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B940" w14:textId="77777777" w:rsidR="003E1B4E" w:rsidRPr="00411374" w:rsidRDefault="003E1B4E" w:rsidP="003E1B4E">
      <w:pPr>
        <w:tabs>
          <w:tab w:val="left" w:pos="0"/>
          <w:tab w:val="left" w:pos="450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Taew</w:t>
      </w:r>
      <w:r w:rsidRPr="00411374">
        <w:rPr>
          <w:b/>
          <w:i/>
          <w:sz w:val="28"/>
        </w:rPr>
        <w:t>on Yang</w:t>
      </w:r>
    </w:p>
    <w:p w14:paraId="5104C1C6" w14:textId="77777777" w:rsidR="003E1B4E" w:rsidRDefault="003E1B4E" w:rsidP="003E1B4E">
      <w:pPr>
        <w:jc w:val="center"/>
        <w:rPr>
          <w:b/>
          <w:sz w:val="28"/>
        </w:rPr>
      </w:pPr>
      <w:r>
        <w:rPr>
          <w:b/>
          <w:sz w:val="28"/>
        </w:rPr>
        <w:t>5500 University Parkway, JB #459</w:t>
      </w:r>
    </w:p>
    <w:p w14:paraId="3E8AB247" w14:textId="77777777" w:rsidR="003E1B4E" w:rsidRDefault="003E1B4E" w:rsidP="003E1B4E">
      <w:pPr>
        <w:jc w:val="center"/>
        <w:rPr>
          <w:b/>
          <w:sz w:val="28"/>
        </w:rPr>
      </w:pPr>
      <w:r>
        <w:rPr>
          <w:b/>
          <w:sz w:val="28"/>
        </w:rPr>
        <w:t xml:space="preserve">San </w:t>
      </w:r>
      <w:proofErr w:type="spellStart"/>
      <w:r>
        <w:rPr>
          <w:b/>
          <w:sz w:val="28"/>
        </w:rPr>
        <w:t>Benardino</w:t>
      </w:r>
      <w:proofErr w:type="spellEnd"/>
      <w:r>
        <w:rPr>
          <w:b/>
          <w:sz w:val="28"/>
        </w:rPr>
        <w:t>, CA 92407</w:t>
      </w:r>
    </w:p>
    <w:p w14:paraId="69E63677" w14:textId="77777777" w:rsidR="003E1B4E" w:rsidRDefault="004F10B5" w:rsidP="003E1B4E">
      <w:pPr>
        <w:jc w:val="center"/>
        <w:rPr>
          <w:b/>
          <w:sz w:val="28"/>
        </w:rPr>
      </w:pPr>
      <w:r>
        <w:rPr>
          <w:b/>
          <w:sz w:val="28"/>
        </w:rPr>
        <w:t>(909) 537 - 5704</w:t>
      </w:r>
    </w:p>
    <w:p w14:paraId="6D202B6B" w14:textId="77777777" w:rsidR="003E1B4E" w:rsidRDefault="003E1B4E" w:rsidP="003E1B4E">
      <w:pPr>
        <w:rPr>
          <w:b/>
          <w:sz w:val="28"/>
        </w:rPr>
      </w:pPr>
    </w:p>
    <w:p w14:paraId="062E99EA" w14:textId="77777777" w:rsidR="003E1B4E" w:rsidRDefault="003E1B4E" w:rsidP="003E1B4E">
      <w:pPr>
        <w:rPr>
          <w:sz w:val="28"/>
        </w:rPr>
      </w:pPr>
    </w:p>
    <w:p w14:paraId="44D36B2B" w14:textId="77777777" w:rsidR="003E1B4E" w:rsidRPr="00C64D6B" w:rsidRDefault="003E1B4E" w:rsidP="003E1B4E">
      <w:pPr>
        <w:rPr>
          <w:b/>
          <w:sz w:val="28"/>
          <w:u w:val="single"/>
        </w:rPr>
      </w:pPr>
      <w:r w:rsidRPr="00C64D6B">
        <w:rPr>
          <w:b/>
          <w:sz w:val="28"/>
          <w:u w:val="single"/>
        </w:rPr>
        <w:t xml:space="preserve">I. Current Job </w:t>
      </w:r>
    </w:p>
    <w:p w14:paraId="7DC31D32" w14:textId="77777777" w:rsidR="003E1B4E" w:rsidRDefault="003E1B4E" w:rsidP="003E1B4E"/>
    <w:p w14:paraId="4143F96E" w14:textId="77777777" w:rsidR="003E1B4E" w:rsidRDefault="003E1B4E" w:rsidP="003E1B4E">
      <w:r>
        <w:t>Chair of Department of Accounting and Finance</w:t>
      </w:r>
    </w:p>
    <w:p w14:paraId="67C4CAF3" w14:textId="06E813F6" w:rsidR="003E1B4E" w:rsidRDefault="003E1B4E" w:rsidP="003E1B4E">
      <w:r>
        <w:tab/>
        <w:t>California State University, San Bernardino, 2015 - present</w:t>
      </w:r>
      <w:r>
        <w:tab/>
      </w:r>
    </w:p>
    <w:p w14:paraId="03AAABE4" w14:textId="50DCE0E8" w:rsidR="003E1B4E" w:rsidRDefault="001C73BD" w:rsidP="003E1B4E">
      <w:r>
        <w:tab/>
      </w:r>
    </w:p>
    <w:p w14:paraId="6504FA02" w14:textId="14925B07" w:rsidR="003E1B4E" w:rsidRDefault="00B66DEA" w:rsidP="00B66DEA">
      <w:r>
        <w:t xml:space="preserve">Associate and Full </w:t>
      </w:r>
      <w:r w:rsidR="003E1B4E">
        <w:t>Professor in Finance (Tenured in 2008</w:t>
      </w:r>
      <w:r w:rsidR="00081893">
        <w:t xml:space="preserve"> and Promoted </w:t>
      </w:r>
      <w:r>
        <w:t xml:space="preserve">to Full </w:t>
      </w:r>
      <w:r w:rsidR="00081893">
        <w:t>in 2009</w:t>
      </w:r>
      <w:r>
        <w:t>.</w:t>
      </w:r>
    </w:p>
    <w:p w14:paraId="0AF809CD" w14:textId="77777777" w:rsidR="003E1B4E" w:rsidRDefault="003E1B4E" w:rsidP="00B66DEA">
      <w:pPr>
        <w:ind w:firstLine="720"/>
      </w:pPr>
      <w:r>
        <w:t xml:space="preserve">California State University, San Bernardino, 2002 - present </w:t>
      </w:r>
    </w:p>
    <w:p w14:paraId="689CC69A" w14:textId="77777777" w:rsidR="003E1B4E" w:rsidRDefault="003E1B4E" w:rsidP="00B66DEA">
      <w:pPr>
        <w:ind w:left="720" w:firstLine="120"/>
      </w:pPr>
    </w:p>
    <w:p w14:paraId="617BE693" w14:textId="3AB3F7DB" w:rsidR="003E1B4E" w:rsidRDefault="003E1B4E" w:rsidP="00B66DEA">
      <w:pPr>
        <w:ind w:left="720"/>
      </w:pPr>
      <w:r w:rsidRPr="00DD2ABB">
        <w:rPr>
          <w:bCs/>
        </w:rPr>
        <w:t>Courses taught:</w:t>
      </w:r>
      <w:r>
        <w:t xml:space="preserve"> Corporate Finance, Case Studies, Investment, MS Excel</w:t>
      </w:r>
      <w:r w:rsidR="00B66DEA">
        <w:t>, Advanced Corporate Finance (under MS in Finance since 2020).</w:t>
      </w:r>
      <w:r>
        <w:t xml:space="preserve"> </w:t>
      </w:r>
    </w:p>
    <w:p w14:paraId="69496D11" w14:textId="77777777" w:rsidR="003E1B4E" w:rsidRDefault="003E1B4E" w:rsidP="003E1B4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7B12D91C" w14:textId="77777777" w:rsidR="00B66DEA" w:rsidRDefault="003E1B4E" w:rsidP="00B66DEA">
      <w:r>
        <w:t xml:space="preserve">Research Interests: </w:t>
      </w:r>
    </w:p>
    <w:p w14:paraId="6EE5ABB9" w14:textId="64E33270" w:rsidR="003E1B4E" w:rsidRDefault="00B66DEA" w:rsidP="00B66DEA">
      <w:pPr>
        <w:ind w:left="720"/>
      </w:pPr>
      <w:r>
        <w:t xml:space="preserve">Cryptocurrency, </w:t>
      </w:r>
      <w:r w:rsidR="003E1B4E">
        <w:t>Merger/Risk Arbitrage, Wealth Effects of Merger and Acquisition, Bankruptcy, Market efficiency, and International Finance.</w:t>
      </w:r>
    </w:p>
    <w:p w14:paraId="7BF9C1ED" w14:textId="77777777" w:rsidR="003E1B4E" w:rsidRDefault="003E1B4E" w:rsidP="003E1B4E"/>
    <w:p w14:paraId="3791ACB1" w14:textId="77777777" w:rsidR="003E1B4E" w:rsidRDefault="003E1B4E" w:rsidP="003E1B4E">
      <w:pPr>
        <w:rPr>
          <w:b/>
          <w:sz w:val="28"/>
        </w:rPr>
      </w:pPr>
    </w:p>
    <w:p w14:paraId="6A9AC50F" w14:textId="77777777" w:rsidR="003E1B4E" w:rsidRPr="00C64D6B" w:rsidRDefault="003E1B4E" w:rsidP="003E1B4E">
      <w:pPr>
        <w:pStyle w:val="Heading1"/>
        <w:rPr>
          <w:u w:val="single"/>
        </w:rPr>
      </w:pPr>
      <w:r w:rsidRPr="00C64D6B">
        <w:rPr>
          <w:u w:val="single"/>
        </w:rPr>
        <w:t xml:space="preserve">II. Education </w:t>
      </w:r>
    </w:p>
    <w:p w14:paraId="4E86CA95" w14:textId="77777777" w:rsidR="003E1B4E" w:rsidRDefault="003E1B4E" w:rsidP="003E1B4E">
      <w:pPr>
        <w:rPr>
          <w:b/>
          <w:sz w:val="28"/>
        </w:rPr>
      </w:pPr>
    </w:p>
    <w:p w14:paraId="241692D1" w14:textId="77777777" w:rsidR="003E1B4E" w:rsidRDefault="003E1B4E" w:rsidP="003E1B4E">
      <w:r>
        <w:t>PH.D.      University of Massachusetts at Amherst, 2002</w:t>
      </w:r>
    </w:p>
    <w:p w14:paraId="110B29DB" w14:textId="77777777" w:rsidR="003E1B4E" w:rsidRDefault="003E1B4E" w:rsidP="003E1B4E">
      <w:r>
        <w:t xml:space="preserve">               Major: Finance                </w:t>
      </w:r>
    </w:p>
    <w:p w14:paraId="7451666F" w14:textId="77777777" w:rsidR="003E1B4E" w:rsidRDefault="003E1B4E" w:rsidP="003E1B4E"/>
    <w:p w14:paraId="71D3B325" w14:textId="77777777" w:rsidR="003E1B4E" w:rsidRDefault="003E1B4E" w:rsidP="003E1B4E">
      <w:r>
        <w:t>M.B.A.    Ohio State University at Columbus Ohio, 1996</w:t>
      </w:r>
    </w:p>
    <w:p w14:paraId="618C9856" w14:textId="77777777" w:rsidR="003E1B4E" w:rsidRDefault="003E1B4E" w:rsidP="003E1B4E">
      <w:r>
        <w:t xml:space="preserve">               Major: Finance</w:t>
      </w:r>
      <w:r>
        <w:cr/>
      </w:r>
    </w:p>
    <w:p w14:paraId="69BD0BDB" w14:textId="77777777" w:rsidR="003E1B4E" w:rsidRDefault="003E1B4E" w:rsidP="003E1B4E">
      <w:r>
        <w:t>B.S.         Korea Aerospace University in Korea, 1993</w:t>
      </w:r>
    </w:p>
    <w:p w14:paraId="147CD0FD" w14:textId="77777777" w:rsidR="003E1B4E" w:rsidRDefault="003E1B4E" w:rsidP="003E1B4E">
      <w:r>
        <w:t xml:space="preserve">               Major: Business and Administration </w:t>
      </w:r>
    </w:p>
    <w:p w14:paraId="136A3A20" w14:textId="77777777" w:rsidR="003E1B4E" w:rsidRDefault="003E1B4E" w:rsidP="003E1B4E">
      <w:r>
        <w:t xml:space="preserve">               GRADUATION WITH HONORS in 1993</w:t>
      </w:r>
    </w:p>
    <w:p w14:paraId="6D44AAA6" w14:textId="77777777" w:rsidR="003E1B4E" w:rsidRDefault="003E1B4E" w:rsidP="003E1B4E">
      <w:r>
        <w:t xml:space="preserve">               SCHOLARSHIPS in 1988, 1991 and 1992</w:t>
      </w:r>
    </w:p>
    <w:p w14:paraId="7E539803" w14:textId="77777777" w:rsidR="003E1B4E" w:rsidRDefault="003E1B4E" w:rsidP="003E1B4E"/>
    <w:p w14:paraId="67FBB914" w14:textId="77777777" w:rsidR="003E1B4E" w:rsidRPr="00471600" w:rsidRDefault="003E1B4E" w:rsidP="003E1B4E">
      <w:pPr>
        <w:tabs>
          <w:tab w:val="left" w:pos="360"/>
        </w:tabs>
        <w:ind w:left="360" w:hanging="360"/>
        <w:jc w:val="both"/>
        <w:rPr>
          <w:b/>
          <w:i/>
          <w:sz w:val="28"/>
          <w:szCs w:val="28"/>
        </w:rPr>
      </w:pPr>
      <w:smartTag w:uri="urn:schemas-microsoft-com:office:smarttags" w:element="stockticker">
        <w:r w:rsidRPr="00471600">
          <w:rPr>
            <w:b/>
            <w:i/>
            <w:sz w:val="28"/>
            <w:szCs w:val="28"/>
          </w:rPr>
          <w:t>III</w:t>
        </w:r>
      </w:smartTag>
      <w:r w:rsidRPr="00471600">
        <w:rPr>
          <w:b/>
          <w:i/>
          <w:sz w:val="28"/>
          <w:szCs w:val="28"/>
        </w:rPr>
        <w:t>.</w:t>
      </w:r>
      <w:r w:rsidRPr="00471600">
        <w:rPr>
          <w:b/>
          <w:i/>
          <w:sz w:val="28"/>
          <w:szCs w:val="28"/>
        </w:rPr>
        <w:tab/>
      </w:r>
      <w:r w:rsidRPr="00471600">
        <w:rPr>
          <w:b/>
          <w:i/>
          <w:sz w:val="28"/>
          <w:szCs w:val="28"/>
          <w:u w:val="single"/>
        </w:rPr>
        <w:t>PROFESSIONAL ACTIVITIES</w:t>
      </w:r>
    </w:p>
    <w:p w14:paraId="3EF81633" w14:textId="59DDF5CC" w:rsidR="003E1B4E" w:rsidRDefault="00BB5F0D" w:rsidP="003E1B4E">
      <w:pPr>
        <w:pStyle w:val="Heading6"/>
        <w:numPr>
          <w:ilvl w:val="0"/>
          <w:numId w:val="1"/>
        </w:numPr>
      </w:pPr>
      <w:r>
        <w:t>Publication (AY 2009 -202</w:t>
      </w:r>
      <w:r w:rsidR="00B66DEA">
        <w:t>2</w:t>
      </w:r>
      <w:r w:rsidR="003E1B4E">
        <w:t>)</w:t>
      </w:r>
    </w:p>
    <w:p w14:paraId="4E786583" w14:textId="77777777" w:rsidR="003E1B4E" w:rsidRDefault="003E1B4E" w:rsidP="003E1B4E"/>
    <w:p w14:paraId="75F3AD5C" w14:textId="214EC639" w:rsidR="00645DB9" w:rsidRDefault="00645DB9" w:rsidP="00645DB9">
      <w:pPr>
        <w:ind w:left="864"/>
        <w:jc w:val="both"/>
        <w:rPr>
          <w:color w:val="000000"/>
        </w:rPr>
      </w:pPr>
      <w:proofErr w:type="spellStart"/>
      <w:r>
        <w:rPr>
          <w:color w:val="000000"/>
        </w:rPr>
        <w:t>Senteney</w:t>
      </w:r>
      <w:proofErr w:type="spellEnd"/>
      <w:r>
        <w:rPr>
          <w:color w:val="000000"/>
        </w:rPr>
        <w:t>, D., Yang, T., “</w:t>
      </w:r>
      <w:r w:rsidRPr="00645DB9">
        <w:rPr>
          <w:color w:val="000000"/>
        </w:rPr>
        <w:t>Multi-Market Asset Trading and ADR Return Spread Serial Correlation:</w:t>
      </w:r>
      <w:r>
        <w:rPr>
          <w:color w:val="000000"/>
        </w:rPr>
        <w:t xml:space="preserve"> </w:t>
      </w:r>
      <w:r w:rsidRPr="00645DB9">
        <w:rPr>
          <w:color w:val="000000"/>
        </w:rPr>
        <w:t>Evidence of ADR Return Spread Speed of Adjustment</w:t>
      </w:r>
      <w:r>
        <w:rPr>
          <w:color w:val="000000"/>
        </w:rPr>
        <w:t xml:space="preserve">,” </w:t>
      </w:r>
      <w:r w:rsidRPr="00BB5F0D">
        <w:rPr>
          <w:b/>
          <w:i/>
          <w:color w:val="000000"/>
        </w:rPr>
        <w:t>Pan-Pacific Journal of Business Research</w:t>
      </w:r>
      <w:r>
        <w:rPr>
          <w:color w:val="000000"/>
        </w:rPr>
        <w:t>, Vol 12. (2021), 25-46.</w:t>
      </w:r>
    </w:p>
    <w:p w14:paraId="00C50847" w14:textId="77777777" w:rsidR="00645DB9" w:rsidRDefault="00645DB9" w:rsidP="003E1B4E">
      <w:pPr>
        <w:ind w:left="864"/>
        <w:jc w:val="both"/>
        <w:rPr>
          <w:color w:val="000000"/>
        </w:rPr>
      </w:pPr>
    </w:p>
    <w:p w14:paraId="7BDB3B43" w14:textId="204E8EB2" w:rsidR="00BB5F0D" w:rsidRDefault="00BB5F0D" w:rsidP="003E1B4E">
      <w:pPr>
        <w:ind w:left="864"/>
        <w:jc w:val="both"/>
        <w:rPr>
          <w:color w:val="000000"/>
        </w:rPr>
      </w:pPr>
      <w:r>
        <w:rPr>
          <w:color w:val="000000"/>
        </w:rPr>
        <w:lastRenderedPageBreak/>
        <w:t xml:space="preserve">Yang, T., Son. J., Yoon S., M. </w:t>
      </w:r>
      <w:proofErr w:type="spellStart"/>
      <w:r>
        <w:rPr>
          <w:color w:val="000000"/>
        </w:rPr>
        <w:t>Singhvi</w:t>
      </w:r>
      <w:proofErr w:type="spellEnd"/>
      <w:r>
        <w:rPr>
          <w:color w:val="000000"/>
        </w:rPr>
        <w:t xml:space="preserve">., “Real Earnings Management: Mergers and Acquisitions,” </w:t>
      </w:r>
      <w:r w:rsidRPr="00BB5F0D">
        <w:rPr>
          <w:b/>
          <w:i/>
          <w:color w:val="000000"/>
        </w:rPr>
        <w:t>Pan-Pacific Journal of Business Research</w:t>
      </w:r>
      <w:r>
        <w:rPr>
          <w:color w:val="000000"/>
        </w:rPr>
        <w:t xml:space="preserve">, Vol 11. (2020), 34-53 </w:t>
      </w:r>
    </w:p>
    <w:p w14:paraId="247D7007" w14:textId="77777777" w:rsidR="00BB5F0D" w:rsidRDefault="00BB5F0D" w:rsidP="003E1B4E">
      <w:pPr>
        <w:ind w:left="864"/>
        <w:jc w:val="both"/>
        <w:rPr>
          <w:color w:val="000000"/>
        </w:rPr>
      </w:pPr>
    </w:p>
    <w:p w14:paraId="7B3F8B97" w14:textId="77777777" w:rsidR="00BB5F0D" w:rsidRDefault="00BB5F0D" w:rsidP="00BB5F0D">
      <w:pPr>
        <w:ind w:left="864"/>
        <w:jc w:val="both"/>
        <w:rPr>
          <w:color w:val="000000"/>
        </w:rPr>
      </w:pPr>
      <w:r>
        <w:rPr>
          <w:color w:val="000000"/>
        </w:rPr>
        <w:t xml:space="preserve">Yang, T., Son. J., Yoon S., J. </w:t>
      </w:r>
      <w:proofErr w:type="spellStart"/>
      <w:r>
        <w:rPr>
          <w:color w:val="000000"/>
        </w:rPr>
        <w:t>Navarrate</w:t>
      </w:r>
      <w:proofErr w:type="spellEnd"/>
      <w:r>
        <w:rPr>
          <w:color w:val="000000"/>
        </w:rPr>
        <w:t>., “</w:t>
      </w:r>
      <w:r w:rsidR="00C42494" w:rsidRPr="00C42494">
        <w:rPr>
          <w:color w:val="000000"/>
        </w:rPr>
        <w:t xml:space="preserve">Accrual Based Earnings Management and Stock Returns in Mergers and Acquisitions in the pre-and </w:t>
      </w:r>
      <w:proofErr w:type="spellStart"/>
      <w:r w:rsidR="00C42494" w:rsidRPr="00C42494">
        <w:rPr>
          <w:color w:val="000000"/>
        </w:rPr>
        <w:t>post Sarbanes</w:t>
      </w:r>
      <w:proofErr w:type="spellEnd"/>
      <w:r w:rsidR="00C42494" w:rsidRPr="00C42494">
        <w:rPr>
          <w:color w:val="000000"/>
        </w:rPr>
        <w:t>-Oxley periods and Dodd-Frank periods.</w:t>
      </w:r>
      <w:r w:rsidR="00C42494">
        <w:rPr>
          <w:color w:val="000000"/>
        </w:rPr>
        <w:t>”</w:t>
      </w:r>
      <w:r>
        <w:rPr>
          <w:color w:val="000000"/>
        </w:rPr>
        <w:t xml:space="preserve"> </w:t>
      </w:r>
      <w:r w:rsidRPr="00BB5F0D">
        <w:rPr>
          <w:b/>
          <w:i/>
          <w:color w:val="000000"/>
        </w:rPr>
        <w:t>Pan-Pacific Journal of Business Research</w:t>
      </w:r>
      <w:r w:rsidR="00C42494">
        <w:rPr>
          <w:color w:val="000000"/>
        </w:rPr>
        <w:t>, Vol 9. (2018), 1-16</w:t>
      </w:r>
      <w:r>
        <w:rPr>
          <w:color w:val="000000"/>
        </w:rPr>
        <w:t xml:space="preserve"> </w:t>
      </w:r>
    </w:p>
    <w:p w14:paraId="4FDB11E5" w14:textId="77777777" w:rsidR="00BB5F0D" w:rsidRDefault="00BB5F0D" w:rsidP="003E1B4E">
      <w:pPr>
        <w:ind w:left="864"/>
        <w:jc w:val="both"/>
        <w:rPr>
          <w:color w:val="000000"/>
        </w:rPr>
      </w:pPr>
    </w:p>
    <w:p w14:paraId="224A69B7" w14:textId="77777777" w:rsidR="003E1B4E" w:rsidRDefault="003E1B4E" w:rsidP="003E1B4E">
      <w:pPr>
        <w:ind w:left="864"/>
        <w:jc w:val="both"/>
        <w:rPr>
          <w:color w:val="000000"/>
        </w:rPr>
      </w:pPr>
      <w:r>
        <w:rPr>
          <w:color w:val="000000"/>
        </w:rPr>
        <w:t xml:space="preserve">Anh, N. H., Duong, D., Yang, T., S. Yoon., “An Investigation of Credit Rating and Capital Structure: Empirical Evidence from Listed Companies on Vietnam Stock Market,” </w:t>
      </w:r>
      <w:r w:rsidRPr="003E1B4E">
        <w:rPr>
          <w:b/>
          <w:i/>
          <w:color w:val="000000"/>
        </w:rPr>
        <w:t>Pan-Pacific Journal of Business Research</w:t>
      </w:r>
      <w:r>
        <w:rPr>
          <w:color w:val="000000"/>
        </w:rPr>
        <w:t xml:space="preserve">, </w:t>
      </w:r>
      <w:r w:rsidRPr="003E1B4E">
        <w:rPr>
          <w:b/>
          <w:i/>
          <w:color w:val="000000"/>
        </w:rPr>
        <w:t xml:space="preserve">Vol 8. </w:t>
      </w:r>
      <w:r>
        <w:rPr>
          <w:b/>
          <w:i/>
          <w:color w:val="000000"/>
        </w:rPr>
        <w:t>(</w:t>
      </w:r>
      <w:r w:rsidRPr="003E1B4E">
        <w:rPr>
          <w:b/>
          <w:i/>
          <w:color w:val="000000"/>
        </w:rPr>
        <w:t>2017</w:t>
      </w:r>
      <w:r>
        <w:rPr>
          <w:b/>
          <w:i/>
          <w:color w:val="000000"/>
        </w:rPr>
        <w:t>)</w:t>
      </w:r>
      <w:r>
        <w:rPr>
          <w:color w:val="000000"/>
        </w:rPr>
        <w:t xml:space="preserve">, 47-54 </w:t>
      </w:r>
    </w:p>
    <w:p w14:paraId="1BC65E0F" w14:textId="77777777" w:rsidR="003E1B4E" w:rsidRDefault="003E1B4E" w:rsidP="003E1B4E">
      <w:pPr>
        <w:ind w:left="864"/>
        <w:jc w:val="both"/>
        <w:rPr>
          <w:color w:val="000000"/>
        </w:rPr>
      </w:pPr>
    </w:p>
    <w:p w14:paraId="2413315B" w14:textId="77777777" w:rsidR="003E1B4E" w:rsidRDefault="003E1B4E" w:rsidP="003E1B4E">
      <w:pPr>
        <w:ind w:left="864"/>
        <w:jc w:val="both"/>
        <w:rPr>
          <w:color w:val="000000"/>
        </w:rPr>
      </w:pPr>
      <w:r>
        <w:rPr>
          <w:color w:val="000000"/>
        </w:rPr>
        <w:t xml:space="preserve">Branch, B., Lee. S., T.W. Yang. “Institutions and Risk Arbitrage,” </w:t>
      </w:r>
      <w:r w:rsidRPr="00DB3CFC">
        <w:rPr>
          <w:b/>
          <w:i/>
          <w:color w:val="000000"/>
        </w:rPr>
        <w:t>Pan-Pacific Journal of Business Research, Vol. 5 (2014), 3-22</w:t>
      </w:r>
      <w:r>
        <w:rPr>
          <w:color w:val="000000"/>
        </w:rPr>
        <w:t xml:space="preserve">.  </w:t>
      </w:r>
    </w:p>
    <w:p w14:paraId="0F59239D" w14:textId="77777777" w:rsidR="007E1482" w:rsidRDefault="007E1482" w:rsidP="003E1B4E">
      <w:pPr>
        <w:ind w:left="864"/>
        <w:jc w:val="both"/>
        <w:rPr>
          <w:color w:val="000000"/>
        </w:rPr>
      </w:pPr>
    </w:p>
    <w:p w14:paraId="69B7F04F" w14:textId="77777777" w:rsidR="003E1B4E" w:rsidRPr="004C6C77" w:rsidRDefault="003E1B4E" w:rsidP="003E1B4E">
      <w:pPr>
        <w:ind w:left="864"/>
        <w:jc w:val="both"/>
      </w:pPr>
      <w:r w:rsidRPr="004C6C77">
        <w:rPr>
          <w:color w:val="000000"/>
        </w:rPr>
        <w:t>Kang, N. C., Kim, D. M., and T.W. Yang. “The Impact of IFRS on Risk Assessment and Valuation: Korean Evidence</w:t>
      </w:r>
      <w:r w:rsidRPr="004C6C77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Pr="004C6C77">
        <w:rPr>
          <w:b/>
          <w:i/>
          <w:color w:val="000000"/>
        </w:rPr>
        <w:t xml:space="preserve">International Journals of </w:t>
      </w:r>
      <w:r>
        <w:rPr>
          <w:b/>
          <w:i/>
          <w:color w:val="000000"/>
        </w:rPr>
        <w:t>Global Business Economics, Vol 5 (2013). 54- 60.</w:t>
      </w:r>
      <w:r w:rsidRPr="004C6C77">
        <w:rPr>
          <w:b/>
          <w:i/>
          <w:color w:val="000000"/>
        </w:rPr>
        <w:t xml:space="preserve">   </w:t>
      </w:r>
    </w:p>
    <w:p w14:paraId="508B0255" w14:textId="77777777" w:rsidR="003E1B4E" w:rsidRPr="008C6333" w:rsidRDefault="003E1B4E" w:rsidP="003E1B4E">
      <w:pPr>
        <w:ind w:left="864"/>
        <w:jc w:val="both"/>
      </w:pPr>
    </w:p>
    <w:p w14:paraId="7FE5457A" w14:textId="77777777" w:rsidR="003E1B4E" w:rsidRPr="00122364" w:rsidRDefault="003E1B4E" w:rsidP="003E1B4E">
      <w:pPr>
        <w:ind w:left="864"/>
        <w:jc w:val="both"/>
      </w:pPr>
      <w:r>
        <w:rPr>
          <w:color w:val="000000"/>
        </w:rPr>
        <w:t>Kang, N. C., Jin, J., and T.W. Yang. “Effect of Consolidation Scope Changes on Bond Returns</w:t>
      </w:r>
      <w:r w:rsidRPr="00E9433C">
        <w:rPr>
          <w:color w:val="000000"/>
        </w:rPr>
        <w:t xml:space="preserve">,” </w:t>
      </w:r>
      <w:r>
        <w:rPr>
          <w:b/>
          <w:i/>
          <w:color w:val="000000"/>
        </w:rPr>
        <w:t xml:space="preserve">Pan Pacific Journal of Business </w:t>
      </w:r>
      <w:proofErr w:type="gramStart"/>
      <w:r>
        <w:rPr>
          <w:b/>
          <w:i/>
          <w:color w:val="000000"/>
        </w:rPr>
        <w:t xml:space="preserve">Research </w:t>
      </w:r>
      <w:r w:rsidRPr="00E9433C">
        <w:rPr>
          <w:b/>
          <w:i/>
          <w:color w:val="000000"/>
        </w:rPr>
        <w:t>,</w:t>
      </w:r>
      <w:proofErr w:type="gramEnd"/>
      <w:r w:rsidRPr="00E9433C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Vol. 3 (2012), 88-105</w:t>
      </w:r>
      <w:r>
        <w:rPr>
          <w:color w:val="000000"/>
        </w:rPr>
        <w:t>.</w:t>
      </w:r>
    </w:p>
    <w:p w14:paraId="19A747EB" w14:textId="77777777" w:rsidR="003E1B4E" w:rsidRDefault="003E1B4E" w:rsidP="003E1B4E">
      <w:pPr>
        <w:ind w:left="1224"/>
        <w:jc w:val="both"/>
        <w:rPr>
          <w:b/>
          <w:i/>
          <w:color w:val="000000"/>
        </w:rPr>
      </w:pPr>
    </w:p>
    <w:p w14:paraId="417EB9BE" w14:textId="77777777" w:rsidR="003E1B4E" w:rsidRPr="009F35DB" w:rsidRDefault="003E1B4E" w:rsidP="003E1B4E">
      <w:pPr>
        <w:ind w:left="864"/>
        <w:jc w:val="both"/>
      </w:pPr>
    </w:p>
    <w:p w14:paraId="35A890C8" w14:textId="77777777" w:rsidR="003E1B4E" w:rsidRPr="00122364" w:rsidRDefault="003E1B4E" w:rsidP="003E1B4E">
      <w:pPr>
        <w:ind w:left="864"/>
        <w:jc w:val="both"/>
      </w:pPr>
      <w:r>
        <w:rPr>
          <w:color w:val="000000"/>
        </w:rPr>
        <w:t>Ko, Y. H. and T.W. Yang. “Short Note on Market Efficiency in KOSPI 200 Index Option Market</w:t>
      </w:r>
      <w:r w:rsidRPr="00E9433C">
        <w:rPr>
          <w:color w:val="000000"/>
        </w:rPr>
        <w:t xml:space="preserve">,” </w:t>
      </w:r>
      <w:r>
        <w:rPr>
          <w:b/>
          <w:i/>
          <w:color w:val="000000"/>
        </w:rPr>
        <w:t>Pan Pacific Journal of Business Research</w:t>
      </w:r>
      <w:r w:rsidRPr="00E9433C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 xml:space="preserve">Vol. 2 (2011), 32-41. </w:t>
      </w:r>
      <w:r w:rsidRPr="00E9433C">
        <w:rPr>
          <w:b/>
          <w:i/>
          <w:color w:val="000000"/>
        </w:rPr>
        <w:t xml:space="preserve"> </w:t>
      </w:r>
    </w:p>
    <w:p w14:paraId="1EC70B92" w14:textId="77777777" w:rsidR="003E1B4E" w:rsidRPr="00C05BB8" w:rsidRDefault="003E1B4E" w:rsidP="003E1B4E">
      <w:pPr>
        <w:jc w:val="both"/>
      </w:pPr>
    </w:p>
    <w:p w14:paraId="55139B62" w14:textId="77777777" w:rsidR="003E1B4E" w:rsidRPr="00122364" w:rsidRDefault="003E1B4E" w:rsidP="003E1B4E">
      <w:pPr>
        <w:ind w:left="864"/>
        <w:jc w:val="both"/>
      </w:pPr>
      <w:r w:rsidRPr="00E9433C">
        <w:rPr>
          <w:color w:val="000000"/>
        </w:rPr>
        <w:t>Branch, B</w:t>
      </w:r>
      <w:r>
        <w:rPr>
          <w:color w:val="000000"/>
        </w:rPr>
        <w:t>. and T.W. Yang. “Estimating the Profit Potential of Risk Arbitrage Opportunities</w:t>
      </w:r>
      <w:r w:rsidRPr="00E9433C">
        <w:rPr>
          <w:color w:val="000000"/>
        </w:rPr>
        <w:t xml:space="preserve">,” </w:t>
      </w:r>
      <w:r>
        <w:rPr>
          <w:b/>
          <w:i/>
          <w:color w:val="000000"/>
        </w:rPr>
        <w:t>Pan Pacific Journal of Business Research</w:t>
      </w:r>
      <w:r w:rsidRPr="00E9433C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Vol. 1 (2010), 22-40</w:t>
      </w:r>
      <w:r>
        <w:rPr>
          <w:color w:val="000000"/>
        </w:rPr>
        <w:t>.</w:t>
      </w:r>
    </w:p>
    <w:p w14:paraId="6C3CD30B" w14:textId="77777777" w:rsidR="003E1B4E" w:rsidRPr="00122364" w:rsidRDefault="003E1B4E" w:rsidP="003E1B4E">
      <w:pPr>
        <w:jc w:val="both"/>
      </w:pPr>
    </w:p>
    <w:p w14:paraId="74794208" w14:textId="77777777" w:rsidR="003E1B4E" w:rsidRPr="00535CFA" w:rsidRDefault="003E1B4E" w:rsidP="003E1B4E">
      <w:pPr>
        <w:ind w:left="864"/>
        <w:jc w:val="both"/>
      </w:pPr>
      <w:r w:rsidRPr="00E9433C">
        <w:rPr>
          <w:color w:val="000000"/>
        </w:rPr>
        <w:t>Branch, B</w:t>
      </w:r>
      <w:r>
        <w:rPr>
          <w:color w:val="000000"/>
        </w:rPr>
        <w:t xml:space="preserve">. and T.W. Yang. “The Performance of Merger/Risk Arbitrage and </w:t>
      </w:r>
      <w:proofErr w:type="gramStart"/>
      <w:r>
        <w:rPr>
          <w:color w:val="000000"/>
        </w:rPr>
        <w:t>Sweetened  Offers</w:t>
      </w:r>
      <w:proofErr w:type="gramEnd"/>
      <w:r>
        <w:rPr>
          <w:color w:val="000000"/>
        </w:rPr>
        <w:t xml:space="preserve"> in Hostile Takeovers</w:t>
      </w:r>
      <w:r w:rsidRPr="00E9433C">
        <w:rPr>
          <w:color w:val="000000"/>
        </w:rPr>
        <w:t>,”</w:t>
      </w:r>
      <w:r w:rsidRPr="00411374">
        <w:rPr>
          <w:i/>
          <w:color w:val="000000"/>
        </w:rPr>
        <w:t xml:space="preserve"> </w:t>
      </w:r>
      <w:r w:rsidRPr="00411374">
        <w:rPr>
          <w:b/>
          <w:i/>
          <w:color w:val="000000"/>
        </w:rPr>
        <w:t>The</w:t>
      </w:r>
      <w:r w:rsidRPr="00411374">
        <w:rPr>
          <w:b/>
          <w:color w:val="000000"/>
        </w:rPr>
        <w:t xml:space="preserve"> </w:t>
      </w:r>
      <w:r>
        <w:rPr>
          <w:b/>
          <w:i/>
          <w:color w:val="000000"/>
        </w:rPr>
        <w:t>Banking and Finance Review</w:t>
      </w:r>
      <w:r w:rsidRPr="00E9433C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 xml:space="preserve">Vol. 2 (2010), 1-14. </w:t>
      </w:r>
      <w:r w:rsidRPr="00E9433C">
        <w:rPr>
          <w:b/>
          <w:i/>
          <w:color w:val="000000"/>
        </w:rPr>
        <w:t xml:space="preserve"> </w:t>
      </w:r>
    </w:p>
    <w:p w14:paraId="6AE7229E" w14:textId="77777777" w:rsidR="003E1B4E" w:rsidRDefault="003E1B4E" w:rsidP="003E1B4E">
      <w:pPr>
        <w:jc w:val="both"/>
        <w:rPr>
          <w:color w:val="000000"/>
        </w:rPr>
      </w:pPr>
    </w:p>
    <w:p w14:paraId="4027EF06" w14:textId="77777777" w:rsidR="003E1B4E" w:rsidRPr="004C6C77" w:rsidRDefault="003E1B4E" w:rsidP="003E1B4E">
      <w:pPr>
        <w:jc w:val="both"/>
        <w:rPr>
          <w:b/>
          <w:color w:val="000000"/>
        </w:rPr>
      </w:pPr>
      <w:r w:rsidRPr="004C6C77">
        <w:rPr>
          <w:b/>
          <w:color w:val="000000"/>
        </w:rPr>
        <w:t xml:space="preserve">B. Publication (AY 2001 – 2008) </w:t>
      </w:r>
    </w:p>
    <w:p w14:paraId="57099B1C" w14:textId="77777777" w:rsidR="003E1B4E" w:rsidRPr="004C6C77" w:rsidRDefault="003E1B4E" w:rsidP="003E1B4E">
      <w:pPr>
        <w:jc w:val="both"/>
        <w:rPr>
          <w:b/>
          <w:i/>
          <w:color w:val="000000"/>
        </w:rPr>
      </w:pPr>
    </w:p>
    <w:p w14:paraId="26906A86" w14:textId="77777777" w:rsidR="003E1B4E" w:rsidRPr="004C6C77" w:rsidRDefault="003E1B4E" w:rsidP="003E1B4E">
      <w:pPr>
        <w:ind w:left="900"/>
        <w:jc w:val="both"/>
        <w:rPr>
          <w:i/>
          <w:color w:val="000000"/>
        </w:rPr>
      </w:pPr>
      <w:r w:rsidRPr="007E340A">
        <w:rPr>
          <w:color w:val="000000"/>
        </w:rPr>
        <w:t xml:space="preserve">Branch, B., J. Wang, and T.W. Yang. “A Note on Takeover Success Prediction,” </w:t>
      </w:r>
      <w:r w:rsidRPr="007E340A">
        <w:rPr>
          <w:b/>
          <w:i/>
          <w:color w:val="000000"/>
        </w:rPr>
        <w:t xml:space="preserve">International Review of Financial Analysis, </w:t>
      </w:r>
      <w:r>
        <w:rPr>
          <w:b/>
          <w:i/>
          <w:color w:val="000000"/>
        </w:rPr>
        <w:t xml:space="preserve">Vol. 17 </w:t>
      </w:r>
      <w:r w:rsidRPr="004C6C77">
        <w:rPr>
          <w:i/>
          <w:color w:val="000000"/>
        </w:rPr>
        <w:t>(2008), 1186-1193</w:t>
      </w:r>
    </w:p>
    <w:p w14:paraId="0D5358FF" w14:textId="77777777" w:rsidR="003E1B4E" w:rsidRPr="007E340A" w:rsidRDefault="003E1B4E" w:rsidP="003E1B4E">
      <w:pPr>
        <w:ind w:left="900"/>
        <w:jc w:val="both"/>
        <w:rPr>
          <w:b/>
          <w:i/>
          <w:color w:val="000000"/>
        </w:rPr>
      </w:pPr>
    </w:p>
    <w:p w14:paraId="5189D899" w14:textId="77777777" w:rsidR="003E1B4E" w:rsidRDefault="003E1B4E" w:rsidP="003E1B4E">
      <w:pPr>
        <w:ind w:left="900"/>
        <w:jc w:val="both"/>
      </w:pPr>
      <w:r w:rsidRPr="00C4583C">
        <w:rPr>
          <w:color w:val="000000"/>
        </w:rPr>
        <w:t xml:space="preserve">Branch, B., and T.W. Yang. “Merger Deal Structure and Investment Strategy: Collar Merger,” </w:t>
      </w:r>
      <w:r w:rsidRPr="00C4583C">
        <w:rPr>
          <w:b/>
          <w:i/>
          <w:color w:val="000000"/>
        </w:rPr>
        <w:t xml:space="preserve">Journal of Alternative Investments, </w:t>
      </w:r>
      <w:r w:rsidRPr="00C4583C">
        <w:rPr>
          <w:i/>
          <w:color w:val="000000"/>
        </w:rPr>
        <w:t>Vol. 9 No.3 (2006), 8-23.</w:t>
      </w:r>
      <w:r w:rsidRPr="002F28DF">
        <w:t xml:space="preserve">  </w:t>
      </w:r>
    </w:p>
    <w:p w14:paraId="304734A2" w14:textId="77777777" w:rsidR="003E1B4E" w:rsidRDefault="003E1B4E" w:rsidP="003E1B4E">
      <w:pPr>
        <w:pStyle w:val="ListParagraph"/>
        <w:ind w:left="900"/>
      </w:pPr>
    </w:p>
    <w:p w14:paraId="36BAF688" w14:textId="77777777" w:rsidR="003E1B4E" w:rsidRDefault="003E1B4E" w:rsidP="003E1B4E">
      <w:pPr>
        <w:ind w:left="900"/>
        <w:jc w:val="both"/>
      </w:pPr>
      <w:r>
        <w:t>Yoon, M.G., D. Yoon, and T.W. Yang. “Impact of E-business on Air Travel Market,”</w:t>
      </w:r>
      <w:r w:rsidRPr="00C4583C">
        <w:rPr>
          <w:b/>
          <w:i/>
        </w:rPr>
        <w:t xml:space="preserve"> Journal of Air Travel Management, </w:t>
      </w:r>
      <w:r w:rsidRPr="00C4583C">
        <w:rPr>
          <w:i/>
        </w:rPr>
        <w:t>Vol. 12 (2006), 253-260</w:t>
      </w:r>
      <w:r>
        <w:t>.</w:t>
      </w:r>
      <w:r w:rsidRPr="00C4583C">
        <w:rPr>
          <w:b/>
          <w:i/>
        </w:rPr>
        <w:t xml:space="preserve"> </w:t>
      </w:r>
    </w:p>
    <w:p w14:paraId="3D90846A" w14:textId="77777777" w:rsidR="003E1B4E" w:rsidRDefault="003E1B4E" w:rsidP="003E1B4E">
      <w:pPr>
        <w:pStyle w:val="ListParagraph"/>
        <w:ind w:left="900"/>
      </w:pPr>
    </w:p>
    <w:p w14:paraId="6C34BB82" w14:textId="77777777" w:rsidR="003E1B4E" w:rsidRDefault="003E1B4E" w:rsidP="003E1B4E">
      <w:pPr>
        <w:ind w:left="900"/>
        <w:jc w:val="both"/>
      </w:pPr>
      <w:r w:rsidRPr="006C75D1">
        <w:t>Branch, B.</w:t>
      </w:r>
      <w:r>
        <w:t>, and T.W. Yang.</w:t>
      </w:r>
      <w:r w:rsidRPr="00C4583C">
        <w:rPr>
          <w:b/>
        </w:rPr>
        <w:t xml:space="preserve"> </w:t>
      </w:r>
      <w:r w:rsidRPr="00C4583C">
        <w:rPr>
          <w:b/>
          <w:i/>
        </w:rPr>
        <w:t>“</w:t>
      </w:r>
      <w:r w:rsidRPr="002F28DF">
        <w:t>The Risk Arbitrage Performance: Failed Acquisition Attempts</w:t>
      </w:r>
      <w:r>
        <w:t>,</w:t>
      </w:r>
      <w:r w:rsidRPr="002F28DF">
        <w:t>”</w:t>
      </w:r>
      <w:r w:rsidRPr="00C4583C">
        <w:rPr>
          <w:b/>
          <w:i/>
        </w:rPr>
        <w:t xml:space="preserve"> Quarterly Journal of Business and Economics, </w:t>
      </w:r>
      <w:r w:rsidRPr="00C4583C">
        <w:rPr>
          <w:i/>
        </w:rPr>
        <w:t>Vol. 45, NOs 1&amp;2 Winter/Spring (2006), 53-68</w:t>
      </w:r>
      <w:r>
        <w:rPr>
          <w:i/>
        </w:rPr>
        <w:t>.</w:t>
      </w:r>
      <w:r w:rsidRPr="00C4583C">
        <w:rPr>
          <w:b/>
          <w:i/>
        </w:rPr>
        <w:t xml:space="preserve"> </w:t>
      </w:r>
      <w:r>
        <w:t xml:space="preserve">  </w:t>
      </w:r>
    </w:p>
    <w:p w14:paraId="3E0A64BC" w14:textId="77777777" w:rsidR="003E1B4E" w:rsidRDefault="003E1B4E" w:rsidP="003E1B4E">
      <w:pPr>
        <w:pStyle w:val="ListParagraph"/>
        <w:ind w:left="900"/>
      </w:pPr>
    </w:p>
    <w:p w14:paraId="2FC7598A" w14:textId="77777777" w:rsidR="003E1B4E" w:rsidRDefault="003E1B4E" w:rsidP="003E1B4E">
      <w:pPr>
        <w:ind w:left="900"/>
        <w:jc w:val="both"/>
      </w:pPr>
      <w:r w:rsidRPr="006C75D1">
        <w:t>Branch, B.</w:t>
      </w:r>
      <w:r>
        <w:t>, and T.W. Yang.</w:t>
      </w:r>
      <w:r w:rsidRPr="002F28DF">
        <w:t xml:space="preserve"> “A Test of Risk Arbitrage Profitability</w:t>
      </w:r>
      <w:r>
        <w:t>,</w:t>
      </w:r>
      <w:r w:rsidRPr="002F28DF">
        <w:t>”</w:t>
      </w:r>
      <w:r>
        <w:t xml:space="preserve"> </w:t>
      </w:r>
      <w:r w:rsidRPr="00C4583C">
        <w:rPr>
          <w:b/>
          <w:i/>
        </w:rPr>
        <w:t xml:space="preserve">International Review of Financial Analysis, </w:t>
      </w:r>
      <w:r w:rsidRPr="00C4583C">
        <w:rPr>
          <w:i/>
        </w:rPr>
        <w:t>Vol. 15, NO 1 (2006), 39-56</w:t>
      </w:r>
      <w:r w:rsidRPr="002F28DF">
        <w:t>.</w:t>
      </w:r>
    </w:p>
    <w:p w14:paraId="0DC2C36D" w14:textId="77777777" w:rsidR="003E1B4E" w:rsidRDefault="003E1B4E" w:rsidP="003E1B4E">
      <w:pPr>
        <w:pStyle w:val="ListParagraph"/>
        <w:ind w:left="900"/>
      </w:pPr>
    </w:p>
    <w:p w14:paraId="03CFDA3C" w14:textId="77777777" w:rsidR="003E1B4E" w:rsidRDefault="003E1B4E" w:rsidP="003E1B4E">
      <w:pPr>
        <w:ind w:left="900"/>
        <w:jc w:val="both"/>
      </w:pPr>
      <w:r w:rsidRPr="006C75D1">
        <w:t>Branch, B.</w:t>
      </w:r>
      <w:r>
        <w:t xml:space="preserve">, and T.W. Yang. “Predicting Successful Takeovers and Risk Arbitrage,” </w:t>
      </w:r>
      <w:r w:rsidRPr="00C4583C">
        <w:rPr>
          <w:b/>
          <w:i/>
        </w:rPr>
        <w:t xml:space="preserve">Quarterly Journal of Business and Economics, </w:t>
      </w:r>
      <w:r w:rsidRPr="002F28DF">
        <w:t>Vol.42</w:t>
      </w:r>
      <w:r>
        <w:t xml:space="preserve">, NOs.1&amp;2 Winter/Spring (2003), </w:t>
      </w:r>
      <w:r w:rsidRPr="0092370B">
        <w:t>3-18</w:t>
      </w:r>
      <w:r>
        <w:t xml:space="preserve">. </w:t>
      </w:r>
    </w:p>
    <w:p w14:paraId="57F3D4A9" w14:textId="77777777" w:rsidR="003E1B4E" w:rsidRDefault="003E1B4E" w:rsidP="003E1B4E">
      <w:pPr>
        <w:pStyle w:val="ListParagraph"/>
        <w:ind w:left="900"/>
      </w:pPr>
    </w:p>
    <w:p w14:paraId="40323F52" w14:textId="77777777" w:rsidR="003E1B4E" w:rsidRDefault="003E1B4E" w:rsidP="003E1B4E">
      <w:pPr>
        <w:ind w:left="900"/>
        <w:jc w:val="both"/>
      </w:pPr>
      <w:r w:rsidRPr="006C75D1">
        <w:t>Branch, B.</w:t>
      </w:r>
      <w:r>
        <w:t xml:space="preserve">, J. Jung, and T.W. Yang. “The Monday Merger Effect,” </w:t>
      </w:r>
      <w:r w:rsidRPr="00C4583C">
        <w:rPr>
          <w:b/>
          <w:i/>
        </w:rPr>
        <w:t>International Review of Financial Analysis,</w:t>
      </w:r>
      <w:r>
        <w:t xml:space="preserve"> vol.10 (2001), 1-18.</w:t>
      </w:r>
    </w:p>
    <w:p w14:paraId="62B40427" w14:textId="77777777" w:rsidR="003E1B4E" w:rsidRDefault="003E1B4E" w:rsidP="003E1B4E">
      <w:pPr>
        <w:pStyle w:val="ListParagraph"/>
        <w:ind w:left="900"/>
      </w:pPr>
    </w:p>
    <w:p w14:paraId="2F10446E" w14:textId="77777777" w:rsidR="003E1B4E" w:rsidRDefault="003E1B4E" w:rsidP="003E1B4E">
      <w:pPr>
        <w:ind w:left="900"/>
        <w:jc w:val="both"/>
      </w:pPr>
      <w:r w:rsidRPr="006C75D1">
        <w:t>Branch, B.</w:t>
      </w:r>
      <w:r>
        <w:t xml:space="preserve">, and T.W. Yang. “Merger Arbitrage: Evidence of Profitability,” </w:t>
      </w:r>
      <w:r w:rsidRPr="00C4583C">
        <w:rPr>
          <w:b/>
          <w:i/>
        </w:rPr>
        <w:t>Journal of Alternative Investment</w:t>
      </w:r>
      <w:r>
        <w:t>, vol.4 (2001), 17-32.</w:t>
      </w:r>
      <w:r w:rsidRPr="001C6A00">
        <w:t xml:space="preserve"> </w:t>
      </w:r>
      <w:r>
        <w:tab/>
      </w:r>
    </w:p>
    <w:p w14:paraId="1E1DF7E5" w14:textId="77777777" w:rsidR="003E1B4E" w:rsidRDefault="003E1B4E" w:rsidP="003E1B4E">
      <w:pPr>
        <w:ind w:left="720"/>
      </w:pPr>
    </w:p>
    <w:p w14:paraId="7EBBCE0D" w14:textId="77777777" w:rsidR="003E1B4E" w:rsidRDefault="003E1B4E" w:rsidP="003E1B4E">
      <w:pPr>
        <w:ind w:left="720"/>
      </w:pPr>
    </w:p>
    <w:p w14:paraId="05DCBBF7" w14:textId="77777777" w:rsidR="003E1B4E" w:rsidRPr="00C4583C" w:rsidRDefault="003E1B4E" w:rsidP="003E1B4E">
      <w:pPr>
        <w:ind w:left="360"/>
        <w:rPr>
          <w:b/>
        </w:rPr>
      </w:pPr>
      <w:r>
        <w:rPr>
          <w:b/>
        </w:rPr>
        <w:t xml:space="preserve">C. </w:t>
      </w:r>
      <w:r w:rsidRPr="00C4583C">
        <w:rPr>
          <w:b/>
        </w:rPr>
        <w:t>Conference</w:t>
      </w:r>
      <w:r>
        <w:rPr>
          <w:b/>
        </w:rPr>
        <w:t xml:space="preserve"> with Proceedings (AY 2009 -2017)</w:t>
      </w:r>
    </w:p>
    <w:p w14:paraId="0023B44C" w14:textId="77777777" w:rsidR="003E1B4E" w:rsidRPr="00C4583C" w:rsidRDefault="003E1B4E" w:rsidP="003E1B4E">
      <w:pPr>
        <w:ind w:left="720"/>
      </w:pPr>
    </w:p>
    <w:p w14:paraId="74C8789C" w14:textId="77777777" w:rsidR="007E1482" w:rsidRDefault="007E1482" w:rsidP="003E1B4E">
      <w:pPr>
        <w:ind w:left="360"/>
        <w:jc w:val="both"/>
        <w:rPr>
          <w:color w:val="000000"/>
        </w:rPr>
      </w:pPr>
    </w:p>
    <w:p w14:paraId="49C7F0EF" w14:textId="77777777" w:rsidR="007E1482" w:rsidRDefault="007E1482" w:rsidP="003E1B4E">
      <w:pPr>
        <w:ind w:left="360"/>
        <w:jc w:val="both"/>
        <w:rPr>
          <w:color w:val="000000"/>
        </w:rPr>
      </w:pPr>
    </w:p>
    <w:p w14:paraId="1672D738" w14:textId="77777777" w:rsidR="007E1482" w:rsidRDefault="007E1482" w:rsidP="007E1482">
      <w:pPr>
        <w:ind w:left="360"/>
        <w:jc w:val="both"/>
      </w:pPr>
      <w:proofErr w:type="spellStart"/>
      <w:r>
        <w:rPr>
          <w:color w:val="000000"/>
        </w:rPr>
        <w:t>Navarrate</w:t>
      </w:r>
      <w:proofErr w:type="spellEnd"/>
      <w:r>
        <w:rPr>
          <w:color w:val="000000"/>
        </w:rPr>
        <w:t>, J., Son, J., T.W. Yang and S. Yoon. “Earnings Management and Offer Premium in Mergers and Acquisitions</w:t>
      </w:r>
      <w:r w:rsidRPr="00E9433C">
        <w:rPr>
          <w:color w:val="000000"/>
        </w:rPr>
        <w:t xml:space="preserve">,” </w:t>
      </w:r>
      <w:r>
        <w:rPr>
          <w:b/>
          <w:i/>
          <w:color w:val="000000"/>
        </w:rPr>
        <w:t>Pan Pacific Business Research Conference (2018), San Bernardino, February</w:t>
      </w:r>
      <w:r>
        <w:rPr>
          <w:color w:val="000000"/>
        </w:rPr>
        <w:t xml:space="preserve">. </w:t>
      </w:r>
    </w:p>
    <w:p w14:paraId="4EB74361" w14:textId="77777777" w:rsidR="007E1482" w:rsidRDefault="007E1482" w:rsidP="003E1B4E">
      <w:pPr>
        <w:ind w:left="360"/>
        <w:jc w:val="both"/>
        <w:rPr>
          <w:color w:val="000000"/>
        </w:rPr>
      </w:pPr>
    </w:p>
    <w:p w14:paraId="67A0B761" w14:textId="77777777" w:rsidR="007E1482" w:rsidRDefault="007E1482" w:rsidP="007E1482">
      <w:pPr>
        <w:ind w:left="360"/>
        <w:jc w:val="both"/>
      </w:pPr>
      <w:proofErr w:type="spellStart"/>
      <w:r>
        <w:rPr>
          <w:color w:val="000000"/>
        </w:rPr>
        <w:t>Navarrate</w:t>
      </w:r>
      <w:proofErr w:type="spellEnd"/>
      <w:r>
        <w:rPr>
          <w:color w:val="000000"/>
        </w:rPr>
        <w:t>, J., Son, J., T.W. Yang and S. Yoon. “Mergers and Earnings Management</w:t>
      </w:r>
      <w:r w:rsidRPr="00E9433C">
        <w:rPr>
          <w:color w:val="000000"/>
        </w:rPr>
        <w:t xml:space="preserve">,” </w:t>
      </w:r>
      <w:r>
        <w:rPr>
          <w:b/>
          <w:i/>
          <w:color w:val="000000"/>
        </w:rPr>
        <w:t>Pan Pacific Business Research Conference (2017), San Bernardino, February</w:t>
      </w:r>
      <w:r>
        <w:rPr>
          <w:color w:val="000000"/>
        </w:rPr>
        <w:t xml:space="preserve">. </w:t>
      </w:r>
    </w:p>
    <w:p w14:paraId="1BA7E799" w14:textId="77777777" w:rsidR="007E1482" w:rsidRDefault="007E1482" w:rsidP="003E1B4E">
      <w:pPr>
        <w:ind w:left="360"/>
        <w:jc w:val="both"/>
        <w:rPr>
          <w:color w:val="000000"/>
        </w:rPr>
      </w:pPr>
    </w:p>
    <w:p w14:paraId="136C8684" w14:textId="77777777" w:rsidR="003E1B4E" w:rsidRDefault="003C73A1" w:rsidP="003E1B4E">
      <w:pPr>
        <w:ind w:left="360"/>
        <w:jc w:val="both"/>
      </w:pPr>
      <w:proofErr w:type="spellStart"/>
      <w:r>
        <w:rPr>
          <w:color w:val="000000"/>
        </w:rPr>
        <w:t>Navarrate</w:t>
      </w:r>
      <w:proofErr w:type="spellEnd"/>
      <w:r>
        <w:rPr>
          <w:color w:val="000000"/>
        </w:rPr>
        <w:t xml:space="preserve">, J., Son, J., </w:t>
      </w:r>
      <w:r w:rsidR="003E1B4E">
        <w:rPr>
          <w:color w:val="000000"/>
        </w:rPr>
        <w:t>T.W. Yang</w:t>
      </w:r>
      <w:r>
        <w:rPr>
          <w:color w:val="000000"/>
        </w:rPr>
        <w:t xml:space="preserve"> and S. Yoon. “Mergers and Earnings Management</w:t>
      </w:r>
      <w:r w:rsidR="003E1B4E" w:rsidRPr="00E9433C">
        <w:rPr>
          <w:color w:val="000000"/>
        </w:rPr>
        <w:t xml:space="preserve">,” </w:t>
      </w:r>
      <w:r w:rsidR="003E1B4E">
        <w:rPr>
          <w:b/>
          <w:i/>
          <w:color w:val="000000"/>
        </w:rPr>
        <w:t>Pan Pacific Bu</w:t>
      </w:r>
      <w:r>
        <w:rPr>
          <w:b/>
          <w:i/>
          <w:color w:val="000000"/>
        </w:rPr>
        <w:t>siness Research Conference (2017</w:t>
      </w:r>
      <w:r w:rsidR="003E1B4E">
        <w:rPr>
          <w:b/>
          <w:i/>
          <w:color w:val="000000"/>
        </w:rPr>
        <w:t>), San Bernardino, February</w:t>
      </w:r>
      <w:r w:rsidR="003E1B4E">
        <w:rPr>
          <w:color w:val="000000"/>
        </w:rPr>
        <w:t xml:space="preserve">. </w:t>
      </w:r>
    </w:p>
    <w:p w14:paraId="457136B1" w14:textId="77777777" w:rsidR="003E1B4E" w:rsidRDefault="003E1B4E" w:rsidP="003E1B4E">
      <w:pPr>
        <w:ind w:left="360"/>
        <w:jc w:val="both"/>
        <w:rPr>
          <w:color w:val="000000"/>
        </w:rPr>
      </w:pPr>
    </w:p>
    <w:p w14:paraId="234BFBBF" w14:textId="77777777" w:rsidR="003E1B4E" w:rsidRPr="00CE4FFA" w:rsidRDefault="003E1B4E" w:rsidP="003E1B4E">
      <w:pPr>
        <w:ind w:left="360"/>
        <w:jc w:val="both"/>
      </w:pPr>
      <w:r>
        <w:rPr>
          <w:color w:val="000000"/>
        </w:rPr>
        <w:t>Kang, N. C., Kim, D. M., and T.W. Yang. “The Impact of IFRS on Risk Assessment and Valuation: Korean Evidence</w:t>
      </w:r>
      <w:r w:rsidRPr="00E9433C">
        <w:rPr>
          <w:color w:val="000000"/>
        </w:rPr>
        <w:t xml:space="preserve">,” </w:t>
      </w:r>
      <w:r>
        <w:rPr>
          <w:b/>
          <w:i/>
          <w:color w:val="000000"/>
        </w:rPr>
        <w:t>Global Business Development Institute (GBDI) Conference (2013), Las Vegas, April</w:t>
      </w:r>
      <w:r>
        <w:rPr>
          <w:color w:val="000000"/>
        </w:rPr>
        <w:t xml:space="preserve">. </w:t>
      </w:r>
    </w:p>
    <w:p w14:paraId="350580E4" w14:textId="77777777" w:rsidR="003E1B4E" w:rsidRPr="00CE4FFA" w:rsidRDefault="003E1B4E" w:rsidP="003E1B4E">
      <w:pPr>
        <w:jc w:val="both"/>
      </w:pPr>
    </w:p>
    <w:p w14:paraId="2F2E6EA4" w14:textId="77777777" w:rsidR="003E1B4E" w:rsidRDefault="003E1B4E" w:rsidP="003E1B4E">
      <w:pPr>
        <w:ind w:left="360"/>
        <w:jc w:val="both"/>
      </w:pPr>
      <w:r>
        <w:rPr>
          <w:color w:val="000000"/>
        </w:rPr>
        <w:t>Kang, N. C., Jin, J., and T.W. Yang. “Effect of Consolidation Scope Changes on Bond Returns</w:t>
      </w:r>
      <w:r w:rsidRPr="00E9433C">
        <w:rPr>
          <w:color w:val="000000"/>
        </w:rPr>
        <w:t xml:space="preserve">,” </w:t>
      </w:r>
      <w:r>
        <w:rPr>
          <w:b/>
          <w:i/>
          <w:color w:val="000000"/>
        </w:rPr>
        <w:t>Pan Pacific Business Research Conference (2012), San Bernardino, February</w:t>
      </w:r>
      <w:r>
        <w:rPr>
          <w:color w:val="000000"/>
        </w:rPr>
        <w:t xml:space="preserve">. </w:t>
      </w:r>
    </w:p>
    <w:p w14:paraId="23574BD1" w14:textId="77777777" w:rsidR="003E1B4E" w:rsidRDefault="003E1B4E" w:rsidP="003E1B4E">
      <w:pPr>
        <w:pStyle w:val="ListParagraph"/>
        <w:ind w:left="360"/>
        <w:rPr>
          <w:color w:val="000000"/>
        </w:rPr>
      </w:pPr>
    </w:p>
    <w:p w14:paraId="67045A47" w14:textId="77777777" w:rsidR="003E1B4E" w:rsidRPr="002C3F4E" w:rsidRDefault="003E1B4E" w:rsidP="003E1B4E">
      <w:pPr>
        <w:ind w:left="360"/>
        <w:jc w:val="both"/>
      </w:pPr>
      <w:r w:rsidRPr="002C3F4E">
        <w:rPr>
          <w:color w:val="000000"/>
        </w:rPr>
        <w:t>Branch, B. Seung-Hyun, Lee and T.W.</w:t>
      </w:r>
      <w:r>
        <w:rPr>
          <w:color w:val="000000"/>
        </w:rPr>
        <w:t xml:space="preserve"> Yang. “Pre-takeover</w:t>
      </w:r>
      <w:r w:rsidRPr="002C3F4E">
        <w:rPr>
          <w:color w:val="000000"/>
        </w:rPr>
        <w:t xml:space="preserve"> </w:t>
      </w:r>
      <w:r>
        <w:rPr>
          <w:color w:val="000000"/>
        </w:rPr>
        <w:t xml:space="preserve">institutions </w:t>
      </w:r>
      <w:r w:rsidRPr="002C3F4E">
        <w:rPr>
          <w:color w:val="000000"/>
        </w:rPr>
        <w:t xml:space="preserve">and Risk Arbitrage,” </w:t>
      </w:r>
      <w:r w:rsidRPr="002C3F4E">
        <w:rPr>
          <w:b/>
          <w:i/>
          <w:color w:val="000000"/>
        </w:rPr>
        <w:t xml:space="preserve">Pan Pacific Business Research Conference </w:t>
      </w:r>
      <w:r>
        <w:rPr>
          <w:b/>
          <w:i/>
          <w:color w:val="000000"/>
        </w:rPr>
        <w:t>(2012</w:t>
      </w:r>
      <w:r w:rsidRPr="002C3F4E">
        <w:rPr>
          <w:b/>
          <w:i/>
          <w:color w:val="000000"/>
        </w:rPr>
        <w:t xml:space="preserve">), San Bernardino, </w:t>
      </w:r>
      <w:r>
        <w:rPr>
          <w:b/>
          <w:i/>
          <w:color w:val="000000"/>
        </w:rPr>
        <w:t xml:space="preserve">February </w:t>
      </w:r>
    </w:p>
    <w:p w14:paraId="2D084F54" w14:textId="77777777" w:rsidR="003E1B4E" w:rsidRDefault="003E1B4E" w:rsidP="003E1B4E">
      <w:pPr>
        <w:pStyle w:val="ListParagraph"/>
        <w:ind w:left="360"/>
      </w:pPr>
    </w:p>
    <w:p w14:paraId="32D814D2" w14:textId="77777777" w:rsidR="003E1B4E" w:rsidRPr="00E00004" w:rsidRDefault="003E1B4E" w:rsidP="003E1B4E">
      <w:pPr>
        <w:ind w:left="360"/>
        <w:jc w:val="both"/>
      </w:pPr>
      <w:r>
        <w:rPr>
          <w:color w:val="000000"/>
        </w:rPr>
        <w:t>Ko, Y. H. and T.W. Yang., “Straddle and Strangle Trades D</w:t>
      </w:r>
      <w:r w:rsidRPr="002C3F4E">
        <w:rPr>
          <w:color w:val="000000"/>
        </w:rPr>
        <w:t xml:space="preserve">epend </w:t>
      </w:r>
      <w:r>
        <w:rPr>
          <w:color w:val="000000"/>
        </w:rPr>
        <w:t>on Percent Profitable in Korea Option M</w:t>
      </w:r>
      <w:r w:rsidRPr="002C3F4E">
        <w:rPr>
          <w:color w:val="000000"/>
        </w:rPr>
        <w:t>arket</w:t>
      </w:r>
      <w:r>
        <w:rPr>
          <w:color w:val="000000"/>
        </w:rPr>
        <w:t>,”</w:t>
      </w:r>
      <w:r w:rsidRPr="002C3F4E">
        <w:rPr>
          <w:b/>
          <w:i/>
          <w:color w:val="000000"/>
        </w:rPr>
        <w:t xml:space="preserve"> Pan Pacific Business Research Conference </w:t>
      </w:r>
      <w:r>
        <w:rPr>
          <w:b/>
          <w:i/>
          <w:color w:val="000000"/>
        </w:rPr>
        <w:t>(2012</w:t>
      </w:r>
      <w:r w:rsidRPr="002C3F4E">
        <w:rPr>
          <w:b/>
          <w:i/>
          <w:color w:val="000000"/>
        </w:rPr>
        <w:t xml:space="preserve">), San Bernardino, </w:t>
      </w:r>
      <w:r>
        <w:rPr>
          <w:b/>
          <w:i/>
          <w:color w:val="000000"/>
        </w:rPr>
        <w:t xml:space="preserve">February </w:t>
      </w:r>
    </w:p>
    <w:p w14:paraId="26A384D2" w14:textId="77777777" w:rsidR="003E1B4E" w:rsidRPr="00E00004" w:rsidRDefault="003E1B4E" w:rsidP="003E1B4E">
      <w:pPr>
        <w:ind w:left="360"/>
        <w:jc w:val="both"/>
      </w:pPr>
    </w:p>
    <w:p w14:paraId="6A2B3F88" w14:textId="77777777" w:rsidR="003E1B4E" w:rsidRPr="002C3F4E" w:rsidRDefault="003E1B4E" w:rsidP="003E1B4E">
      <w:pPr>
        <w:ind w:left="360"/>
        <w:jc w:val="both"/>
      </w:pPr>
      <w:r w:rsidRPr="00CE4FFA">
        <w:rPr>
          <w:color w:val="000000"/>
        </w:rPr>
        <w:t xml:space="preserve">Branch, B. </w:t>
      </w:r>
      <w:r>
        <w:rPr>
          <w:color w:val="000000"/>
        </w:rPr>
        <w:t xml:space="preserve">Seung-Hyun, Lee </w:t>
      </w:r>
      <w:r w:rsidRPr="00CE4FFA">
        <w:rPr>
          <w:color w:val="000000"/>
        </w:rPr>
        <w:t>and T.W</w:t>
      </w:r>
      <w:r>
        <w:rPr>
          <w:color w:val="000000"/>
        </w:rPr>
        <w:t>. Yang. “Institutions, Governance and Risk Arbitrage</w:t>
      </w:r>
      <w:r w:rsidRPr="00CE4FFA">
        <w:rPr>
          <w:color w:val="000000"/>
        </w:rPr>
        <w:t>,”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 xml:space="preserve">2011 International Workshop on Applied Service </w:t>
      </w:r>
      <w:proofErr w:type="gramStart"/>
      <w:r>
        <w:rPr>
          <w:b/>
          <w:i/>
          <w:color w:val="000000"/>
        </w:rPr>
        <w:t>Management(</w:t>
      </w:r>
      <w:proofErr w:type="gramEnd"/>
      <w:r>
        <w:rPr>
          <w:b/>
          <w:i/>
          <w:color w:val="000000"/>
        </w:rPr>
        <w:t xml:space="preserve">2011), Ulaanbaatar in Mongolia,  August </w:t>
      </w:r>
    </w:p>
    <w:p w14:paraId="18313D0B" w14:textId="77777777" w:rsidR="003E1B4E" w:rsidRDefault="003E1B4E" w:rsidP="003E1B4E">
      <w:pPr>
        <w:pStyle w:val="ListParagraph"/>
        <w:ind w:left="360"/>
        <w:rPr>
          <w:color w:val="000000"/>
        </w:rPr>
      </w:pPr>
    </w:p>
    <w:p w14:paraId="33FF9368" w14:textId="77777777" w:rsidR="003E1B4E" w:rsidRPr="00122364" w:rsidRDefault="003E1B4E" w:rsidP="003E1B4E">
      <w:pPr>
        <w:ind w:left="360"/>
        <w:jc w:val="both"/>
      </w:pPr>
      <w:r w:rsidRPr="00CE4FFA">
        <w:rPr>
          <w:color w:val="000000"/>
        </w:rPr>
        <w:t xml:space="preserve">Branch, B. </w:t>
      </w:r>
      <w:r>
        <w:rPr>
          <w:color w:val="000000"/>
        </w:rPr>
        <w:t xml:space="preserve">Seung-Hyun, Lee </w:t>
      </w:r>
      <w:r w:rsidRPr="00CE4FFA">
        <w:rPr>
          <w:color w:val="000000"/>
        </w:rPr>
        <w:t>and T.W</w:t>
      </w:r>
      <w:r>
        <w:rPr>
          <w:color w:val="000000"/>
        </w:rPr>
        <w:t>. Yang. “Institutions, Governance and Risk Arbitrage</w:t>
      </w:r>
      <w:r w:rsidRPr="00CE4FFA">
        <w:rPr>
          <w:color w:val="000000"/>
        </w:rPr>
        <w:t xml:space="preserve">,” </w:t>
      </w:r>
      <w:r>
        <w:rPr>
          <w:b/>
          <w:i/>
          <w:color w:val="000000"/>
        </w:rPr>
        <w:t xml:space="preserve">Pan Pacific Business Research Conference </w:t>
      </w:r>
      <w:r w:rsidRPr="00CE4FFA">
        <w:rPr>
          <w:b/>
          <w:i/>
          <w:color w:val="000000"/>
        </w:rPr>
        <w:t xml:space="preserve">(2010), </w:t>
      </w:r>
      <w:r>
        <w:rPr>
          <w:b/>
          <w:i/>
          <w:color w:val="000000"/>
        </w:rPr>
        <w:t>San Bernardino, July</w:t>
      </w:r>
      <w:r w:rsidRPr="00CE4FFA">
        <w:rPr>
          <w:b/>
          <w:i/>
          <w:color w:val="000000"/>
        </w:rPr>
        <w:t xml:space="preserve">.  </w:t>
      </w:r>
    </w:p>
    <w:p w14:paraId="6EC6D066" w14:textId="77777777" w:rsidR="003E1B4E" w:rsidRDefault="003E1B4E" w:rsidP="003E1B4E">
      <w:pPr>
        <w:ind w:left="360"/>
      </w:pPr>
    </w:p>
    <w:p w14:paraId="5C35CE2B" w14:textId="77777777" w:rsidR="003E1B4E" w:rsidRPr="000E7BB8" w:rsidRDefault="003E1B4E" w:rsidP="003E1B4E">
      <w:pPr>
        <w:ind w:left="360"/>
        <w:rPr>
          <w:b/>
        </w:rPr>
      </w:pPr>
      <w:r>
        <w:rPr>
          <w:b/>
        </w:rPr>
        <w:t xml:space="preserve">D. </w:t>
      </w:r>
      <w:r w:rsidRPr="00C4583C">
        <w:rPr>
          <w:b/>
        </w:rPr>
        <w:t>Conference</w:t>
      </w:r>
      <w:r>
        <w:rPr>
          <w:b/>
        </w:rPr>
        <w:t xml:space="preserve"> with Proceedings (AY 2001 -2008)</w:t>
      </w:r>
    </w:p>
    <w:p w14:paraId="17331DDE" w14:textId="77777777" w:rsidR="003E1B4E" w:rsidRDefault="003E1B4E" w:rsidP="003E1B4E">
      <w:pPr>
        <w:ind w:left="360"/>
      </w:pPr>
    </w:p>
    <w:p w14:paraId="1F0D83C0" w14:textId="77777777" w:rsidR="003E1B4E" w:rsidRDefault="003E1B4E" w:rsidP="003E1B4E">
      <w:pPr>
        <w:ind w:left="360"/>
      </w:pPr>
      <w:r w:rsidRPr="006C75D1">
        <w:t>Branch, B.</w:t>
      </w:r>
      <w:r>
        <w:t>, J. Wang, and T.W. Yang.</w:t>
      </w:r>
      <w:r w:rsidRPr="002F28DF">
        <w:t xml:space="preserve"> </w:t>
      </w:r>
      <w:r w:rsidRPr="005B0084">
        <w:rPr>
          <w:b/>
        </w:rPr>
        <w:t>“</w:t>
      </w:r>
      <w:r>
        <w:t xml:space="preserve">Merger Success Prediction: Neural Network and Logistic Regression Models” (new title: </w:t>
      </w:r>
      <w:r w:rsidRPr="005B0084">
        <w:rPr>
          <w:color w:val="000000"/>
        </w:rPr>
        <w:t>“A Note on Takeover Success Prediction”)</w:t>
      </w:r>
      <w:r>
        <w:t xml:space="preserve">, </w:t>
      </w:r>
      <w:r w:rsidRPr="005B0084">
        <w:rPr>
          <w:b/>
          <w:i/>
        </w:rPr>
        <w:t>International Business &amp; Economics Research Conference</w:t>
      </w:r>
      <w:r w:rsidRPr="005B0084">
        <w:rPr>
          <w:b/>
        </w:rPr>
        <w:t xml:space="preserve">, </w:t>
      </w:r>
      <w:r w:rsidRPr="005B0084">
        <w:rPr>
          <w:b/>
          <w:i/>
        </w:rPr>
        <w:t xml:space="preserve">Las Vegas, </w:t>
      </w:r>
      <w:r>
        <w:t>October 3-7, 2005</w:t>
      </w:r>
      <w:r w:rsidRPr="005B0084">
        <w:rPr>
          <w:b/>
        </w:rPr>
        <w:t xml:space="preserve"> </w:t>
      </w:r>
    </w:p>
    <w:p w14:paraId="648415C5" w14:textId="77777777" w:rsidR="003E1B4E" w:rsidRDefault="003E1B4E" w:rsidP="003E1B4E">
      <w:pPr>
        <w:ind w:left="360"/>
      </w:pPr>
    </w:p>
    <w:p w14:paraId="3A44092C" w14:textId="77777777" w:rsidR="003E1B4E" w:rsidRDefault="003E1B4E" w:rsidP="003E1B4E">
      <w:pPr>
        <w:ind w:left="360"/>
      </w:pPr>
      <w:r>
        <w:t xml:space="preserve">Branch, B., and T.W. Yang. </w:t>
      </w:r>
      <w:r w:rsidRPr="005B0084">
        <w:rPr>
          <w:b/>
        </w:rPr>
        <w:t>“</w:t>
      </w:r>
      <w:r>
        <w:t xml:space="preserve">Risk Arbitrage Performance: Failed Merger Attempt,” </w:t>
      </w:r>
      <w:r w:rsidRPr="005B0084">
        <w:rPr>
          <w:b/>
          <w:i/>
        </w:rPr>
        <w:t>International Business &amp; Economics Research Conference</w:t>
      </w:r>
      <w:r w:rsidRPr="00C741FA">
        <w:t>,</w:t>
      </w:r>
      <w:r w:rsidRPr="005B0084">
        <w:rPr>
          <w:b/>
        </w:rPr>
        <w:t xml:space="preserve"> </w:t>
      </w:r>
      <w:r w:rsidRPr="005B0084">
        <w:rPr>
          <w:b/>
          <w:i/>
        </w:rPr>
        <w:t>Las Vegas</w:t>
      </w:r>
      <w:r w:rsidRPr="005B0084">
        <w:rPr>
          <w:b/>
        </w:rPr>
        <w:t xml:space="preserve">, </w:t>
      </w:r>
      <w:r>
        <w:t>October 4-8, 2004.</w:t>
      </w:r>
    </w:p>
    <w:p w14:paraId="5F20B852" w14:textId="77777777" w:rsidR="003E1B4E" w:rsidRDefault="003E1B4E" w:rsidP="003E1B4E">
      <w:pPr>
        <w:pStyle w:val="ListParagraph"/>
        <w:ind w:left="360"/>
      </w:pPr>
    </w:p>
    <w:p w14:paraId="054C0BBE" w14:textId="77777777" w:rsidR="003E1B4E" w:rsidRDefault="003E1B4E" w:rsidP="003E1B4E">
      <w:pPr>
        <w:ind w:left="360"/>
      </w:pPr>
      <w:r>
        <w:t xml:space="preserve">Branch, B., and T.W. Yang. “Estimating Profit Potentials of Risk Arbitrage Opportunities,” </w:t>
      </w:r>
      <w:r w:rsidRPr="005B0084">
        <w:rPr>
          <w:b/>
          <w:i/>
        </w:rPr>
        <w:t>International Business &amp; Economics Research Conference, Las Vegas</w:t>
      </w:r>
      <w:r w:rsidRPr="005B0084">
        <w:rPr>
          <w:b/>
        </w:rPr>
        <w:t xml:space="preserve">, </w:t>
      </w:r>
      <w:r>
        <w:t xml:space="preserve">October 6-10, 2003. </w:t>
      </w:r>
    </w:p>
    <w:p w14:paraId="516B255B" w14:textId="77777777" w:rsidR="003E1B4E" w:rsidRDefault="003E1B4E" w:rsidP="003E1B4E">
      <w:pPr>
        <w:pStyle w:val="ListParagraph"/>
        <w:ind w:left="360"/>
      </w:pPr>
    </w:p>
    <w:p w14:paraId="1684E9C8" w14:textId="77777777" w:rsidR="003E1B4E" w:rsidRDefault="003E1B4E" w:rsidP="003E1B4E">
      <w:pPr>
        <w:ind w:left="360"/>
      </w:pPr>
      <w:r>
        <w:t xml:space="preserve">Branch, B., and T.W. Yang. “Predicting Successful Takeovers: Cash Tender, Stock Swap, and Collar Mergers,” </w:t>
      </w:r>
      <w:r w:rsidRPr="005B0084">
        <w:rPr>
          <w:b/>
          <w:i/>
        </w:rPr>
        <w:t>International Business &amp; Economics Research Conference, Las Vegas</w:t>
      </w:r>
      <w:r w:rsidRPr="005B0084">
        <w:rPr>
          <w:b/>
        </w:rPr>
        <w:t xml:space="preserve">, </w:t>
      </w:r>
      <w:r w:rsidRPr="002238CC">
        <w:t xml:space="preserve">October </w:t>
      </w:r>
      <w:r>
        <w:t>7</w:t>
      </w:r>
      <w:r w:rsidRPr="002238CC">
        <w:t>-</w:t>
      </w:r>
      <w:r>
        <w:t xml:space="preserve">11, </w:t>
      </w:r>
      <w:r w:rsidRPr="002238CC">
        <w:t>200</w:t>
      </w:r>
      <w:r>
        <w:t>2.</w:t>
      </w:r>
    </w:p>
    <w:p w14:paraId="04094958" w14:textId="77777777" w:rsidR="003E1B4E" w:rsidRDefault="003E1B4E" w:rsidP="003E1B4E">
      <w:pPr>
        <w:jc w:val="both"/>
      </w:pPr>
    </w:p>
    <w:p w14:paraId="734F6478" w14:textId="77777777" w:rsidR="003E1B4E" w:rsidRDefault="003E1B4E" w:rsidP="003E1B4E">
      <w:pPr>
        <w:pStyle w:val="Heading6"/>
        <w:ind w:left="360"/>
      </w:pPr>
      <w:r>
        <w:t>E. Conferences without Proceedings (AY 2009 – 2013)</w:t>
      </w:r>
    </w:p>
    <w:p w14:paraId="47CE55F1" w14:textId="77777777" w:rsidR="003E1B4E" w:rsidRPr="00615283" w:rsidRDefault="003E1B4E" w:rsidP="003E1B4E">
      <w:pPr>
        <w:ind w:left="720"/>
      </w:pPr>
    </w:p>
    <w:p w14:paraId="51C3CC40" w14:textId="77777777" w:rsidR="003E1B4E" w:rsidRDefault="003E1B4E" w:rsidP="003E1B4E">
      <w:pPr>
        <w:ind w:left="450"/>
        <w:jc w:val="both"/>
      </w:pPr>
      <w:r>
        <w:rPr>
          <w:color w:val="000000"/>
        </w:rPr>
        <w:t xml:space="preserve">Branch, B., Seung-Hyun, Lee., and T.W. Yang. “Institutions, Governance and Merger/Risk Arbitrage,” </w:t>
      </w:r>
      <w:r w:rsidRPr="00615283">
        <w:rPr>
          <w:b/>
          <w:i/>
          <w:color w:val="000000"/>
        </w:rPr>
        <w:t>Eastern Finance Association</w:t>
      </w:r>
      <w:r>
        <w:rPr>
          <w:color w:val="000000"/>
        </w:rPr>
        <w:t xml:space="preserve">, Washington D.C, </w:t>
      </w:r>
      <w:r w:rsidRPr="00471600">
        <w:rPr>
          <w:b/>
          <w:color w:val="000000"/>
        </w:rPr>
        <w:t>April 30 – May 2, 2009</w:t>
      </w:r>
      <w:r>
        <w:rPr>
          <w:color w:val="000000"/>
        </w:rPr>
        <w:t xml:space="preserve">  </w:t>
      </w:r>
    </w:p>
    <w:p w14:paraId="5F7F9AF3" w14:textId="77777777" w:rsidR="003E1B4E" w:rsidRDefault="003E1B4E" w:rsidP="003E1B4E">
      <w:pPr>
        <w:pStyle w:val="Heading6"/>
        <w:ind w:left="360" w:firstLine="360"/>
      </w:pPr>
    </w:p>
    <w:p w14:paraId="3D68451A" w14:textId="77777777" w:rsidR="003E1B4E" w:rsidRDefault="003E1B4E" w:rsidP="003E1B4E">
      <w:pPr>
        <w:pStyle w:val="Heading6"/>
        <w:ind w:left="360" w:firstLine="360"/>
      </w:pPr>
      <w:r>
        <w:t>F. Conferences without Proceedings (AY 2001 – 2007)</w:t>
      </w:r>
    </w:p>
    <w:p w14:paraId="642FD4B4" w14:textId="77777777" w:rsidR="003E1B4E" w:rsidRDefault="003E1B4E" w:rsidP="003E1B4E">
      <w:pPr>
        <w:jc w:val="both"/>
      </w:pPr>
    </w:p>
    <w:p w14:paraId="19FFEA90" w14:textId="77777777" w:rsidR="003E1B4E" w:rsidRDefault="003E1B4E" w:rsidP="003E1B4E">
      <w:pPr>
        <w:ind w:left="900"/>
        <w:jc w:val="both"/>
      </w:pPr>
      <w:r>
        <w:t xml:space="preserve">Branch, B., and T.W. Yang. “Hostile Takeover and Arbitrage Opportunities,” </w:t>
      </w:r>
      <w:r w:rsidRPr="002D40F8">
        <w:rPr>
          <w:b/>
          <w:i/>
        </w:rPr>
        <w:t>American Society of Business and Behavior Sciences</w:t>
      </w:r>
      <w:r>
        <w:t xml:space="preserve">, </w:t>
      </w:r>
      <w:r w:rsidRPr="00560BA7">
        <w:rPr>
          <w:b/>
          <w:i/>
        </w:rPr>
        <w:t>Las Vegas</w:t>
      </w:r>
      <w:r>
        <w:t>, February 22-25, 2007 (Attachment P-13.1 to P-13.3).</w:t>
      </w:r>
    </w:p>
    <w:p w14:paraId="09D662BE" w14:textId="77777777" w:rsidR="003E1B4E" w:rsidRDefault="003E1B4E" w:rsidP="003E1B4E">
      <w:pPr>
        <w:ind w:left="900"/>
        <w:jc w:val="both"/>
      </w:pPr>
    </w:p>
    <w:p w14:paraId="0096D0FE" w14:textId="77777777" w:rsidR="003E1B4E" w:rsidRPr="00BD4734" w:rsidRDefault="003E1B4E" w:rsidP="003E1B4E">
      <w:pPr>
        <w:ind w:left="900"/>
        <w:jc w:val="both"/>
      </w:pPr>
      <w:r>
        <w:t>Branch, B., J. Wang, and T.W. Yang. “Takeover Success Prediction: Pair-matched design versus Non-pair-matched design”</w:t>
      </w:r>
      <w:r w:rsidRPr="006B4E01">
        <w:t xml:space="preserve"> </w:t>
      </w:r>
      <w:r>
        <w:t xml:space="preserve">(new title: </w:t>
      </w:r>
      <w:r>
        <w:rPr>
          <w:color w:val="000000"/>
        </w:rPr>
        <w:t>“A N</w:t>
      </w:r>
      <w:r w:rsidRPr="00E9433C">
        <w:rPr>
          <w:color w:val="000000"/>
        </w:rPr>
        <w:t>ote o</w:t>
      </w:r>
      <w:r>
        <w:rPr>
          <w:color w:val="000000"/>
        </w:rPr>
        <w:t>n Takeover Success Prediction</w:t>
      </w:r>
      <w:r w:rsidRPr="00E9433C">
        <w:rPr>
          <w:color w:val="000000"/>
        </w:rPr>
        <w:t>”</w:t>
      </w:r>
      <w:r>
        <w:rPr>
          <w:color w:val="000000"/>
        </w:rPr>
        <w:t>),</w:t>
      </w:r>
      <w:r>
        <w:t xml:space="preserve"> </w:t>
      </w:r>
      <w:r>
        <w:rPr>
          <w:b/>
          <w:i/>
        </w:rPr>
        <w:t>Financial Management</w:t>
      </w:r>
      <w:r w:rsidRPr="00B21390">
        <w:rPr>
          <w:b/>
          <w:i/>
        </w:rPr>
        <w:t xml:space="preserve"> Association</w:t>
      </w:r>
      <w:r>
        <w:rPr>
          <w:b/>
          <w:i/>
        </w:rPr>
        <w:t>, Salt Lake City</w:t>
      </w:r>
      <w:r>
        <w:rPr>
          <w:b/>
        </w:rPr>
        <w:t>,</w:t>
      </w:r>
      <w:r>
        <w:t xml:space="preserve"> October 11-14</w:t>
      </w:r>
      <w:r w:rsidRPr="00655FBC">
        <w:t>, 2006</w:t>
      </w:r>
      <w:r>
        <w:t xml:space="preserve"> (Attachment P-14. The article was published as shown in P-1.1).</w:t>
      </w:r>
    </w:p>
    <w:p w14:paraId="34DC5C11" w14:textId="77777777" w:rsidR="003E1B4E" w:rsidRDefault="003E1B4E" w:rsidP="003E1B4E">
      <w:pPr>
        <w:ind w:left="900"/>
        <w:jc w:val="both"/>
      </w:pPr>
    </w:p>
    <w:p w14:paraId="04C4D012" w14:textId="77777777" w:rsidR="003E1B4E" w:rsidRDefault="003E1B4E" w:rsidP="003E1B4E">
      <w:pPr>
        <w:ind w:left="900"/>
        <w:jc w:val="both"/>
      </w:pPr>
      <w:r>
        <w:t xml:space="preserve">Branch, B., and T.W. Yang. “Merger Deal Structure and Investment Strategy: Collar Mergers,” </w:t>
      </w:r>
      <w:r>
        <w:rPr>
          <w:b/>
          <w:i/>
        </w:rPr>
        <w:t>Financial Management</w:t>
      </w:r>
      <w:r w:rsidRPr="00B21390">
        <w:rPr>
          <w:b/>
          <w:i/>
        </w:rPr>
        <w:t xml:space="preserve"> Association</w:t>
      </w:r>
      <w:r>
        <w:rPr>
          <w:b/>
          <w:i/>
        </w:rPr>
        <w:t>, Salt Lake City</w:t>
      </w:r>
      <w:r>
        <w:rPr>
          <w:b/>
        </w:rPr>
        <w:t>,</w:t>
      </w:r>
      <w:r>
        <w:t xml:space="preserve"> October 11-14, 2006.</w:t>
      </w:r>
    </w:p>
    <w:p w14:paraId="0D6F03FE" w14:textId="77777777" w:rsidR="003E1B4E" w:rsidRDefault="003E1B4E" w:rsidP="003E1B4E">
      <w:pPr>
        <w:ind w:left="900"/>
        <w:jc w:val="both"/>
      </w:pPr>
    </w:p>
    <w:p w14:paraId="76F8E101" w14:textId="77777777" w:rsidR="003E1B4E" w:rsidRDefault="003E1B4E" w:rsidP="003E1B4E">
      <w:pPr>
        <w:ind w:left="900"/>
        <w:jc w:val="both"/>
      </w:pPr>
      <w:r>
        <w:t>Branch, B., J. Wang, and T.W. Yang. “Takeover Success Prediction: Pair-matched design versus Non-pair-matched design”</w:t>
      </w:r>
      <w:r w:rsidRPr="006B4E01">
        <w:t xml:space="preserve"> </w:t>
      </w:r>
      <w:r>
        <w:t xml:space="preserve">(new title: </w:t>
      </w:r>
      <w:r w:rsidRPr="00844E40">
        <w:rPr>
          <w:color w:val="000000"/>
        </w:rPr>
        <w:t>“A Note on Takeover Success Prediction”),</w:t>
      </w:r>
      <w:r>
        <w:t xml:space="preserve"> </w:t>
      </w:r>
      <w:r w:rsidRPr="00844E40">
        <w:rPr>
          <w:b/>
          <w:i/>
        </w:rPr>
        <w:t>Financial Management Association, Salt Lake City</w:t>
      </w:r>
      <w:r w:rsidRPr="00844E40">
        <w:rPr>
          <w:b/>
        </w:rPr>
        <w:t>,</w:t>
      </w:r>
      <w:r>
        <w:t xml:space="preserve"> October 11-14</w:t>
      </w:r>
      <w:r w:rsidRPr="00655FBC">
        <w:t>, 2006</w:t>
      </w:r>
      <w:r>
        <w:t>.</w:t>
      </w:r>
    </w:p>
    <w:p w14:paraId="44DCCEA0" w14:textId="77777777" w:rsidR="003E1B4E" w:rsidRDefault="003E1B4E" w:rsidP="003E1B4E">
      <w:pPr>
        <w:pStyle w:val="ListParagraph"/>
        <w:ind w:left="900"/>
      </w:pPr>
    </w:p>
    <w:p w14:paraId="65EF9788" w14:textId="77777777" w:rsidR="003E1B4E" w:rsidRDefault="003E1B4E" w:rsidP="003E1B4E">
      <w:pPr>
        <w:ind w:left="900"/>
        <w:jc w:val="both"/>
      </w:pPr>
      <w:r>
        <w:lastRenderedPageBreak/>
        <w:t xml:space="preserve">Branch, B., and T.W. Yang. “Hostile Takeover and Arbitrage Opportunities,” </w:t>
      </w:r>
      <w:r w:rsidRPr="00844E40">
        <w:rPr>
          <w:b/>
          <w:i/>
        </w:rPr>
        <w:t>Eastern Finance Association, Philadelphia</w:t>
      </w:r>
      <w:r w:rsidRPr="00844E40">
        <w:rPr>
          <w:b/>
        </w:rPr>
        <w:t>,</w:t>
      </w:r>
      <w:r>
        <w:t xml:space="preserve"> April 19-22, </w:t>
      </w:r>
      <w:r w:rsidRPr="00770BF6">
        <w:t>2006</w:t>
      </w:r>
      <w:r>
        <w:t xml:space="preserve">. </w:t>
      </w:r>
    </w:p>
    <w:p w14:paraId="33951A38" w14:textId="77777777" w:rsidR="003E1B4E" w:rsidRDefault="003E1B4E" w:rsidP="003E1B4E">
      <w:pPr>
        <w:pStyle w:val="ListParagraph"/>
        <w:ind w:left="900"/>
      </w:pPr>
    </w:p>
    <w:p w14:paraId="7A1B99B3" w14:textId="77777777" w:rsidR="003E1B4E" w:rsidRDefault="003E1B4E" w:rsidP="003E1B4E">
      <w:pPr>
        <w:ind w:left="900"/>
        <w:jc w:val="both"/>
      </w:pPr>
      <w:r>
        <w:t xml:space="preserve">Branch, B., and T.W. Yang. “Merger Deal Structure and Investment Strategy: Collar Mergers,” </w:t>
      </w:r>
      <w:r w:rsidRPr="00844E40">
        <w:rPr>
          <w:b/>
          <w:i/>
        </w:rPr>
        <w:t>Eastern Finance Association, Philadelphia</w:t>
      </w:r>
      <w:r w:rsidRPr="00844E40">
        <w:rPr>
          <w:b/>
        </w:rPr>
        <w:t>,</w:t>
      </w:r>
      <w:r>
        <w:t xml:space="preserve"> April 19-22, </w:t>
      </w:r>
      <w:r w:rsidRPr="00770BF6">
        <w:t>2006</w:t>
      </w:r>
      <w:r>
        <w:t>.</w:t>
      </w:r>
    </w:p>
    <w:p w14:paraId="0FE4738C" w14:textId="77777777" w:rsidR="003E1B4E" w:rsidRDefault="003E1B4E" w:rsidP="003E1B4E">
      <w:pPr>
        <w:pStyle w:val="ListParagraph"/>
        <w:ind w:left="900"/>
      </w:pPr>
    </w:p>
    <w:p w14:paraId="4A317DBA" w14:textId="77777777" w:rsidR="003E1B4E" w:rsidRDefault="003E1B4E" w:rsidP="003E1B4E">
      <w:pPr>
        <w:ind w:left="900"/>
        <w:jc w:val="both"/>
      </w:pPr>
      <w:r>
        <w:t xml:space="preserve">Branch, B., J. Wang, and T.W. Yang. “Merger Success Prediction: Neural Network and Logistic Regression Models” (new title: </w:t>
      </w:r>
      <w:r w:rsidRPr="00844E40">
        <w:rPr>
          <w:color w:val="000000"/>
        </w:rPr>
        <w:t>“A Note on Takeover Success Prediction”),</w:t>
      </w:r>
      <w:r>
        <w:t xml:space="preserve"> </w:t>
      </w:r>
      <w:r w:rsidRPr="00844E40">
        <w:rPr>
          <w:b/>
          <w:i/>
        </w:rPr>
        <w:t>Eastern Finance Association, Norfolk</w:t>
      </w:r>
      <w:r w:rsidRPr="00844E40">
        <w:rPr>
          <w:b/>
        </w:rPr>
        <w:t>,</w:t>
      </w:r>
      <w:r>
        <w:t xml:space="preserve"> April 21-23, 2005. </w:t>
      </w:r>
    </w:p>
    <w:p w14:paraId="67B1276D" w14:textId="77777777" w:rsidR="003E1B4E" w:rsidRDefault="003E1B4E" w:rsidP="003E1B4E">
      <w:pPr>
        <w:pStyle w:val="ListParagraph"/>
        <w:ind w:left="900"/>
      </w:pPr>
    </w:p>
    <w:p w14:paraId="12427F28" w14:textId="77777777" w:rsidR="003E1B4E" w:rsidRDefault="003E1B4E" w:rsidP="003E1B4E">
      <w:pPr>
        <w:ind w:left="900"/>
        <w:jc w:val="both"/>
      </w:pPr>
      <w:r>
        <w:t xml:space="preserve">Branch, B., and T.W. Yang. “Risk Arbitrage Performance: Failed Merger Attempt,” </w:t>
      </w:r>
      <w:r w:rsidRPr="00844E40">
        <w:rPr>
          <w:b/>
          <w:i/>
        </w:rPr>
        <w:t>Eastern Finance Association, Mystic CT</w:t>
      </w:r>
      <w:r w:rsidRPr="00844E40">
        <w:rPr>
          <w:b/>
        </w:rPr>
        <w:t>,</w:t>
      </w:r>
      <w:r>
        <w:t xml:space="preserve"> April 21-24, 2004. </w:t>
      </w:r>
    </w:p>
    <w:p w14:paraId="1C14CCFE" w14:textId="77777777" w:rsidR="003E1B4E" w:rsidRDefault="003E1B4E" w:rsidP="003E1B4E">
      <w:pPr>
        <w:pStyle w:val="ListParagraph"/>
        <w:ind w:left="900"/>
      </w:pPr>
    </w:p>
    <w:p w14:paraId="6508ED3C" w14:textId="77777777" w:rsidR="003E1B4E" w:rsidRDefault="003E1B4E" w:rsidP="003E1B4E">
      <w:pPr>
        <w:ind w:left="900"/>
        <w:jc w:val="both"/>
      </w:pPr>
      <w:r>
        <w:t xml:space="preserve">Branch, B., and T.W. Yang. “Predicting Successful Takeovers: Cash Tender, Stock Swap, and Collar Mergers,” </w:t>
      </w:r>
      <w:r w:rsidRPr="00844E40">
        <w:rPr>
          <w:b/>
          <w:i/>
        </w:rPr>
        <w:t>Financial Management Association, San Antonio</w:t>
      </w:r>
      <w:r w:rsidRPr="00844E40">
        <w:rPr>
          <w:b/>
        </w:rPr>
        <w:t xml:space="preserve">, </w:t>
      </w:r>
      <w:r w:rsidRPr="00B21390">
        <w:t>October 16-19, 2002</w:t>
      </w:r>
      <w:r>
        <w:t>.</w:t>
      </w:r>
      <w:r>
        <w:tab/>
      </w:r>
      <w:r>
        <w:tab/>
      </w:r>
    </w:p>
    <w:p w14:paraId="22820325" w14:textId="77777777" w:rsidR="003E1B4E" w:rsidRDefault="003E1B4E" w:rsidP="003E1B4E">
      <w:pPr>
        <w:tabs>
          <w:tab w:val="left" w:pos="1080"/>
        </w:tabs>
        <w:ind w:left="720"/>
        <w:jc w:val="both"/>
      </w:pPr>
    </w:p>
    <w:p w14:paraId="7B0FFED8" w14:textId="4ABA811E" w:rsidR="003E1B4E" w:rsidRDefault="003E1B4E" w:rsidP="00B66DEA">
      <w:pPr>
        <w:pStyle w:val="Heading6"/>
      </w:pPr>
      <w:r>
        <w:t xml:space="preserve"> G.</w:t>
      </w:r>
      <w:r>
        <w:tab/>
        <w:t>Research papers in progress</w:t>
      </w:r>
    </w:p>
    <w:p w14:paraId="2FB0A8DE" w14:textId="77777777" w:rsidR="003E1B4E" w:rsidRDefault="003E1B4E" w:rsidP="003E1B4E">
      <w:pPr>
        <w:tabs>
          <w:tab w:val="left" w:pos="1080"/>
        </w:tabs>
        <w:ind w:left="1080" w:hanging="360"/>
        <w:jc w:val="both"/>
      </w:pPr>
    </w:p>
    <w:p w14:paraId="274B24FE" w14:textId="6A9AABB7" w:rsidR="003E1B4E" w:rsidRDefault="00B66DEA" w:rsidP="003E1B4E">
      <w:pPr>
        <w:pStyle w:val="ListParagraph"/>
        <w:numPr>
          <w:ilvl w:val="0"/>
          <w:numId w:val="4"/>
        </w:numPr>
        <w:tabs>
          <w:tab w:val="left" w:pos="1080"/>
        </w:tabs>
        <w:jc w:val="both"/>
      </w:pPr>
      <w:r>
        <w:t xml:space="preserve">Stable Coins, accepted to present at South West Finance Association (SWFA) 2023 and co-authored with Dr. </w:t>
      </w:r>
      <w:proofErr w:type="spellStart"/>
      <w:r>
        <w:t>Paeng</w:t>
      </w:r>
      <w:proofErr w:type="spellEnd"/>
      <w:r>
        <w:t xml:space="preserve">. </w:t>
      </w:r>
    </w:p>
    <w:p w14:paraId="15B5543D" w14:textId="244736CE" w:rsidR="00B66DEA" w:rsidRDefault="00B66DEA" w:rsidP="003E1B4E">
      <w:pPr>
        <w:pStyle w:val="ListParagraph"/>
        <w:numPr>
          <w:ilvl w:val="0"/>
          <w:numId w:val="4"/>
        </w:numPr>
        <w:tabs>
          <w:tab w:val="left" w:pos="1080"/>
        </w:tabs>
        <w:jc w:val="both"/>
      </w:pPr>
      <w:r>
        <w:t xml:space="preserve">Diversification benefits and </w:t>
      </w:r>
      <w:proofErr w:type="spellStart"/>
      <w:proofErr w:type="gramStart"/>
      <w:r>
        <w:t>Cryptocurrencies,co</w:t>
      </w:r>
      <w:proofErr w:type="spellEnd"/>
      <w:proofErr w:type="gramEnd"/>
      <w:r>
        <w:t xml:space="preserve">-authored with Dr. </w:t>
      </w:r>
      <w:proofErr w:type="spellStart"/>
      <w:r>
        <w:t>Paeng</w:t>
      </w:r>
      <w:proofErr w:type="spellEnd"/>
      <w:r>
        <w:t>.</w:t>
      </w:r>
    </w:p>
    <w:p w14:paraId="08D6DDAC" w14:textId="77777777" w:rsidR="003E1B4E" w:rsidRDefault="003E1B4E" w:rsidP="003E1B4E">
      <w:pPr>
        <w:tabs>
          <w:tab w:val="left" w:pos="1080"/>
        </w:tabs>
        <w:jc w:val="both"/>
      </w:pPr>
    </w:p>
    <w:p w14:paraId="3602C835" w14:textId="77777777" w:rsidR="003E1B4E" w:rsidRDefault="003E1B4E" w:rsidP="003E1B4E">
      <w:pPr>
        <w:pStyle w:val="Heading6"/>
      </w:pPr>
      <w:r>
        <w:t>H.</w:t>
      </w:r>
      <w:r>
        <w:tab/>
        <w:t>Professional Award and Grants (AY 2001 -2013)</w:t>
      </w:r>
    </w:p>
    <w:p w14:paraId="23C75FFD" w14:textId="77777777" w:rsidR="003E1B4E" w:rsidRDefault="003E1B4E" w:rsidP="003E1B4E">
      <w:pPr>
        <w:tabs>
          <w:tab w:val="left" w:pos="1080"/>
        </w:tabs>
        <w:ind w:left="1080" w:hanging="360"/>
        <w:jc w:val="both"/>
      </w:pPr>
      <w:r>
        <w:tab/>
      </w:r>
    </w:p>
    <w:p w14:paraId="32BA325F" w14:textId="77777777" w:rsidR="003E1B4E" w:rsidRDefault="003E1B4E" w:rsidP="003E1B4E">
      <w:pPr>
        <w:tabs>
          <w:tab w:val="left" w:pos="108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C926D7">
        <w:rPr>
          <w:color w:val="000000"/>
        </w:rPr>
        <w:t xml:space="preserve">The </w:t>
      </w:r>
      <w:r w:rsidRPr="007136C4">
        <w:rPr>
          <w:color w:val="000000"/>
          <w:u w:val="single"/>
        </w:rPr>
        <w:t>“</w:t>
      </w:r>
      <w:r w:rsidRPr="007136C4">
        <w:rPr>
          <w:b/>
          <w:i/>
          <w:color w:val="000000"/>
          <w:u w:val="single"/>
        </w:rPr>
        <w:t xml:space="preserve">Best </w:t>
      </w:r>
      <w:r>
        <w:rPr>
          <w:b/>
          <w:i/>
          <w:color w:val="000000"/>
          <w:u w:val="single"/>
        </w:rPr>
        <w:t>Paper Award</w:t>
      </w:r>
      <w:r>
        <w:rPr>
          <w:color w:val="000000"/>
        </w:rPr>
        <w:t xml:space="preserve"> </w:t>
      </w:r>
      <w:r w:rsidRPr="00C926D7">
        <w:rPr>
          <w:color w:val="000000"/>
        </w:rPr>
        <w:t xml:space="preserve">at the </w:t>
      </w:r>
      <w:r w:rsidRPr="009673CB">
        <w:rPr>
          <w:b/>
          <w:i/>
          <w:color w:val="000000"/>
        </w:rPr>
        <w:t xml:space="preserve">2010 </w:t>
      </w:r>
      <w:r>
        <w:rPr>
          <w:b/>
          <w:i/>
          <w:color w:val="000000"/>
        </w:rPr>
        <w:t>Pan Pacific Business Research Conference</w:t>
      </w:r>
      <w:r>
        <w:rPr>
          <w:color w:val="000000"/>
        </w:rPr>
        <w:t>: “Merger Institutions, Governance and Risk Arbitrage.”</w:t>
      </w:r>
    </w:p>
    <w:p w14:paraId="2C2B289A" w14:textId="77777777" w:rsidR="003E1B4E" w:rsidRDefault="003E1B4E" w:rsidP="003E1B4E">
      <w:pPr>
        <w:tabs>
          <w:tab w:val="left" w:pos="1080"/>
        </w:tabs>
        <w:ind w:left="360"/>
        <w:jc w:val="both"/>
        <w:rPr>
          <w:color w:val="000000"/>
        </w:rPr>
      </w:pPr>
    </w:p>
    <w:p w14:paraId="0EC1575E" w14:textId="77777777" w:rsidR="003E1B4E" w:rsidRDefault="003E1B4E" w:rsidP="003E1B4E">
      <w:pPr>
        <w:tabs>
          <w:tab w:val="left" w:pos="108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926D7">
        <w:rPr>
          <w:color w:val="000000"/>
        </w:rPr>
        <w:t xml:space="preserve">The </w:t>
      </w:r>
      <w:r w:rsidRPr="007136C4">
        <w:rPr>
          <w:color w:val="000000"/>
          <w:u w:val="single"/>
        </w:rPr>
        <w:t>“</w:t>
      </w:r>
      <w:r w:rsidRPr="007136C4">
        <w:rPr>
          <w:b/>
          <w:i/>
          <w:color w:val="000000"/>
          <w:u w:val="single"/>
        </w:rPr>
        <w:t>Best Practitioner Article</w:t>
      </w:r>
      <w:r w:rsidRPr="007136C4">
        <w:rPr>
          <w:color w:val="000000"/>
          <w:u w:val="single"/>
        </w:rPr>
        <w:t>”</w:t>
      </w:r>
      <w:r w:rsidRPr="00C926D7">
        <w:rPr>
          <w:color w:val="000000"/>
        </w:rPr>
        <w:t xml:space="preserve"> </w:t>
      </w:r>
      <w:r w:rsidRPr="00C926D7">
        <w:rPr>
          <w:b/>
          <w:color w:val="000000"/>
        </w:rPr>
        <w:t>Award</w:t>
      </w:r>
      <w:r w:rsidRPr="00C926D7">
        <w:rPr>
          <w:color w:val="000000"/>
        </w:rPr>
        <w:t xml:space="preserve"> at the </w:t>
      </w:r>
      <w:r w:rsidRPr="00D8673D">
        <w:rPr>
          <w:i/>
          <w:color w:val="000000"/>
        </w:rPr>
        <w:t>2007</w:t>
      </w:r>
      <w:r w:rsidRPr="00D8673D">
        <w:rPr>
          <w:color w:val="000000"/>
        </w:rPr>
        <w:t xml:space="preserve"> </w:t>
      </w:r>
      <w:r w:rsidRPr="006B627F">
        <w:rPr>
          <w:b/>
          <w:i/>
          <w:color w:val="000000"/>
        </w:rPr>
        <w:t>CISDM</w:t>
      </w:r>
      <w:r>
        <w:rPr>
          <w:color w:val="000000"/>
        </w:rPr>
        <w:t xml:space="preserve"> conference associated with the </w:t>
      </w:r>
      <w:r w:rsidRPr="005543CB">
        <w:rPr>
          <w:b/>
          <w:i/>
          <w:color w:val="000000"/>
        </w:rPr>
        <w:t>Journal of Alternative Investment</w:t>
      </w:r>
      <w:r>
        <w:rPr>
          <w:color w:val="000000"/>
        </w:rPr>
        <w:t xml:space="preserve">: “Merger Deal Structures and Investment Strategies.” </w:t>
      </w:r>
      <w:r w:rsidRPr="006B627F">
        <w:rPr>
          <w:b/>
          <w:i/>
          <w:color w:val="000000"/>
        </w:rPr>
        <w:t>Martello Funds</w:t>
      </w:r>
      <w:r>
        <w:rPr>
          <w:color w:val="000000"/>
        </w:rPr>
        <w:t xml:space="preserve"> provided a cash award of $2,500. </w:t>
      </w:r>
    </w:p>
    <w:p w14:paraId="2A416633" w14:textId="77777777" w:rsidR="003E1B4E" w:rsidRPr="00C926D7" w:rsidRDefault="003E1B4E" w:rsidP="003E1B4E">
      <w:pPr>
        <w:tabs>
          <w:tab w:val="left" w:pos="1080"/>
        </w:tabs>
        <w:ind w:left="360" w:hanging="360"/>
        <w:jc w:val="both"/>
        <w:rPr>
          <w:color w:val="000000"/>
        </w:rPr>
      </w:pPr>
      <w:r>
        <w:t xml:space="preserve">     (</w:t>
      </w:r>
      <w:hyperlink r:id="rId5" w:history="1">
        <w:r w:rsidRPr="009F0FFD">
          <w:rPr>
            <w:rStyle w:val="Hyperlink"/>
          </w:rPr>
          <w:t>http://www.martellofunds.com/martello_awards.shtml</w:t>
        </w:r>
      </w:hyperlink>
      <w:r>
        <w:t>)</w:t>
      </w:r>
    </w:p>
    <w:p w14:paraId="29FA7D15" w14:textId="77777777" w:rsidR="003E1B4E" w:rsidRDefault="003E1B4E" w:rsidP="003E1B4E">
      <w:pPr>
        <w:ind w:left="360"/>
        <w:jc w:val="both"/>
      </w:pPr>
    </w:p>
    <w:p w14:paraId="099D5E35" w14:textId="77777777" w:rsidR="003E1B4E" w:rsidRDefault="003E1B4E" w:rsidP="003E1B4E">
      <w:pPr>
        <w:tabs>
          <w:tab w:val="left" w:pos="1080"/>
        </w:tabs>
        <w:ind w:left="360"/>
        <w:jc w:val="both"/>
      </w:pPr>
      <w:r>
        <w:t>3. The “</w:t>
      </w:r>
      <w:r w:rsidRPr="00D8673D">
        <w:rPr>
          <w:b/>
          <w:i/>
        </w:rPr>
        <w:t>Best Paper Award</w:t>
      </w:r>
      <w:r>
        <w:t xml:space="preserve">” at </w:t>
      </w:r>
      <w:r w:rsidRPr="001C6A00">
        <w:t>the</w:t>
      </w:r>
      <w:r>
        <w:rPr>
          <w:b/>
        </w:rPr>
        <w:t xml:space="preserve"> </w:t>
      </w:r>
      <w:r w:rsidRPr="00E62A84">
        <w:t>2002 International Business &amp; Economics Research Conference</w:t>
      </w:r>
      <w:r>
        <w:t>: “Predicting Successful Takeovers: Cash Tender, Stock Swap and Collar Mergers”</w:t>
      </w:r>
      <w:r>
        <w:rPr>
          <w:b/>
        </w:rPr>
        <w:t>.</w:t>
      </w:r>
    </w:p>
    <w:p w14:paraId="7533C6FB" w14:textId="77777777" w:rsidR="003E1B4E" w:rsidRDefault="003E1B4E" w:rsidP="003E1B4E">
      <w:pPr>
        <w:tabs>
          <w:tab w:val="left" w:pos="1080"/>
        </w:tabs>
        <w:ind w:left="360"/>
        <w:jc w:val="both"/>
      </w:pPr>
    </w:p>
    <w:p w14:paraId="5E658012" w14:textId="77777777" w:rsidR="003E1B4E" w:rsidRDefault="003E1B4E" w:rsidP="003E1B4E">
      <w:pPr>
        <w:tabs>
          <w:tab w:val="left" w:pos="1080"/>
        </w:tabs>
        <w:ind w:left="360"/>
        <w:jc w:val="both"/>
      </w:pPr>
      <w:r>
        <w:rPr>
          <w:b/>
          <w:i/>
        </w:rPr>
        <w:t xml:space="preserve">4. </w:t>
      </w:r>
      <w:r w:rsidRPr="00D8673D">
        <w:rPr>
          <w:b/>
          <w:i/>
        </w:rPr>
        <w:t>Mini-grants</w:t>
      </w:r>
      <w:r>
        <w:t xml:space="preserve"> from California </w:t>
      </w:r>
      <w:proofErr w:type="spellStart"/>
      <w:r>
        <w:t>Sate</w:t>
      </w:r>
      <w:proofErr w:type="spellEnd"/>
      <w:r>
        <w:t xml:space="preserve"> University, San Bernardino in</w:t>
      </w:r>
      <w:r w:rsidRPr="001404D5">
        <w:t xml:space="preserve"> 2003</w:t>
      </w:r>
      <w:r>
        <w:t>, 2004, 2005, 2006 and 2007.</w:t>
      </w:r>
    </w:p>
    <w:p w14:paraId="76EF1A29" w14:textId="77777777" w:rsidR="003E1B4E" w:rsidRDefault="003E1B4E" w:rsidP="003E1B4E">
      <w:pPr>
        <w:pStyle w:val="ListParagraph"/>
      </w:pPr>
    </w:p>
    <w:p w14:paraId="4DCB9F1D" w14:textId="58F90D7A" w:rsidR="00933AE3" w:rsidRDefault="00933AE3"/>
    <w:p w14:paraId="6586D490" w14:textId="7CE02008" w:rsidR="001C73BD" w:rsidRDefault="001C73BD" w:rsidP="001C73BD">
      <w:pPr>
        <w:pStyle w:val="ListParagraph"/>
        <w:numPr>
          <w:ilvl w:val="0"/>
          <w:numId w:val="16"/>
        </w:numPr>
      </w:pPr>
      <w:r>
        <w:t>Services</w:t>
      </w:r>
    </w:p>
    <w:p w14:paraId="5B81C9A2" w14:textId="77777777" w:rsidR="001C73BD" w:rsidRDefault="001C73BD" w:rsidP="001C73BD">
      <w:pPr>
        <w:pStyle w:val="ListParagraph"/>
      </w:pPr>
    </w:p>
    <w:p w14:paraId="3D39E05F" w14:textId="4D72472D" w:rsidR="001C73BD" w:rsidRDefault="001C73BD" w:rsidP="001C73BD">
      <w:pPr>
        <w:pStyle w:val="ListParagraph"/>
        <w:numPr>
          <w:ilvl w:val="0"/>
          <w:numId w:val="17"/>
        </w:numPr>
      </w:pPr>
      <w:r>
        <w:t>Editor of Pan-Pacific Journal of Business Research.  2018- Present</w:t>
      </w:r>
    </w:p>
    <w:p w14:paraId="34215D32" w14:textId="77777777" w:rsidR="0012535D" w:rsidRDefault="0012535D" w:rsidP="0012535D">
      <w:pPr>
        <w:pStyle w:val="ListParagraph"/>
      </w:pPr>
    </w:p>
    <w:p w14:paraId="3FD44D91" w14:textId="65295E85" w:rsidR="001C73BD" w:rsidRDefault="001C73BD" w:rsidP="001C73BD">
      <w:pPr>
        <w:pStyle w:val="ListParagraph"/>
        <w:numPr>
          <w:ilvl w:val="0"/>
          <w:numId w:val="17"/>
        </w:numPr>
      </w:pPr>
      <w:r>
        <w:t>CSUSB MBA Committee Chair. 2010 – Present</w:t>
      </w:r>
    </w:p>
    <w:p w14:paraId="70BF7975" w14:textId="3BA021D2" w:rsidR="001C73BD" w:rsidRDefault="001C73BD" w:rsidP="001C73BD">
      <w:pPr>
        <w:pStyle w:val="ListParagraph"/>
        <w:numPr>
          <w:ilvl w:val="0"/>
          <w:numId w:val="18"/>
        </w:numPr>
      </w:pPr>
      <w:r>
        <w:t xml:space="preserve">Development of new program (Stackable MBA program). </w:t>
      </w:r>
    </w:p>
    <w:p w14:paraId="4E41BFB3" w14:textId="19C779CA" w:rsidR="001C73BD" w:rsidRDefault="001C73BD" w:rsidP="001C73BD">
      <w:pPr>
        <w:pStyle w:val="ListParagraph"/>
        <w:numPr>
          <w:ilvl w:val="0"/>
          <w:numId w:val="18"/>
        </w:numPr>
      </w:pPr>
      <w:r>
        <w:t>Update of MBA programs.</w:t>
      </w:r>
    </w:p>
    <w:p w14:paraId="1497F0B5" w14:textId="77777777" w:rsidR="0012535D" w:rsidRDefault="0012535D" w:rsidP="0012535D">
      <w:pPr>
        <w:pStyle w:val="ListParagraph"/>
        <w:ind w:left="1500"/>
      </w:pPr>
    </w:p>
    <w:p w14:paraId="0F5775A8" w14:textId="36164778" w:rsidR="001C73BD" w:rsidRDefault="001C73BD" w:rsidP="001C73BD">
      <w:pPr>
        <w:pStyle w:val="ListParagraph"/>
        <w:numPr>
          <w:ilvl w:val="0"/>
          <w:numId w:val="17"/>
        </w:numPr>
      </w:pPr>
      <w:r>
        <w:t>CSUSB Department Chair of Accounting and Finance</w:t>
      </w:r>
      <w:r w:rsidR="0012535D">
        <w:t>. 2015 - present</w:t>
      </w:r>
    </w:p>
    <w:p w14:paraId="098A1762" w14:textId="77777777" w:rsidR="0012535D" w:rsidRDefault="0012535D" w:rsidP="0012535D">
      <w:pPr>
        <w:pStyle w:val="ListParagraph"/>
        <w:numPr>
          <w:ilvl w:val="0"/>
          <w:numId w:val="20"/>
        </w:numPr>
        <w:ind w:left="1530"/>
      </w:pPr>
      <w:r>
        <w:t>Development of MS in Finance, Online MS in Accountancy, Online Accounting Certificate Program, Online Forensic Accounting Program.</w:t>
      </w:r>
    </w:p>
    <w:p w14:paraId="11AFBC6F" w14:textId="77777777" w:rsidR="0012535D" w:rsidRDefault="0012535D" w:rsidP="0012535D">
      <w:pPr>
        <w:pStyle w:val="ListParagraph"/>
        <w:numPr>
          <w:ilvl w:val="0"/>
          <w:numId w:val="20"/>
        </w:numPr>
        <w:ind w:left="1530"/>
      </w:pPr>
      <w:r>
        <w:t>Update of Finance (Financial Planning and Real Estate) and Accounting Programs.</w:t>
      </w:r>
    </w:p>
    <w:p w14:paraId="4D517274" w14:textId="67478B03" w:rsidR="0012535D" w:rsidRDefault="0012535D" w:rsidP="0012535D">
      <w:pPr>
        <w:pStyle w:val="ListParagraph"/>
        <w:numPr>
          <w:ilvl w:val="0"/>
          <w:numId w:val="20"/>
        </w:numPr>
        <w:ind w:left="1530"/>
      </w:pPr>
      <w:r>
        <w:t>Engagement to Student Recruitment and Career Development.</w:t>
      </w:r>
    </w:p>
    <w:p w14:paraId="1DDC99C9" w14:textId="6E010178" w:rsidR="0012535D" w:rsidRDefault="0012535D" w:rsidP="0012535D">
      <w:pPr>
        <w:pStyle w:val="ListParagraph"/>
        <w:numPr>
          <w:ilvl w:val="0"/>
          <w:numId w:val="20"/>
        </w:numPr>
        <w:ind w:left="1530"/>
      </w:pPr>
      <w:r>
        <w:t xml:space="preserve">Engagement to Students’ Club Activities. </w:t>
      </w:r>
    </w:p>
    <w:p w14:paraId="330474FC" w14:textId="196294C7" w:rsidR="0012535D" w:rsidRDefault="0012535D" w:rsidP="0012535D">
      <w:pPr>
        <w:pStyle w:val="ListParagraph"/>
        <w:numPr>
          <w:ilvl w:val="0"/>
          <w:numId w:val="20"/>
        </w:numPr>
        <w:ind w:left="1530"/>
      </w:pPr>
      <w:r>
        <w:t xml:space="preserve">Partnership with </w:t>
      </w:r>
      <w:proofErr w:type="spellStart"/>
      <w:r>
        <w:t>CalCPA</w:t>
      </w:r>
      <w:proofErr w:type="spellEnd"/>
      <w:r>
        <w:t xml:space="preserve"> (100% student membership) and AICPA.</w:t>
      </w:r>
    </w:p>
    <w:p w14:paraId="75F255D4" w14:textId="285382D2" w:rsidR="0012535D" w:rsidRDefault="0012535D" w:rsidP="0012535D">
      <w:pPr>
        <w:pStyle w:val="ListParagraph"/>
        <w:numPr>
          <w:ilvl w:val="0"/>
          <w:numId w:val="20"/>
        </w:numPr>
        <w:ind w:left="1530"/>
      </w:pPr>
      <w:r>
        <w:t>Pursuing Accounting Program Accreditation.</w:t>
      </w:r>
    </w:p>
    <w:p w14:paraId="26CE8AC8" w14:textId="13B187AE" w:rsidR="0012535D" w:rsidRDefault="0012535D" w:rsidP="0012535D">
      <w:pPr>
        <w:pStyle w:val="ListParagraph"/>
        <w:numPr>
          <w:ilvl w:val="0"/>
          <w:numId w:val="20"/>
        </w:numPr>
        <w:ind w:left="1530"/>
      </w:pPr>
      <w:r>
        <w:t>Recruitment of seven Accounting and Finance faculty members.</w:t>
      </w:r>
    </w:p>
    <w:p w14:paraId="4DBC674C" w14:textId="77777777" w:rsidR="00BE59D9" w:rsidRDefault="00BE59D9" w:rsidP="0012535D">
      <w:pPr>
        <w:pStyle w:val="ListParagraph"/>
        <w:numPr>
          <w:ilvl w:val="0"/>
          <w:numId w:val="20"/>
        </w:numPr>
        <w:ind w:left="1530"/>
      </w:pPr>
      <w:r>
        <w:t>Raise of $100,000 for new Student Management Investment Fund.</w:t>
      </w:r>
    </w:p>
    <w:p w14:paraId="1CAEE5EB" w14:textId="32B55CF6" w:rsidR="00BE59D9" w:rsidRDefault="00BE59D9" w:rsidP="0012535D">
      <w:pPr>
        <w:pStyle w:val="ListParagraph"/>
        <w:numPr>
          <w:ilvl w:val="0"/>
          <w:numId w:val="20"/>
        </w:numPr>
        <w:ind w:left="1530"/>
      </w:pPr>
      <w:r>
        <w:t xml:space="preserve">Renewal of $100,000 contract for existing Student Management Investment Fund with Citizens Business Bank. </w:t>
      </w:r>
    </w:p>
    <w:p w14:paraId="72BC248D" w14:textId="6FD5BBC6" w:rsidR="00BE59D9" w:rsidRDefault="00BE59D9" w:rsidP="0012535D">
      <w:pPr>
        <w:pStyle w:val="ListParagraph"/>
        <w:numPr>
          <w:ilvl w:val="0"/>
          <w:numId w:val="20"/>
        </w:numPr>
        <w:ind w:left="1530"/>
      </w:pPr>
      <w:r>
        <w:t xml:space="preserve">New subscription of WRDS  </w:t>
      </w:r>
    </w:p>
    <w:p w14:paraId="683FBD61" w14:textId="2F6DDA03" w:rsidR="0012535D" w:rsidRDefault="0012535D" w:rsidP="0012535D"/>
    <w:p w14:paraId="24516322" w14:textId="7D631C0F" w:rsidR="0012535D" w:rsidRDefault="0012535D" w:rsidP="0012535D">
      <w:pPr>
        <w:pStyle w:val="ListParagraph"/>
        <w:numPr>
          <w:ilvl w:val="0"/>
          <w:numId w:val="17"/>
        </w:numPr>
      </w:pPr>
      <w:r>
        <w:t>CSUSB Committee.</w:t>
      </w:r>
    </w:p>
    <w:p w14:paraId="1E1B311A" w14:textId="797B7B3B" w:rsidR="0012535D" w:rsidRDefault="0012535D" w:rsidP="0012535D">
      <w:pPr>
        <w:pStyle w:val="ListParagraph"/>
        <w:numPr>
          <w:ilvl w:val="0"/>
          <w:numId w:val="21"/>
        </w:numPr>
      </w:pPr>
      <w:r>
        <w:t>DEI (Diversity, Equity, and Inclusion) committee member. 2021 – present.</w:t>
      </w:r>
    </w:p>
    <w:p w14:paraId="6CEC23EA" w14:textId="1BC6839F" w:rsidR="0012535D" w:rsidRDefault="0012535D" w:rsidP="0012535D">
      <w:pPr>
        <w:pStyle w:val="ListParagraph"/>
        <w:numPr>
          <w:ilvl w:val="0"/>
          <w:numId w:val="21"/>
        </w:numPr>
      </w:pPr>
      <w:r>
        <w:t>Post Pandemic Committees. 2021 - present</w:t>
      </w:r>
    </w:p>
    <w:p w14:paraId="2442DFB1" w14:textId="3AFDF71A" w:rsidR="0012535D" w:rsidRDefault="0012535D" w:rsidP="0012535D">
      <w:pPr>
        <w:pStyle w:val="ListParagraph"/>
        <w:numPr>
          <w:ilvl w:val="0"/>
          <w:numId w:val="21"/>
        </w:numPr>
      </w:pPr>
      <w:r>
        <w:t>JHBC Dean Search Committee. 2021</w:t>
      </w:r>
    </w:p>
    <w:p w14:paraId="5A06231C" w14:textId="77D3E0AF" w:rsidR="0012535D" w:rsidRDefault="0012535D" w:rsidP="0012535D">
      <w:pPr>
        <w:pStyle w:val="ListParagraph"/>
        <w:numPr>
          <w:ilvl w:val="0"/>
          <w:numId w:val="21"/>
        </w:numPr>
      </w:pPr>
      <w:r>
        <w:t>Provost Evaluation Committee. 2021</w:t>
      </w:r>
    </w:p>
    <w:p w14:paraId="25726C7B" w14:textId="5BAFC784" w:rsidR="0012535D" w:rsidRDefault="0012535D" w:rsidP="0012535D">
      <w:pPr>
        <w:pStyle w:val="ListParagraph"/>
        <w:numPr>
          <w:ilvl w:val="0"/>
          <w:numId w:val="21"/>
        </w:numPr>
      </w:pPr>
      <w:r>
        <w:t>CEGE Associate Dean Search Committee. 2021</w:t>
      </w:r>
    </w:p>
    <w:p w14:paraId="281769F4" w14:textId="38BFDE55" w:rsidR="0012535D" w:rsidRDefault="0012535D" w:rsidP="0012535D">
      <w:pPr>
        <w:pStyle w:val="ListParagraph"/>
        <w:numPr>
          <w:ilvl w:val="0"/>
          <w:numId w:val="21"/>
        </w:numPr>
      </w:pPr>
      <w:r>
        <w:t>CEGE Assistant Dean Search Committee. 2019</w:t>
      </w:r>
    </w:p>
    <w:p w14:paraId="4D1DFAAC" w14:textId="404134DF" w:rsidR="0012535D" w:rsidRDefault="0012535D" w:rsidP="0012535D">
      <w:pPr>
        <w:pStyle w:val="ListParagraph"/>
        <w:numPr>
          <w:ilvl w:val="0"/>
          <w:numId w:val="21"/>
        </w:numPr>
      </w:pPr>
      <w:r>
        <w:t>Accounting Director or Staff Position Search Committee. 2021</w:t>
      </w:r>
    </w:p>
    <w:p w14:paraId="4997A268" w14:textId="66CFD698" w:rsidR="0012535D" w:rsidRDefault="0012535D" w:rsidP="0012535D">
      <w:pPr>
        <w:pStyle w:val="ListParagraph"/>
        <w:numPr>
          <w:ilvl w:val="0"/>
          <w:numId w:val="21"/>
        </w:numPr>
      </w:pPr>
      <w:r>
        <w:t xml:space="preserve">University Enterprise Corporate Committee. 2017 - present </w:t>
      </w:r>
    </w:p>
    <w:p w14:paraId="2386E84A" w14:textId="77777777" w:rsidR="0012535D" w:rsidRDefault="0012535D" w:rsidP="0012535D">
      <w:pPr>
        <w:pStyle w:val="ListParagraph"/>
      </w:pPr>
    </w:p>
    <w:p w14:paraId="35DEBD21" w14:textId="77777777" w:rsidR="001C73BD" w:rsidRDefault="001C73BD" w:rsidP="001C73BD"/>
    <w:p w14:paraId="7457659C" w14:textId="77777777" w:rsidR="001C73BD" w:rsidRDefault="001C73BD" w:rsidP="001C73BD">
      <w:pPr>
        <w:pStyle w:val="ListParagraph"/>
      </w:pPr>
    </w:p>
    <w:p w14:paraId="4954E599" w14:textId="77777777" w:rsidR="001C73BD" w:rsidRDefault="001C73BD"/>
    <w:sectPr w:rsidR="001C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428"/>
    <w:multiLevelType w:val="hybridMultilevel"/>
    <w:tmpl w:val="1812E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6CEB"/>
    <w:multiLevelType w:val="hybridMultilevel"/>
    <w:tmpl w:val="782CD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B4631"/>
    <w:multiLevelType w:val="hybridMultilevel"/>
    <w:tmpl w:val="14D47D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C312E2"/>
    <w:multiLevelType w:val="hybridMultilevel"/>
    <w:tmpl w:val="42E22AFA"/>
    <w:lvl w:ilvl="0" w:tplc="FD625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682A90"/>
    <w:multiLevelType w:val="hybridMultilevel"/>
    <w:tmpl w:val="7C62323C"/>
    <w:lvl w:ilvl="0" w:tplc="546066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BA372A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5267DCA">
      <w:start w:val="3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6FF3FFE"/>
    <w:multiLevelType w:val="hybridMultilevel"/>
    <w:tmpl w:val="4378A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C03DF8"/>
    <w:multiLevelType w:val="hybridMultilevel"/>
    <w:tmpl w:val="1478C5C0"/>
    <w:lvl w:ilvl="0" w:tplc="772A1DA2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33184F"/>
    <w:multiLevelType w:val="hybridMultilevel"/>
    <w:tmpl w:val="3D2078BA"/>
    <w:lvl w:ilvl="0" w:tplc="BBFAF928">
      <w:start w:val="8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385C5073"/>
    <w:multiLevelType w:val="hybridMultilevel"/>
    <w:tmpl w:val="5FA0E06E"/>
    <w:lvl w:ilvl="0" w:tplc="E0B28A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1869CA"/>
    <w:multiLevelType w:val="hybridMultilevel"/>
    <w:tmpl w:val="F788DD86"/>
    <w:lvl w:ilvl="0" w:tplc="EB4E8F9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806F41"/>
    <w:multiLevelType w:val="hybridMultilevel"/>
    <w:tmpl w:val="4EFA30D4"/>
    <w:lvl w:ilvl="0" w:tplc="4DC26C6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3595B"/>
    <w:multiLevelType w:val="hybridMultilevel"/>
    <w:tmpl w:val="3E9AF9DC"/>
    <w:lvl w:ilvl="0" w:tplc="FC2E1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87E38"/>
    <w:multiLevelType w:val="hybridMultilevel"/>
    <w:tmpl w:val="51EC5946"/>
    <w:lvl w:ilvl="0" w:tplc="25E4234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4D0860F5"/>
    <w:multiLevelType w:val="hybridMultilevel"/>
    <w:tmpl w:val="B2E6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15143"/>
    <w:multiLevelType w:val="hybridMultilevel"/>
    <w:tmpl w:val="11D0AFCA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85C0D"/>
    <w:multiLevelType w:val="hybridMultilevel"/>
    <w:tmpl w:val="E8C0A094"/>
    <w:lvl w:ilvl="0" w:tplc="58B6BA3A">
      <w:start w:val="1"/>
      <w:numFmt w:val="lowerLetter"/>
      <w:lvlText w:val="%1."/>
      <w:lvlJc w:val="left"/>
      <w:pPr>
        <w:ind w:left="122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5D50075A"/>
    <w:multiLevelType w:val="hybridMultilevel"/>
    <w:tmpl w:val="214CDE1E"/>
    <w:lvl w:ilvl="0" w:tplc="66203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63A5A"/>
    <w:multiLevelType w:val="hybridMultilevel"/>
    <w:tmpl w:val="A6B26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D5DB5"/>
    <w:multiLevelType w:val="hybridMultilevel"/>
    <w:tmpl w:val="88BCF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6738B"/>
    <w:multiLevelType w:val="hybridMultilevel"/>
    <w:tmpl w:val="3376BE86"/>
    <w:lvl w:ilvl="0" w:tplc="D3A4D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AF25E4"/>
    <w:multiLevelType w:val="hybridMultilevel"/>
    <w:tmpl w:val="E676E0F4"/>
    <w:lvl w:ilvl="0" w:tplc="FAE60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B728D"/>
    <w:multiLevelType w:val="hybridMultilevel"/>
    <w:tmpl w:val="B0321B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FBA4DC9"/>
    <w:multiLevelType w:val="hybridMultilevel"/>
    <w:tmpl w:val="AADEB6E0"/>
    <w:lvl w:ilvl="0" w:tplc="18CCB7BE">
      <w:start w:val="1"/>
      <w:numFmt w:val="bullet"/>
      <w:lvlText w:val="-"/>
      <w:lvlJc w:val="left"/>
      <w:pPr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22"/>
  </w:num>
  <w:num w:numId="11">
    <w:abstractNumId w:val="8"/>
  </w:num>
  <w:num w:numId="12">
    <w:abstractNumId w:val="7"/>
  </w:num>
  <w:num w:numId="13">
    <w:abstractNumId w:val="14"/>
  </w:num>
  <w:num w:numId="14">
    <w:abstractNumId w:val="16"/>
  </w:num>
  <w:num w:numId="15">
    <w:abstractNumId w:val="15"/>
  </w:num>
  <w:num w:numId="16">
    <w:abstractNumId w:val="20"/>
  </w:num>
  <w:num w:numId="17">
    <w:abstractNumId w:val="18"/>
  </w:num>
  <w:num w:numId="18">
    <w:abstractNumId w:val="21"/>
  </w:num>
  <w:num w:numId="19">
    <w:abstractNumId w:val="1"/>
  </w:num>
  <w:num w:numId="20">
    <w:abstractNumId w:val="13"/>
  </w:num>
  <w:num w:numId="21">
    <w:abstractNumId w:val="5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4E"/>
    <w:rsid w:val="00081893"/>
    <w:rsid w:val="0012535D"/>
    <w:rsid w:val="001C73BD"/>
    <w:rsid w:val="003C73A1"/>
    <w:rsid w:val="003E1B4E"/>
    <w:rsid w:val="004F10B5"/>
    <w:rsid w:val="00502A61"/>
    <w:rsid w:val="005102CD"/>
    <w:rsid w:val="00645DB9"/>
    <w:rsid w:val="006F0594"/>
    <w:rsid w:val="007E1482"/>
    <w:rsid w:val="00933AE3"/>
    <w:rsid w:val="00B66DEA"/>
    <w:rsid w:val="00BB5F0D"/>
    <w:rsid w:val="00BE59D9"/>
    <w:rsid w:val="00C42494"/>
    <w:rsid w:val="00D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56A68C"/>
  <w15:chartTrackingRefBased/>
  <w15:docId w15:val="{85BE95F6-D87D-431D-8DD8-B061EA6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1B4E"/>
    <w:pPr>
      <w:keepNext/>
      <w:outlineLvl w:val="0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3E1B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B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E1B4E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3E1B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B4E"/>
    <w:pPr>
      <w:ind w:left="720"/>
    </w:pPr>
    <w:rPr>
      <w:szCs w:val="20"/>
    </w:rPr>
  </w:style>
  <w:style w:type="paragraph" w:styleId="BodyTextIndent2">
    <w:name w:val="Body Text Indent 2"/>
    <w:basedOn w:val="Normal"/>
    <w:link w:val="BodyTextIndent2Char"/>
    <w:rsid w:val="003E1B4E"/>
    <w:pPr>
      <w:ind w:left="720" w:hanging="360"/>
      <w:jc w:val="both"/>
    </w:pPr>
    <w:rPr>
      <w:rFonts w:ascii="CG Times" w:hAnsi="CG Times"/>
      <w:b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E1B4E"/>
    <w:rPr>
      <w:rFonts w:ascii="CG Times" w:eastAsia="Times New Roman" w:hAnsi="CG Times" w:cs="Times New Roman"/>
      <w:b/>
      <w:snapToGrid w:val="0"/>
      <w:sz w:val="24"/>
      <w:szCs w:val="20"/>
    </w:rPr>
  </w:style>
  <w:style w:type="paragraph" w:customStyle="1" w:styleId="Enclosure">
    <w:name w:val="Enclosure"/>
    <w:basedOn w:val="Normal"/>
    <w:rsid w:val="003E1B4E"/>
    <w:pPr>
      <w:widowControl w:val="0"/>
    </w:pPr>
    <w:rPr>
      <w:rFonts w:ascii="CG Times" w:hAnsi="CG Times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tellofunds.com/martello_award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Taewon Yang</dc:creator>
  <cp:keywords/>
  <dc:description/>
  <cp:lastModifiedBy>Taewon Yang</cp:lastModifiedBy>
  <cp:revision>4</cp:revision>
  <cp:lastPrinted>2018-05-29T20:27:00Z</cp:lastPrinted>
  <dcterms:created xsi:type="dcterms:W3CDTF">2023-02-14T21:56:00Z</dcterms:created>
  <dcterms:modified xsi:type="dcterms:W3CDTF">2023-02-14T21:56:00Z</dcterms:modified>
</cp:coreProperties>
</file>