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DA32" w14:textId="77777777" w:rsidR="00FE4A9C" w:rsidRDefault="00FE4A9C" w:rsidP="00FE4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University Budget Advisory Committee Meeting</w:t>
      </w:r>
      <w:r>
        <w:rPr>
          <w:rStyle w:val="normaltextrun"/>
          <w:rFonts w:ascii="Calibri" w:hAnsi="Calibri" w:cs="Calibri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41897B7" w14:textId="4CD594C8" w:rsidR="00FE4A9C" w:rsidRDefault="00FE4A9C" w:rsidP="00FE4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May 27, 2020</w:t>
      </w:r>
      <w:r>
        <w:rPr>
          <w:rStyle w:val="normaltextrun"/>
          <w:rFonts w:ascii="Calibri" w:hAnsi="Calibri" w:cs="Calibri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E812285" w14:textId="77777777" w:rsidR="00FE4A9C" w:rsidRDefault="00FE4A9C" w:rsidP="00FE4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3:00pm – 5:00pm</w:t>
      </w:r>
      <w:r>
        <w:rPr>
          <w:rStyle w:val="normaltextrun"/>
          <w:rFonts w:ascii="Calibri" w:hAnsi="Calibri" w:cs="Calibri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B161664" w14:textId="77777777" w:rsidR="00FE4A9C" w:rsidRDefault="00FE4A9C" w:rsidP="00FE4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Minutes</w:t>
      </w:r>
      <w:r>
        <w:rPr>
          <w:rStyle w:val="normaltextrun"/>
          <w:rFonts w:ascii="Calibri" w:hAnsi="Calibri" w:cs="Calibri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965DE81" w14:textId="77777777" w:rsidR="00FE4A9C" w:rsidRDefault="00FE4A9C" w:rsidP="00FE4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415F572" w14:textId="77777777" w:rsidR="00FE4A9C" w:rsidRDefault="00FE4A9C" w:rsidP="00FE4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975F68B" w14:textId="3845848C" w:rsidR="00FE4A9C" w:rsidRDefault="00FE4A9C" w:rsidP="21E4CB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</w:pPr>
      <w:r w:rsidRPr="21E4CBC9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Attendees:</w:t>
      </w:r>
      <w:r w:rsidRPr="21E4CBC9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4CAC8D1B" w:rsidRPr="21E4CBC9">
        <w:rPr>
          <w:rStyle w:val="normaltextrun"/>
          <w:rFonts w:ascii="Calibri" w:hAnsi="Calibri" w:cs="Calibri"/>
          <w:i/>
          <w:iCs/>
          <w:sz w:val="22"/>
          <w:szCs w:val="22"/>
        </w:rPr>
        <w:t>Beth Steffel,</w:t>
      </w:r>
      <w:r w:rsidRPr="21E4CBC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Davida Fischman, Dena Chester, Dr. Douglas Freer, Francis Hulsizer, Jake Zhu, Jenna Aguirre, Lee De León, M. Monir Ahmed, Paz Olivérez, Provost Shari McMahan, </w:t>
      </w:r>
      <w:r w:rsidR="28911D1D" w:rsidRPr="21E4CBC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Robert Nava, </w:t>
      </w:r>
      <w:r w:rsidRPr="21E4CBC9">
        <w:rPr>
          <w:rStyle w:val="normaltextrun"/>
          <w:rFonts w:ascii="Calibri" w:hAnsi="Calibri" w:cs="Calibri"/>
          <w:i/>
          <w:iCs/>
          <w:sz w:val="22"/>
          <w:szCs w:val="22"/>
        </w:rPr>
        <w:t>Rong Chen, Samuel Sudhakar, Sastry Pantula</w:t>
      </w:r>
      <w:r w:rsidR="7F8260F5" w:rsidRPr="21E4CBC9">
        <w:rPr>
          <w:rStyle w:val="normaltextrun"/>
          <w:rFonts w:ascii="Calibri" w:hAnsi="Calibri" w:cs="Calibri"/>
          <w:i/>
          <w:iCs/>
          <w:sz w:val="22"/>
          <w:szCs w:val="22"/>
        </w:rPr>
        <w:t>, Stacy Brooks</w:t>
      </w:r>
      <w:r w:rsidR="74388F87" w:rsidRPr="21E4CBC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</w:p>
    <w:p w14:paraId="707B2A29" w14:textId="77777777" w:rsidR="00E46C99" w:rsidRDefault="00E46C99" w:rsidP="00FE4A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D80346B" w14:textId="77777777" w:rsidR="00FE4A9C" w:rsidRDefault="00FE4A9C" w:rsidP="00FE4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67EBB9" w14:textId="08655EB5" w:rsidR="00FE4A9C" w:rsidRPr="00800939" w:rsidRDefault="00FE4A9C" w:rsidP="0050777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00939">
        <w:rPr>
          <w:rStyle w:val="normaltextrun"/>
          <w:rFonts w:ascii="Calibri" w:hAnsi="Calibri" w:cs="Calibri"/>
          <w:sz w:val="28"/>
          <w:szCs w:val="28"/>
        </w:rPr>
        <w:t>Welcome and Introductions </w:t>
      </w:r>
      <w:r w:rsidRPr="00800939">
        <w:rPr>
          <w:rStyle w:val="eop"/>
          <w:rFonts w:ascii="Calibri" w:hAnsi="Calibri" w:cs="Calibri"/>
          <w:sz w:val="28"/>
          <w:szCs w:val="28"/>
        </w:rPr>
        <w:t> </w:t>
      </w:r>
    </w:p>
    <w:p w14:paraId="1AB125A2" w14:textId="1A07FBD7" w:rsidR="00FE4A9C" w:rsidRPr="00800939" w:rsidRDefault="392E3A87" w:rsidP="0050777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 xml:space="preserve">Dr. Freer welcomed the </w:t>
      </w:r>
      <w:r w:rsidR="0A85DC14" w:rsidRPr="00800939">
        <w:rPr>
          <w:rStyle w:val="eop"/>
          <w:rFonts w:ascii="Calibri" w:hAnsi="Calibri" w:cs="Calibri"/>
        </w:rPr>
        <w:t xml:space="preserve">committee </w:t>
      </w:r>
      <w:r w:rsidR="43141972" w:rsidRPr="00800939">
        <w:rPr>
          <w:rStyle w:val="eop"/>
          <w:rFonts w:ascii="Calibri" w:hAnsi="Calibri" w:cs="Calibri"/>
        </w:rPr>
        <w:t xml:space="preserve">and announced </w:t>
      </w:r>
      <w:r w:rsidR="7949FF4A" w:rsidRPr="00800939">
        <w:rPr>
          <w:rStyle w:val="eop"/>
          <w:rFonts w:ascii="Calibri" w:hAnsi="Calibri" w:cs="Calibri"/>
        </w:rPr>
        <w:t xml:space="preserve">that </w:t>
      </w:r>
      <w:r w:rsidR="00905354" w:rsidRPr="00800939">
        <w:rPr>
          <w:rStyle w:val="eop"/>
          <w:rFonts w:ascii="Calibri" w:hAnsi="Calibri" w:cs="Calibri"/>
        </w:rPr>
        <w:t xml:space="preserve">the </w:t>
      </w:r>
      <w:r w:rsidR="78D332E4" w:rsidRPr="00800939">
        <w:rPr>
          <w:rStyle w:val="eop"/>
          <w:rFonts w:ascii="Calibri" w:hAnsi="Calibri" w:cs="Calibri"/>
        </w:rPr>
        <w:t>Governor</w:t>
      </w:r>
      <w:r w:rsidR="006D8201" w:rsidRPr="00800939">
        <w:rPr>
          <w:rStyle w:val="eop"/>
          <w:rFonts w:ascii="Calibri" w:hAnsi="Calibri" w:cs="Calibri"/>
        </w:rPr>
        <w:t xml:space="preserve"> Newsom</w:t>
      </w:r>
      <w:r w:rsidR="00905354" w:rsidRPr="00800939">
        <w:rPr>
          <w:rStyle w:val="eop"/>
          <w:rFonts w:ascii="Calibri" w:hAnsi="Calibri" w:cs="Calibri"/>
        </w:rPr>
        <w:t xml:space="preserve">’s May revise </w:t>
      </w:r>
      <w:r w:rsidR="241DBFB3" w:rsidRPr="00800939">
        <w:rPr>
          <w:rStyle w:val="eop"/>
          <w:rFonts w:ascii="Calibri" w:hAnsi="Calibri" w:cs="Calibri"/>
        </w:rPr>
        <w:t>include</w:t>
      </w:r>
      <w:r w:rsidR="354CB82B" w:rsidRPr="00800939">
        <w:rPr>
          <w:rStyle w:val="eop"/>
          <w:rFonts w:ascii="Calibri" w:hAnsi="Calibri" w:cs="Calibri"/>
        </w:rPr>
        <w:t>d</w:t>
      </w:r>
      <w:r w:rsidR="241DBFB3" w:rsidRPr="00800939">
        <w:rPr>
          <w:rStyle w:val="eop"/>
          <w:rFonts w:ascii="Calibri" w:hAnsi="Calibri" w:cs="Calibri"/>
        </w:rPr>
        <w:t xml:space="preserve"> </w:t>
      </w:r>
      <w:r w:rsidR="00905354" w:rsidRPr="00800939">
        <w:rPr>
          <w:rStyle w:val="eop"/>
          <w:rFonts w:ascii="Calibri" w:hAnsi="Calibri" w:cs="Calibri"/>
        </w:rPr>
        <w:t>a pull-back of all new funds proposed in his January budget, and added a 10% budget</w:t>
      </w:r>
      <w:r w:rsidR="63F00201" w:rsidRPr="00800939">
        <w:rPr>
          <w:rStyle w:val="eop"/>
          <w:rFonts w:ascii="Calibri" w:hAnsi="Calibri" w:cs="Calibri"/>
        </w:rPr>
        <w:t xml:space="preserve"> </w:t>
      </w:r>
      <w:r w:rsidR="241DBFB3" w:rsidRPr="00800939">
        <w:rPr>
          <w:rStyle w:val="eop"/>
          <w:rFonts w:ascii="Calibri" w:hAnsi="Calibri" w:cs="Calibri"/>
        </w:rPr>
        <w:t>reduction</w:t>
      </w:r>
      <w:r w:rsidR="00905354" w:rsidRPr="00800939">
        <w:rPr>
          <w:rStyle w:val="eop"/>
          <w:rFonts w:ascii="Calibri" w:hAnsi="Calibri" w:cs="Calibri"/>
        </w:rPr>
        <w:t xml:space="preserve"> for the CSU</w:t>
      </w:r>
      <w:r w:rsidR="055EE2B2" w:rsidRPr="00800939">
        <w:rPr>
          <w:rStyle w:val="eop"/>
          <w:rFonts w:ascii="Calibri" w:hAnsi="Calibri" w:cs="Calibri"/>
        </w:rPr>
        <w:t>.</w:t>
      </w:r>
      <w:r w:rsidR="241DBFB3" w:rsidRPr="00800939">
        <w:rPr>
          <w:rStyle w:val="eop"/>
          <w:rFonts w:ascii="Calibri" w:hAnsi="Calibri" w:cs="Calibri"/>
        </w:rPr>
        <w:t xml:space="preserve"> </w:t>
      </w:r>
      <w:r w:rsidR="67BDDA41" w:rsidRPr="00800939">
        <w:rPr>
          <w:rStyle w:val="eop"/>
          <w:rFonts w:ascii="Calibri" w:hAnsi="Calibri" w:cs="Calibri"/>
        </w:rPr>
        <w:t xml:space="preserve">Dr. Freer </w:t>
      </w:r>
      <w:r w:rsidR="3B742386" w:rsidRPr="00800939">
        <w:rPr>
          <w:rStyle w:val="eop"/>
          <w:rFonts w:ascii="Calibri" w:hAnsi="Calibri" w:cs="Calibri"/>
        </w:rPr>
        <w:t xml:space="preserve">went on to </w:t>
      </w:r>
      <w:r w:rsidR="4F8412D5" w:rsidRPr="00800939">
        <w:rPr>
          <w:rStyle w:val="eop"/>
          <w:rFonts w:ascii="Calibri" w:hAnsi="Calibri" w:cs="Calibri"/>
        </w:rPr>
        <w:t>discuss</w:t>
      </w:r>
      <w:r w:rsidR="67BDDA41" w:rsidRPr="00800939">
        <w:rPr>
          <w:rStyle w:val="eop"/>
          <w:rFonts w:ascii="Calibri" w:hAnsi="Calibri" w:cs="Calibri"/>
        </w:rPr>
        <w:t xml:space="preserve"> that</w:t>
      </w:r>
      <w:r w:rsidR="2D10A2D2" w:rsidRPr="00800939">
        <w:rPr>
          <w:rStyle w:val="eop"/>
          <w:rFonts w:ascii="Calibri" w:hAnsi="Calibri" w:cs="Calibri"/>
        </w:rPr>
        <w:t xml:space="preserve"> today,</w:t>
      </w:r>
      <w:r w:rsidR="04C5409C" w:rsidRPr="00800939">
        <w:rPr>
          <w:rStyle w:val="eop"/>
          <w:rFonts w:ascii="Calibri" w:hAnsi="Calibri" w:cs="Calibri"/>
        </w:rPr>
        <w:t xml:space="preserve"> </w:t>
      </w:r>
      <w:r w:rsidR="74B37CF7" w:rsidRPr="00800939">
        <w:rPr>
          <w:rStyle w:val="eop"/>
          <w:rFonts w:ascii="Calibri" w:hAnsi="Calibri" w:cs="Calibri"/>
        </w:rPr>
        <w:t>the group will</w:t>
      </w:r>
      <w:r w:rsidR="04C5409C" w:rsidRPr="00800939">
        <w:rPr>
          <w:rStyle w:val="eop"/>
          <w:rFonts w:ascii="Calibri" w:hAnsi="Calibri" w:cs="Calibri"/>
        </w:rPr>
        <w:t xml:space="preserve"> </w:t>
      </w:r>
      <w:r w:rsidR="67D36D1D" w:rsidRPr="00800939">
        <w:rPr>
          <w:rStyle w:val="eop"/>
          <w:rFonts w:ascii="Calibri" w:hAnsi="Calibri" w:cs="Calibri"/>
        </w:rPr>
        <w:t xml:space="preserve">be </w:t>
      </w:r>
      <w:r w:rsidR="04C5409C" w:rsidRPr="00800939">
        <w:rPr>
          <w:rStyle w:val="eop"/>
          <w:rFonts w:ascii="Calibri" w:hAnsi="Calibri" w:cs="Calibri"/>
        </w:rPr>
        <w:t>go</w:t>
      </w:r>
      <w:r w:rsidR="73305B83" w:rsidRPr="00800939">
        <w:rPr>
          <w:rStyle w:val="eop"/>
          <w:rFonts w:ascii="Calibri" w:hAnsi="Calibri" w:cs="Calibri"/>
        </w:rPr>
        <w:t>ing</w:t>
      </w:r>
      <w:r w:rsidR="04C5409C" w:rsidRPr="00800939">
        <w:rPr>
          <w:rStyle w:val="eop"/>
          <w:rFonts w:ascii="Calibri" w:hAnsi="Calibri" w:cs="Calibri"/>
        </w:rPr>
        <w:t xml:space="preserve"> through the different</w:t>
      </w:r>
      <w:r w:rsidR="6F787D62" w:rsidRPr="00800939">
        <w:rPr>
          <w:rStyle w:val="eop"/>
          <w:rFonts w:ascii="Calibri" w:hAnsi="Calibri" w:cs="Calibri"/>
        </w:rPr>
        <w:t xml:space="preserve"> budget</w:t>
      </w:r>
      <w:r w:rsidR="04C5409C" w:rsidRPr="00800939">
        <w:rPr>
          <w:rStyle w:val="eop"/>
          <w:rFonts w:ascii="Calibri" w:hAnsi="Calibri" w:cs="Calibri"/>
        </w:rPr>
        <w:t xml:space="preserve"> scenarios</w:t>
      </w:r>
      <w:r w:rsidR="00905354" w:rsidRPr="00800939">
        <w:rPr>
          <w:rStyle w:val="eop"/>
          <w:rFonts w:ascii="Calibri" w:hAnsi="Calibri" w:cs="Calibri"/>
        </w:rPr>
        <w:t xml:space="preserve"> drafted by the campus</w:t>
      </w:r>
      <w:r w:rsidR="4D02B133" w:rsidRPr="00800939">
        <w:rPr>
          <w:rStyle w:val="eop"/>
          <w:rFonts w:ascii="Calibri" w:hAnsi="Calibri" w:cs="Calibri"/>
        </w:rPr>
        <w:t>,</w:t>
      </w:r>
      <w:r w:rsidR="722B33F2" w:rsidRPr="00800939">
        <w:rPr>
          <w:rStyle w:val="eop"/>
          <w:rFonts w:ascii="Calibri" w:hAnsi="Calibri" w:cs="Calibri"/>
        </w:rPr>
        <w:t xml:space="preserve"> as well as cover a</w:t>
      </w:r>
      <w:r w:rsidR="7400E26B" w:rsidRPr="00800939">
        <w:rPr>
          <w:rStyle w:val="eop"/>
          <w:rFonts w:ascii="Calibri" w:hAnsi="Calibri" w:cs="Calibri"/>
        </w:rPr>
        <w:t xml:space="preserve"> few pieces of the University Budget Open Forum</w:t>
      </w:r>
      <w:r w:rsidR="79285529" w:rsidRPr="00800939">
        <w:rPr>
          <w:rStyle w:val="eop"/>
          <w:rFonts w:ascii="Calibri" w:hAnsi="Calibri" w:cs="Calibri"/>
        </w:rPr>
        <w:t>.</w:t>
      </w:r>
      <w:r w:rsidR="7400E26B" w:rsidRPr="00800939">
        <w:rPr>
          <w:rStyle w:val="eop"/>
          <w:rFonts w:ascii="Calibri" w:hAnsi="Calibri" w:cs="Calibri"/>
        </w:rPr>
        <w:t xml:space="preserve"> </w:t>
      </w:r>
      <w:r w:rsidR="1BC15634" w:rsidRPr="00800939">
        <w:rPr>
          <w:rStyle w:val="eop"/>
          <w:rFonts w:ascii="Calibri" w:hAnsi="Calibri" w:cs="Calibri"/>
        </w:rPr>
        <w:t>Lastly, we will finish with</w:t>
      </w:r>
      <w:r w:rsidR="553F4883" w:rsidRPr="00800939">
        <w:rPr>
          <w:rStyle w:val="eop"/>
          <w:rFonts w:ascii="Calibri" w:hAnsi="Calibri" w:cs="Calibri"/>
        </w:rPr>
        <w:t xml:space="preserve"> </w:t>
      </w:r>
      <w:r w:rsidR="1BC15634" w:rsidRPr="00800939">
        <w:rPr>
          <w:rStyle w:val="eop"/>
          <w:rFonts w:ascii="Calibri" w:hAnsi="Calibri" w:cs="Calibri"/>
        </w:rPr>
        <w:t xml:space="preserve">outstanding questions that </w:t>
      </w:r>
      <w:r w:rsidR="568DEBCE" w:rsidRPr="00800939">
        <w:rPr>
          <w:rStyle w:val="eop"/>
          <w:rFonts w:ascii="Calibri" w:hAnsi="Calibri" w:cs="Calibri"/>
        </w:rPr>
        <w:t xml:space="preserve">we expect to </w:t>
      </w:r>
      <w:r w:rsidR="3750E3F0" w:rsidRPr="00800939">
        <w:rPr>
          <w:rStyle w:val="eop"/>
          <w:rFonts w:ascii="Calibri" w:hAnsi="Calibri" w:cs="Calibri"/>
        </w:rPr>
        <w:t xml:space="preserve">happen </w:t>
      </w:r>
      <w:r w:rsidR="568DEBCE" w:rsidRPr="00800939">
        <w:rPr>
          <w:rStyle w:val="eop"/>
          <w:rFonts w:ascii="Calibri" w:hAnsi="Calibri" w:cs="Calibri"/>
        </w:rPr>
        <w:t xml:space="preserve">between now and the </w:t>
      </w:r>
      <w:r w:rsidR="12EA7962" w:rsidRPr="00800939">
        <w:rPr>
          <w:rStyle w:val="eop"/>
          <w:rFonts w:ascii="Calibri" w:hAnsi="Calibri" w:cs="Calibri"/>
        </w:rPr>
        <w:t>next couple of</w:t>
      </w:r>
      <w:r w:rsidR="568DEBCE" w:rsidRPr="00800939">
        <w:rPr>
          <w:rStyle w:val="eop"/>
          <w:rFonts w:ascii="Calibri" w:hAnsi="Calibri" w:cs="Calibri"/>
        </w:rPr>
        <w:t xml:space="preserve"> months that may </w:t>
      </w:r>
      <w:r w:rsidR="23136FB7" w:rsidRPr="00800939">
        <w:rPr>
          <w:rStyle w:val="eop"/>
          <w:rFonts w:ascii="Calibri" w:hAnsi="Calibri" w:cs="Calibri"/>
        </w:rPr>
        <w:t>change or reaffirm any of the information that has been shared</w:t>
      </w:r>
      <w:r w:rsidR="3B0A2969" w:rsidRPr="00800939">
        <w:rPr>
          <w:rStyle w:val="eop"/>
          <w:rFonts w:ascii="Calibri" w:hAnsi="Calibri" w:cs="Calibri"/>
        </w:rPr>
        <w:t xml:space="preserve"> today.</w:t>
      </w:r>
      <w:r w:rsidR="00FE4A9C" w:rsidRPr="00800939">
        <w:rPr>
          <w:rStyle w:val="normaltextrun"/>
          <w:rFonts w:ascii="Calibri" w:hAnsi="Calibri" w:cs="Calibri"/>
        </w:rPr>
        <w:t> </w:t>
      </w:r>
      <w:r w:rsidR="00FE4A9C" w:rsidRPr="00800939">
        <w:rPr>
          <w:rStyle w:val="eop"/>
          <w:rFonts w:ascii="Calibri" w:hAnsi="Calibri" w:cs="Calibri"/>
        </w:rPr>
        <w:t> </w:t>
      </w:r>
    </w:p>
    <w:p w14:paraId="2DE53926" w14:textId="77777777" w:rsidR="0050777D" w:rsidRPr="00800939" w:rsidRDefault="0050777D" w:rsidP="0050777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18FD7B37" w14:textId="2F21EF89" w:rsidR="00FE4A9C" w:rsidRPr="00800939" w:rsidRDefault="00E46C99" w:rsidP="0050777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00939">
        <w:rPr>
          <w:rStyle w:val="normaltextrun"/>
          <w:rFonts w:ascii="Calibri" w:hAnsi="Calibri" w:cs="Calibri"/>
          <w:sz w:val="28"/>
          <w:szCs w:val="28"/>
        </w:rPr>
        <w:t>Updated COVID-19 Spring Losses - Draft</w:t>
      </w:r>
      <w:r w:rsidR="00FE4A9C" w:rsidRPr="00800939">
        <w:rPr>
          <w:rStyle w:val="normaltextrun"/>
          <w:rFonts w:ascii="Calibri" w:hAnsi="Calibri" w:cs="Calibri"/>
          <w:sz w:val="28"/>
          <w:szCs w:val="28"/>
        </w:rPr>
        <w:t> </w:t>
      </w:r>
      <w:r w:rsidR="00FE4A9C" w:rsidRPr="00800939">
        <w:rPr>
          <w:rStyle w:val="eop"/>
          <w:rFonts w:ascii="Calibri" w:hAnsi="Calibri" w:cs="Calibri"/>
          <w:sz w:val="28"/>
          <w:szCs w:val="28"/>
        </w:rPr>
        <w:t> </w:t>
      </w:r>
    </w:p>
    <w:p w14:paraId="3E7BB45D" w14:textId="67BF9E41" w:rsidR="00FE4A9C" w:rsidRDefault="45F8A602" w:rsidP="0050777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 xml:space="preserve">Dr Freer introduced the revised projected COVID-19 impacts for </w:t>
      </w:r>
      <w:r w:rsidR="6E1B0031" w:rsidRPr="00800939">
        <w:rPr>
          <w:rStyle w:val="eop"/>
          <w:rFonts w:ascii="Calibri" w:hAnsi="Calibri" w:cs="Calibri"/>
        </w:rPr>
        <w:t>S</w:t>
      </w:r>
      <w:r w:rsidRPr="00800939">
        <w:rPr>
          <w:rStyle w:val="eop"/>
          <w:rFonts w:ascii="Calibri" w:hAnsi="Calibri" w:cs="Calibri"/>
        </w:rPr>
        <w:t>pring quarter</w:t>
      </w:r>
      <w:r w:rsidR="46A958FE" w:rsidRPr="00800939">
        <w:rPr>
          <w:rStyle w:val="eop"/>
          <w:rFonts w:ascii="Calibri" w:hAnsi="Calibri" w:cs="Calibri"/>
        </w:rPr>
        <w:t>, which ha</w:t>
      </w:r>
      <w:r w:rsidR="03E4BE87" w:rsidRPr="00800939">
        <w:rPr>
          <w:rStyle w:val="eop"/>
          <w:rFonts w:ascii="Calibri" w:hAnsi="Calibri" w:cs="Calibri"/>
        </w:rPr>
        <w:t>ve</w:t>
      </w:r>
      <w:r w:rsidR="46A958FE" w:rsidRPr="00800939">
        <w:rPr>
          <w:rStyle w:val="eop"/>
          <w:rFonts w:ascii="Calibri" w:hAnsi="Calibri" w:cs="Calibri"/>
        </w:rPr>
        <w:t xml:space="preserve"> been revised </w:t>
      </w:r>
      <w:r w:rsidR="2E2259DA" w:rsidRPr="00800939">
        <w:rPr>
          <w:rStyle w:val="eop"/>
          <w:rFonts w:ascii="Calibri" w:hAnsi="Calibri" w:cs="Calibri"/>
        </w:rPr>
        <w:t>since</w:t>
      </w:r>
      <w:r w:rsidR="46A958FE" w:rsidRPr="00800939">
        <w:rPr>
          <w:rStyle w:val="eop"/>
          <w:rFonts w:ascii="Calibri" w:hAnsi="Calibri" w:cs="Calibri"/>
        </w:rPr>
        <w:t xml:space="preserve"> the last </w:t>
      </w:r>
      <w:r w:rsidR="0FADD047" w:rsidRPr="00800939">
        <w:rPr>
          <w:rStyle w:val="eop"/>
          <w:rFonts w:ascii="Calibri" w:hAnsi="Calibri" w:cs="Calibri"/>
        </w:rPr>
        <w:t xml:space="preserve">UBAC </w:t>
      </w:r>
      <w:r w:rsidR="46A958FE" w:rsidRPr="00800939">
        <w:rPr>
          <w:rStyle w:val="eop"/>
          <w:rFonts w:ascii="Calibri" w:hAnsi="Calibri" w:cs="Calibri"/>
        </w:rPr>
        <w:t>meeting. The document</w:t>
      </w:r>
      <w:r w:rsidR="3A2740EA" w:rsidRPr="00800939">
        <w:rPr>
          <w:rStyle w:val="eop"/>
          <w:rFonts w:ascii="Calibri" w:hAnsi="Calibri" w:cs="Calibri"/>
        </w:rPr>
        <w:t xml:space="preserve"> was updated on May 25</w:t>
      </w:r>
      <w:r w:rsidR="387F1018" w:rsidRPr="00800939">
        <w:rPr>
          <w:rStyle w:val="eop"/>
          <w:rFonts w:ascii="Calibri" w:hAnsi="Calibri" w:cs="Calibri"/>
        </w:rPr>
        <w:t>, 2020</w:t>
      </w:r>
      <w:r w:rsidR="3A2740EA" w:rsidRPr="00800939">
        <w:rPr>
          <w:rStyle w:val="eop"/>
          <w:rFonts w:ascii="Calibri" w:hAnsi="Calibri" w:cs="Calibri"/>
        </w:rPr>
        <w:t xml:space="preserve"> and</w:t>
      </w:r>
      <w:r w:rsidR="46A958FE" w:rsidRPr="00800939">
        <w:rPr>
          <w:rStyle w:val="eop"/>
          <w:rFonts w:ascii="Calibri" w:hAnsi="Calibri" w:cs="Calibri"/>
        </w:rPr>
        <w:t xml:space="preserve"> projects the impact from Spring quarter </w:t>
      </w:r>
      <w:r w:rsidR="37B859A1" w:rsidRPr="00800939">
        <w:rPr>
          <w:rStyle w:val="eop"/>
          <w:rFonts w:ascii="Calibri" w:hAnsi="Calibri" w:cs="Calibri"/>
        </w:rPr>
        <w:t>th</w:t>
      </w:r>
      <w:r w:rsidRPr="00800939">
        <w:rPr>
          <w:rStyle w:val="eop"/>
          <w:rFonts w:ascii="Calibri" w:hAnsi="Calibri" w:cs="Calibri"/>
        </w:rPr>
        <w:t xml:space="preserve">rough </w:t>
      </w:r>
      <w:r w:rsidR="587E67DC" w:rsidRPr="00800939">
        <w:rPr>
          <w:rStyle w:val="eop"/>
          <w:rFonts w:ascii="Calibri" w:hAnsi="Calibri" w:cs="Calibri"/>
        </w:rPr>
        <w:t>June</w:t>
      </w:r>
      <w:r w:rsidRPr="00800939">
        <w:rPr>
          <w:rStyle w:val="eop"/>
          <w:rFonts w:ascii="Calibri" w:hAnsi="Calibri" w:cs="Calibri"/>
        </w:rPr>
        <w:t xml:space="preserve"> 30</w:t>
      </w:r>
      <w:r w:rsidR="36D266E8" w:rsidRPr="00800939">
        <w:rPr>
          <w:rStyle w:val="eop"/>
          <w:rFonts w:ascii="Calibri" w:hAnsi="Calibri" w:cs="Calibri"/>
        </w:rPr>
        <w:t>, 2020.</w:t>
      </w:r>
      <w:r w:rsidR="6454D74A" w:rsidRPr="00800939">
        <w:rPr>
          <w:rStyle w:val="eop"/>
          <w:rFonts w:ascii="Calibri" w:hAnsi="Calibri" w:cs="Calibri"/>
        </w:rPr>
        <w:t xml:space="preserve"> </w:t>
      </w:r>
    </w:p>
    <w:p w14:paraId="3D271D4C" w14:textId="77777777" w:rsidR="00800939" w:rsidRPr="00800939" w:rsidRDefault="00800939" w:rsidP="0050777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52F4315B" w14:textId="2E31E17D" w:rsidR="00FE4A9C" w:rsidRPr="00800939" w:rsidRDefault="11881A2C" w:rsidP="0050777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>Ms. Chester welcomed the committee and discusse</w:t>
      </w:r>
      <w:r w:rsidR="1F2861EA" w:rsidRPr="00800939">
        <w:rPr>
          <w:rStyle w:val="eop"/>
          <w:rFonts w:ascii="Calibri" w:hAnsi="Calibri" w:cs="Calibri"/>
        </w:rPr>
        <w:t>d</w:t>
      </w:r>
      <w:r w:rsidRPr="00800939">
        <w:rPr>
          <w:rStyle w:val="eop"/>
          <w:rFonts w:ascii="Calibri" w:hAnsi="Calibri" w:cs="Calibri"/>
        </w:rPr>
        <w:t xml:space="preserve"> that t</w:t>
      </w:r>
      <w:r w:rsidR="2AFD7FA1" w:rsidRPr="00800939">
        <w:rPr>
          <w:rStyle w:val="eop"/>
          <w:rFonts w:ascii="Calibri" w:hAnsi="Calibri" w:cs="Calibri"/>
        </w:rPr>
        <w:t xml:space="preserve">he </w:t>
      </w:r>
      <w:r w:rsidRPr="00800939">
        <w:rPr>
          <w:rStyle w:val="eop"/>
          <w:rFonts w:ascii="Calibri" w:hAnsi="Calibri" w:cs="Calibri"/>
        </w:rPr>
        <w:t xml:space="preserve">report was initially prepared at the beginning of April. During this time, </w:t>
      </w:r>
      <w:r w:rsidR="17183530" w:rsidRPr="00800939">
        <w:rPr>
          <w:rStyle w:val="eop"/>
          <w:rFonts w:ascii="Calibri" w:hAnsi="Calibri" w:cs="Calibri"/>
        </w:rPr>
        <w:t xml:space="preserve">there </w:t>
      </w:r>
      <w:r w:rsidR="00F81D2A" w:rsidRPr="00800939">
        <w:rPr>
          <w:rStyle w:val="eop"/>
          <w:rFonts w:ascii="Calibri" w:hAnsi="Calibri" w:cs="Calibri"/>
        </w:rPr>
        <w:t>was not</w:t>
      </w:r>
      <w:r w:rsidR="0050777D" w:rsidRPr="00800939">
        <w:rPr>
          <w:rStyle w:val="eop"/>
          <w:rFonts w:ascii="Calibri" w:hAnsi="Calibri" w:cs="Calibri"/>
        </w:rPr>
        <w:t xml:space="preserve"> as</w:t>
      </w:r>
      <w:r w:rsidR="17183530" w:rsidRPr="00800939">
        <w:rPr>
          <w:rStyle w:val="eop"/>
          <w:rFonts w:ascii="Calibri" w:hAnsi="Calibri" w:cs="Calibri"/>
        </w:rPr>
        <w:t xml:space="preserve"> </w:t>
      </w:r>
      <w:r w:rsidR="162B0F49" w:rsidRPr="00800939">
        <w:rPr>
          <w:rStyle w:val="eop"/>
          <w:rFonts w:ascii="Calibri" w:hAnsi="Calibri" w:cs="Calibri"/>
        </w:rPr>
        <w:t xml:space="preserve">much information as </w:t>
      </w:r>
      <w:r w:rsidR="275E2D0E" w:rsidRPr="00800939">
        <w:rPr>
          <w:rStyle w:val="eop"/>
          <w:rFonts w:ascii="Calibri" w:hAnsi="Calibri" w:cs="Calibri"/>
        </w:rPr>
        <w:t xml:space="preserve">we have </w:t>
      </w:r>
      <w:r w:rsidR="162B0F49" w:rsidRPr="00800939">
        <w:rPr>
          <w:rStyle w:val="eop"/>
          <w:rFonts w:ascii="Calibri" w:hAnsi="Calibri" w:cs="Calibri"/>
        </w:rPr>
        <w:t xml:space="preserve">now and there were a lot of assumptions listed. It has since been updated to </w:t>
      </w:r>
      <w:r w:rsidR="4D63B077" w:rsidRPr="00800939">
        <w:rPr>
          <w:rStyle w:val="eop"/>
          <w:rFonts w:ascii="Calibri" w:hAnsi="Calibri" w:cs="Calibri"/>
        </w:rPr>
        <w:t>reflect</w:t>
      </w:r>
      <w:r w:rsidR="162B0F49" w:rsidRPr="00800939">
        <w:rPr>
          <w:rStyle w:val="eop"/>
          <w:rFonts w:ascii="Calibri" w:hAnsi="Calibri" w:cs="Calibri"/>
        </w:rPr>
        <w:t xml:space="preserve"> </w:t>
      </w:r>
      <w:r w:rsidR="74DB59E4" w:rsidRPr="00800939">
        <w:rPr>
          <w:rStyle w:val="eop"/>
          <w:rFonts w:ascii="Calibri" w:hAnsi="Calibri" w:cs="Calibri"/>
        </w:rPr>
        <w:t xml:space="preserve">the impact to all areas within </w:t>
      </w:r>
      <w:r w:rsidR="5F875795" w:rsidRPr="00800939">
        <w:rPr>
          <w:rStyle w:val="eop"/>
          <w:rFonts w:ascii="Calibri" w:hAnsi="Calibri" w:cs="Calibri"/>
        </w:rPr>
        <w:t xml:space="preserve">the </w:t>
      </w:r>
      <w:r w:rsidR="74DB59E4" w:rsidRPr="00800939">
        <w:rPr>
          <w:rStyle w:val="eop"/>
          <w:rFonts w:ascii="Calibri" w:hAnsi="Calibri" w:cs="Calibri"/>
        </w:rPr>
        <w:t>campus operating fun</w:t>
      </w:r>
      <w:r w:rsidR="5BEEFEAF" w:rsidRPr="00800939">
        <w:rPr>
          <w:rStyle w:val="eop"/>
          <w:rFonts w:ascii="Calibri" w:hAnsi="Calibri" w:cs="Calibri"/>
        </w:rPr>
        <w:t xml:space="preserve">d, the </w:t>
      </w:r>
      <w:r w:rsidR="3D089B07" w:rsidRPr="00800939">
        <w:rPr>
          <w:rStyle w:val="eop"/>
          <w:rFonts w:ascii="Calibri" w:hAnsi="Calibri" w:cs="Calibri"/>
        </w:rPr>
        <w:t>A</w:t>
      </w:r>
      <w:r w:rsidR="0502D9B9" w:rsidRPr="00800939">
        <w:rPr>
          <w:rStyle w:val="eop"/>
          <w:rFonts w:ascii="Calibri" w:hAnsi="Calibri" w:cs="Calibri"/>
        </w:rPr>
        <w:t>uxiliaries</w:t>
      </w:r>
      <w:r w:rsidR="5BEEFEAF" w:rsidRPr="00800939">
        <w:rPr>
          <w:rStyle w:val="eop"/>
          <w:rFonts w:ascii="Calibri" w:hAnsi="Calibri" w:cs="Calibri"/>
        </w:rPr>
        <w:t xml:space="preserve"> and </w:t>
      </w:r>
      <w:r w:rsidR="1E2ED14C" w:rsidRPr="00800939">
        <w:rPr>
          <w:rStyle w:val="eop"/>
          <w:rFonts w:ascii="Calibri" w:hAnsi="Calibri" w:cs="Calibri"/>
        </w:rPr>
        <w:t>E</w:t>
      </w:r>
      <w:r w:rsidR="5BEEFEAF" w:rsidRPr="00800939">
        <w:rPr>
          <w:rStyle w:val="eop"/>
          <w:rFonts w:ascii="Calibri" w:hAnsi="Calibri" w:cs="Calibri"/>
        </w:rPr>
        <w:t>nterprise.</w:t>
      </w:r>
      <w:r w:rsidR="3AAFB811" w:rsidRPr="00800939">
        <w:rPr>
          <w:rStyle w:val="eop"/>
          <w:rFonts w:ascii="Calibri" w:hAnsi="Calibri" w:cs="Calibri"/>
        </w:rPr>
        <w:t xml:space="preserve"> The report </w:t>
      </w:r>
      <w:r w:rsidR="1FD3C8DD" w:rsidRPr="00800939">
        <w:rPr>
          <w:rStyle w:val="eop"/>
          <w:rFonts w:ascii="Calibri" w:hAnsi="Calibri" w:cs="Calibri"/>
        </w:rPr>
        <w:t xml:space="preserve">showcases </w:t>
      </w:r>
      <w:r w:rsidR="3AAFB811" w:rsidRPr="00800939">
        <w:rPr>
          <w:rStyle w:val="eop"/>
          <w:rFonts w:ascii="Calibri" w:hAnsi="Calibri" w:cs="Calibri"/>
        </w:rPr>
        <w:t>all revenue losses and</w:t>
      </w:r>
      <w:r w:rsidR="50D05ED1" w:rsidRPr="00800939">
        <w:rPr>
          <w:rStyle w:val="eop"/>
          <w:rFonts w:ascii="Calibri" w:hAnsi="Calibri" w:cs="Calibri"/>
        </w:rPr>
        <w:t xml:space="preserve"> high-level list of expenditures</w:t>
      </w:r>
      <w:r w:rsidR="0050777D" w:rsidRPr="00800939">
        <w:rPr>
          <w:rStyle w:val="eop"/>
          <w:rFonts w:ascii="Calibri" w:hAnsi="Calibri" w:cs="Calibri"/>
        </w:rPr>
        <w:t>.  The campus wide projections</w:t>
      </w:r>
      <w:r w:rsidR="6A01C7D2" w:rsidRPr="00800939">
        <w:rPr>
          <w:rStyle w:val="eop"/>
          <w:rFonts w:ascii="Calibri" w:hAnsi="Calibri" w:cs="Calibri"/>
        </w:rPr>
        <w:t xml:space="preserve"> </w:t>
      </w:r>
      <w:r w:rsidR="00F81D2A" w:rsidRPr="00800939">
        <w:rPr>
          <w:rStyle w:val="eop"/>
          <w:rFonts w:ascii="Calibri" w:hAnsi="Calibri" w:cs="Calibri"/>
        </w:rPr>
        <w:t>show</w:t>
      </w:r>
      <w:r w:rsidR="0050777D" w:rsidRPr="00800939">
        <w:rPr>
          <w:rStyle w:val="eop"/>
          <w:rFonts w:ascii="Calibri" w:hAnsi="Calibri" w:cs="Calibri"/>
        </w:rPr>
        <w:t xml:space="preserve"> an</w:t>
      </w:r>
      <w:r w:rsidR="22CF59FB" w:rsidRPr="00800939">
        <w:rPr>
          <w:rStyle w:val="eop"/>
          <w:rFonts w:ascii="Calibri" w:hAnsi="Calibri" w:cs="Calibri"/>
        </w:rPr>
        <w:t xml:space="preserve"> </w:t>
      </w:r>
      <w:r w:rsidR="6730ADBB" w:rsidRPr="00800939">
        <w:rPr>
          <w:rStyle w:val="eop"/>
          <w:rFonts w:ascii="Calibri" w:hAnsi="Calibri" w:cs="Calibri"/>
        </w:rPr>
        <w:t xml:space="preserve">impact </w:t>
      </w:r>
      <w:r w:rsidR="22CF59FB" w:rsidRPr="00800939">
        <w:rPr>
          <w:rStyle w:val="eop"/>
          <w:rFonts w:ascii="Calibri" w:hAnsi="Calibri" w:cs="Calibri"/>
        </w:rPr>
        <w:t>of</w:t>
      </w:r>
      <w:r w:rsidR="7C6A2E8F" w:rsidRPr="00800939">
        <w:rPr>
          <w:rStyle w:val="eop"/>
          <w:rFonts w:ascii="Calibri" w:hAnsi="Calibri" w:cs="Calibri"/>
        </w:rPr>
        <w:t xml:space="preserve"> about $8.7M</w:t>
      </w:r>
      <w:r w:rsidR="0BBC35AA" w:rsidRPr="00800939">
        <w:rPr>
          <w:rStyle w:val="eop"/>
          <w:rFonts w:ascii="Calibri" w:hAnsi="Calibri" w:cs="Calibri"/>
        </w:rPr>
        <w:t>.</w:t>
      </w:r>
    </w:p>
    <w:p w14:paraId="78965985" w14:textId="3AF5483D" w:rsidR="0050777D" w:rsidRPr="00800939" w:rsidRDefault="0050777D" w:rsidP="0050777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6EE12EFD" w14:textId="77777777" w:rsidR="0050777D" w:rsidRPr="00800939" w:rsidRDefault="0050777D" w:rsidP="0050777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52DAD916" w14:textId="71C27417" w:rsidR="00FE4A9C" w:rsidRPr="00800939" w:rsidRDefault="11881A2C" w:rsidP="0050777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8"/>
          <w:szCs w:val="28"/>
        </w:rPr>
      </w:pPr>
      <w:r w:rsidRPr="00800939">
        <w:rPr>
          <w:rStyle w:val="normaltextrun"/>
          <w:rFonts w:ascii="Calibri" w:hAnsi="Calibri" w:cs="Calibri"/>
          <w:sz w:val="28"/>
          <w:szCs w:val="28"/>
        </w:rPr>
        <w:t>Student Institutional Grants</w:t>
      </w:r>
      <w:r w:rsidR="066E3C21" w:rsidRPr="00800939">
        <w:rPr>
          <w:rStyle w:val="normaltextrun"/>
          <w:rFonts w:ascii="Calibri" w:hAnsi="Calibri" w:cs="Calibri"/>
          <w:sz w:val="28"/>
          <w:szCs w:val="28"/>
        </w:rPr>
        <w:t> </w:t>
      </w:r>
      <w:r w:rsidR="25A0C468" w:rsidRPr="00800939">
        <w:rPr>
          <w:rStyle w:val="normaltextrun"/>
          <w:rFonts w:ascii="Calibri" w:hAnsi="Calibri" w:cs="Calibri"/>
          <w:sz w:val="28"/>
          <w:szCs w:val="28"/>
        </w:rPr>
        <w:t>- Draft</w:t>
      </w:r>
    </w:p>
    <w:p w14:paraId="65E6E75A" w14:textId="09ABE873" w:rsidR="00FE4A9C" w:rsidRPr="00800939" w:rsidRDefault="006018FD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>The purpose of this item</w:t>
      </w:r>
      <w:r w:rsidR="3A4E9C48" w:rsidRPr="00800939">
        <w:rPr>
          <w:rStyle w:val="eop"/>
          <w:rFonts w:ascii="Calibri" w:hAnsi="Calibri" w:cs="Calibri"/>
        </w:rPr>
        <w:t xml:space="preserve"> </w:t>
      </w:r>
      <w:r w:rsidRPr="00800939">
        <w:rPr>
          <w:rStyle w:val="eop"/>
          <w:rFonts w:ascii="Calibri" w:hAnsi="Calibri" w:cs="Calibri"/>
        </w:rPr>
        <w:t>is</w:t>
      </w:r>
      <w:r w:rsidR="3A4E9C48" w:rsidRPr="00800939">
        <w:rPr>
          <w:rStyle w:val="eop"/>
          <w:rFonts w:ascii="Calibri" w:hAnsi="Calibri" w:cs="Calibri"/>
        </w:rPr>
        <w:t xml:space="preserve"> to present the group with </w:t>
      </w:r>
      <w:r w:rsidR="6D9E3CCB" w:rsidRPr="00800939">
        <w:rPr>
          <w:rStyle w:val="eop"/>
          <w:rFonts w:ascii="Calibri" w:hAnsi="Calibri" w:cs="Calibri"/>
        </w:rPr>
        <w:t xml:space="preserve">a summary </w:t>
      </w:r>
      <w:r w:rsidR="716B9364" w:rsidRPr="00800939">
        <w:rPr>
          <w:rStyle w:val="eop"/>
          <w:rFonts w:ascii="Calibri" w:hAnsi="Calibri" w:cs="Calibri"/>
        </w:rPr>
        <w:t>of the Institutional Student Grants</w:t>
      </w:r>
      <w:r w:rsidR="2E3BA707" w:rsidRPr="00800939">
        <w:rPr>
          <w:rStyle w:val="eop"/>
          <w:rFonts w:ascii="Calibri" w:hAnsi="Calibri" w:cs="Calibri"/>
        </w:rPr>
        <w:t>, which is the institution</w:t>
      </w:r>
      <w:r w:rsidRPr="00800939">
        <w:rPr>
          <w:rStyle w:val="eop"/>
          <w:rFonts w:ascii="Calibri" w:hAnsi="Calibri" w:cs="Calibri"/>
        </w:rPr>
        <w:t>s</w:t>
      </w:r>
      <w:r w:rsidR="2E3BA707" w:rsidRPr="00800939">
        <w:rPr>
          <w:rStyle w:val="eop"/>
          <w:rFonts w:ascii="Calibri" w:hAnsi="Calibri" w:cs="Calibri"/>
        </w:rPr>
        <w:t xml:space="preserve"> support for students that were not covered by the CARES Act</w:t>
      </w:r>
      <w:r w:rsidR="50E07194" w:rsidRPr="00800939">
        <w:rPr>
          <w:rStyle w:val="eop"/>
          <w:rFonts w:ascii="Calibri" w:hAnsi="Calibri" w:cs="Calibri"/>
        </w:rPr>
        <w:t xml:space="preserve">. Ms. Chester </w:t>
      </w:r>
      <w:r w:rsidRPr="00800939">
        <w:rPr>
          <w:rStyle w:val="eop"/>
          <w:rFonts w:ascii="Calibri" w:hAnsi="Calibri" w:cs="Calibri"/>
        </w:rPr>
        <w:t>shared</w:t>
      </w:r>
      <w:r w:rsidR="50E07194" w:rsidRPr="00800939">
        <w:rPr>
          <w:rStyle w:val="eop"/>
          <w:rFonts w:ascii="Calibri" w:hAnsi="Calibri" w:cs="Calibri"/>
        </w:rPr>
        <w:t xml:space="preserve"> that campus received $13</w:t>
      </w:r>
      <w:r w:rsidR="79D3D68E" w:rsidRPr="00800939">
        <w:rPr>
          <w:rStyle w:val="eop"/>
          <w:rFonts w:ascii="Calibri" w:hAnsi="Calibri" w:cs="Calibri"/>
        </w:rPr>
        <w:t>.1</w:t>
      </w:r>
      <w:r w:rsidR="50E07194" w:rsidRPr="00800939">
        <w:rPr>
          <w:rStyle w:val="eop"/>
          <w:rFonts w:ascii="Calibri" w:hAnsi="Calibri" w:cs="Calibri"/>
        </w:rPr>
        <w:t>M f</w:t>
      </w:r>
      <w:r w:rsidR="34AFDD6A" w:rsidRPr="00800939">
        <w:rPr>
          <w:rStyle w:val="eop"/>
          <w:rFonts w:ascii="Calibri" w:hAnsi="Calibri" w:cs="Calibri"/>
        </w:rPr>
        <w:t>rom</w:t>
      </w:r>
      <w:r w:rsidR="50E07194" w:rsidRPr="00800939">
        <w:rPr>
          <w:rStyle w:val="eop"/>
          <w:rFonts w:ascii="Calibri" w:hAnsi="Calibri" w:cs="Calibri"/>
        </w:rPr>
        <w:t xml:space="preserve"> the CARES </w:t>
      </w:r>
      <w:r w:rsidR="27AD2C8D" w:rsidRPr="00800939">
        <w:rPr>
          <w:rStyle w:val="eop"/>
          <w:rFonts w:ascii="Calibri" w:hAnsi="Calibri" w:cs="Calibri"/>
        </w:rPr>
        <w:t>A</w:t>
      </w:r>
      <w:r w:rsidR="50E07194" w:rsidRPr="00800939">
        <w:rPr>
          <w:rStyle w:val="eop"/>
          <w:rFonts w:ascii="Calibri" w:hAnsi="Calibri" w:cs="Calibri"/>
        </w:rPr>
        <w:t>ct to distribute to stud</w:t>
      </w:r>
      <w:r w:rsidR="0D08B94C" w:rsidRPr="00800939">
        <w:rPr>
          <w:rStyle w:val="eop"/>
          <w:rFonts w:ascii="Calibri" w:hAnsi="Calibri" w:cs="Calibri"/>
        </w:rPr>
        <w:t>ents</w:t>
      </w:r>
      <w:r w:rsidRPr="00800939">
        <w:rPr>
          <w:rStyle w:val="eop"/>
          <w:rFonts w:ascii="Calibri" w:hAnsi="Calibri" w:cs="Calibri"/>
        </w:rPr>
        <w:t>.  These funds</w:t>
      </w:r>
      <w:r w:rsidR="6C9DD815" w:rsidRPr="00800939">
        <w:rPr>
          <w:rStyle w:val="eop"/>
          <w:rFonts w:ascii="Calibri" w:hAnsi="Calibri" w:cs="Calibri"/>
        </w:rPr>
        <w:t xml:space="preserve"> were</w:t>
      </w:r>
      <w:r w:rsidR="0D08B94C" w:rsidRPr="00800939">
        <w:rPr>
          <w:rStyle w:val="eop"/>
          <w:rFonts w:ascii="Calibri" w:hAnsi="Calibri" w:cs="Calibri"/>
        </w:rPr>
        <w:t xml:space="preserve"> </w:t>
      </w:r>
      <w:r w:rsidRPr="00800939">
        <w:rPr>
          <w:rStyle w:val="eop"/>
          <w:rFonts w:ascii="Calibri" w:hAnsi="Calibri" w:cs="Calibri"/>
        </w:rPr>
        <w:t>distributed</w:t>
      </w:r>
      <w:r w:rsidR="0D08B94C" w:rsidRPr="00800939">
        <w:rPr>
          <w:rStyle w:val="eop"/>
          <w:rFonts w:ascii="Calibri" w:hAnsi="Calibri" w:cs="Calibri"/>
        </w:rPr>
        <w:t xml:space="preserve"> either by direct deposit or</w:t>
      </w:r>
      <w:r w:rsidRPr="00800939">
        <w:rPr>
          <w:rStyle w:val="eop"/>
          <w:rFonts w:ascii="Calibri" w:hAnsi="Calibri" w:cs="Calibri"/>
        </w:rPr>
        <w:t xml:space="preserve"> a </w:t>
      </w:r>
      <w:r w:rsidR="0D08B94C" w:rsidRPr="00800939">
        <w:rPr>
          <w:rStyle w:val="eop"/>
          <w:rFonts w:ascii="Calibri" w:hAnsi="Calibri" w:cs="Calibri"/>
        </w:rPr>
        <w:t>live check mailed</w:t>
      </w:r>
      <w:r w:rsidR="26E9A05D" w:rsidRPr="00800939">
        <w:rPr>
          <w:rStyle w:val="eop"/>
          <w:rFonts w:ascii="Calibri" w:hAnsi="Calibri" w:cs="Calibri"/>
        </w:rPr>
        <w:t xml:space="preserve"> to </w:t>
      </w:r>
      <w:r w:rsidRPr="00800939">
        <w:rPr>
          <w:rStyle w:val="eop"/>
          <w:rFonts w:ascii="Calibri" w:hAnsi="Calibri" w:cs="Calibri"/>
        </w:rPr>
        <w:t>the student</w:t>
      </w:r>
      <w:r w:rsidR="0D08B94C" w:rsidRPr="00800939">
        <w:rPr>
          <w:rStyle w:val="eop"/>
          <w:rFonts w:ascii="Calibri" w:hAnsi="Calibri" w:cs="Calibri"/>
        </w:rPr>
        <w:t xml:space="preserve">. </w:t>
      </w:r>
      <w:r w:rsidRPr="00800939">
        <w:rPr>
          <w:rStyle w:val="eop"/>
          <w:rFonts w:ascii="Calibri" w:hAnsi="Calibri" w:cs="Calibri"/>
        </w:rPr>
        <w:t>Since undocumented, international and CEGE students did not qualify for CARES funding</w:t>
      </w:r>
      <w:r w:rsidR="0D08B94C" w:rsidRPr="00800939">
        <w:rPr>
          <w:rStyle w:val="eop"/>
          <w:rFonts w:ascii="Calibri" w:hAnsi="Calibri" w:cs="Calibri"/>
        </w:rPr>
        <w:t xml:space="preserve">, </w:t>
      </w:r>
      <w:r w:rsidRPr="00800939">
        <w:rPr>
          <w:rStyle w:val="eop"/>
          <w:rFonts w:ascii="Calibri" w:hAnsi="Calibri" w:cs="Calibri"/>
        </w:rPr>
        <w:t>additional grants were established and funded by the campus</w:t>
      </w:r>
      <w:r w:rsidR="7D2899E5" w:rsidRPr="00800939">
        <w:rPr>
          <w:rStyle w:val="eop"/>
          <w:rFonts w:ascii="Calibri" w:hAnsi="Calibri" w:cs="Calibri"/>
        </w:rPr>
        <w:t>.</w:t>
      </w:r>
      <w:r w:rsidR="3BEDAB63" w:rsidRPr="00800939">
        <w:rPr>
          <w:rStyle w:val="eop"/>
          <w:rFonts w:ascii="Calibri" w:hAnsi="Calibri" w:cs="Calibri"/>
        </w:rPr>
        <w:t xml:space="preserve"> </w:t>
      </w:r>
      <w:r w:rsidRPr="00800939">
        <w:rPr>
          <w:rStyle w:val="eop"/>
          <w:rFonts w:ascii="Calibri" w:hAnsi="Calibri" w:cs="Calibri"/>
        </w:rPr>
        <w:t xml:space="preserve">  The proposed funding sources for these grants, which total $1M, are shown on the handout.</w:t>
      </w:r>
      <w:r w:rsidR="2D3C0872" w:rsidRPr="00800939">
        <w:rPr>
          <w:rStyle w:val="eop"/>
          <w:rFonts w:ascii="Calibri" w:hAnsi="Calibri" w:cs="Calibri"/>
        </w:rPr>
        <w:t xml:space="preserve"> </w:t>
      </w:r>
      <w:r w:rsidR="4C1F5860" w:rsidRPr="00800939">
        <w:rPr>
          <w:rStyle w:val="eop"/>
          <w:rFonts w:ascii="Calibri" w:hAnsi="Calibri" w:cs="Calibri"/>
        </w:rPr>
        <w:t xml:space="preserve">This $1M is in addition to the S13M that we received from the CARES Act </w:t>
      </w:r>
      <w:r w:rsidR="00905354" w:rsidRPr="00800939">
        <w:rPr>
          <w:rStyle w:val="eop"/>
          <w:rFonts w:ascii="Calibri" w:hAnsi="Calibri" w:cs="Calibri"/>
        </w:rPr>
        <w:t xml:space="preserve">totals </w:t>
      </w:r>
      <w:r w:rsidR="1B7656FE" w:rsidRPr="00800939">
        <w:rPr>
          <w:rStyle w:val="eop"/>
          <w:rFonts w:ascii="Calibri" w:hAnsi="Calibri" w:cs="Calibri"/>
        </w:rPr>
        <w:t xml:space="preserve">over </w:t>
      </w:r>
      <w:r w:rsidR="7454B765" w:rsidRPr="00800939">
        <w:rPr>
          <w:rStyle w:val="eop"/>
          <w:rFonts w:ascii="Calibri" w:hAnsi="Calibri" w:cs="Calibri"/>
        </w:rPr>
        <w:t>S</w:t>
      </w:r>
      <w:r w:rsidR="1B7656FE" w:rsidRPr="00800939">
        <w:rPr>
          <w:rStyle w:val="eop"/>
          <w:rFonts w:ascii="Calibri" w:hAnsi="Calibri" w:cs="Calibri"/>
        </w:rPr>
        <w:t>14</w:t>
      </w:r>
      <w:r w:rsidR="5E985D04" w:rsidRPr="00800939">
        <w:rPr>
          <w:rStyle w:val="eop"/>
          <w:rFonts w:ascii="Calibri" w:hAnsi="Calibri" w:cs="Calibri"/>
        </w:rPr>
        <w:t>M</w:t>
      </w:r>
      <w:r w:rsidR="282FA498" w:rsidRPr="00800939">
        <w:rPr>
          <w:rStyle w:val="eop"/>
          <w:rFonts w:ascii="Calibri" w:hAnsi="Calibri" w:cs="Calibri"/>
        </w:rPr>
        <w:t xml:space="preserve"> </w:t>
      </w:r>
      <w:r w:rsidR="00905354" w:rsidRPr="00800939">
        <w:rPr>
          <w:rStyle w:val="eop"/>
          <w:rFonts w:ascii="Calibri" w:hAnsi="Calibri" w:cs="Calibri"/>
        </w:rPr>
        <w:t>distributed directly</w:t>
      </w:r>
      <w:r w:rsidR="282FA498" w:rsidRPr="00800939">
        <w:rPr>
          <w:rStyle w:val="eop"/>
          <w:rFonts w:ascii="Calibri" w:hAnsi="Calibri" w:cs="Calibri"/>
        </w:rPr>
        <w:t xml:space="preserve"> to students.</w:t>
      </w:r>
    </w:p>
    <w:p w14:paraId="28AB05E8" w14:textId="77777777" w:rsidR="0050777D" w:rsidRPr="00800939" w:rsidRDefault="0050777D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664643EE" w14:textId="3ADBC6A5" w:rsidR="00FE4A9C" w:rsidRPr="00800939" w:rsidRDefault="00FE4A9C" w:rsidP="0050777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00939">
        <w:rPr>
          <w:rStyle w:val="normaltextrun"/>
          <w:rFonts w:ascii="Calibri" w:hAnsi="Calibri" w:cs="Calibri"/>
          <w:sz w:val="28"/>
          <w:szCs w:val="28"/>
        </w:rPr>
        <w:lastRenderedPageBreak/>
        <w:t>FY 2020/21 Estimated Operating Fund Budget Scenarios</w:t>
      </w:r>
      <w:r w:rsidRPr="00800939">
        <w:rPr>
          <w:rStyle w:val="eop"/>
          <w:rFonts w:ascii="Calibri" w:hAnsi="Calibri" w:cs="Calibri"/>
          <w:sz w:val="28"/>
          <w:szCs w:val="28"/>
        </w:rPr>
        <w:t> </w:t>
      </w:r>
      <w:r w:rsidR="00E46C99" w:rsidRPr="00800939">
        <w:rPr>
          <w:rStyle w:val="eop"/>
          <w:rFonts w:ascii="Calibri" w:hAnsi="Calibri" w:cs="Calibri"/>
          <w:sz w:val="28"/>
          <w:szCs w:val="28"/>
        </w:rPr>
        <w:t>- Draft</w:t>
      </w:r>
    </w:p>
    <w:p w14:paraId="7BA31DE1" w14:textId="5BB88EA5" w:rsidR="133FDCA8" w:rsidRDefault="5D74C134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 xml:space="preserve">Dr. Freer introduced the revised budget scenarios </w:t>
      </w:r>
      <w:r w:rsidR="00137B76" w:rsidRPr="00800939">
        <w:rPr>
          <w:rStyle w:val="eop"/>
          <w:rFonts w:ascii="Calibri" w:hAnsi="Calibri" w:cs="Calibri"/>
        </w:rPr>
        <w:t xml:space="preserve">that have been updated based </w:t>
      </w:r>
      <w:r w:rsidRPr="00800939">
        <w:rPr>
          <w:rStyle w:val="eop"/>
          <w:rFonts w:ascii="Calibri" w:hAnsi="Calibri" w:cs="Calibri"/>
        </w:rPr>
        <w:t xml:space="preserve">on </w:t>
      </w:r>
      <w:r w:rsidR="64E19DF0" w:rsidRPr="00800939">
        <w:rPr>
          <w:rStyle w:val="eop"/>
          <w:rFonts w:ascii="Calibri" w:hAnsi="Calibri" w:cs="Calibri"/>
        </w:rPr>
        <w:t>G</w:t>
      </w:r>
      <w:r w:rsidRPr="00800939">
        <w:rPr>
          <w:rStyle w:val="eop"/>
          <w:rFonts w:ascii="Calibri" w:hAnsi="Calibri" w:cs="Calibri"/>
        </w:rPr>
        <w:t>ove</w:t>
      </w:r>
      <w:r w:rsidR="3B3A889E" w:rsidRPr="00800939">
        <w:rPr>
          <w:rStyle w:val="eop"/>
          <w:rFonts w:ascii="Calibri" w:hAnsi="Calibri" w:cs="Calibri"/>
        </w:rPr>
        <w:t>r</w:t>
      </w:r>
      <w:r w:rsidRPr="00800939">
        <w:rPr>
          <w:rStyle w:val="eop"/>
          <w:rFonts w:ascii="Calibri" w:hAnsi="Calibri" w:cs="Calibri"/>
        </w:rPr>
        <w:t>nor</w:t>
      </w:r>
      <w:r w:rsidR="1C068970" w:rsidRPr="00800939">
        <w:rPr>
          <w:rStyle w:val="eop"/>
          <w:rFonts w:ascii="Calibri" w:hAnsi="Calibri" w:cs="Calibri"/>
        </w:rPr>
        <w:t xml:space="preserve"> Newsom’s</w:t>
      </w:r>
      <w:r w:rsidRPr="00800939">
        <w:rPr>
          <w:rStyle w:val="eop"/>
          <w:rFonts w:ascii="Calibri" w:hAnsi="Calibri" w:cs="Calibri"/>
        </w:rPr>
        <w:t xml:space="preserve"> </w:t>
      </w:r>
      <w:r w:rsidR="6BB3CDC9" w:rsidRPr="00800939">
        <w:rPr>
          <w:rStyle w:val="eop"/>
          <w:rFonts w:ascii="Calibri" w:hAnsi="Calibri" w:cs="Calibri"/>
        </w:rPr>
        <w:t>M</w:t>
      </w:r>
      <w:r w:rsidRPr="00800939">
        <w:rPr>
          <w:rStyle w:val="eop"/>
          <w:rFonts w:ascii="Calibri" w:hAnsi="Calibri" w:cs="Calibri"/>
        </w:rPr>
        <w:t>ay</w:t>
      </w:r>
      <w:r w:rsidR="53502F94" w:rsidRPr="00800939">
        <w:rPr>
          <w:rStyle w:val="eop"/>
          <w:rFonts w:ascii="Calibri" w:hAnsi="Calibri" w:cs="Calibri"/>
        </w:rPr>
        <w:t xml:space="preserve"> R</w:t>
      </w:r>
      <w:r w:rsidRPr="00800939">
        <w:rPr>
          <w:rStyle w:val="eop"/>
          <w:rFonts w:ascii="Calibri" w:hAnsi="Calibri" w:cs="Calibri"/>
        </w:rPr>
        <w:t>evise</w:t>
      </w:r>
      <w:r w:rsidR="00137B76" w:rsidRPr="00800939">
        <w:rPr>
          <w:rStyle w:val="eop"/>
          <w:rFonts w:ascii="Calibri" w:hAnsi="Calibri" w:cs="Calibri"/>
        </w:rPr>
        <w:t xml:space="preserve">. </w:t>
      </w:r>
      <w:r w:rsidR="00F81D2A" w:rsidRPr="00800939">
        <w:rPr>
          <w:rStyle w:val="eop"/>
          <w:rFonts w:ascii="Calibri" w:hAnsi="Calibri" w:cs="Calibri"/>
        </w:rPr>
        <w:t>Ms.</w:t>
      </w:r>
      <w:r w:rsidR="00137B76" w:rsidRPr="00800939">
        <w:rPr>
          <w:rStyle w:val="eop"/>
          <w:rFonts w:ascii="Calibri" w:hAnsi="Calibri" w:cs="Calibri"/>
        </w:rPr>
        <w:t xml:space="preserve"> Chester explained</w:t>
      </w:r>
      <w:r w:rsidR="733155AE" w:rsidRPr="00800939">
        <w:rPr>
          <w:rStyle w:val="eop"/>
          <w:rFonts w:ascii="Calibri" w:hAnsi="Calibri" w:cs="Calibri"/>
        </w:rPr>
        <w:t xml:space="preserve"> </w:t>
      </w:r>
      <w:r w:rsidR="00137B76" w:rsidRPr="00800939">
        <w:rPr>
          <w:rStyle w:val="eop"/>
          <w:rFonts w:ascii="Calibri" w:hAnsi="Calibri" w:cs="Calibri"/>
        </w:rPr>
        <w:t>three of the four</w:t>
      </w:r>
      <w:r w:rsidRPr="00800939">
        <w:rPr>
          <w:rStyle w:val="eop"/>
          <w:rFonts w:ascii="Calibri" w:hAnsi="Calibri" w:cs="Calibri"/>
        </w:rPr>
        <w:t xml:space="preserve"> scena</w:t>
      </w:r>
      <w:r w:rsidR="293A9DB1" w:rsidRPr="00800939">
        <w:rPr>
          <w:rStyle w:val="eop"/>
          <w:rFonts w:ascii="Calibri" w:hAnsi="Calibri" w:cs="Calibri"/>
        </w:rPr>
        <w:t>r</w:t>
      </w:r>
      <w:r w:rsidRPr="00800939">
        <w:rPr>
          <w:rStyle w:val="eop"/>
          <w:rFonts w:ascii="Calibri" w:hAnsi="Calibri" w:cs="Calibri"/>
        </w:rPr>
        <w:t xml:space="preserve">ios </w:t>
      </w:r>
      <w:r w:rsidR="5C8397D4" w:rsidRPr="00800939">
        <w:rPr>
          <w:rStyle w:val="eop"/>
          <w:rFonts w:ascii="Calibri" w:hAnsi="Calibri" w:cs="Calibri"/>
        </w:rPr>
        <w:t>assume</w:t>
      </w:r>
      <w:r w:rsidR="00137B76" w:rsidRPr="00800939">
        <w:rPr>
          <w:rStyle w:val="eop"/>
          <w:rFonts w:ascii="Calibri" w:hAnsi="Calibri" w:cs="Calibri"/>
        </w:rPr>
        <w:t xml:space="preserve"> the 10%</w:t>
      </w:r>
      <w:r w:rsidR="5C8397D4" w:rsidRPr="00800939">
        <w:rPr>
          <w:rStyle w:val="eop"/>
          <w:rFonts w:ascii="Calibri" w:hAnsi="Calibri" w:cs="Calibri"/>
        </w:rPr>
        <w:t xml:space="preserve"> </w:t>
      </w:r>
      <w:r w:rsidR="00137B76" w:rsidRPr="00800939">
        <w:rPr>
          <w:rStyle w:val="eop"/>
          <w:rFonts w:ascii="Calibri" w:hAnsi="Calibri" w:cs="Calibri"/>
        </w:rPr>
        <w:t>state</w:t>
      </w:r>
      <w:r w:rsidR="5C8397D4" w:rsidRPr="00800939">
        <w:rPr>
          <w:rStyle w:val="eop"/>
          <w:rFonts w:ascii="Calibri" w:hAnsi="Calibri" w:cs="Calibri"/>
        </w:rPr>
        <w:t xml:space="preserve"> reduction</w:t>
      </w:r>
      <w:r w:rsidR="00137B76" w:rsidRPr="00800939">
        <w:rPr>
          <w:rStyle w:val="eop"/>
          <w:rFonts w:ascii="Calibri" w:hAnsi="Calibri" w:cs="Calibri"/>
        </w:rPr>
        <w:t xml:space="preserve"> as well as a 50% reduction in non-resident enrollment</w:t>
      </w:r>
      <w:r w:rsidR="5C8397D4" w:rsidRPr="00800939">
        <w:rPr>
          <w:rStyle w:val="eop"/>
          <w:rFonts w:ascii="Calibri" w:hAnsi="Calibri" w:cs="Calibri"/>
        </w:rPr>
        <w:t xml:space="preserve">. </w:t>
      </w:r>
      <w:r w:rsidR="00137B76" w:rsidRPr="00800939">
        <w:rPr>
          <w:rStyle w:val="eop"/>
          <w:rFonts w:ascii="Calibri" w:hAnsi="Calibri" w:cs="Calibri"/>
        </w:rPr>
        <w:t>In addition, t</w:t>
      </w:r>
      <w:r w:rsidR="5C8397D4" w:rsidRPr="00800939">
        <w:rPr>
          <w:rStyle w:val="eop"/>
          <w:rFonts w:ascii="Calibri" w:hAnsi="Calibri" w:cs="Calibri"/>
        </w:rPr>
        <w:t xml:space="preserve">he </w:t>
      </w:r>
      <w:r w:rsidR="4FBC8522" w:rsidRPr="00800939">
        <w:rPr>
          <w:rStyle w:val="eop"/>
          <w:rFonts w:ascii="Calibri" w:hAnsi="Calibri" w:cs="Calibri"/>
        </w:rPr>
        <w:t xml:space="preserve">first scenario </w:t>
      </w:r>
      <w:r w:rsidR="00137B76" w:rsidRPr="00800939">
        <w:rPr>
          <w:rStyle w:val="eop"/>
          <w:rFonts w:ascii="Calibri" w:hAnsi="Calibri" w:cs="Calibri"/>
        </w:rPr>
        <w:t>assumes</w:t>
      </w:r>
      <w:r w:rsidR="4FBC8522" w:rsidRPr="00800939">
        <w:rPr>
          <w:rStyle w:val="eop"/>
          <w:rFonts w:ascii="Calibri" w:hAnsi="Calibri" w:cs="Calibri"/>
        </w:rPr>
        <w:t xml:space="preserve"> a 10% reduction in resident enrollment</w:t>
      </w:r>
      <w:r w:rsidR="00137B76" w:rsidRPr="00800939">
        <w:rPr>
          <w:rStyle w:val="eop"/>
          <w:rFonts w:ascii="Calibri" w:hAnsi="Calibri" w:cs="Calibri"/>
        </w:rPr>
        <w:t xml:space="preserve">.  </w:t>
      </w:r>
      <w:r w:rsidR="6CA05625" w:rsidRPr="00800939">
        <w:rPr>
          <w:rStyle w:val="eop"/>
          <w:rFonts w:ascii="Calibri" w:hAnsi="Calibri" w:cs="Calibri"/>
        </w:rPr>
        <w:t>The second scenario includes a 5% resident reduction, and the third sce</w:t>
      </w:r>
      <w:r w:rsidR="746920EC" w:rsidRPr="00800939">
        <w:rPr>
          <w:rStyle w:val="eop"/>
          <w:rFonts w:ascii="Calibri" w:hAnsi="Calibri" w:cs="Calibri"/>
        </w:rPr>
        <w:t>n</w:t>
      </w:r>
      <w:r w:rsidR="6CA05625" w:rsidRPr="00800939">
        <w:rPr>
          <w:rStyle w:val="eop"/>
          <w:rFonts w:ascii="Calibri" w:hAnsi="Calibri" w:cs="Calibri"/>
        </w:rPr>
        <w:t>ario</w:t>
      </w:r>
      <w:r w:rsidR="6B44C54D" w:rsidRPr="00800939">
        <w:rPr>
          <w:rStyle w:val="eop"/>
          <w:rFonts w:ascii="Calibri" w:hAnsi="Calibri" w:cs="Calibri"/>
        </w:rPr>
        <w:t xml:space="preserve"> highlighted in blue assumes that resident enrollment wi</w:t>
      </w:r>
      <w:r w:rsidR="7209F657" w:rsidRPr="00800939">
        <w:rPr>
          <w:rStyle w:val="eop"/>
          <w:rFonts w:ascii="Calibri" w:hAnsi="Calibri" w:cs="Calibri"/>
        </w:rPr>
        <w:t>ll</w:t>
      </w:r>
      <w:r w:rsidR="6B44C54D" w:rsidRPr="00800939">
        <w:rPr>
          <w:rStyle w:val="eop"/>
          <w:rFonts w:ascii="Calibri" w:hAnsi="Calibri" w:cs="Calibri"/>
        </w:rPr>
        <w:t xml:space="preserve"> stay the same as FY19-20.</w:t>
      </w:r>
      <w:r w:rsidR="4D388ACF" w:rsidRPr="00800939">
        <w:rPr>
          <w:rStyle w:val="eop"/>
          <w:rFonts w:ascii="Calibri" w:hAnsi="Calibri" w:cs="Calibri"/>
        </w:rPr>
        <w:t xml:space="preserve"> Lastly, the fourth scenario assumes that there is no change to our state funding or resident target</w:t>
      </w:r>
      <w:r w:rsidR="3EC31181" w:rsidRPr="00800939">
        <w:rPr>
          <w:rStyle w:val="eop"/>
          <w:rFonts w:ascii="Calibri" w:hAnsi="Calibri" w:cs="Calibri"/>
        </w:rPr>
        <w:t>.</w:t>
      </w:r>
      <w:r w:rsidR="4D388ACF" w:rsidRPr="00800939">
        <w:rPr>
          <w:rStyle w:val="eop"/>
          <w:rFonts w:ascii="Calibri" w:hAnsi="Calibri" w:cs="Calibri"/>
        </w:rPr>
        <w:t xml:space="preserve"> </w:t>
      </w:r>
      <w:r w:rsidR="7EC1334D" w:rsidRPr="00800939">
        <w:rPr>
          <w:rStyle w:val="eop"/>
          <w:rFonts w:ascii="Calibri" w:hAnsi="Calibri" w:cs="Calibri"/>
        </w:rPr>
        <w:t>Ms. Chester emphasize</w:t>
      </w:r>
      <w:r w:rsidR="5950A7F1" w:rsidRPr="00800939">
        <w:rPr>
          <w:rStyle w:val="eop"/>
          <w:rFonts w:ascii="Calibri" w:hAnsi="Calibri" w:cs="Calibri"/>
        </w:rPr>
        <w:t>d</w:t>
      </w:r>
      <w:r w:rsidR="7EC1334D" w:rsidRPr="00800939">
        <w:rPr>
          <w:rStyle w:val="eop"/>
          <w:rFonts w:ascii="Calibri" w:hAnsi="Calibri" w:cs="Calibri"/>
        </w:rPr>
        <w:t xml:space="preserve"> that the third scenario </w:t>
      </w:r>
      <w:r w:rsidRPr="00800939">
        <w:rPr>
          <w:rStyle w:val="eop"/>
          <w:rFonts w:ascii="Calibri" w:hAnsi="Calibri" w:cs="Calibri"/>
        </w:rPr>
        <w:t>highlighted in blu</w:t>
      </w:r>
      <w:r w:rsidR="229FF469" w:rsidRPr="00800939">
        <w:rPr>
          <w:rStyle w:val="eop"/>
          <w:rFonts w:ascii="Calibri" w:hAnsi="Calibri" w:cs="Calibri"/>
        </w:rPr>
        <w:t>e</w:t>
      </w:r>
      <w:r w:rsidRPr="00800939">
        <w:rPr>
          <w:rStyle w:val="eop"/>
          <w:rFonts w:ascii="Calibri" w:hAnsi="Calibri" w:cs="Calibri"/>
        </w:rPr>
        <w:t xml:space="preserve"> is the most lik</w:t>
      </w:r>
      <w:r w:rsidR="32DB1C62" w:rsidRPr="00800939">
        <w:rPr>
          <w:rStyle w:val="eop"/>
          <w:rFonts w:ascii="Calibri" w:hAnsi="Calibri" w:cs="Calibri"/>
        </w:rPr>
        <w:t>e</w:t>
      </w:r>
      <w:r w:rsidRPr="00800939">
        <w:rPr>
          <w:rStyle w:val="eop"/>
          <w:rFonts w:ascii="Calibri" w:hAnsi="Calibri" w:cs="Calibri"/>
        </w:rPr>
        <w:t xml:space="preserve">ly </w:t>
      </w:r>
      <w:r w:rsidR="479FC409" w:rsidRPr="00800939">
        <w:rPr>
          <w:rStyle w:val="eop"/>
          <w:rFonts w:ascii="Calibri" w:hAnsi="Calibri" w:cs="Calibri"/>
        </w:rPr>
        <w:t xml:space="preserve">and </w:t>
      </w:r>
      <w:r w:rsidRPr="00800939">
        <w:rPr>
          <w:rStyle w:val="eop"/>
          <w:rFonts w:ascii="Calibri" w:hAnsi="Calibri" w:cs="Calibri"/>
        </w:rPr>
        <w:t>moving forward</w:t>
      </w:r>
      <w:r w:rsidR="6CB0C909" w:rsidRPr="00800939">
        <w:rPr>
          <w:rStyle w:val="eop"/>
          <w:rFonts w:ascii="Calibri" w:hAnsi="Calibri" w:cs="Calibri"/>
        </w:rPr>
        <w:t xml:space="preserve"> </w:t>
      </w:r>
      <w:r w:rsidRPr="00800939">
        <w:rPr>
          <w:rStyle w:val="eop"/>
          <w:rFonts w:ascii="Calibri" w:hAnsi="Calibri" w:cs="Calibri"/>
        </w:rPr>
        <w:t>we</w:t>
      </w:r>
      <w:r w:rsidR="38A68F62" w:rsidRPr="00800939">
        <w:rPr>
          <w:rStyle w:val="eop"/>
          <w:rFonts w:ascii="Calibri" w:hAnsi="Calibri" w:cs="Calibri"/>
        </w:rPr>
        <w:t xml:space="preserve"> will continue to </w:t>
      </w:r>
      <w:r w:rsidRPr="00800939">
        <w:rPr>
          <w:rStyle w:val="eop"/>
          <w:rFonts w:ascii="Calibri" w:hAnsi="Calibri" w:cs="Calibri"/>
        </w:rPr>
        <w:t>plan around this scenario</w:t>
      </w:r>
      <w:r w:rsidR="137727EE" w:rsidRPr="00800939">
        <w:rPr>
          <w:rStyle w:val="eop"/>
          <w:rFonts w:ascii="Calibri" w:hAnsi="Calibri" w:cs="Calibri"/>
        </w:rPr>
        <w:t>.</w:t>
      </w:r>
      <w:r w:rsidR="69F81426" w:rsidRPr="00800939">
        <w:rPr>
          <w:rStyle w:val="eop"/>
          <w:rFonts w:ascii="Calibri" w:hAnsi="Calibri" w:cs="Calibri"/>
        </w:rPr>
        <w:t xml:space="preserve"> </w:t>
      </w:r>
      <w:r w:rsidR="00137B76" w:rsidRPr="00800939">
        <w:rPr>
          <w:rStyle w:val="eop"/>
          <w:rFonts w:ascii="Calibri" w:hAnsi="Calibri" w:cs="Calibri"/>
        </w:rPr>
        <w:t>This</w:t>
      </w:r>
      <w:r w:rsidR="133FDCA8" w:rsidRPr="00800939">
        <w:rPr>
          <w:rStyle w:val="eop"/>
          <w:rFonts w:ascii="Calibri" w:hAnsi="Calibri" w:cs="Calibri"/>
        </w:rPr>
        <w:t xml:space="preserve"> highlighted scenario </w:t>
      </w:r>
      <w:r w:rsidR="00137B76" w:rsidRPr="00800939">
        <w:rPr>
          <w:rStyle w:val="eop"/>
          <w:rFonts w:ascii="Calibri" w:hAnsi="Calibri" w:cs="Calibri"/>
        </w:rPr>
        <w:t xml:space="preserve">projects a $23.5M deficit after mandatory costs and additional funds for the campus strategic plan.  </w:t>
      </w:r>
    </w:p>
    <w:p w14:paraId="1301FC7D" w14:textId="77777777" w:rsidR="00800939" w:rsidRPr="00800939" w:rsidRDefault="00800939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3746EF4A" w14:textId="4E3FF50A" w:rsidR="5D74C134" w:rsidRDefault="5D74C134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>D</w:t>
      </w:r>
      <w:r w:rsidR="55DFB641" w:rsidRPr="00800939">
        <w:rPr>
          <w:rStyle w:val="eop"/>
          <w:rFonts w:ascii="Calibri" w:hAnsi="Calibri" w:cs="Calibri"/>
        </w:rPr>
        <w:t xml:space="preserve">r. Freer then informed the group that the </w:t>
      </w:r>
      <w:r w:rsidRPr="00800939">
        <w:rPr>
          <w:rStyle w:val="eop"/>
          <w:rFonts w:ascii="Calibri" w:hAnsi="Calibri" w:cs="Calibri"/>
        </w:rPr>
        <w:t>legislative ana</w:t>
      </w:r>
      <w:r w:rsidR="1530C9F0" w:rsidRPr="00800939">
        <w:rPr>
          <w:rStyle w:val="eop"/>
          <w:rFonts w:ascii="Calibri" w:hAnsi="Calibri" w:cs="Calibri"/>
        </w:rPr>
        <w:t>l</w:t>
      </w:r>
      <w:r w:rsidRPr="00800939">
        <w:rPr>
          <w:rStyle w:val="eop"/>
          <w:rFonts w:ascii="Calibri" w:hAnsi="Calibri" w:cs="Calibri"/>
        </w:rPr>
        <w:t>yst office</w:t>
      </w:r>
      <w:r w:rsidR="62227DFC" w:rsidRPr="00800939">
        <w:rPr>
          <w:rStyle w:val="eop"/>
          <w:rFonts w:ascii="Calibri" w:hAnsi="Calibri" w:cs="Calibri"/>
        </w:rPr>
        <w:t xml:space="preserve"> </w:t>
      </w:r>
      <w:r w:rsidR="5F5D3466" w:rsidRPr="00800939">
        <w:rPr>
          <w:rStyle w:val="eop"/>
          <w:rFonts w:ascii="Calibri" w:hAnsi="Calibri" w:cs="Calibri"/>
        </w:rPr>
        <w:t xml:space="preserve">is providing the Governor with advice on how to manage the current situation. One of the scenarios that is gaining some </w:t>
      </w:r>
      <w:r w:rsidR="293ED613" w:rsidRPr="00800939">
        <w:rPr>
          <w:rStyle w:val="eop"/>
          <w:rFonts w:ascii="Calibri" w:hAnsi="Calibri" w:cs="Calibri"/>
        </w:rPr>
        <w:t>attention</w:t>
      </w:r>
      <w:r w:rsidR="5F5D3466" w:rsidRPr="00800939">
        <w:rPr>
          <w:rStyle w:val="eop"/>
          <w:rFonts w:ascii="Calibri" w:hAnsi="Calibri" w:cs="Calibri"/>
        </w:rPr>
        <w:t xml:space="preserve"> is </w:t>
      </w:r>
      <w:r w:rsidR="00137B76" w:rsidRPr="00800939">
        <w:rPr>
          <w:rStyle w:val="eop"/>
          <w:rFonts w:ascii="Calibri" w:hAnsi="Calibri" w:cs="Calibri"/>
        </w:rPr>
        <w:t>pulling back</w:t>
      </w:r>
      <w:r w:rsidR="005A6A3C" w:rsidRPr="00800939">
        <w:rPr>
          <w:rStyle w:val="eop"/>
          <w:rFonts w:ascii="Calibri" w:hAnsi="Calibri" w:cs="Calibri"/>
        </w:rPr>
        <w:t xml:space="preserve"> part of the $160M in deferred maintenance the CSU received this year. </w:t>
      </w:r>
      <w:r w:rsidR="00137B76" w:rsidRPr="00800939">
        <w:rPr>
          <w:rStyle w:val="eop"/>
          <w:rFonts w:ascii="Calibri" w:hAnsi="Calibri" w:cs="Calibri"/>
        </w:rPr>
        <w:t xml:space="preserve"> </w:t>
      </w:r>
      <w:r w:rsidR="5546761F" w:rsidRPr="00800939">
        <w:rPr>
          <w:rStyle w:val="eop"/>
          <w:rFonts w:ascii="Calibri" w:hAnsi="Calibri" w:cs="Calibri"/>
        </w:rPr>
        <w:t xml:space="preserve">Each campus was able to utilize these funds to tackle current projects. </w:t>
      </w:r>
      <w:r w:rsidR="2F28E64B" w:rsidRPr="00800939">
        <w:rPr>
          <w:rStyle w:val="eop"/>
          <w:rFonts w:ascii="Calibri" w:hAnsi="Calibri" w:cs="Calibri"/>
        </w:rPr>
        <w:t xml:space="preserve">This would help </w:t>
      </w:r>
      <w:r w:rsidR="005A6A3C" w:rsidRPr="00800939">
        <w:rPr>
          <w:rStyle w:val="eop"/>
          <w:rFonts w:ascii="Calibri" w:hAnsi="Calibri" w:cs="Calibri"/>
        </w:rPr>
        <w:t>reduce</w:t>
      </w:r>
      <w:r w:rsidR="2F28E64B" w:rsidRPr="00800939">
        <w:rPr>
          <w:rStyle w:val="eop"/>
          <w:rFonts w:ascii="Calibri" w:hAnsi="Calibri" w:cs="Calibri"/>
        </w:rPr>
        <w:t xml:space="preserve"> the </w:t>
      </w:r>
      <w:r w:rsidR="005A6A3C" w:rsidRPr="00800939">
        <w:rPr>
          <w:rStyle w:val="eop"/>
          <w:rFonts w:ascii="Calibri" w:hAnsi="Calibri" w:cs="Calibri"/>
        </w:rPr>
        <w:t>cut</w:t>
      </w:r>
      <w:r w:rsidR="2F28E64B" w:rsidRPr="00800939">
        <w:rPr>
          <w:rStyle w:val="eop"/>
          <w:rFonts w:ascii="Calibri" w:hAnsi="Calibri" w:cs="Calibri"/>
        </w:rPr>
        <w:t xml:space="preserve"> </w:t>
      </w:r>
      <w:r w:rsidR="005A6A3C" w:rsidRPr="00800939">
        <w:rPr>
          <w:rStyle w:val="eop"/>
          <w:rFonts w:ascii="Calibri" w:hAnsi="Calibri" w:cs="Calibri"/>
        </w:rPr>
        <w:t xml:space="preserve">1x </w:t>
      </w:r>
      <w:r w:rsidR="2F28E64B" w:rsidRPr="00800939">
        <w:rPr>
          <w:rStyle w:val="eop"/>
          <w:rFonts w:ascii="Calibri" w:hAnsi="Calibri" w:cs="Calibri"/>
        </w:rPr>
        <w:t>in</w:t>
      </w:r>
      <w:r w:rsidR="005A6A3C" w:rsidRPr="00800939">
        <w:rPr>
          <w:rStyle w:val="eop"/>
          <w:rFonts w:ascii="Calibri" w:hAnsi="Calibri" w:cs="Calibri"/>
        </w:rPr>
        <w:t xml:space="preserve"> 20/21.</w:t>
      </w:r>
    </w:p>
    <w:p w14:paraId="06A8723A" w14:textId="77777777" w:rsidR="00800939" w:rsidRPr="00800939" w:rsidRDefault="00800939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28C389C7" w14:textId="0410E8BD" w:rsidR="5D74C134" w:rsidRDefault="603A9869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 xml:space="preserve">Ms. Chester </w:t>
      </w:r>
      <w:r w:rsidR="7F2B5A08" w:rsidRPr="00800939">
        <w:rPr>
          <w:rStyle w:val="eop"/>
          <w:rFonts w:ascii="Calibri" w:hAnsi="Calibri" w:cs="Calibri"/>
        </w:rPr>
        <w:t xml:space="preserve">went on to </w:t>
      </w:r>
      <w:r w:rsidRPr="00800939">
        <w:rPr>
          <w:rStyle w:val="eop"/>
          <w:rFonts w:ascii="Calibri" w:hAnsi="Calibri" w:cs="Calibri"/>
        </w:rPr>
        <w:t>address the d</w:t>
      </w:r>
      <w:r w:rsidR="254B98F1" w:rsidRPr="00800939">
        <w:rPr>
          <w:rStyle w:val="eop"/>
          <w:rFonts w:ascii="Calibri" w:hAnsi="Calibri" w:cs="Calibri"/>
        </w:rPr>
        <w:t xml:space="preserve">eficit total of </w:t>
      </w:r>
      <w:r w:rsidR="5A7AC396" w:rsidRPr="00800939">
        <w:rPr>
          <w:rStyle w:val="eop"/>
          <w:rFonts w:ascii="Calibri" w:hAnsi="Calibri" w:cs="Calibri"/>
        </w:rPr>
        <w:t>$</w:t>
      </w:r>
      <w:r w:rsidR="254B98F1" w:rsidRPr="00800939">
        <w:rPr>
          <w:rStyle w:val="eop"/>
          <w:rFonts w:ascii="Calibri" w:hAnsi="Calibri" w:cs="Calibri"/>
        </w:rPr>
        <w:t>23.5M</w:t>
      </w:r>
      <w:r w:rsidR="4101C3BC" w:rsidRPr="00800939">
        <w:rPr>
          <w:rStyle w:val="eop"/>
          <w:rFonts w:ascii="Calibri" w:hAnsi="Calibri" w:cs="Calibri"/>
        </w:rPr>
        <w:t xml:space="preserve"> and presented</w:t>
      </w:r>
      <w:r w:rsidR="411160B6" w:rsidRPr="00800939">
        <w:rPr>
          <w:rStyle w:val="eop"/>
          <w:rFonts w:ascii="Calibri" w:hAnsi="Calibri" w:cs="Calibri"/>
        </w:rPr>
        <w:t xml:space="preserve"> the group with how</w:t>
      </w:r>
      <w:r w:rsidR="4101C3BC" w:rsidRPr="00800939">
        <w:rPr>
          <w:rStyle w:val="eop"/>
          <w:rFonts w:ascii="Calibri" w:hAnsi="Calibri" w:cs="Calibri"/>
        </w:rPr>
        <w:t xml:space="preserve"> </w:t>
      </w:r>
      <w:r w:rsidR="254B98F1" w:rsidRPr="00800939">
        <w:rPr>
          <w:rStyle w:val="eop"/>
          <w:rFonts w:ascii="Calibri" w:hAnsi="Calibri" w:cs="Calibri"/>
        </w:rPr>
        <w:t xml:space="preserve">one-time funds </w:t>
      </w:r>
      <w:r w:rsidR="2D85B3A9" w:rsidRPr="00800939">
        <w:rPr>
          <w:rStyle w:val="eop"/>
          <w:rFonts w:ascii="Calibri" w:hAnsi="Calibri" w:cs="Calibri"/>
        </w:rPr>
        <w:t xml:space="preserve">from FY20-21 could help offset the </w:t>
      </w:r>
      <w:r w:rsidR="5E30C92C" w:rsidRPr="00800939">
        <w:rPr>
          <w:rStyle w:val="eop"/>
          <w:rFonts w:ascii="Calibri" w:hAnsi="Calibri" w:cs="Calibri"/>
        </w:rPr>
        <w:t xml:space="preserve">budget </w:t>
      </w:r>
      <w:r w:rsidR="2D85B3A9" w:rsidRPr="00800939">
        <w:rPr>
          <w:rStyle w:val="eop"/>
          <w:rFonts w:ascii="Calibri" w:hAnsi="Calibri" w:cs="Calibri"/>
        </w:rPr>
        <w:t xml:space="preserve">deficit for one year. </w:t>
      </w:r>
      <w:r w:rsidR="00CE7B47" w:rsidRPr="00800939">
        <w:rPr>
          <w:rStyle w:val="eop"/>
          <w:rFonts w:ascii="Calibri" w:hAnsi="Calibri" w:cs="Calibri"/>
        </w:rPr>
        <w:t>When adding Housing and Parking projected deficits to the scenario, the campus shows an overall shortage of $</w:t>
      </w:r>
      <w:r w:rsidR="00D75BE3">
        <w:rPr>
          <w:rStyle w:val="eop"/>
          <w:rFonts w:ascii="Calibri" w:hAnsi="Calibri" w:cs="Calibri"/>
        </w:rPr>
        <w:t>15.6</w:t>
      </w:r>
      <w:r w:rsidR="00CE7B47" w:rsidRPr="00800939">
        <w:rPr>
          <w:rStyle w:val="eop"/>
          <w:rFonts w:ascii="Calibri" w:hAnsi="Calibri" w:cs="Calibri"/>
        </w:rPr>
        <w:t xml:space="preserve">M, not including CARES Act funding that is expected but has not been received. </w:t>
      </w:r>
    </w:p>
    <w:p w14:paraId="45470A38" w14:textId="77777777" w:rsidR="00800939" w:rsidRPr="00800939" w:rsidRDefault="00800939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5F51DB31" w14:textId="40F0C079" w:rsidR="6B0740E7" w:rsidRDefault="1C54B51B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>Dean Pantula as</w:t>
      </w:r>
      <w:r w:rsidR="299DFC5A" w:rsidRPr="00800939">
        <w:rPr>
          <w:rStyle w:val="eop"/>
          <w:rFonts w:ascii="Calibri" w:hAnsi="Calibri" w:cs="Calibri"/>
        </w:rPr>
        <w:t>ked if the</w:t>
      </w:r>
      <w:r w:rsidR="150D8902" w:rsidRPr="00800939">
        <w:rPr>
          <w:rStyle w:val="eop"/>
          <w:rFonts w:ascii="Calibri" w:hAnsi="Calibri" w:cs="Calibri"/>
        </w:rPr>
        <w:t xml:space="preserve"> </w:t>
      </w:r>
      <w:r w:rsidR="254B98F1" w:rsidRPr="00800939">
        <w:rPr>
          <w:rStyle w:val="eop"/>
          <w:rFonts w:ascii="Calibri" w:hAnsi="Calibri" w:cs="Calibri"/>
        </w:rPr>
        <w:t>CARES A</w:t>
      </w:r>
      <w:r w:rsidR="5C75E12B" w:rsidRPr="00800939">
        <w:rPr>
          <w:rStyle w:val="eop"/>
          <w:rFonts w:ascii="Calibri" w:hAnsi="Calibri" w:cs="Calibri"/>
        </w:rPr>
        <w:t>ct</w:t>
      </w:r>
      <w:r w:rsidR="254B98F1" w:rsidRPr="00800939">
        <w:rPr>
          <w:rStyle w:val="eop"/>
          <w:rFonts w:ascii="Calibri" w:hAnsi="Calibri" w:cs="Calibri"/>
        </w:rPr>
        <w:t xml:space="preserve"> is </w:t>
      </w:r>
      <w:r w:rsidR="6D0A532F" w:rsidRPr="00800939">
        <w:rPr>
          <w:rStyle w:val="eop"/>
          <w:rFonts w:ascii="Calibri" w:hAnsi="Calibri" w:cs="Calibri"/>
        </w:rPr>
        <w:t>part of</w:t>
      </w:r>
      <w:r w:rsidR="254B98F1" w:rsidRPr="00800939">
        <w:rPr>
          <w:rStyle w:val="eop"/>
          <w:rFonts w:ascii="Calibri" w:hAnsi="Calibri" w:cs="Calibri"/>
        </w:rPr>
        <w:t xml:space="preserve"> the </w:t>
      </w:r>
      <w:r w:rsidR="4701A254" w:rsidRPr="00800939">
        <w:rPr>
          <w:rStyle w:val="eop"/>
          <w:rFonts w:ascii="Calibri" w:hAnsi="Calibri" w:cs="Calibri"/>
        </w:rPr>
        <w:t>$</w:t>
      </w:r>
      <w:r w:rsidR="254B98F1" w:rsidRPr="00800939">
        <w:rPr>
          <w:rStyle w:val="eop"/>
          <w:rFonts w:ascii="Calibri" w:hAnsi="Calibri" w:cs="Calibri"/>
        </w:rPr>
        <w:t xml:space="preserve">26M that we </w:t>
      </w:r>
      <w:r w:rsidR="09C9B290" w:rsidRPr="00800939">
        <w:rPr>
          <w:rStyle w:val="eop"/>
          <w:rFonts w:ascii="Calibri" w:hAnsi="Calibri" w:cs="Calibri"/>
        </w:rPr>
        <w:t>received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7D751E91" w:rsidRPr="00800939">
        <w:rPr>
          <w:rStyle w:val="eop"/>
          <w:rFonts w:ascii="Calibri" w:hAnsi="Calibri" w:cs="Calibri"/>
        </w:rPr>
        <w:t>and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092016DF" w:rsidRPr="00800939">
        <w:rPr>
          <w:rStyle w:val="eop"/>
          <w:rFonts w:ascii="Calibri" w:hAnsi="Calibri" w:cs="Calibri"/>
        </w:rPr>
        <w:t xml:space="preserve">if </w:t>
      </w:r>
      <w:r w:rsidR="254B98F1" w:rsidRPr="00800939">
        <w:rPr>
          <w:rStyle w:val="eop"/>
          <w:rFonts w:ascii="Calibri" w:hAnsi="Calibri" w:cs="Calibri"/>
        </w:rPr>
        <w:t xml:space="preserve">the </w:t>
      </w:r>
      <w:r w:rsidR="641AC30B" w:rsidRPr="00800939">
        <w:rPr>
          <w:rStyle w:val="eop"/>
          <w:rFonts w:ascii="Calibri" w:hAnsi="Calibri" w:cs="Calibri"/>
        </w:rPr>
        <w:t>$</w:t>
      </w:r>
      <w:r w:rsidR="254B98F1" w:rsidRPr="00800939">
        <w:rPr>
          <w:rStyle w:val="eop"/>
          <w:rFonts w:ascii="Calibri" w:hAnsi="Calibri" w:cs="Calibri"/>
        </w:rPr>
        <w:t xml:space="preserve">13M </w:t>
      </w:r>
      <w:r w:rsidR="6FB4B3D8" w:rsidRPr="00800939">
        <w:rPr>
          <w:rStyle w:val="eop"/>
          <w:rFonts w:ascii="Calibri" w:hAnsi="Calibri" w:cs="Calibri"/>
        </w:rPr>
        <w:t>was given to the students</w:t>
      </w:r>
      <w:r w:rsidR="00800939">
        <w:rPr>
          <w:rStyle w:val="eop"/>
          <w:rFonts w:ascii="Calibri" w:hAnsi="Calibri" w:cs="Calibri"/>
        </w:rPr>
        <w:t xml:space="preserve"> </w:t>
      </w:r>
      <w:r w:rsidR="254B98F1" w:rsidRPr="00800939">
        <w:rPr>
          <w:rStyle w:val="eop"/>
          <w:rFonts w:ascii="Calibri" w:hAnsi="Calibri" w:cs="Calibri"/>
        </w:rPr>
        <w:t>or is this a new allocation</w:t>
      </w:r>
      <w:r w:rsidR="00800939" w:rsidRPr="00800939">
        <w:rPr>
          <w:rStyle w:val="eop"/>
          <w:rFonts w:ascii="Calibri" w:hAnsi="Calibri" w:cs="Calibri"/>
        </w:rPr>
        <w:t>.</w:t>
      </w:r>
      <w:r w:rsidR="5EC78E30" w:rsidRPr="00800939">
        <w:rPr>
          <w:rStyle w:val="eop"/>
          <w:rFonts w:ascii="Calibri" w:hAnsi="Calibri" w:cs="Calibri"/>
        </w:rPr>
        <w:t xml:space="preserve"> Ms. Chester </w:t>
      </w:r>
      <w:r w:rsidR="00CE7B47" w:rsidRPr="00800939">
        <w:rPr>
          <w:rStyle w:val="eop"/>
          <w:rFonts w:ascii="Calibri" w:hAnsi="Calibri" w:cs="Calibri"/>
        </w:rPr>
        <w:t>explained</w:t>
      </w:r>
      <w:r w:rsidR="5EC78E30" w:rsidRPr="00800939">
        <w:rPr>
          <w:rStyle w:val="eop"/>
          <w:rFonts w:ascii="Calibri" w:hAnsi="Calibri" w:cs="Calibri"/>
        </w:rPr>
        <w:t xml:space="preserve"> that there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7CA73358" w:rsidRPr="00800939">
        <w:rPr>
          <w:rStyle w:val="eop"/>
          <w:rFonts w:ascii="Calibri" w:hAnsi="Calibri" w:cs="Calibri"/>
        </w:rPr>
        <w:t>were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00CE7B47" w:rsidRPr="00800939">
        <w:rPr>
          <w:rStyle w:val="eop"/>
          <w:rFonts w:ascii="Calibri" w:hAnsi="Calibri" w:cs="Calibri"/>
        </w:rPr>
        <w:t>three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00CE7B47" w:rsidRPr="00800939">
        <w:rPr>
          <w:rStyle w:val="eop"/>
          <w:rFonts w:ascii="Calibri" w:hAnsi="Calibri" w:cs="Calibri"/>
        </w:rPr>
        <w:t>allocations</w:t>
      </w:r>
      <w:r w:rsidR="316E077A" w:rsidRPr="00800939">
        <w:rPr>
          <w:rStyle w:val="eop"/>
          <w:rFonts w:ascii="Calibri" w:hAnsi="Calibri" w:cs="Calibri"/>
        </w:rPr>
        <w:t xml:space="preserve"> </w:t>
      </w:r>
      <w:r w:rsidR="5CE97832" w:rsidRPr="00800939">
        <w:rPr>
          <w:rStyle w:val="eop"/>
          <w:rFonts w:ascii="Calibri" w:hAnsi="Calibri" w:cs="Calibri"/>
        </w:rPr>
        <w:t>from the CARES Act</w:t>
      </w:r>
      <w:r w:rsidR="254B98F1" w:rsidRPr="00800939">
        <w:rPr>
          <w:rStyle w:val="eop"/>
          <w:rFonts w:ascii="Calibri" w:hAnsi="Calibri" w:cs="Calibri"/>
        </w:rPr>
        <w:t>,</w:t>
      </w:r>
      <w:r w:rsidR="69194430" w:rsidRPr="00800939">
        <w:rPr>
          <w:rStyle w:val="eop"/>
          <w:rFonts w:ascii="Calibri" w:hAnsi="Calibri" w:cs="Calibri"/>
        </w:rPr>
        <w:t xml:space="preserve"> </w:t>
      </w:r>
      <w:r w:rsidR="00CE7B47" w:rsidRPr="00800939">
        <w:rPr>
          <w:rStyle w:val="eop"/>
          <w:rFonts w:ascii="Calibri" w:hAnsi="Calibri" w:cs="Calibri"/>
        </w:rPr>
        <w:t>the first and second allocations total $26M ($</w:t>
      </w:r>
      <w:r w:rsidR="5113E235" w:rsidRPr="00800939">
        <w:rPr>
          <w:rStyle w:val="eop"/>
          <w:rFonts w:ascii="Calibri" w:hAnsi="Calibri" w:cs="Calibri"/>
        </w:rPr>
        <w:t>13M</w:t>
      </w:r>
      <w:r w:rsidR="00CE7B47" w:rsidRPr="00800939">
        <w:rPr>
          <w:rStyle w:val="eop"/>
          <w:rFonts w:ascii="Calibri" w:hAnsi="Calibri" w:cs="Calibri"/>
        </w:rPr>
        <w:t xml:space="preserve"> to students and $13M for institutional expenses).  A third allocation of $1.8M is also expected</w:t>
      </w:r>
      <w:r w:rsidR="69194430" w:rsidRPr="00800939">
        <w:rPr>
          <w:rStyle w:val="eop"/>
          <w:rFonts w:ascii="Calibri" w:hAnsi="Calibri" w:cs="Calibri"/>
        </w:rPr>
        <w:t xml:space="preserve"> </w:t>
      </w:r>
      <w:r w:rsidR="00CE7B47" w:rsidRPr="00800939">
        <w:rPr>
          <w:rStyle w:val="eop"/>
          <w:rFonts w:ascii="Calibri" w:hAnsi="Calibri" w:cs="Calibri"/>
        </w:rPr>
        <w:t>for being</w:t>
      </w:r>
      <w:r w:rsidR="1B3ADCD2" w:rsidRPr="00800939">
        <w:rPr>
          <w:rStyle w:val="eop"/>
          <w:rFonts w:ascii="Calibri" w:hAnsi="Calibri" w:cs="Calibri"/>
        </w:rPr>
        <w:t xml:space="preserve"> </w:t>
      </w:r>
      <w:r w:rsidR="00CE7B47" w:rsidRPr="00800939">
        <w:rPr>
          <w:rStyle w:val="eop"/>
          <w:rFonts w:ascii="Calibri" w:hAnsi="Calibri" w:cs="Calibri"/>
        </w:rPr>
        <w:t>a</w:t>
      </w:r>
      <w:r w:rsidR="254B98F1" w:rsidRPr="00800939">
        <w:rPr>
          <w:rStyle w:val="eop"/>
          <w:rFonts w:ascii="Calibri" w:hAnsi="Calibri" w:cs="Calibri"/>
        </w:rPr>
        <w:t xml:space="preserve"> minority</w:t>
      </w:r>
      <w:r w:rsidR="4854C8D7" w:rsidRPr="00800939">
        <w:rPr>
          <w:rStyle w:val="eop"/>
          <w:rFonts w:ascii="Calibri" w:hAnsi="Calibri" w:cs="Calibri"/>
        </w:rPr>
        <w:t xml:space="preserve"> </w:t>
      </w:r>
      <w:r w:rsidR="00CE7B47" w:rsidRPr="00800939">
        <w:rPr>
          <w:rStyle w:val="eop"/>
          <w:rFonts w:ascii="Calibri" w:hAnsi="Calibri" w:cs="Calibri"/>
        </w:rPr>
        <w:t>serving</w:t>
      </w:r>
      <w:r w:rsidR="4854C8D7" w:rsidRPr="00800939">
        <w:rPr>
          <w:rStyle w:val="eop"/>
          <w:rFonts w:ascii="Calibri" w:hAnsi="Calibri" w:cs="Calibri"/>
        </w:rPr>
        <w:t xml:space="preserve"> institution</w:t>
      </w:r>
      <w:r w:rsidR="254B98F1" w:rsidRPr="00800939">
        <w:rPr>
          <w:rStyle w:val="eop"/>
          <w:rFonts w:ascii="Calibri" w:hAnsi="Calibri" w:cs="Calibri"/>
        </w:rPr>
        <w:t>.</w:t>
      </w:r>
      <w:r w:rsidR="00800939" w:rsidRPr="00800939">
        <w:rPr>
          <w:rStyle w:val="eop"/>
          <w:rFonts w:ascii="Calibri" w:hAnsi="Calibri" w:cs="Calibri"/>
        </w:rPr>
        <w:t xml:space="preserve">  This allocation is also for institutional expenses.</w:t>
      </w:r>
      <w:r w:rsidR="254B98F1" w:rsidRPr="00800939">
        <w:rPr>
          <w:rStyle w:val="eop"/>
          <w:rFonts w:ascii="Calibri" w:hAnsi="Calibri" w:cs="Calibri"/>
        </w:rPr>
        <w:t xml:space="preserve"> </w:t>
      </w:r>
    </w:p>
    <w:p w14:paraId="64F78A74" w14:textId="77777777" w:rsidR="00800939" w:rsidRPr="00800939" w:rsidRDefault="00800939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70297427" w14:textId="7A2C6C55" w:rsidR="04F4AE45" w:rsidRDefault="04F4AE45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 xml:space="preserve">Dr. </w:t>
      </w:r>
      <w:r w:rsidR="254B98F1" w:rsidRPr="00800939">
        <w:rPr>
          <w:rStyle w:val="eop"/>
          <w:rFonts w:ascii="Calibri" w:hAnsi="Calibri" w:cs="Calibri"/>
        </w:rPr>
        <w:t>Chen</w:t>
      </w:r>
      <w:r w:rsidR="0EEC6AFC" w:rsidRPr="00800939">
        <w:rPr>
          <w:rStyle w:val="eop"/>
          <w:rFonts w:ascii="Calibri" w:hAnsi="Calibri" w:cs="Calibri"/>
        </w:rPr>
        <w:t xml:space="preserve"> </w:t>
      </w:r>
      <w:r w:rsidR="508FEC9B" w:rsidRPr="00800939">
        <w:rPr>
          <w:rStyle w:val="eop"/>
          <w:rFonts w:ascii="Calibri" w:hAnsi="Calibri" w:cs="Calibri"/>
        </w:rPr>
        <w:t xml:space="preserve">then asked </w:t>
      </w:r>
      <w:r w:rsidR="254B98F1" w:rsidRPr="00800939">
        <w:rPr>
          <w:rStyle w:val="eop"/>
          <w:rFonts w:ascii="Calibri" w:hAnsi="Calibri" w:cs="Calibri"/>
        </w:rPr>
        <w:t>i</w:t>
      </w:r>
      <w:r w:rsidR="5272E605" w:rsidRPr="00800939">
        <w:rPr>
          <w:rStyle w:val="eop"/>
          <w:rFonts w:ascii="Calibri" w:hAnsi="Calibri" w:cs="Calibri"/>
        </w:rPr>
        <w:t>f</w:t>
      </w:r>
      <w:r w:rsidR="5D25FB72" w:rsidRPr="00800939">
        <w:rPr>
          <w:rStyle w:val="eop"/>
          <w:rFonts w:ascii="Calibri" w:hAnsi="Calibri" w:cs="Calibri"/>
        </w:rPr>
        <w:t xml:space="preserve"> </w:t>
      </w:r>
      <w:r w:rsidR="254B98F1" w:rsidRPr="00800939">
        <w:rPr>
          <w:rStyle w:val="eop"/>
          <w:rFonts w:ascii="Calibri" w:hAnsi="Calibri" w:cs="Calibri"/>
        </w:rPr>
        <w:t xml:space="preserve">the amount </w:t>
      </w:r>
      <w:r w:rsidR="00CE7B47" w:rsidRPr="00800939">
        <w:rPr>
          <w:rStyle w:val="eop"/>
          <w:rFonts w:ascii="Calibri" w:hAnsi="Calibri" w:cs="Calibri"/>
        </w:rPr>
        <w:t>for Housing is due to revenue loss or additional expenses.</w:t>
      </w:r>
      <w:r w:rsidR="0AE19F87" w:rsidRPr="00800939">
        <w:rPr>
          <w:rStyle w:val="eop"/>
          <w:rFonts w:ascii="Calibri" w:hAnsi="Calibri" w:cs="Calibri"/>
        </w:rPr>
        <w:t xml:space="preserve"> Ms. Chester </w:t>
      </w:r>
      <w:r w:rsidR="00CE7B47" w:rsidRPr="00800939">
        <w:rPr>
          <w:rStyle w:val="eop"/>
          <w:rFonts w:ascii="Calibri" w:hAnsi="Calibri" w:cs="Calibri"/>
        </w:rPr>
        <w:t xml:space="preserve">explained </w:t>
      </w:r>
      <w:r w:rsidR="0AE19F87" w:rsidRPr="00800939">
        <w:rPr>
          <w:rStyle w:val="eop"/>
          <w:rFonts w:ascii="Calibri" w:hAnsi="Calibri" w:cs="Calibri"/>
        </w:rPr>
        <w:t xml:space="preserve">that </w:t>
      </w:r>
      <w:r w:rsidR="74B1B3FD" w:rsidRPr="00800939">
        <w:rPr>
          <w:rStyle w:val="eop"/>
          <w:rFonts w:ascii="Calibri" w:hAnsi="Calibri" w:cs="Calibri"/>
        </w:rPr>
        <w:t>t</w:t>
      </w:r>
      <w:r w:rsidR="254B98F1" w:rsidRPr="00800939">
        <w:rPr>
          <w:rStyle w:val="eop"/>
          <w:rFonts w:ascii="Calibri" w:hAnsi="Calibri" w:cs="Calibri"/>
        </w:rPr>
        <w:t xml:space="preserve">his number represents </w:t>
      </w:r>
      <w:r w:rsidR="00CE7B47" w:rsidRPr="00800939">
        <w:rPr>
          <w:rStyle w:val="eop"/>
          <w:rFonts w:ascii="Calibri" w:hAnsi="Calibri" w:cs="Calibri"/>
        </w:rPr>
        <w:t>fund balance at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0A40896A" w:rsidRPr="00800939">
        <w:rPr>
          <w:rStyle w:val="eop"/>
          <w:rFonts w:ascii="Calibri" w:hAnsi="Calibri" w:cs="Calibri"/>
        </w:rPr>
        <w:t>J</w:t>
      </w:r>
      <w:r w:rsidR="254B98F1" w:rsidRPr="00800939">
        <w:rPr>
          <w:rStyle w:val="eop"/>
          <w:rFonts w:ascii="Calibri" w:hAnsi="Calibri" w:cs="Calibri"/>
        </w:rPr>
        <w:t xml:space="preserve">une </w:t>
      </w:r>
      <w:r w:rsidR="00CE7B47" w:rsidRPr="00800939">
        <w:rPr>
          <w:rStyle w:val="eop"/>
          <w:rFonts w:ascii="Calibri" w:hAnsi="Calibri" w:cs="Calibri"/>
        </w:rPr>
        <w:t>2021</w:t>
      </w:r>
      <w:r w:rsidR="00800939">
        <w:rPr>
          <w:rStyle w:val="eop"/>
          <w:rFonts w:ascii="Calibri" w:hAnsi="Calibri" w:cs="Calibri"/>
        </w:rPr>
        <w:t xml:space="preserve"> </w:t>
      </w:r>
      <w:r w:rsidR="664C4E50" w:rsidRPr="00800939">
        <w:rPr>
          <w:rStyle w:val="eop"/>
          <w:rFonts w:ascii="Calibri" w:hAnsi="Calibri" w:cs="Calibri"/>
        </w:rPr>
        <w:t>and assumes that h</w:t>
      </w:r>
      <w:r w:rsidR="254B98F1" w:rsidRPr="00800939">
        <w:rPr>
          <w:rStyle w:val="eop"/>
          <w:rFonts w:ascii="Calibri" w:hAnsi="Calibri" w:cs="Calibri"/>
        </w:rPr>
        <w:t xml:space="preserve">ousing will not have a substantial residency </w:t>
      </w:r>
      <w:r w:rsidR="103D6FF1" w:rsidRPr="00800939">
        <w:rPr>
          <w:rStyle w:val="eop"/>
          <w:rFonts w:ascii="Calibri" w:hAnsi="Calibri" w:cs="Calibri"/>
        </w:rPr>
        <w:t xml:space="preserve">through Spring of </w:t>
      </w:r>
      <w:r w:rsidR="254B98F1" w:rsidRPr="00800939">
        <w:rPr>
          <w:rStyle w:val="eop"/>
          <w:rFonts w:ascii="Calibri" w:hAnsi="Calibri" w:cs="Calibri"/>
        </w:rPr>
        <w:t>next year</w:t>
      </w:r>
      <w:r w:rsidR="41034D1F" w:rsidRPr="00800939">
        <w:rPr>
          <w:rStyle w:val="eop"/>
          <w:rFonts w:ascii="Calibri" w:hAnsi="Calibri" w:cs="Calibri"/>
        </w:rPr>
        <w:t xml:space="preserve">. </w:t>
      </w:r>
    </w:p>
    <w:p w14:paraId="71551F06" w14:textId="77777777" w:rsidR="00800939" w:rsidRPr="00800939" w:rsidRDefault="00800939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7090E52F" w14:textId="415C99DA" w:rsidR="6B0740E7" w:rsidRPr="00800939" w:rsidRDefault="00CE7B47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800939">
        <w:rPr>
          <w:rStyle w:val="eop"/>
          <w:rFonts w:ascii="Calibri" w:hAnsi="Calibri" w:cs="Calibri"/>
        </w:rPr>
        <w:t xml:space="preserve">Dr.  </w:t>
      </w:r>
      <w:r w:rsidR="25CFA961" w:rsidRPr="00800939">
        <w:rPr>
          <w:rStyle w:val="eop"/>
          <w:rFonts w:ascii="Calibri" w:hAnsi="Calibri" w:cs="Calibri"/>
        </w:rPr>
        <w:t>Fischman asked</w:t>
      </w:r>
      <w:r w:rsidR="36DC6976" w:rsidRPr="00800939">
        <w:rPr>
          <w:rStyle w:val="eop"/>
          <w:rFonts w:ascii="Calibri" w:hAnsi="Calibri" w:cs="Calibri"/>
        </w:rPr>
        <w:t xml:space="preserve"> </w:t>
      </w:r>
      <w:r w:rsidRPr="00800939">
        <w:rPr>
          <w:rStyle w:val="eop"/>
          <w:rFonts w:ascii="Calibri" w:hAnsi="Calibri" w:cs="Calibri"/>
        </w:rPr>
        <w:t>what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00800939" w:rsidRPr="00800939">
        <w:rPr>
          <w:rStyle w:val="eop"/>
          <w:rFonts w:ascii="Calibri" w:hAnsi="Calibri" w:cs="Calibri"/>
        </w:rPr>
        <w:t>the normal process is for division rollover funds.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687EE133" w:rsidRPr="00800939">
        <w:rPr>
          <w:rStyle w:val="eop"/>
          <w:rFonts w:ascii="Calibri" w:hAnsi="Calibri" w:cs="Calibri"/>
        </w:rPr>
        <w:t xml:space="preserve">Ms. Chester answered that </w:t>
      </w:r>
      <w:r w:rsidR="254B98F1" w:rsidRPr="00800939">
        <w:rPr>
          <w:rStyle w:val="eop"/>
          <w:rFonts w:ascii="Calibri" w:hAnsi="Calibri" w:cs="Calibri"/>
        </w:rPr>
        <w:t>normally these funds would get distributed</w:t>
      </w:r>
      <w:r w:rsidR="00800939" w:rsidRPr="00800939">
        <w:rPr>
          <w:rStyle w:val="eop"/>
          <w:rFonts w:ascii="Calibri" w:hAnsi="Calibri" w:cs="Calibri"/>
        </w:rPr>
        <w:t xml:space="preserve"> back to the VPs</w:t>
      </w:r>
      <w:r w:rsidR="254B98F1" w:rsidRPr="00800939">
        <w:rPr>
          <w:rStyle w:val="eop"/>
          <w:rFonts w:ascii="Calibri" w:hAnsi="Calibri" w:cs="Calibri"/>
        </w:rPr>
        <w:t xml:space="preserve">. </w:t>
      </w:r>
      <w:r w:rsidR="0690D27D" w:rsidRPr="00800939">
        <w:rPr>
          <w:rStyle w:val="eop"/>
          <w:rFonts w:ascii="Calibri" w:hAnsi="Calibri" w:cs="Calibri"/>
        </w:rPr>
        <w:t>Mr. Ahmed discussed that</w:t>
      </w:r>
      <w:r w:rsidR="254B98F1" w:rsidRPr="00800939">
        <w:rPr>
          <w:rStyle w:val="eop"/>
          <w:rFonts w:ascii="Calibri" w:hAnsi="Calibri" w:cs="Calibri"/>
        </w:rPr>
        <w:t xml:space="preserve"> this is not a plan</w:t>
      </w:r>
      <w:r w:rsidR="00800939" w:rsidRPr="00800939">
        <w:rPr>
          <w:rStyle w:val="eop"/>
          <w:rFonts w:ascii="Calibri" w:hAnsi="Calibri" w:cs="Calibri"/>
        </w:rPr>
        <w:t>, just</w:t>
      </w:r>
      <w:r w:rsidR="254B98F1" w:rsidRPr="00800939">
        <w:rPr>
          <w:rStyle w:val="eop"/>
          <w:rFonts w:ascii="Calibri" w:hAnsi="Calibri" w:cs="Calibri"/>
        </w:rPr>
        <w:t xml:space="preserve"> a resource </w:t>
      </w:r>
      <w:r w:rsidR="3DD3844E" w:rsidRPr="00800939">
        <w:rPr>
          <w:rStyle w:val="eop"/>
          <w:rFonts w:ascii="Calibri" w:hAnsi="Calibri" w:cs="Calibri"/>
        </w:rPr>
        <w:t>review;</w:t>
      </w:r>
      <w:r w:rsidR="254B98F1" w:rsidRPr="00800939">
        <w:rPr>
          <w:rStyle w:val="eop"/>
          <w:rFonts w:ascii="Calibri" w:hAnsi="Calibri" w:cs="Calibri"/>
        </w:rPr>
        <w:t xml:space="preserve"> we </w:t>
      </w:r>
      <w:r w:rsidR="09A58F51" w:rsidRPr="00800939">
        <w:rPr>
          <w:rStyle w:val="eop"/>
          <w:rFonts w:ascii="Calibri" w:hAnsi="Calibri" w:cs="Calibri"/>
        </w:rPr>
        <w:t>must</w:t>
      </w:r>
      <w:r w:rsidR="254B98F1" w:rsidRPr="00800939">
        <w:rPr>
          <w:rStyle w:val="eop"/>
          <w:rFonts w:ascii="Calibri" w:hAnsi="Calibri" w:cs="Calibri"/>
        </w:rPr>
        <w:t xml:space="preserve"> look at which one would make the most sense. We are giving </w:t>
      </w:r>
      <w:r w:rsidR="79BC6A76" w:rsidRPr="00800939">
        <w:rPr>
          <w:rStyle w:val="eop"/>
          <w:rFonts w:ascii="Calibri" w:hAnsi="Calibri" w:cs="Calibri"/>
        </w:rPr>
        <w:t>the group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00800939" w:rsidRPr="00800939">
        <w:rPr>
          <w:rStyle w:val="eop"/>
          <w:rFonts w:ascii="Calibri" w:hAnsi="Calibri" w:cs="Calibri"/>
        </w:rPr>
        <w:t>a look at all the options available</w:t>
      </w:r>
      <w:r w:rsidR="6DCB93BB" w:rsidRPr="00800939">
        <w:rPr>
          <w:rStyle w:val="eop"/>
          <w:rFonts w:ascii="Calibri" w:hAnsi="Calibri" w:cs="Calibri"/>
        </w:rPr>
        <w:t>, and what</w:t>
      </w:r>
      <w:r w:rsidR="254B98F1" w:rsidRPr="00800939">
        <w:rPr>
          <w:rStyle w:val="eop"/>
          <w:rFonts w:ascii="Calibri" w:hAnsi="Calibri" w:cs="Calibri"/>
        </w:rPr>
        <w:t xml:space="preserve"> this committee can look at to make </w:t>
      </w:r>
      <w:r w:rsidR="397796C6" w:rsidRPr="00800939">
        <w:rPr>
          <w:rStyle w:val="eop"/>
          <w:rFonts w:ascii="Calibri" w:hAnsi="Calibri" w:cs="Calibri"/>
        </w:rPr>
        <w:t>a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570F8B4F" w:rsidRPr="00800939">
        <w:rPr>
          <w:rStyle w:val="eop"/>
          <w:rFonts w:ascii="Calibri" w:hAnsi="Calibri" w:cs="Calibri"/>
        </w:rPr>
        <w:t>recommendation</w:t>
      </w:r>
      <w:r w:rsidR="254B98F1" w:rsidRPr="00800939">
        <w:rPr>
          <w:rStyle w:val="eop"/>
          <w:rFonts w:ascii="Calibri" w:hAnsi="Calibri" w:cs="Calibri"/>
        </w:rPr>
        <w:t xml:space="preserve">. </w:t>
      </w:r>
      <w:r w:rsidR="00800939" w:rsidRPr="00800939">
        <w:rPr>
          <w:rStyle w:val="eop"/>
          <w:rFonts w:ascii="Calibri" w:hAnsi="Calibri" w:cs="Calibri"/>
        </w:rPr>
        <w:t>Dr.</w:t>
      </w:r>
      <w:r w:rsidR="5AF428B8" w:rsidRPr="00800939">
        <w:rPr>
          <w:rStyle w:val="eop"/>
          <w:rFonts w:ascii="Calibri" w:hAnsi="Calibri" w:cs="Calibri"/>
        </w:rPr>
        <w:t xml:space="preserve"> Fischman then asked </w:t>
      </w:r>
      <w:r w:rsidR="254B98F1" w:rsidRPr="00800939">
        <w:rPr>
          <w:rStyle w:val="eop"/>
          <w:rFonts w:ascii="Calibri" w:hAnsi="Calibri" w:cs="Calibri"/>
        </w:rPr>
        <w:t>how and when</w:t>
      </w:r>
      <w:r w:rsidR="00800939" w:rsidRPr="00800939">
        <w:rPr>
          <w:rStyle w:val="eop"/>
          <w:rFonts w:ascii="Calibri" w:hAnsi="Calibri" w:cs="Calibri"/>
        </w:rPr>
        <w:t xml:space="preserve"> </w:t>
      </w:r>
      <w:r w:rsidR="254B98F1" w:rsidRPr="00800939">
        <w:rPr>
          <w:rStyle w:val="eop"/>
          <w:rFonts w:ascii="Calibri" w:hAnsi="Calibri" w:cs="Calibri"/>
        </w:rPr>
        <w:t>these decisions be made re</w:t>
      </w:r>
      <w:r w:rsidR="124A55E1" w:rsidRPr="00800939">
        <w:rPr>
          <w:rStyle w:val="eop"/>
          <w:rFonts w:ascii="Calibri" w:hAnsi="Calibri" w:cs="Calibri"/>
        </w:rPr>
        <w:t>garding</w:t>
      </w:r>
      <w:r w:rsidR="254B98F1" w:rsidRPr="00800939">
        <w:rPr>
          <w:rStyle w:val="eop"/>
          <w:rFonts w:ascii="Calibri" w:hAnsi="Calibri" w:cs="Calibri"/>
        </w:rPr>
        <w:t xml:space="preserve"> what funds to use</w:t>
      </w:r>
      <w:r w:rsidR="00800939" w:rsidRPr="00800939">
        <w:rPr>
          <w:rStyle w:val="eop"/>
          <w:rFonts w:ascii="Calibri" w:hAnsi="Calibri" w:cs="Calibri"/>
        </w:rPr>
        <w:t>.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4FDDEAD5" w:rsidRPr="00800939">
        <w:rPr>
          <w:rStyle w:val="eop"/>
          <w:rFonts w:ascii="Calibri" w:hAnsi="Calibri" w:cs="Calibri"/>
        </w:rPr>
        <w:t>Dr. Freer answered that</w:t>
      </w:r>
      <w:r w:rsidR="254B98F1" w:rsidRPr="00800939">
        <w:rPr>
          <w:rStyle w:val="eop"/>
          <w:rFonts w:ascii="Calibri" w:hAnsi="Calibri" w:cs="Calibri"/>
        </w:rPr>
        <w:t xml:space="preserve"> is the purpose of this committee, it would be </w:t>
      </w:r>
      <w:r w:rsidR="1A4C352D" w:rsidRPr="00800939">
        <w:rPr>
          <w:rStyle w:val="eop"/>
          <w:rFonts w:ascii="Calibri" w:hAnsi="Calibri" w:cs="Calibri"/>
        </w:rPr>
        <w:t>recommended</w:t>
      </w:r>
      <w:r w:rsidR="254B98F1" w:rsidRPr="00800939">
        <w:rPr>
          <w:rStyle w:val="eop"/>
          <w:rFonts w:ascii="Calibri" w:hAnsi="Calibri" w:cs="Calibri"/>
        </w:rPr>
        <w:t xml:space="preserve"> to go line by line </w:t>
      </w:r>
      <w:r w:rsidR="1CD156CF" w:rsidRPr="00800939">
        <w:rPr>
          <w:rStyle w:val="eop"/>
          <w:rFonts w:ascii="Calibri" w:hAnsi="Calibri" w:cs="Calibri"/>
        </w:rPr>
        <w:t xml:space="preserve">and answer </w:t>
      </w:r>
      <w:r w:rsidR="254B98F1" w:rsidRPr="00800939">
        <w:rPr>
          <w:rStyle w:val="eop"/>
          <w:rFonts w:ascii="Calibri" w:hAnsi="Calibri" w:cs="Calibri"/>
        </w:rPr>
        <w:t xml:space="preserve">which </w:t>
      </w:r>
      <w:r w:rsidR="00800939" w:rsidRPr="00800939">
        <w:rPr>
          <w:rStyle w:val="eop"/>
          <w:rFonts w:ascii="Calibri" w:hAnsi="Calibri" w:cs="Calibri"/>
        </w:rPr>
        <w:t>option</w:t>
      </w:r>
      <w:r w:rsidR="254B98F1" w:rsidRPr="00800939">
        <w:rPr>
          <w:rStyle w:val="eop"/>
          <w:rFonts w:ascii="Calibri" w:hAnsi="Calibri" w:cs="Calibri"/>
        </w:rPr>
        <w:t xml:space="preserve"> feels b</w:t>
      </w:r>
      <w:r w:rsidR="01B9911E" w:rsidRPr="00800939">
        <w:rPr>
          <w:rStyle w:val="eop"/>
          <w:rFonts w:ascii="Calibri" w:hAnsi="Calibri" w:cs="Calibri"/>
        </w:rPr>
        <w:t>est</w:t>
      </w:r>
      <w:r w:rsidR="254B98F1" w:rsidRPr="00800939">
        <w:rPr>
          <w:rStyle w:val="eop"/>
          <w:rFonts w:ascii="Calibri" w:hAnsi="Calibri" w:cs="Calibri"/>
        </w:rPr>
        <w:t>. When we get to an actual budget</w:t>
      </w:r>
      <w:r w:rsidR="2AA31EC1" w:rsidRPr="00800939">
        <w:rPr>
          <w:rStyle w:val="eop"/>
          <w:rFonts w:ascii="Calibri" w:hAnsi="Calibri" w:cs="Calibri"/>
        </w:rPr>
        <w:t>,</w:t>
      </w:r>
      <w:r w:rsidR="254B98F1" w:rsidRPr="00800939">
        <w:rPr>
          <w:rStyle w:val="eop"/>
          <w:rFonts w:ascii="Calibri" w:hAnsi="Calibri" w:cs="Calibri"/>
        </w:rPr>
        <w:t xml:space="preserve"> </w:t>
      </w:r>
      <w:r w:rsidR="7866AFE0" w:rsidRPr="00800939">
        <w:rPr>
          <w:rStyle w:val="eop"/>
          <w:rFonts w:ascii="Calibri" w:hAnsi="Calibri" w:cs="Calibri"/>
        </w:rPr>
        <w:t xml:space="preserve">we </w:t>
      </w:r>
      <w:r w:rsidR="254B98F1" w:rsidRPr="00800939">
        <w:rPr>
          <w:rStyle w:val="eop"/>
          <w:rFonts w:ascii="Calibri" w:hAnsi="Calibri" w:cs="Calibri"/>
        </w:rPr>
        <w:t xml:space="preserve">will come back together and start talking about each one of these </w:t>
      </w:r>
      <w:r w:rsidR="00800939" w:rsidRPr="00800939">
        <w:rPr>
          <w:rStyle w:val="eop"/>
          <w:rFonts w:ascii="Calibri" w:hAnsi="Calibri" w:cs="Calibri"/>
        </w:rPr>
        <w:t>options</w:t>
      </w:r>
      <w:r w:rsidR="79219777" w:rsidRPr="00800939">
        <w:rPr>
          <w:rStyle w:val="eop"/>
          <w:rFonts w:ascii="Calibri" w:hAnsi="Calibri" w:cs="Calibri"/>
        </w:rPr>
        <w:t>.</w:t>
      </w:r>
    </w:p>
    <w:p w14:paraId="74601CC1" w14:textId="77777777" w:rsidR="0050777D" w:rsidRPr="00800939" w:rsidRDefault="0050777D" w:rsidP="0050777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5D60D10B" w14:textId="454D3D02" w:rsidR="00FE4A9C" w:rsidRPr="00800939" w:rsidRDefault="4CF13DF2" w:rsidP="0050777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8"/>
          <w:szCs w:val="28"/>
        </w:rPr>
      </w:pPr>
      <w:r w:rsidRPr="00800939">
        <w:rPr>
          <w:rStyle w:val="normaltextrun"/>
          <w:rFonts w:ascii="Calibri" w:hAnsi="Calibri" w:cs="Calibri"/>
          <w:sz w:val="28"/>
          <w:szCs w:val="28"/>
        </w:rPr>
        <w:t>CSUSB Budget Management Core Principles</w:t>
      </w:r>
    </w:p>
    <w:p w14:paraId="0747ABE0" w14:textId="77777777" w:rsidR="00800939" w:rsidRDefault="6088F528" w:rsidP="006018F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  <w:r w:rsidRPr="00800939">
        <w:rPr>
          <w:rStyle w:val="normaltextrun"/>
          <w:rFonts w:ascii="Calibri" w:hAnsi="Calibri" w:cs="Calibri"/>
        </w:rPr>
        <w:t xml:space="preserve">Dr. Freer </w:t>
      </w:r>
      <w:r w:rsidR="00E05963" w:rsidRPr="00800939">
        <w:rPr>
          <w:rStyle w:val="normaltextrun"/>
          <w:rFonts w:ascii="Calibri" w:hAnsi="Calibri" w:cs="Calibri"/>
        </w:rPr>
        <w:t>shared</w:t>
      </w:r>
      <w:r w:rsidR="228A98C3" w:rsidRPr="00800939">
        <w:rPr>
          <w:rStyle w:val="normaltextrun"/>
          <w:rFonts w:ascii="Calibri" w:hAnsi="Calibri" w:cs="Calibri"/>
        </w:rPr>
        <w:t xml:space="preserve"> </w:t>
      </w:r>
      <w:r w:rsidR="00E05963" w:rsidRPr="00800939">
        <w:rPr>
          <w:rStyle w:val="normaltextrun"/>
          <w:rFonts w:ascii="Calibri" w:hAnsi="Calibri" w:cs="Calibri"/>
        </w:rPr>
        <w:t>s</w:t>
      </w:r>
      <w:r w:rsidR="3D911F31" w:rsidRPr="00800939">
        <w:rPr>
          <w:rStyle w:val="normaltextrun"/>
          <w:rFonts w:ascii="Calibri" w:hAnsi="Calibri" w:cs="Calibri"/>
        </w:rPr>
        <w:t>ome</w:t>
      </w:r>
      <w:r w:rsidR="00E05963" w:rsidRPr="00800939">
        <w:rPr>
          <w:rStyle w:val="normaltextrun"/>
          <w:rFonts w:ascii="Calibri" w:hAnsi="Calibri" w:cs="Calibri"/>
        </w:rPr>
        <w:t xml:space="preserve"> core</w:t>
      </w:r>
      <w:r w:rsidR="3D911F31" w:rsidRPr="00800939">
        <w:rPr>
          <w:rStyle w:val="normaltextrun"/>
          <w:rFonts w:ascii="Calibri" w:hAnsi="Calibri" w:cs="Calibri"/>
        </w:rPr>
        <w:t xml:space="preserve"> principles</w:t>
      </w:r>
      <w:r w:rsidR="00E05963" w:rsidRPr="00800939">
        <w:rPr>
          <w:rStyle w:val="normaltextrun"/>
          <w:rFonts w:ascii="Calibri" w:hAnsi="Calibri" w:cs="Calibri"/>
        </w:rPr>
        <w:t xml:space="preserve"> that</w:t>
      </w:r>
      <w:r w:rsidR="3D911F31" w:rsidRPr="00800939">
        <w:rPr>
          <w:rStyle w:val="normaltextrun"/>
          <w:rFonts w:ascii="Calibri" w:hAnsi="Calibri" w:cs="Calibri"/>
        </w:rPr>
        <w:t xml:space="preserve"> were drafted and </w:t>
      </w:r>
      <w:r w:rsidR="00E05963" w:rsidRPr="00800939">
        <w:rPr>
          <w:rStyle w:val="normaltextrun"/>
          <w:rFonts w:ascii="Calibri" w:hAnsi="Calibri" w:cs="Calibri"/>
        </w:rPr>
        <w:t>asked for the committee’s feedback.</w:t>
      </w:r>
      <w:r w:rsidR="5DD36721" w:rsidRPr="00800939">
        <w:rPr>
          <w:rStyle w:val="normaltextrun"/>
          <w:rFonts w:ascii="Calibri" w:hAnsi="Calibri" w:cs="Calibri"/>
        </w:rPr>
        <w:t xml:space="preserve"> </w:t>
      </w:r>
    </w:p>
    <w:p w14:paraId="0D9B7F40" w14:textId="77777777" w:rsidR="00800939" w:rsidRDefault="00800939" w:rsidP="006018F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</w:p>
    <w:p w14:paraId="00A0ED05" w14:textId="6BC65A23" w:rsidR="00800939" w:rsidRDefault="000F1E74" w:rsidP="006018F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Dr. </w:t>
      </w:r>
      <w:r w:rsidR="24D8575B" w:rsidRPr="00800939">
        <w:rPr>
          <w:rStyle w:val="normaltextrun"/>
          <w:rFonts w:ascii="Calibri" w:hAnsi="Calibri" w:cs="Calibri"/>
        </w:rPr>
        <w:t xml:space="preserve">Fischman </w:t>
      </w:r>
      <w:r w:rsidR="00E05963" w:rsidRPr="00800939">
        <w:rPr>
          <w:rStyle w:val="normaltextrun"/>
          <w:rFonts w:ascii="Calibri" w:hAnsi="Calibri" w:cs="Calibri"/>
        </w:rPr>
        <w:t xml:space="preserve">asked </w:t>
      </w:r>
      <w:r w:rsidR="093212BE" w:rsidRPr="00800939">
        <w:rPr>
          <w:rStyle w:val="normaltextrun"/>
          <w:rFonts w:ascii="Calibri" w:hAnsi="Calibri" w:cs="Calibri"/>
        </w:rPr>
        <w:t xml:space="preserve">how </w:t>
      </w:r>
      <w:proofErr w:type="gramStart"/>
      <w:r w:rsidR="093212BE" w:rsidRPr="00800939">
        <w:rPr>
          <w:rStyle w:val="normaltextrun"/>
          <w:rFonts w:ascii="Calibri" w:hAnsi="Calibri" w:cs="Calibri"/>
        </w:rPr>
        <w:t>d</w:t>
      </w:r>
      <w:r w:rsidR="21F12CE9" w:rsidRPr="00800939">
        <w:rPr>
          <w:rStyle w:val="normaltextrun"/>
          <w:rFonts w:ascii="Calibri" w:hAnsi="Calibri" w:cs="Calibri"/>
        </w:rPr>
        <w:t>o</w:t>
      </w:r>
      <w:proofErr w:type="gramEnd"/>
      <w:r w:rsidR="21F12CE9" w:rsidRPr="00800939">
        <w:rPr>
          <w:rStyle w:val="normaltextrun"/>
          <w:rFonts w:ascii="Calibri" w:hAnsi="Calibri" w:cs="Calibri"/>
        </w:rPr>
        <w:t xml:space="preserve"> you envision th</w:t>
      </w:r>
      <w:r w:rsidR="00E05963" w:rsidRPr="00800939">
        <w:rPr>
          <w:rStyle w:val="normaltextrun"/>
          <w:rFonts w:ascii="Calibri" w:hAnsi="Calibri" w:cs="Calibri"/>
        </w:rPr>
        <w:t>ese</w:t>
      </w:r>
      <w:r w:rsidR="21F12CE9" w:rsidRPr="00800939">
        <w:rPr>
          <w:rStyle w:val="normaltextrun"/>
          <w:rFonts w:ascii="Calibri" w:hAnsi="Calibri" w:cs="Calibri"/>
        </w:rPr>
        <w:t xml:space="preserve"> playing out?</w:t>
      </w:r>
      <w:r w:rsidR="093212BE" w:rsidRPr="00800939">
        <w:rPr>
          <w:rStyle w:val="normaltextrun"/>
          <w:rFonts w:ascii="Calibri" w:hAnsi="Calibri" w:cs="Calibri"/>
        </w:rPr>
        <w:t xml:space="preserve"> </w:t>
      </w:r>
      <w:r w:rsidR="03237B14" w:rsidRPr="00800939">
        <w:rPr>
          <w:rStyle w:val="normaltextrun"/>
          <w:rFonts w:ascii="Calibri" w:hAnsi="Calibri" w:cs="Calibri"/>
        </w:rPr>
        <w:t>Dr</w:t>
      </w:r>
      <w:r w:rsidR="44D89D08" w:rsidRPr="00800939">
        <w:rPr>
          <w:rStyle w:val="normaltextrun"/>
          <w:rFonts w:ascii="Calibri" w:hAnsi="Calibri" w:cs="Calibri"/>
        </w:rPr>
        <w:t>.</w:t>
      </w:r>
      <w:r w:rsidR="03237B14" w:rsidRPr="00800939">
        <w:rPr>
          <w:rStyle w:val="normaltextrun"/>
          <w:rFonts w:ascii="Calibri" w:hAnsi="Calibri" w:cs="Calibri"/>
        </w:rPr>
        <w:t xml:space="preserve"> Freer emphasized that our role as a committee is to set an institutional framework</w:t>
      </w:r>
      <w:r w:rsidR="59B9ED10" w:rsidRPr="00800939">
        <w:rPr>
          <w:rStyle w:val="normaltextrun"/>
          <w:rFonts w:ascii="Calibri" w:hAnsi="Calibri" w:cs="Calibri"/>
        </w:rPr>
        <w:t xml:space="preserve"> and that </w:t>
      </w:r>
      <w:r w:rsidR="7219A63D" w:rsidRPr="00800939">
        <w:rPr>
          <w:rStyle w:val="normaltextrun"/>
          <w:rFonts w:ascii="Calibri" w:hAnsi="Calibri" w:cs="Calibri"/>
        </w:rPr>
        <w:t>it is too early to know what the impacts are going to be</w:t>
      </w:r>
      <w:r w:rsidR="3CD28EC7" w:rsidRPr="00800939">
        <w:rPr>
          <w:rStyle w:val="normaltextrun"/>
          <w:rFonts w:ascii="Calibri" w:hAnsi="Calibri" w:cs="Calibri"/>
        </w:rPr>
        <w:t>.</w:t>
      </w:r>
      <w:r w:rsidR="00E05963" w:rsidRPr="00800939">
        <w:rPr>
          <w:rStyle w:val="normaltextrun"/>
          <w:rFonts w:ascii="Calibri" w:hAnsi="Calibri" w:cs="Calibri"/>
        </w:rPr>
        <w:t xml:space="preserve">  </w:t>
      </w:r>
      <w:r w:rsidR="7219A63D" w:rsidRPr="00800939">
        <w:rPr>
          <w:rStyle w:val="normaltextrun"/>
          <w:rFonts w:ascii="Calibri" w:hAnsi="Calibri" w:cs="Calibri"/>
        </w:rPr>
        <w:t xml:space="preserve">Provost </w:t>
      </w:r>
      <w:r w:rsidR="65354667" w:rsidRPr="00800939">
        <w:rPr>
          <w:rStyle w:val="normaltextrun"/>
          <w:rFonts w:ascii="Calibri" w:hAnsi="Calibri" w:cs="Calibri"/>
        </w:rPr>
        <w:t xml:space="preserve">McMahan </w:t>
      </w:r>
      <w:r w:rsidR="00E05963" w:rsidRPr="00800939">
        <w:rPr>
          <w:rStyle w:val="normaltextrun"/>
          <w:rFonts w:ascii="Calibri" w:hAnsi="Calibri" w:cs="Calibri"/>
        </w:rPr>
        <w:t>added that b</w:t>
      </w:r>
      <w:r w:rsidR="62143B09" w:rsidRPr="00800939">
        <w:rPr>
          <w:rStyle w:val="normaltextrun"/>
          <w:rFonts w:ascii="Calibri" w:hAnsi="Calibri" w:cs="Calibri"/>
        </w:rPr>
        <w:t>y looking at the 10% reduction, we are putting holds on positions that have been vacated but are not essential while we are remote.</w:t>
      </w:r>
      <w:r w:rsidR="59F32A11" w:rsidRPr="00800939">
        <w:rPr>
          <w:rStyle w:val="normaltextrun"/>
          <w:rFonts w:ascii="Calibri" w:hAnsi="Calibri" w:cs="Calibri"/>
        </w:rPr>
        <w:t xml:space="preserve"> However, we are not entirely there in terms of what </w:t>
      </w:r>
      <w:proofErr w:type="gramStart"/>
      <w:r w:rsidR="59F32A11" w:rsidRPr="00800939">
        <w:rPr>
          <w:rStyle w:val="normaltextrun"/>
          <w:rFonts w:ascii="Calibri" w:hAnsi="Calibri" w:cs="Calibri"/>
        </w:rPr>
        <w:t>we're</w:t>
      </w:r>
      <w:proofErr w:type="gramEnd"/>
      <w:r w:rsidR="59F32A11" w:rsidRPr="00800939">
        <w:rPr>
          <w:rStyle w:val="normaltextrun"/>
          <w:rFonts w:ascii="Calibri" w:hAnsi="Calibri" w:cs="Calibri"/>
        </w:rPr>
        <w:t xml:space="preserve"> going to cut.</w:t>
      </w:r>
      <w:r w:rsidR="3A3B76F7" w:rsidRPr="00800939">
        <w:rPr>
          <w:rStyle w:val="normaltextrun"/>
          <w:rFonts w:ascii="Calibri" w:hAnsi="Calibri" w:cs="Calibri"/>
        </w:rPr>
        <w:t xml:space="preserve"> </w:t>
      </w:r>
    </w:p>
    <w:p w14:paraId="0CB67E10" w14:textId="77777777" w:rsidR="00800939" w:rsidRDefault="00800939" w:rsidP="006018F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</w:p>
    <w:p w14:paraId="66A9FF44" w14:textId="77777777" w:rsidR="00800939" w:rsidRDefault="3A3B76F7" w:rsidP="006018F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  <w:r w:rsidRPr="00800939">
        <w:rPr>
          <w:rStyle w:val="normaltextrun"/>
          <w:rFonts w:ascii="Calibri" w:hAnsi="Calibri" w:cs="Calibri"/>
        </w:rPr>
        <w:t>Dr. Freer then emphasized the</w:t>
      </w:r>
      <w:r w:rsidR="6DA5B91B" w:rsidRPr="00800939">
        <w:rPr>
          <w:rStyle w:val="normaltextrun"/>
          <w:rFonts w:ascii="Calibri" w:hAnsi="Calibri" w:cs="Calibri"/>
        </w:rPr>
        <w:t xml:space="preserve"> benefit of the reserve structure which was a UBAC recommendation</w:t>
      </w:r>
      <w:r w:rsidR="00E05963" w:rsidRPr="00800939">
        <w:rPr>
          <w:rStyle w:val="normaltextrun"/>
          <w:rFonts w:ascii="Calibri" w:hAnsi="Calibri" w:cs="Calibri"/>
        </w:rPr>
        <w:t xml:space="preserve"> a few years ago.  T</w:t>
      </w:r>
      <w:r w:rsidR="006018FD" w:rsidRPr="00800939">
        <w:rPr>
          <w:rStyle w:val="normaltextrun"/>
          <w:rFonts w:ascii="Calibri" w:hAnsi="Calibri" w:cs="Calibri"/>
        </w:rPr>
        <w:t>hese 1x reserves can help bridge the gap for a year and</w:t>
      </w:r>
      <w:r w:rsidR="6DA5B91B" w:rsidRPr="00800939">
        <w:rPr>
          <w:rStyle w:val="normaltextrun"/>
          <w:rFonts w:ascii="Calibri" w:hAnsi="Calibri" w:cs="Calibri"/>
        </w:rPr>
        <w:t xml:space="preserve"> </w:t>
      </w:r>
      <w:r w:rsidR="006018FD" w:rsidRPr="00800939">
        <w:rPr>
          <w:rStyle w:val="normaltextrun"/>
          <w:rFonts w:ascii="Calibri" w:hAnsi="Calibri" w:cs="Calibri"/>
        </w:rPr>
        <w:t xml:space="preserve">allows the </w:t>
      </w:r>
      <w:r w:rsidR="1ADB4E6C" w:rsidRPr="00800939">
        <w:rPr>
          <w:rStyle w:val="normaltextrun"/>
          <w:rFonts w:ascii="Calibri" w:hAnsi="Calibri" w:cs="Calibri"/>
        </w:rPr>
        <w:t>campus</w:t>
      </w:r>
      <w:r w:rsidR="6DA5B91B" w:rsidRPr="00800939">
        <w:rPr>
          <w:rStyle w:val="normaltextrun"/>
          <w:rFonts w:ascii="Calibri" w:hAnsi="Calibri" w:cs="Calibri"/>
        </w:rPr>
        <w:t xml:space="preserve"> </w:t>
      </w:r>
      <w:r w:rsidR="006018FD" w:rsidRPr="00800939">
        <w:rPr>
          <w:rStyle w:val="normaltextrun"/>
          <w:rFonts w:ascii="Calibri" w:hAnsi="Calibri" w:cs="Calibri"/>
        </w:rPr>
        <w:t xml:space="preserve">to </w:t>
      </w:r>
      <w:r w:rsidR="6DA5B91B" w:rsidRPr="00800939">
        <w:rPr>
          <w:rStyle w:val="normaltextrun"/>
          <w:rFonts w:ascii="Calibri" w:hAnsi="Calibri" w:cs="Calibri"/>
        </w:rPr>
        <w:t xml:space="preserve">not to feel rushed </w:t>
      </w:r>
      <w:r w:rsidR="29419877" w:rsidRPr="00800939">
        <w:rPr>
          <w:rStyle w:val="normaltextrun"/>
          <w:rFonts w:ascii="Calibri" w:hAnsi="Calibri" w:cs="Calibri"/>
        </w:rPr>
        <w:t>to make big decisions</w:t>
      </w:r>
      <w:r w:rsidR="6DA5B91B" w:rsidRPr="00800939">
        <w:rPr>
          <w:rStyle w:val="normaltextrun"/>
          <w:rFonts w:ascii="Calibri" w:hAnsi="Calibri" w:cs="Calibri"/>
        </w:rPr>
        <w:t>.</w:t>
      </w:r>
      <w:r w:rsidR="006018FD" w:rsidRPr="00800939">
        <w:rPr>
          <w:rStyle w:val="normaltextrun"/>
          <w:rFonts w:ascii="Calibri" w:hAnsi="Calibri" w:cs="Calibri"/>
        </w:rPr>
        <w:t xml:space="preserve">  </w:t>
      </w:r>
    </w:p>
    <w:p w14:paraId="40392B4F" w14:textId="77777777" w:rsidR="00800939" w:rsidRDefault="00800939" w:rsidP="006018F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</w:p>
    <w:p w14:paraId="2528688A" w14:textId="22B2CB97" w:rsidR="2D74FC67" w:rsidRPr="00800939" w:rsidRDefault="2D74FC67" w:rsidP="006018F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  <w:r w:rsidRPr="00800939">
        <w:rPr>
          <w:rStyle w:val="normaltextrun"/>
          <w:rFonts w:ascii="Calibri" w:hAnsi="Calibri" w:cs="Calibri"/>
        </w:rPr>
        <w:t xml:space="preserve">Dr. </w:t>
      </w:r>
      <w:r w:rsidR="3395E234" w:rsidRPr="00800939">
        <w:rPr>
          <w:rStyle w:val="normaltextrun"/>
          <w:rFonts w:ascii="Calibri" w:hAnsi="Calibri" w:cs="Calibri"/>
        </w:rPr>
        <w:t xml:space="preserve">Steffel </w:t>
      </w:r>
      <w:r w:rsidR="49433E07" w:rsidRPr="00800939">
        <w:rPr>
          <w:rStyle w:val="normaltextrun"/>
          <w:rFonts w:ascii="Calibri" w:hAnsi="Calibri" w:cs="Calibri"/>
        </w:rPr>
        <w:t>shared that</w:t>
      </w:r>
      <w:r w:rsidR="3395E234" w:rsidRPr="00800939">
        <w:rPr>
          <w:rStyle w:val="normaltextrun"/>
          <w:rFonts w:ascii="Calibri" w:hAnsi="Calibri" w:cs="Calibri"/>
        </w:rPr>
        <w:t xml:space="preserve"> </w:t>
      </w:r>
      <w:r w:rsidR="6F022B23" w:rsidRPr="00800939">
        <w:rPr>
          <w:rStyle w:val="normaltextrun"/>
          <w:rFonts w:ascii="Calibri" w:hAnsi="Calibri" w:cs="Calibri"/>
        </w:rPr>
        <w:t xml:space="preserve">there is a </w:t>
      </w:r>
      <w:r w:rsidR="3395E234" w:rsidRPr="00800939">
        <w:rPr>
          <w:rStyle w:val="normaltextrun"/>
          <w:rFonts w:ascii="Calibri" w:hAnsi="Calibri" w:cs="Calibri"/>
        </w:rPr>
        <w:t>st</w:t>
      </w:r>
      <w:r w:rsidR="2BFEB7BD" w:rsidRPr="00800939">
        <w:rPr>
          <w:rStyle w:val="normaltextrun"/>
          <w:rFonts w:ascii="Calibri" w:hAnsi="Calibri" w:cs="Calibri"/>
        </w:rPr>
        <w:t>r</w:t>
      </w:r>
      <w:r w:rsidR="3395E234" w:rsidRPr="00800939">
        <w:rPr>
          <w:rStyle w:val="normaltextrun"/>
          <w:rFonts w:ascii="Calibri" w:hAnsi="Calibri" w:cs="Calibri"/>
        </w:rPr>
        <w:t xml:space="preserve">uggle with balancing </w:t>
      </w:r>
      <w:r w:rsidR="55A7C108" w:rsidRPr="00800939">
        <w:rPr>
          <w:rStyle w:val="normaltextrun"/>
          <w:rFonts w:ascii="Calibri" w:hAnsi="Calibri" w:cs="Calibri"/>
        </w:rPr>
        <w:t xml:space="preserve">core value number </w:t>
      </w:r>
      <w:r w:rsidR="3395E234" w:rsidRPr="00800939">
        <w:rPr>
          <w:rStyle w:val="normaltextrun"/>
          <w:rFonts w:ascii="Calibri" w:hAnsi="Calibri" w:cs="Calibri"/>
        </w:rPr>
        <w:t>1 and 3</w:t>
      </w:r>
      <w:r w:rsidR="537E2A48" w:rsidRPr="00800939">
        <w:rPr>
          <w:rStyle w:val="normaltextrun"/>
          <w:rFonts w:ascii="Calibri" w:hAnsi="Calibri" w:cs="Calibri"/>
        </w:rPr>
        <w:t>.</w:t>
      </w:r>
      <w:r w:rsidR="3395E234" w:rsidRPr="00800939">
        <w:rPr>
          <w:rStyle w:val="normaltextrun"/>
          <w:rFonts w:ascii="Calibri" w:hAnsi="Calibri" w:cs="Calibri"/>
        </w:rPr>
        <w:t xml:space="preserve"> </w:t>
      </w:r>
      <w:r w:rsidR="1A52F39F" w:rsidRPr="00800939">
        <w:rPr>
          <w:rStyle w:val="normaltextrun"/>
          <w:rFonts w:ascii="Calibri" w:hAnsi="Calibri" w:cs="Calibri"/>
        </w:rPr>
        <w:t>T</w:t>
      </w:r>
      <w:r w:rsidR="7D0CC26F" w:rsidRPr="00800939">
        <w:rPr>
          <w:rStyle w:val="normaltextrun"/>
          <w:rFonts w:ascii="Calibri" w:hAnsi="Calibri" w:cs="Calibri"/>
        </w:rPr>
        <w:t xml:space="preserve">o figure out strategically how to prioritize </w:t>
      </w:r>
      <w:r w:rsidR="6FBB6B3B" w:rsidRPr="00800939">
        <w:rPr>
          <w:rStyle w:val="normaltextrun"/>
          <w:rFonts w:ascii="Calibri" w:hAnsi="Calibri" w:cs="Calibri"/>
        </w:rPr>
        <w:t>the delivery of the academic mission</w:t>
      </w:r>
      <w:r w:rsidR="48E84065" w:rsidRPr="00800939">
        <w:rPr>
          <w:rStyle w:val="normaltextrun"/>
          <w:rFonts w:ascii="Calibri" w:hAnsi="Calibri" w:cs="Calibri"/>
        </w:rPr>
        <w:t>, but to also make sure there are successful programs across the campus, would be a worthy challenge to take on.</w:t>
      </w:r>
      <w:r w:rsidR="6FBB6B3B" w:rsidRPr="00800939">
        <w:rPr>
          <w:rStyle w:val="normaltextrun"/>
          <w:rFonts w:ascii="Calibri" w:hAnsi="Calibri" w:cs="Calibri"/>
        </w:rPr>
        <w:t xml:space="preserve"> </w:t>
      </w:r>
    </w:p>
    <w:p w14:paraId="6BAB7F84" w14:textId="77777777" w:rsidR="0050777D" w:rsidRPr="00800939" w:rsidRDefault="0050777D" w:rsidP="0050777D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</w:rPr>
      </w:pPr>
    </w:p>
    <w:p w14:paraId="519A20AC" w14:textId="1D10D2B7" w:rsidR="00E46C99" w:rsidRPr="00800939" w:rsidRDefault="4CF13DF2" w:rsidP="0050777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0800939">
        <w:rPr>
          <w:rFonts w:ascii="Calibri" w:hAnsi="Calibri" w:cs="Calibri"/>
          <w:sz w:val="28"/>
          <w:szCs w:val="28"/>
        </w:rPr>
        <w:t>Budget Process Timeline</w:t>
      </w:r>
    </w:p>
    <w:p w14:paraId="648E63B9" w14:textId="2E3C497F" w:rsidR="00E46C99" w:rsidRPr="00800939" w:rsidRDefault="37BA8B2F" w:rsidP="0050777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 w:rsidRPr="00800939">
        <w:rPr>
          <w:rFonts w:ascii="Calibri" w:hAnsi="Calibri" w:cs="Calibri"/>
        </w:rPr>
        <w:t xml:space="preserve">Dr. Freer introduced the </w:t>
      </w:r>
      <w:r w:rsidR="108CA138" w:rsidRPr="00800939">
        <w:rPr>
          <w:rFonts w:ascii="Calibri" w:hAnsi="Calibri" w:cs="Calibri"/>
        </w:rPr>
        <w:t xml:space="preserve">Budget </w:t>
      </w:r>
      <w:r w:rsidR="1004400C" w:rsidRPr="00800939">
        <w:rPr>
          <w:rFonts w:ascii="Calibri" w:hAnsi="Calibri" w:cs="Calibri"/>
        </w:rPr>
        <w:t>T</w:t>
      </w:r>
      <w:r w:rsidR="108CA138" w:rsidRPr="00800939">
        <w:rPr>
          <w:rFonts w:ascii="Calibri" w:hAnsi="Calibri" w:cs="Calibri"/>
        </w:rPr>
        <w:t>imeline</w:t>
      </w:r>
      <w:r w:rsidR="67F4FCC1" w:rsidRPr="00800939">
        <w:rPr>
          <w:rFonts w:ascii="Calibri" w:hAnsi="Calibri" w:cs="Calibri"/>
        </w:rPr>
        <w:t>, which</w:t>
      </w:r>
      <w:r w:rsidR="222CA7F9" w:rsidRPr="00800939">
        <w:rPr>
          <w:rFonts w:ascii="Calibri" w:hAnsi="Calibri" w:cs="Calibri"/>
        </w:rPr>
        <w:t xml:space="preserve"> </w:t>
      </w:r>
      <w:r w:rsidR="108CA138" w:rsidRPr="00800939">
        <w:rPr>
          <w:rFonts w:ascii="Calibri" w:hAnsi="Calibri" w:cs="Calibri"/>
        </w:rPr>
        <w:t>is a typical graphi</w:t>
      </w:r>
      <w:r w:rsidR="51D385E6" w:rsidRPr="00800939">
        <w:rPr>
          <w:rFonts w:ascii="Calibri" w:hAnsi="Calibri" w:cs="Calibri"/>
        </w:rPr>
        <w:t xml:space="preserve">c </w:t>
      </w:r>
      <w:r w:rsidR="108CA138" w:rsidRPr="00800939">
        <w:rPr>
          <w:rFonts w:ascii="Calibri" w:hAnsi="Calibri" w:cs="Calibri"/>
        </w:rPr>
        <w:t>that</w:t>
      </w:r>
      <w:r w:rsidR="16B1D9F5" w:rsidRPr="00800939">
        <w:rPr>
          <w:rFonts w:ascii="Calibri" w:hAnsi="Calibri" w:cs="Calibri"/>
        </w:rPr>
        <w:t xml:space="preserve"> is</w:t>
      </w:r>
      <w:r w:rsidR="108CA138" w:rsidRPr="00800939">
        <w:rPr>
          <w:rFonts w:ascii="Calibri" w:hAnsi="Calibri" w:cs="Calibri"/>
        </w:rPr>
        <w:t xml:space="preserve"> use</w:t>
      </w:r>
      <w:r w:rsidR="2DDF180E" w:rsidRPr="00800939">
        <w:rPr>
          <w:rFonts w:ascii="Calibri" w:hAnsi="Calibri" w:cs="Calibri"/>
        </w:rPr>
        <w:t>d</w:t>
      </w:r>
      <w:r w:rsidR="108CA138" w:rsidRPr="00800939">
        <w:rPr>
          <w:rFonts w:ascii="Calibri" w:hAnsi="Calibri" w:cs="Calibri"/>
        </w:rPr>
        <w:t xml:space="preserve"> </w:t>
      </w:r>
      <w:r w:rsidR="34BD6E68" w:rsidRPr="00800939">
        <w:rPr>
          <w:rFonts w:ascii="Calibri" w:hAnsi="Calibri" w:cs="Calibri"/>
        </w:rPr>
        <w:t>in many budget presentation</w:t>
      </w:r>
      <w:r w:rsidR="31ED19E0" w:rsidRPr="00800939">
        <w:rPr>
          <w:rFonts w:ascii="Calibri" w:hAnsi="Calibri" w:cs="Calibri"/>
        </w:rPr>
        <w:t>s with the addition of the red box.</w:t>
      </w:r>
      <w:r w:rsidR="108CA138" w:rsidRPr="00800939">
        <w:rPr>
          <w:rFonts w:ascii="Calibri" w:hAnsi="Calibri" w:cs="Calibri"/>
        </w:rPr>
        <w:t xml:space="preserve"> One of the many curveballs</w:t>
      </w:r>
      <w:r w:rsidR="08DBEF14" w:rsidRPr="00800939">
        <w:rPr>
          <w:rFonts w:ascii="Calibri" w:hAnsi="Calibri" w:cs="Calibri"/>
        </w:rPr>
        <w:t xml:space="preserve"> thrown this year</w:t>
      </w:r>
      <w:r w:rsidR="108CA138" w:rsidRPr="00800939">
        <w:rPr>
          <w:rFonts w:ascii="Calibri" w:hAnsi="Calibri" w:cs="Calibri"/>
        </w:rPr>
        <w:t xml:space="preserve"> is the revised tax deadline</w:t>
      </w:r>
      <w:r w:rsidR="767FC122" w:rsidRPr="00800939">
        <w:rPr>
          <w:rFonts w:ascii="Calibri" w:hAnsi="Calibri" w:cs="Calibri"/>
        </w:rPr>
        <w:t>, which has been moved from April 15</w:t>
      </w:r>
      <w:r w:rsidR="767FC122" w:rsidRPr="00800939">
        <w:rPr>
          <w:rFonts w:ascii="Calibri" w:hAnsi="Calibri" w:cs="Calibri"/>
          <w:vertAlign w:val="superscript"/>
        </w:rPr>
        <w:t>th</w:t>
      </w:r>
      <w:r w:rsidR="767FC122" w:rsidRPr="00800939">
        <w:rPr>
          <w:rFonts w:ascii="Calibri" w:hAnsi="Calibri" w:cs="Calibri"/>
        </w:rPr>
        <w:t xml:space="preserve"> to July 15</w:t>
      </w:r>
      <w:r w:rsidR="767FC122" w:rsidRPr="00800939">
        <w:rPr>
          <w:rFonts w:ascii="Calibri" w:hAnsi="Calibri" w:cs="Calibri"/>
          <w:vertAlign w:val="superscript"/>
        </w:rPr>
        <w:t>th</w:t>
      </w:r>
      <w:r w:rsidR="767FC122" w:rsidRPr="00800939">
        <w:rPr>
          <w:rFonts w:ascii="Calibri" w:hAnsi="Calibri" w:cs="Calibri"/>
        </w:rPr>
        <w:t xml:space="preserve"> for 2020. Because of this, </w:t>
      </w:r>
      <w:r w:rsidR="003D3F8E" w:rsidRPr="00800939">
        <w:rPr>
          <w:rFonts w:ascii="Calibri" w:hAnsi="Calibri" w:cs="Calibri"/>
        </w:rPr>
        <w:t>the state will not know</w:t>
      </w:r>
      <w:r w:rsidR="0A591C2C" w:rsidRPr="00800939">
        <w:rPr>
          <w:rFonts w:ascii="Calibri" w:hAnsi="Calibri" w:cs="Calibri"/>
        </w:rPr>
        <w:t xml:space="preserve"> the amount of </w:t>
      </w:r>
      <w:r w:rsidR="003D3F8E" w:rsidRPr="00800939">
        <w:rPr>
          <w:rFonts w:ascii="Calibri" w:hAnsi="Calibri" w:cs="Calibri"/>
        </w:rPr>
        <w:t xml:space="preserve">revenue generated until later in the Fall, which could cause </w:t>
      </w:r>
      <w:r w:rsidR="266D016B" w:rsidRPr="00800939">
        <w:rPr>
          <w:rFonts w:ascii="Calibri" w:hAnsi="Calibri" w:cs="Calibri"/>
        </w:rPr>
        <w:t xml:space="preserve">a </w:t>
      </w:r>
      <w:r w:rsidR="003D3F8E" w:rsidRPr="00800939">
        <w:rPr>
          <w:rFonts w:ascii="Calibri" w:hAnsi="Calibri" w:cs="Calibri"/>
        </w:rPr>
        <w:t>mid-year budget revision for the state.</w:t>
      </w:r>
      <w:r w:rsidR="0D8F63C5" w:rsidRPr="00800939">
        <w:rPr>
          <w:rFonts w:ascii="Calibri" w:hAnsi="Calibri" w:cs="Calibri"/>
        </w:rPr>
        <w:t xml:space="preserve"> </w:t>
      </w:r>
    </w:p>
    <w:p w14:paraId="3968E2A0" w14:textId="77777777" w:rsidR="0050777D" w:rsidRPr="00800939" w:rsidRDefault="0050777D" w:rsidP="0050777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14:paraId="2E8D695C" w14:textId="4268C84E" w:rsidR="00E46C99" w:rsidRPr="00800939" w:rsidRDefault="4CF13DF2" w:rsidP="0050777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00939">
        <w:rPr>
          <w:rFonts w:ascii="Calibri" w:hAnsi="Calibri" w:cs="Calibri"/>
          <w:sz w:val="28"/>
          <w:szCs w:val="28"/>
        </w:rPr>
        <w:t>Financial Impacts</w:t>
      </w:r>
    </w:p>
    <w:p w14:paraId="5743B8D4" w14:textId="029207ED" w:rsidR="7D42674B" w:rsidRDefault="68C50693" w:rsidP="003D3F8E">
      <w:pPr>
        <w:pStyle w:val="paragraph"/>
        <w:spacing w:before="0" w:beforeAutospacing="0" w:after="0" w:afterAutospacing="0"/>
        <w:ind w:left="720"/>
        <w:rPr>
          <w:rFonts w:ascii="Calibri" w:hAnsi="Calibri" w:cs="Calibri"/>
        </w:rPr>
      </w:pPr>
      <w:r w:rsidRPr="00800939">
        <w:rPr>
          <w:rFonts w:ascii="Calibri" w:hAnsi="Calibri" w:cs="Calibri"/>
        </w:rPr>
        <w:t>Dr. Freer addressed the n</w:t>
      </w:r>
      <w:r w:rsidR="4A72B1AF" w:rsidRPr="00800939">
        <w:rPr>
          <w:rFonts w:ascii="Calibri" w:hAnsi="Calibri" w:cs="Calibri"/>
        </w:rPr>
        <w:t xml:space="preserve">ew federal stimulus bill called the </w:t>
      </w:r>
      <w:r w:rsidR="6D9B7A6C" w:rsidRPr="00800939">
        <w:rPr>
          <w:rFonts w:ascii="Calibri" w:hAnsi="Calibri" w:cs="Calibri"/>
        </w:rPr>
        <w:t>Hero</w:t>
      </w:r>
      <w:r w:rsidR="005C7CD2" w:rsidRPr="00800939">
        <w:rPr>
          <w:rFonts w:ascii="Calibri" w:hAnsi="Calibri" w:cs="Calibri"/>
        </w:rPr>
        <w:t>e</w:t>
      </w:r>
      <w:r w:rsidR="6D9B7A6C" w:rsidRPr="00800939">
        <w:rPr>
          <w:rFonts w:ascii="Calibri" w:hAnsi="Calibri" w:cs="Calibri"/>
        </w:rPr>
        <w:t>s</w:t>
      </w:r>
      <w:r w:rsidR="4A72B1AF" w:rsidRPr="00800939">
        <w:rPr>
          <w:rFonts w:ascii="Calibri" w:hAnsi="Calibri" w:cs="Calibri"/>
        </w:rPr>
        <w:t xml:space="preserve"> </w:t>
      </w:r>
      <w:r w:rsidR="7E6D63C8" w:rsidRPr="00800939">
        <w:rPr>
          <w:rFonts w:ascii="Calibri" w:hAnsi="Calibri" w:cs="Calibri"/>
        </w:rPr>
        <w:t>A</w:t>
      </w:r>
      <w:r w:rsidR="4A72B1AF" w:rsidRPr="00800939">
        <w:rPr>
          <w:rFonts w:ascii="Calibri" w:hAnsi="Calibri" w:cs="Calibri"/>
        </w:rPr>
        <w:t>ct</w:t>
      </w:r>
      <w:r w:rsidR="61C9480E" w:rsidRPr="00800939">
        <w:rPr>
          <w:rFonts w:ascii="Calibri" w:hAnsi="Calibri" w:cs="Calibri"/>
        </w:rPr>
        <w:t>, which was recently</w:t>
      </w:r>
      <w:r w:rsidR="4A72B1AF" w:rsidRPr="00800939">
        <w:rPr>
          <w:rFonts w:ascii="Calibri" w:hAnsi="Calibri" w:cs="Calibri"/>
        </w:rPr>
        <w:t xml:space="preserve"> passed by the </w:t>
      </w:r>
      <w:r w:rsidR="26AC1739" w:rsidRPr="00800939">
        <w:rPr>
          <w:rFonts w:ascii="Calibri" w:hAnsi="Calibri" w:cs="Calibri"/>
        </w:rPr>
        <w:t>H</w:t>
      </w:r>
      <w:r w:rsidR="4A72B1AF" w:rsidRPr="00800939">
        <w:rPr>
          <w:rFonts w:ascii="Calibri" w:hAnsi="Calibri" w:cs="Calibri"/>
        </w:rPr>
        <w:t>ouse but</w:t>
      </w:r>
      <w:r w:rsidR="35493ECA" w:rsidRPr="00800939">
        <w:rPr>
          <w:rFonts w:ascii="Calibri" w:hAnsi="Calibri" w:cs="Calibri"/>
        </w:rPr>
        <w:t xml:space="preserve"> </w:t>
      </w:r>
      <w:r w:rsidR="003A221F" w:rsidRPr="00800939">
        <w:rPr>
          <w:rFonts w:ascii="Calibri" w:hAnsi="Calibri" w:cs="Calibri"/>
        </w:rPr>
        <w:t>is not expected to be passed</w:t>
      </w:r>
      <w:r w:rsidR="4A72B1AF" w:rsidRPr="00800939">
        <w:rPr>
          <w:rFonts w:ascii="Calibri" w:hAnsi="Calibri" w:cs="Calibri"/>
        </w:rPr>
        <w:t xml:space="preserve"> by the </w:t>
      </w:r>
      <w:r w:rsidR="28ED69A4" w:rsidRPr="00800939">
        <w:rPr>
          <w:rFonts w:ascii="Calibri" w:hAnsi="Calibri" w:cs="Calibri"/>
        </w:rPr>
        <w:t>S</w:t>
      </w:r>
      <w:r w:rsidR="4A72B1AF" w:rsidRPr="00800939">
        <w:rPr>
          <w:rFonts w:ascii="Calibri" w:hAnsi="Calibri" w:cs="Calibri"/>
        </w:rPr>
        <w:t xml:space="preserve">enate. There </w:t>
      </w:r>
      <w:r w:rsidR="32B3D91D" w:rsidRPr="00800939">
        <w:rPr>
          <w:rFonts w:ascii="Calibri" w:hAnsi="Calibri" w:cs="Calibri"/>
        </w:rPr>
        <w:t xml:space="preserve">is a small </w:t>
      </w:r>
      <w:r w:rsidR="5C3E9BD4" w:rsidRPr="00800939">
        <w:rPr>
          <w:rFonts w:ascii="Calibri" w:hAnsi="Calibri" w:cs="Calibri"/>
        </w:rPr>
        <w:t>chance</w:t>
      </w:r>
      <w:r w:rsidR="4A72B1AF" w:rsidRPr="00800939">
        <w:rPr>
          <w:rFonts w:ascii="Calibri" w:hAnsi="Calibri" w:cs="Calibri"/>
        </w:rPr>
        <w:t xml:space="preserve"> </w:t>
      </w:r>
      <w:r w:rsidR="1A2A6203" w:rsidRPr="00800939">
        <w:rPr>
          <w:rFonts w:ascii="Calibri" w:hAnsi="Calibri" w:cs="Calibri"/>
        </w:rPr>
        <w:t>that there will be another</w:t>
      </w:r>
      <w:r w:rsidR="4A72B1AF" w:rsidRPr="00800939">
        <w:rPr>
          <w:rFonts w:ascii="Calibri" w:hAnsi="Calibri" w:cs="Calibri"/>
        </w:rPr>
        <w:t xml:space="preserve"> effort to move </w:t>
      </w:r>
      <w:r w:rsidR="1C3AE9FD" w:rsidRPr="00800939">
        <w:rPr>
          <w:rFonts w:ascii="Calibri" w:hAnsi="Calibri" w:cs="Calibri"/>
        </w:rPr>
        <w:t xml:space="preserve">this act </w:t>
      </w:r>
      <w:r w:rsidR="4A72B1AF" w:rsidRPr="00800939">
        <w:rPr>
          <w:rFonts w:ascii="Calibri" w:hAnsi="Calibri" w:cs="Calibri"/>
        </w:rPr>
        <w:t>forward</w:t>
      </w:r>
      <w:r w:rsidR="706010C5" w:rsidRPr="00800939">
        <w:rPr>
          <w:rFonts w:ascii="Calibri" w:hAnsi="Calibri" w:cs="Calibri"/>
        </w:rPr>
        <w:t>. If so</w:t>
      </w:r>
      <w:r w:rsidR="25199EB1" w:rsidRPr="00800939">
        <w:rPr>
          <w:rFonts w:ascii="Calibri" w:hAnsi="Calibri" w:cs="Calibri"/>
        </w:rPr>
        <w:t>,</w:t>
      </w:r>
      <w:r w:rsidR="706010C5" w:rsidRPr="00800939">
        <w:rPr>
          <w:rFonts w:ascii="Calibri" w:hAnsi="Calibri" w:cs="Calibri"/>
        </w:rPr>
        <w:t xml:space="preserve"> this</w:t>
      </w:r>
      <w:r w:rsidR="4F1A2B0E" w:rsidRPr="00800939">
        <w:rPr>
          <w:rFonts w:ascii="Calibri" w:hAnsi="Calibri" w:cs="Calibri"/>
        </w:rPr>
        <w:t xml:space="preserve"> could</w:t>
      </w:r>
      <w:r w:rsidR="4A72B1AF" w:rsidRPr="00800939">
        <w:rPr>
          <w:rFonts w:ascii="Calibri" w:hAnsi="Calibri" w:cs="Calibri"/>
        </w:rPr>
        <w:t xml:space="preserve"> potentially provide us with a one-t</w:t>
      </w:r>
      <w:r w:rsidR="003A221F" w:rsidRPr="00800939">
        <w:rPr>
          <w:rFonts w:ascii="Calibri" w:hAnsi="Calibri" w:cs="Calibri"/>
        </w:rPr>
        <w:t>ime</w:t>
      </w:r>
      <w:r w:rsidR="4A72B1AF" w:rsidRPr="00800939">
        <w:rPr>
          <w:rFonts w:ascii="Calibri" w:hAnsi="Calibri" w:cs="Calibri"/>
        </w:rPr>
        <w:t xml:space="preserve"> solution</w:t>
      </w:r>
      <w:r w:rsidR="6B042DF6" w:rsidRPr="00800939">
        <w:rPr>
          <w:rFonts w:ascii="Calibri" w:hAnsi="Calibri" w:cs="Calibri"/>
        </w:rPr>
        <w:t xml:space="preserve"> </w:t>
      </w:r>
      <w:r w:rsidR="58AD95EC" w:rsidRPr="00800939">
        <w:rPr>
          <w:rFonts w:ascii="Calibri" w:hAnsi="Calibri" w:cs="Calibri"/>
        </w:rPr>
        <w:t>especially considering t</w:t>
      </w:r>
      <w:r w:rsidR="6B042DF6" w:rsidRPr="00800939">
        <w:rPr>
          <w:rFonts w:ascii="Calibri" w:hAnsi="Calibri" w:cs="Calibri"/>
        </w:rPr>
        <w:t>his act could be</w:t>
      </w:r>
      <w:r w:rsidR="08B23D41" w:rsidRPr="00800939">
        <w:rPr>
          <w:rFonts w:ascii="Calibri" w:hAnsi="Calibri" w:cs="Calibri"/>
        </w:rPr>
        <w:t xml:space="preserve"> </w:t>
      </w:r>
      <w:r w:rsidR="6B042DF6" w:rsidRPr="00800939">
        <w:rPr>
          <w:rFonts w:ascii="Calibri" w:hAnsi="Calibri" w:cs="Calibri"/>
        </w:rPr>
        <w:t>three-times the size of the CARES Act</w:t>
      </w:r>
      <w:r w:rsidR="3D39A2B7" w:rsidRPr="00800939">
        <w:rPr>
          <w:rFonts w:ascii="Calibri" w:hAnsi="Calibri" w:cs="Calibri"/>
        </w:rPr>
        <w:t>.</w:t>
      </w:r>
      <w:r w:rsidR="4A72B1AF" w:rsidRPr="00800939">
        <w:rPr>
          <w:rFonts w:ascii="Calibri" w:hAnsi="Calibri" w:cs="Calibri"/>
        </w:rPr>
        <w:t xml:space="preserve"> </w:t>
      </w:r>
      <w:r w:rsidR="79C6E87C" w:rsidRPr="00800939">
        <w:rPr>
          <w:rFonts w:ascii="Calibri" w:hAnsi="Calibri" w:cs="Calibri"/>
        </w:rPr>
        <w:t>Next</w:t>
      </w:r>
      <w:r w:rsidR="005C7CD2" w:rsidRPr="00800939">
        <w:rPr>
          <w:rFonts w:ascii="Calibri" w:hAnsi="Calibri" w:cs="Calibri"/>
        </w:rPr>
        <w:t>,</w:t>
      </w:r>
      <w:r w:rsidR="79C6E87C" w:rsidRPr="00800939">
        <w:rPr>
          <w:rFonts w:ascii="Calibri" w:hAnsi="Calibri" w:cs="Calibri"/>
        </w:rPr>
        <w:t xml:space="preserve"> </w:t>
      </w:r>
      <w:r w:rsidR="540751AE" w:rsidRPr="00800939">
        <w:rPr>
          <w:rFonts w:ascii="Calibri" w:hAnsi="Calibri" w:cs="Calibri"/>
        </w:rPr>
        <w:t xml:space="preserve">Dr. Freer addressed </w:t>
      </w:r>
      <w:r w:rsidR="128ADE66" w:rsidRPr="00800939">
        <w:rPr>
          <w:rFonts w:ascii="Calibri" w:hAnsi="Calibri" w:cs="Calibri"/>
        </w:rPr>
        <w:t xml:space="preserve">that currently we do not know whether the May Revise will be the actual July budget, however we should know by June 15, 2020. </w:t>
      </w:r>
      <w:r w:rsidR="003D3F8E" w:rsidRPr="00800939">
        <w:rPr>
          <w:rFonts w:ascii="Calibri" w:hAnsi="Calibri" w:cs="Calibri"/>
        </w:rPr>
        <w:t>Also, we need to keep in mind that</w:t>
      </w:r>
      <w:r w:rsidR="12C30323" w:rsidRPr="00800939">
        <w:rPr>
          <w:rFonts w:ascii="Calibri" w:hAnsi="Calibri" w:cs="Calibri"/>
        </w:rPr>
        <w:t xml:space="preserve"> additional</w:t>
      </w:r>
      <w:r w:rsidR="03BCA282" w:rsidRPr="00800939">
        <w:rPr>
          <w:rFonts w:ascii="Calibri" w:hAnsi="Calibri" w:cs="Calibri"/>
        </w:rPr>
        <w:t xml:space="preserve"> reductions </w:t>
      </w:r>
      <w:r w:rsidR="003D3F8E" w:rsidRPr="00800939">
        <w:rPr>
          <w:rFonts w:ascii="Calibri" w:hAnsi="Calibri" w:cs="Calibri"/>
        </w:rPr>
        <w:t xml:space="preserve">may be required </w:t>
      </w:r>
      <w:r w:rsidR="03BCA282" w:rsidRPr="00800939">
        <w:rPr>
          <w:rFonts w:ascii="Calibri" w:hAnsi="Calibri" w:cs="Calibri"/>
        </w:rPr>
        <w:t xml:space="preserve">in </w:t>
      </w:r>
      <w:r w:rsidR="000F1E74">
        <w:rPr>
          <w:rFonts w:ascii="Calibri" w:hAnsi="Calibri" w:cs="Calibri"/>
        </w:rPr>
        <w:t xml:space="preserve">FY </w:t>
      </w:r>
      <w:r w:rsidR="03BCA282" w:rsidRPr="00800939">
        <w:rPr>
          <w:rFonts w:ascii="Calibri" w:hAnsi="Calibri" w:cs="Calibri"/>
        </w:rPr>
        <w:t>21/22</w:t>
      </w:r>
      <w:r w:rsidR="003D3F8E" w:rsidRPr="00800939">
        <w:rPr>
          <w:rFonts w:ascii="Calibri" w:hAnsi="Calibri" w:cs="Calibri"/>
        </w:rPr>
        <w:t xml:space="preserve">.  </w:t>
      </w:r>
      <w:r w:rsidR="42375C51" w:rsidRPr="00800939">
        <w:rPr>
          <w:rFonts w:ascii="Calibri" w:hAnsi="Calibri" w:cs="Calibri"/>
        </w:rPr>
        <w:t>Regar</w:t>
      </w:r>
      <w:r w:rsidR="1E214FB1" w:rsidRPr="00800939">
        <w:rPr>
          <w:rFonts w:ascii="Calibri" w:hAnsi="Calibri" w:cs="Calibri"/>
        </w:rPr>
        <w:t>d</w:t>
      </w:r>
      <w:r w:rsidR="42375C51" w:rsidRPr="00800939">
        <w:rPr>
          <w:rFonts w:ascii="Calibri" w:hAnsi="Calibri" w:cs="Calibri"/>
        </w:rPr>
        <w:t xml:space="preserve">ing </w:t>
      </w:r>
      <w:r w:rsidR="2D781211" w:rsidRPr="00800939">
        <w:rPr>
          <w:rFonts w:ascii="Calibri" w:hAnsi="Calibri" w:cs="Calibri"/>
        </w:rPr>
        <w:t>COVID-19</w:t>
      </w:r>
      <w:r w:rsidR="689984C1" w:rsidRPr="00800939">
        <w:rPr>
          <w:rFonts w:ascii="Calibri" w:hAnsi="Calibri" w:cs="Calibri"/>
        </w:rPr>
        <w:t>'s</w:t>
      </w:r>
      <w:r w:rsidR="2D781211" w:rsidRPr="00800939">
        <w:rPr>
          <w:rFonts w:ascii="Calibri" w:hAnsi="Calibri" w:cs="Calibri"/>
        </w:rPr>
        <w:t xml:space="preserve"> </w:t>
      </w:r>
      <w:r w:rsidR="507D77E2" w:rsidRPr="00800939">
        <w:rPr>
          <w:rFonts w:ascii="Calibri" w:hAnsi="Calibri" w:cs="Calibri"/>
        </w:rPr>
        <w:t>e</w:t>
      </w:r>
      <w:r w:rsidR="2D781211" w:rsidRPr="00800939">
        <w:rPr>
          <w:rFonts w:ascii="Calibri" w:hAnsi="Calibri" w:cs="Calibri"/>
        </w:rPr>
        <w:t>ffect</w:t>
      </w:r>
      <w:r w:rsidR="58698CCA" w:rsidRPr="00800939">
        <w:rPr>
          <w:rFonts w:ascii="Calibri" w:hAnsi="Calibri" w:cs="Calibri"/>
        </w:rPr>
        <w:t>s on</w:t>
      </w:r>
      <w:r w:rsidR="2D781211" w:rsidRPr="00800939">
        <w:rPr>
          <w:rFonts w:ascii="Calibri" w:hAnsi="Calibri" w:cs="Calibri"/>
        </w:rPr>
        <w:t xml:space="preserve"> enrollment</w:t>
      </w:r>
      <w:r w:rsidR="26EE0A4B" w:rsidRPr="00800939">
        <w:rPr>
          <w:rFonts w:ascii="Calibri" w:hAnsi="Calibri" w:cs="Calibri"/>
        </w:rPr>
        <w:t>, Dr. Freer discussed that</w:t>
      </w:r>
      <w:r w:rsidR="2D781211" w:rsidRPr="00800939">
        <w:rPr>
          <w:rFonts w:ascii="Calibri" w:hAnsi="Calibri" w:cs="Calibri"/>
        </w:rPr>
        <w:t xml:space="preserve"> so</w:t>
      </w:r>
      <w:r w:rsidR="003A221F" w:rsidRPr="00800939">
        <w:rPr>
          <w:rFonts w:ascii="Calibri" w:hAnsi="Calibri" w:cs="Calibri"/>
        </w:rPr>
        <w:t xml:space="preserve"> far</w:t>
      </w:r>
      <w:r w:rsidR="2D781211" w:rsidRPr="00800939">
        <w:rPr>
          <w:rFonts w:ascii="Calibri" w:hAnsi="Calibri" w:cs="Calibri"/>
        </w:rPr>
        <w:t xml:space="preserve"> we are doing well</w:t>
      </w:r>
      <w:r w:rsidR="003D3F8E" w:rsidRPr="00800939">
        <w:rPr>
          <w:rFonts w:ascii="Calibri" w:hAnsi="Calibri" w:cs="Calibri"/>
        </w:rPr>
        <w:t>.  This is good news since</w:t>
      </w:r>
      <w:r w:rsidR="003A221F" w:rsidRPr="00800939">
        <w:rPr>
          <w:rFonts w:ascii="Calibri" w:hAnsi="Calibri" w:cs="Calibri"/>
        </w:rPr>
        <w:t xml:space="preserve"> </w:t>
      </w:r>
      <w:r w:rsidR="2D781211" w:rsidRPr="00800939">
        <w:rPr>
          <w:rFonts w:ascii="Calibri" w:hAnsi="Calibri" w:cs="Calibri"/>
        </w:rPr>
        <w:t>enrollment</w:t>
      </w:r>
      <w:r w:rsidR="003D3F8E" w:rsidRPr="00800939">
        <w:rPr>
          <w:rFonts w:ascii="Calibri" w:hAnsi="Calibri" w:cs="Calibri"/>
        </w:rPr>
        <w:t xml:space="preserve"> revenue</w:t>
      </w:r>
      <w:r w:rsidR="2D781211" w:rsidRPr="00800939">
        <w:rPr>
          <w:rFonts w:ascii="Calibri" w:hAnsi="Calibri" w:cs="Calibri"/>
        </w:rPr>
        <w:t xml:space="preserve"> is </w:t>
      </w:r>
      <w:r w:rsidR="003A221F" w:rsidRPr="00800939">
        <w:rPr>
          <w:rFonts w:ascii="Calibri" w:hAnsi="Calibri" w:cs="Calibri"/>
        </w:rPr>
        <w:t xml:space="preserve">a large part </w:t>
      </w:r>
      <w:r w:rsidR="2D781211" w:rsidRPr="00800939">
        <w:rPr>
          <w:rFonts w:ascii="Calibri" w:hAnsi="Calibri" w:cs="Calibri"/>
        </w:rPr>
        <w:t>of our budget.</w:t>
      </w:r>
      <w:r w:rsidR="2D781211" w:rsidRPr="18E52911">
        <w:rPr>
          <w:rFonts w:ascii="Calibri" w:hAnsi="Calibri" w:cs="Calibri"/>
        </w:rPr>
        <w:t xml:space="preserve"> </w:t>
      </w:r>
    </w:p>
    <w:p w14:paraId="52EBF41E" w14:textId="7387E163" w:rsidR="7D42674B" w:rsidRDefault="7D42674B" w:rsidP="0050777D">
      <w:pPr>
        <w:pStyle w:val="paragraph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568FB73" w14:textId="77777777" w:rsidR="00FE4A9C" w:rsidRDefault="00FE4A9C" w:rsidP="0050777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21E4CBC9">
        <w:rPr>
          <w:rStyle w:val="eop"/>
          <w:rFonts w:ascii="Calibri" w:hAnsi="Calibri" w:cs="Calibri"/>
        </w:rPr>
        <w:t> </w:t>
      </w:r>
    </w:p>
    <w:p w14:paraId="2917498B" w14:textId="77777777" w:rsidR="005B4F27" w:rsidRDefault="00F81D2A" w:rsidP="0050777D">
      <w:pPr>
        <w:spacing w:line="240" w:lineRule="auto"/>
        <w:rPr>
          <w:sz w:val="24"/>
          <w:szCs w:val="24"/>
        </w:rPr>
      </w:pPr>
    </w:p>
    <w:sectPr w:rsidR="005B4F27" w:rsidSect="00D75B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F20"/>
    <w:multiLevelType w:val="hybridMultilevel"/>
    <w:tmpl w:val="E3E68178"/>
    <w:lvl w:ilvl="0" w:tplc="3612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06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ECB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F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B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07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CF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E9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A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477"/>
    <w:multiLevelType w:val="multilevel"/>
    <w:tmpl w:val="8BFE1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E6FE7"/>
    <w:multiLevelType w:val="hybridMultilevel"/>
    <w:tmpl w:val="870E94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01C90"/>
    <w:multiLevelType w:val="multilevel"/>
    <w:tmpl w:val="CD6E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8704E"/>
    <w:multiLevelType w:val="multilevel"/>
    <w:tmpl w:val="7D0A5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C7A79"/>
    <w:multiLevelType w:val="multilevel"/>
    <w:tmpl w:val="9808D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D49FF"/>
    <w:multiLevelType w:val="multilevel"/>
    <w:tmpl w:val="ED0EE10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89D044A"/>
    <w:multiLevelType w:val="hybridMultilevel"/>
    <w:tmpl w:val="847C08A0"/>
    <w:lvl w:ilvl="0" w:tplc="256AA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230B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9A2AD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6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C9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8F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2F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42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0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54B0F"/>
    <w:multiLevelType w:val="hybridMultilevel"/>
    <w:tmpl w:val="638A16AA"/>
    <w:lvl w:ilvl="0" w:tplc="F4340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A5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4A5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6D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2E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67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2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1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64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A7"/>
    <w:rsid w:val="000F1E74"/>
    <w:rsid w:val="00137B76"/>
    <w:rsid w:val="0027A744"/>
    <w:rsid w:val="00322ACB"/>
    <w:rsid w:val="003691F5"/>
    <w:rsid w:val="003A221F"/>
    <w:rsid w:val="003D3F8E"/>
    <w:rsid w:val="0050777D"/>
    <w:rsid w:val="005A6A3C"/>
    <w:rsid w:val="005C7CD2"/>
    <w:rsid w:val="006018FD"/>
    <w:rsid w:val="006D8201"/>
    <w:rsid w:val="00800939"/>
    <w:rsid w:val="0084F5D8"/>
    <w:rsid w:val="00905354"/>
    <w:rsid w:val="00C2CD64"/>
    <w:rsid w:val="00C835A7"/>
    <w:rsid w:val="00C94A03"/>
    <w:rsid w:val="00CE7B47"/>
    <w:rsid w:val="00D27F19"/>
    <w:rsid w:val="00D75BE3"/>
    <w:rsid w:val="00E05963"/>
    <w:rsid w:val="00E46C99"/>
    <w:rsid w:val="00EFF66C"/>
    <w:rsid w:val="00F3FC67"/>
    <w:rsid w:val="00F81D2A"/>
    <w:rsid w:val="00FE4A9C"/>
    <w:rsid w:val="014462DD"/>
    <w:rsid w:val="01517215"/>
    <w:rsid w:val="01559C4C"/>
    <w:rsid w:val="015AE48B"/>
    <w:rsid w:val="016ECFB3"/>
    <w:rsid w:val="019FB46B"/>
    <w:rsid w:val="01B473EC"/>
    <w:rsid w:val="01B9911E"/>
    <w:rsid w:val="01FEAB95"/>
    <w:rsid w:val="022EC93F"/>
    <w:rsid w:val="025104AB"/>
    <w:rsid w:val="0282A2E3"/>
    <w:rsid w:val="02A42845"/>
    <w:rsid w:val="02AC44B1"/>
    <w:rsid w:val="03047C07"/>
    <w:rsid w:val="03237B14"/>
    <w:rsid w:val="033F9D1A"/>
    <w:rsid w:val="0372613B"/>
    <w:rsid w:val="03881DA4"/>
    <w:rsid w:val="03BCA282"/>
    <w:rsid w:val="03C82A0B"/>
    <w:rsid w:val="03E4BE87"/>
    <w:rsid w:val="043815DE"/>
    <w:rsid w:val="045AC9EC"/>
    <w:rsid w:val="04747209"/>
    <w:rsid w:val="0475B341"/>
    <w:rsid w:val="04ABB9ED"/>
    <w:rsid w:val="04ADE17E"/>
    <w:rsid w:val="04AECE0C"/>
    <w:rsid w:val="04BE5576"/>
    <w:rsid w:val="04C5409C"/>
    <w:rsid w:val="04F4AE45"/>
    <w:rsid w:val="04FE0612"/>
    <w:rsid w:val="0502D9B9"/>
    <w:rsid w:val="055EE2B2"/>
    <w:rsid w:val="0562DA94"/>
    <w:rsid w:val="058CE90D"/>
    <w:rsid w:val="059C4592"/>
    <w:rsid w:val="05CB6FBF"/>
    <w:rsid w:val="065D9C90"/>
    <w:rsid w:val="06679722"/>
    <w:rsid w:val="06698E5A"/>
    <w:rsid w:val="066E3C21"/>
    <w:rsid w:val="0682AD87"/>
    <w:rsid w:val="0690D27D"/>
    <w:rsid w:val="06D32DD5"/>
    <w:rsid w:val="06DCFCDF"/>
    <w:rsid w:val="06EFE733"/>
    <w:rsid w:val="06F13E7C"/>
    <w:rsid w:val="070AC816"/>
    <w:rsid w:val="07230AC4"/>
    <w:rsid w:val="072C5892"/>
    <w:rsid w:val="073F23C6"/>
    <w:rsid w:val="07706595"/>
    <w:rsid w:val="07D07EA8"/>
    <w:rsid w:val="07DFDAB0"/>
    <w:rsid w:val="082DCBB8"/>
    <w:rsid w:val="08361B87"/>
    <w:rsid w:val="08B23D41"/>
    <w:rsid w:val="08DBEF14"/>
    <w:rsid w:val="08F7EB7F"/>
    <w:rsid w:val="092016DF"/>
    <w:rsid w:val="092A6EBF"/>
    <w:rsid w:val="093212BE"/>
    <w:rsid w:val="094AE356"/>
    <w:rsid w:val="09A58F51"/>
    <w:rsid w:val="09C9B290"/>
    <w:rsid w:val="09D320F7"/>
    <w:rsid w:val="09DF3765"/>
    <w:rsid w:val="09FDBE97"/>
    <w:rsid w:val="0A3C50A0"/>
    <w:rsid w:val="0A40896A"/>
    <w:rsid w:val="0A591C2C"/>
    <w:rsid w:val="0A6269A8"/>
    <w:rsid w:val="0A85DC14"/>
    <w:rsid w:val="0A8D8934"/>
    <w:rsid w:val="0AAAAF03"/>
    <w:rsid w:val="0AB0EC33"/>
    <w:rsid w:val="0AB8D56A"/>
    <w:rsid w:val="0AE19F87"/>
    <w:rsid w:val="0B373F9B"/>
    <w:rsid w:val="0B420C5F"/>
    <w:rsid w:val="0B6CAE5E"/>
    <w:rsid w:val="0B6D2FA9"/>
    <w:rsid w:val="0BBC35AA"/>
    <w:rsid w:val="0BE69784"/>
    <w:rsid w:val="0BE7C62E"/>
    <w:rsid w:val="0BF440E9"/>
    <w:rsid w:val="0C491680"/>
    <w:rsid w:val="0C6C18D4"/>
    <w:rsid w:val="0C941C28"/>
    <w:rsid w:val="0CAAF589"/>
    <w:rsid w:val="0CDFD10A"/>
    <w:rsid w:val="0D0740D8"/>
    <w:rsid w:val="0D08B94C"/>
    <w:rsid w:val="0D442A1D"/>
    <w:rsid w:val="0D47AFE4"/>
    <w:rsid w:val="0D5384A0"/>
    <w:rsid w:val="0D573922"/>
    <w:rsid w:val="0D63B426"/>
    <w:rsid w:val="0D6CFA6D"/>
    <w:rsid w:val="0D7BD7BD"/>
    <w:rsid w:val="0D8F63C5"/>
    <w:rsid w:val="0E32C211"/>
    <w:rsid w:val="0E385306"/>
    <w:rsid w:val="0EB08C60"/>
    <w:rsid w:val="0EEC6AFC"/>
    <w:rsid w:val="0EF0DA43"/>
    <w:rsid w:val="0F5A29F6"/>
    <w:rsid w:val="0F653A8D"/>
    <w:rsid w:val="0FADD047"/>
    <w:rsid w:val="0FBEF3C8"/>
    <w:rsid w:val="0FE8DD28"/>
    <w:rsid w:val="100379B4"/>
    <w:rsid w:val="1004400C"/>
    <w:rsid w:val="10165274"/>
    <w:rsid w:val="1036DEE4"/>
    <w:rsid w:val="103D6FF1"/>
    <w:rsid w:val="1049A24C"/>
    <w:rsid w:val="108CA138"/>
    <w:rsid w:val="10C86F8B"/>
    <w:rsid w:val="11477485"/>
    <w:rsid w:val="11881A2C"/>
    <w:rsid w:val="118B6CE6"/>
    <w:rsid w:val="11D4473A"/>
    <w:rsid w:val="11DAE7DA"/>
    <w:rsid w:val="11F126C9"/>
    <w:rsid w:val="121E3C91"/>
    <w:rsid w:val="12261D1C"/>
    <w:rsid w:val="1247BC86"/>
    <w:rsid w:val="124A55E1"/>
    <w:rsid w:val="124B5C6B"/>
    <w:rsid w:val="126B241D"/>
    <w:rsid w:val="126E2D4D"/>
    <w:rsid w:val="128ADE66"/>
    <w:rsid w:val="128CB8A1"/>
    <w:rsid w:val="12C30323"/>
    <w:rsid w:val="12D8C3C1"/>
    <w:rsid w:val="12EA7962"/>
    <w:rsid w:val="132F4A33"/>
    <w:rsid w:val="133FDCA8"/>
    <w:rsid w:val="137727EE"/>
    <w:rsid w:val="13BD5D1D"/>
    <w:rsid w:val="140A5F2E"/>
    <w:rsid w:val="145696C9"/>
    <w:rsid w:val="14BD9571"/>
    <w:rsid w:val="14E43CB9"/>
    <w:rsid w:val="150D8902"/>
    <w:rsid w:val="1515219B"/>
    <w:rsid w:val="152A2490"/>
    <w:rsid w:val="152C842F"/>
    <w:rsid w:val="1530C9F0"/>
    <w:rsid w:val="1534588D"/>
    <w:rsid w:val="15659486"/>
    <w:rsid w:val="159CD09D"/>
    <w:rsid w:val="15A27C8D"/>
    <w:rsid w:val="15C6B539"/>
    <w:rsid w:val="1603C982"/>
    <w:rsid w:val="162B0F49"/>
    <w:rsid w:val="16495E21"/>
    <w:rsid w:val="164A4AC0"/>
    <w:rsid w:val="167BCE60"/>
    <w:rsid w:val="16B1D9F5"/>
    <w:rsid w:val="16CC5E57"/>
    <w:rsid w:val="16EB58DD"/>
    <w:rsid w:val="170C5321"/>
    <w:rsid w:val="17183530"/>
    <w:rsid w:val="17AD3ABA"/>
    <w:rsid w:val="17C73376"/>
    <w:rsid w:val="1830D174"/>
    <w:rsid w:val="188D37D3"/>
    <w:rsid w:val="18B87E92"/>
    <w:rsid w:val="18BDCC31"/>
    <w:rsid w:val="18E52911"/>
    <w:rsid w:val="18E8976D"/>
    <w:rsid w:val="19000060"/>
    <w:rsid w:val="190835B3"/>
    <w:rsid w:val="19238C97"/>
    <w:rsid w:val="194C9B8F"/>
    <w:rsid w:val="194E35A1"/>
    <w:rsid w:val="19BC77B2"/>
    <w:rsid w:val="19C4D838"/>
    <w:rsid w:val="1A19A938"/>
    <w:rsid w:val="1A2A6203"/>
    <w:rsid w:val="1A4C352D"/>
    <w:rsid w:val="1A52F39F"/>
    <w:rsid w:val="1A775330"/>
    <w:rsid w:val="1ABF3283"/>
    <w:rsid w:val="1AD0909B"/>
    <w:rsid w:val="1ADB4E6C"/>
    <w:rsid w:val="1AE1AD44"/>
    <w:rsid w:val="1B011C9D"/>
    <w:rsid w:val="1B3ADCD2"/>
    <w:rsid w:val="1B592C8C"/>
    <w:rsid w:val="1B7656FE"/>
    <w:rsid w:val="1BBEF9BB"/>
    <w:rsid w:val="1BC15634"/>
    <w:rsid w:val="1BCE896D"/>
    <w:rsid w:val="1C068970"/>
    <w:rsid w:val="1C26E642"/>
    <w:rsid w:val="1C3AE9FD"/>
    <w:rsid w:val="1C44F4BF"/>
    <w:rsid w:val="1C54B51B"/>
    <w:rsid w:val="1C6E2A0F"/>
    <w:rsid w:val="1CD156CF"/>
    <w:rsid w:val="1CE56A56"/>
    <w:rsid w:val="1D1A252E"/>
    <w:rsid w:val="1D48515D"/>
    <w:rsid w:val="1D6AD2A7"/>
    <w:rsid w:val="1D8B1B22"/>
    <w:rsid w:val="1D9688A7"/>
    <w:rsid w:val="1DA1F910"/>
    <w:rsid w:val="1DABFBCF"/>
    <w:rsid w:val="1DD387BB"/>
    <w:rsid w:val="1E214FB1"/>
    <w:rsid w:val="1E24897A"/>
    <w:rsid w:val="1E2ED14C"/>
    <w:rsid w:val="1E3299F1"/>
    <w:rsid w:val="1ED07179"/>
    <w:rsid w:val="1EDD671F"/>
    <w:rsid w:val="1F2861EA"/>
    <w:rsid w:val="1FD3C8DD"/>
    <w:rsid w:val="1FEBA4C3"/>
    <w:rsid w:val="200E4AAF"/>
    <w:rsid w:val="20185C79"/>
    <w:rsid w:val="201A3CA0"/>
    <w:rsid w:val="206D9AA8"/>
    <w:rsid w:val="2090BD5B"/>
    <w:rsid w:val="20D59387"/>
    <w:rsid w:val="2113E82A"/>
    <w:rsid w:val="2157E429"/>
    <w:rsid w:val="21646BE5"/>
    <w:rsid w:val="2175DE06"/>
    <w:rsid w:val="2181FAD4"/>
    <w:rsid w:val="21D6C171"/>
    <w:rsid w:val="21E4CBC9"/>
    <w:rsid w:val="21EF1558"/>
    <w:rsid w:val="21F12CE9"/>
    <w:rsid w:val="222CA7F9"/>
    <w:rsid w:val="22536F14"/>
    <w:rsid w:val="228A98C3"/>
    <w:rsid w:val="229FF469"/>
    <w:rsid w:val="22B27DDD"/>
    <w:rsid w:val="22C6E3AF"/>
    <w:rsid w:val="22CF59FB"/>
    <w:rsid w:val="23136FB7"/>
    <w:rsid w:val="2335F753"/>
    <w:rsid w:val="23787FB7"/>
    <w:rsid w:val="23885F81"/>
    <w:rsid w:val="23B29C72"/>
    <w:rsid w:val="23CC4242"/>
    <w:rsid w:val="23DABA4F"/>
    <w:rsid w:val="23FEED73"/>
    <w:rsid w:val="241DBFB3"/>
    <w:rsid w:val="24254961"/>
    <w:rsid w:val="2485D7C8"/>
    <w:rsid w:val="2495300E"/>
    <w:rsid w:val="249C26AC"/>
    <w:rsid w:val="24A76C6D"/>
    <w:rsid w:val="24BD689A"/>
    <w:rsid w:val="24D8575B"/>
    <w:rsid w:val="24F47380"/>
    <w:rsid w:val="24F83531"/>
    <w:rsid w:val="25045432"/>
    <w:rsid w:val="25199EB1"/>
    <w:rsid w:val="254B98F1"/>
    <w:rsid w:val="2559859B"/>
    <w:rsid w:val="2599B218"/>
    <w:rsid w:val="25A0C468"/>
    <w:rsid w:val="25B25502"/>
    <w:rsid w:val="25B9A498"/>
    <w:rsid w:val="25CFA961"/>
    <w:rsid w:val="2609561A"/>
    <w:rsid w:val="2617571B"/>
    <w:rsid w:val="2631D24D"/>
    <w:rsid w:val="264C4D62"/>
    <w:rsid w:val="2658D04B"/>
    <w:rsid w:val="265E36F4"/>
    <w:rsid w:val="266D016B"/>
    <w:rsid w:val="2683B4CC"/>
    <w:rsid w:val="2692C06C"/>
    <w:rsid w:val="26AC1739"/>
    <w:rsid w:val="26C5FD9B"/>
    <w:rsid w:val="26E9A05D"/>
    <w:rsid w:val="26EA189B"/>
    <w:rsid w:val="26EE0A4B"/>
    <w:rsid w:val="2704AD8B"/>
    <w:rsid w:val="2734DDA1"/>
    <w:rsid w:val="27434415"/>
    <w:rsid w:val="275E2D0E"/>
    <w:rsid w:val="27AD2C8D"/>
    <w:rsid w:val="27E3CB77"/>
    <w:rsid w:val="28117C08"/>
    <w:rsid w:val="282FA498"/>
    <w:rsid w:val="2839A6C8"/>
    <w:rsid w:val="28407E51"/>
    <w:rsid w:val="287E3084"/>
    <w:rsid w:val="28911D1D"/>
    <w:rsid w:val="28976194"/>
    <w:rsid w:val="2898357A"/>
    <w:rsid w:val="28B4F5C5"/>
    <w:rsid w:val="28B8456A"/>
    <w:rsid w:val="28ED69A4"/>
    <w:rsid w:val="293A9DB1"/>
    <w:rsid w:val="293ED613"/>
    <w:rsid w:val="29419877"/>
    <w:rsid w:val="299DFC5A"/>
    <w:rsid w:val="29A27D7A"/>
    <w:rsid w:val="2A195FA5"/>
    <w:rsid w:val="2A1F8772"/>
    <w:rsid w:val="2A224BB1"/>
    <w:rsid w:val="2A54FD54"/>
    <w:rsid w:val="2A5B57B0"/>
    <w:rsid w:val="2A6D5EEB"/>
    <w:rsid w:val="2AA3064B"/>
    <w:rsid w:val="2AA31EC1"/>
    <w:rsid w:val="2ADA9AF5"/>
    <w:rsid w:val="2AE0A9B8"/>
    <w:rsid w:val="2AE63821"/>
    <w:rsid w:val="2AFD7FA1"/>
    <w:rsid w:val="2AFFD488"/>
    <w:rsid w:val="2B703E86"/>
    <w:rsid w:val="2BA30ACC"/>
    <w:rsid w:val="2BAEDB42"/>
    <w:rsid w:val="2BFEB7BD"/>
    <w:rsid w:val="2C072A6C"/>
    <w:rsid w:val="2C1223CC"/>
    <w:rsid w:val="2C742451"/>
    <w:rsid w:val="2C8DBD6C"/>
    <w:rsid w:val="2CBE2523"/>
    <w:rsid w:val="2CD3B459"/>
    <w:rsid w:val="2CDEEC27"/>
    <w:rsid w:val="2CE90435"/>
    <w:rsid w:val="2CF1F3A6"/>
    <w:rsid w:val="2D07F871"/>
    <w:rsid w:val="2D10A2D2"/>
    <w:rsid w:val="2D3C0872"/>
    <w:rsid w:val="2D74FC67"/>
    <w:rsid w:val="2D781211"/>
    <w:rsid w:val="2D85B3A9"/>
    <w:rsid w:val="2DDF180E"/>
    <w:rsid w:val="2DED8959"/>
    <w:rsid w:val="2E2259DA"/>
    <w:rsid w:val="2E3861FB"/>
    <w:rsid w:val="2E3BA707"/>
    <w:rsid w:val="2E5CAD73"/>
    <w:rsid w:val="2E785428"/>
    <w:rsid w:val="2EC7B6A0"/>
    <w:rsid w:val="2F1BA310"/>
    <w:rsid w:val="2F28E64B"/>
    <w:rsid w:val="2F6746CA"/>
    <w:rsid w:val="2F7A47DF"/>
    <w:rsid w:val="2FEA3753"/>
    <w:rsid w:val="30437323"/>
    <w:rsid w:val="3075981D"/>
    <w:rsid w:val="30DFC7E0"/>
    <w:rsid w:val="310F56D7"/>
    <w:rsid w:val="31135DDA"/>
    <w:rsid w:val="311F2E97"/>
    <w:rsid w:val="3156F446"/>
    <w:rsid w:val="316E077A"/>
    <w:rsid w:val="31766E95"/>
    <w:rsid w:val="31857989"/>
    <w:rsid w:val="31A272AF"/>
    <w:rsid w:val="31B792B6"/>
    <w:rsid w:val="31BB4808"/>
    <w:rsid w:val="31ED19E0"/>
    <w:rsid w:val="3210BBB4"/>
    <w:rsid w:val="321CDE1F"/>
    <w:rsid w:val="323144AE"/>
    <w:rsid w:val="324F8B4B"/>
    <w:rsid w:val="32588EFA"/>
    <w:rsid w:val="327EF9DB"/>
    <w:rsid w:val="32A30537"/>
    <w:rsid w:val="32B3D91D"/>
    <w:rsid w:val="32B76991"/>
    <w:rsid w:val="32D8DE0D"/>
    <w:rsid w:val="32DB1C62"/>
    <w:rsid w:val="32FB9F4A"/>
    <w:rsid w:val="3357954B"/>
    <w:rsid w:val="3395E234"/>
    <w:rsid w:val="346454B2"/>
    <w:rsid w:val="3470789A"/>
    <w:rsid w:val="349A867B"/>
    <w:rsid w:val="349E7F35"/>
    <w:rsid w:val="34A8A733"/>
    <w:rsid w:val="34AFDD6A"/>
    <w:rsid w:val="34BD6E68"/>
    <w:rsid w:val="34D6B1E6"/>
    <w:rsid w:val="34DBAF70"/>
    <w:rsid w:val="353BE66B"/>
    <w:rsid w:val="35493ECA"/>
    <w:rsid w:val="354CB82B"/>
    <w:rsid w:val="354D1EE4"/>
    <w:rsid w:val="35C5ECCD"/>
    <w:rsid w:val="35D86CD8"/>
    <w:rsid w:val="36252C22"/>
    <w:rsid w:val="3639AAC5"/>
    <w:rsid w:val="365B6AFA"/>
    <w:rsid w:val="368E6079"/>
    <w:rsid w:val="36D266E8"/>
    <w:rsid w:val="36DC6976"/>
    <w:rsid w:val="36EF24AB"/>
    <w:rsid w:val="3750E3F0"/>
    <w:rsid w:val="37B859A1"/>
    <w:rsid w:val="37BA8B2F"/>
    <w:rsid w:val="37DBDB75"/>
    <w:rsid w:val="384A78CE"/>
    <w:rsid w:val="3852B31B"/>
    <w:rsid w:val="38638120"/>
    <w:rsid w:val="3877BADA"/>
    <w:rsid w:val="38795330"/>
    <w:rsid w:val="387F1018"/>
    <w:rsid w:val="389EE0FB"/>
    <w:rsid w:val="38A68F62"/>
    <w:rsid w:val="392E3A87"/>
    <w:rsid w:val="392ECE91"/>
    <w:rsid w:val="393CAE96"/>
    <w:rsid w:val="397796C6"/>
    <w:rsid w:val="39867FAA"/>
    <w:rsid w:val="399E68CC"/>
    <w:rsid w:val="39D0E454"/>
    <w:rsid w:val="39DC36A8"/>
    <w:rsid w:val="39FC81AA"/>
    <w:rsid w:val="3A19ED0B"/>
    <w:rsid w:val="3A2556B6"/>
    <w:rsid w:val="3A2740EA"/>
    <w:rsid w:val="3A3B76F7"/>
    <w:rsid w:val="3A4E9C48"/>
    <w:rsid w:val="3A5AA665"/>
    <w:rsid w:val="3A6D6635"/>
    <w:rsid w:val="3AAFB811"/>
    <w:rsid w:val="3AF37246"/>
    <w:rsid w:val="3AFB8B96"/>
    <w:rsid w:val="3B0A2969"/>
    <w:rsid w:val="3B3A889E"/>
    <w:rsid w:val="3B5043DD"/>
    <w:rsid w:val="3B5E2AE0"/>
    <w:rsid w:val="3B61024F"/>
    <w:rsid w:val="3B742386"/>
    <w:rsid w:val="3B954725"/>
    <w:rsid w:val="3BA34E36"/>
    <w:rsid w:val="3BA5B8B3"/>
    <w:rsid w:val="3BAEE695"/>
    <w:rsid w:val="3BEDAB63"/>
    <w:rsid w:val="3C35092E"/>
    <w:rsid w:val="3CC51CD8"/>
    <w:rsid w:val="3CD28EC7"/>
    <w:rsid w:val="3CE664A7"/>
    <w:rsid w:val="3D089B07"/>
    <w:rsid w:val="3D39A2B7"/>
    <w:rsid w:val="3D4969B5"/>
    <w:rsid w:val="3D88D3C4"/>
    <w:rsid w:val="3D911F31"/>
    <w:rsid w:val="3DB96F29"/>
    <w:rsid w:val="3DD3844E"/>
    <w:rsid w:val="3DDDFC79"/>
    <w:rsid w:val="3E03199E"/>
    <w:rsid w:val="3E05DC25"/>
    <w:rsid w:val="3E071824"/>
    <w:rsid w:val="3E50AFD3"/>
    <w:rsid w:val="3E600121"/>
    <w:rsid w:val="3E62EBF2"/>
    <w:rsid w:val="3EC31181"/>
    <w:rsid w:val="3ED9F489"/>
    <w:rsid w:val="3EFD4225"/>
    <w:rsid w:val="3F0B9011"/>
    <w:rsid w:val="3F2274ED"/>
    <w:rsid w:val="3F2855B9"/>
    <w:rsid w:val="3F29ECB4"/>
    <w:rsid w:val="3F5C586D"/>
    <w:rsid w:val="3FE8C18E"/>
    <w:rsid w:val="4008B4D8"/>
    <w:rsid w:val="402A6E2E"/>
    <w:rsid w:val="402C4AD2"/>
    <w:rsid w:val="40608F6F"/>
    <w:rsid w:val="407557BA"/>
    <w:rsid w:val="40F684E1"/>
    <w:rsid w:val="4101C3BC"/>
    <w:rsid w:val="41034D1F"/>
    <w:rsid w:val="411160B6"/>
    <w:rsid w:val="41277150"/>
    <w:rsid w:val="412A732B"/>
    <w:rsid w:val="417F8860"/>
    <w:rsid w:val="4184A04C"/>
    <w:rsid w:val="41EF9C25"/>
    <w:rsid w:val="42003143"/>
    <w:rsid w:val="422EF7BC"/>
    <w:rsid w:val="42375C51"/>
    <w:rsid w:val="4242A60C"/>
    <w:rsid w:val="4261B521"/>
    <w:rsid w:val="429453FB"/>
    <w:rsid w:val="42B7EDBE"/>
    <w:rsid w:val="42FAEAC7"/>
    <w:rsid w:val="43141972"/>
    <w:rsid w:val="43522EDA"/>
    <w:rsid w:val="43A2EA2D"/>
    <w:rsid w:val="43C52C46"/>
    <w:rsid w:val="43DC59D7"/>
    <w:rsid w:val="43FD7CEC"/>
    <w:rsid w:val="4424DB63"/>
    <w:rsid w:val="44848522"/>
    <w:rsid w:val="4495DC22"/>
    <w:rsid w:val="44B8831C"/>
    <w:rsid w:val="44C34221"/>
    <w:rsid w:val="44D89D08"/>
    <w:rsid w:val="45008A9F"/>
    <w:rsid w:val="450A482C"/>
    <w:rsid w:val="45412299"/>
    <w:rsid w:val="4547D64C"/>
    <w:rsid w:val="45A4B4F6"/>
    <w:rsid w:val="45F8A602"/>
    <w:rsid w:val="4610ECA4"/>
    <w:rsid w:val="46244AC1"/>
    <w:rsid w:val="4629493B"/>
    <w:rsid w:val="4641458B"/>
    <w:rsid w:val="46440045"/>
    <w:rsid w:val="468AC769"/>
    <w:rsid w:val="4693234E"/>
    <w:rsid w:val="4697B7C1"/>
    <w:rsid w:val="469C659A"/>
    <w:rsid w:val="46A958FE"/>
    <w:rsid w:val="46AEE5F9"/>
    <w:rsid w:val="4701A254"/>
    <w:rsid w:val="4709ADC2"/>
    <w:rsid w:val="473FCF37"/>
    <w:rsid w:val="4778AABB"/>
    <w:rsid w:val="4790DD06"/>
    <w:rsid w:val="479FC409"/>
    <w:rsid w:val="47BAA9D9"/>
    <w:rsid w:val="47C64226"/>
    <w:rsid w:val="47F2BCC9"/>
    <w:rsid w:val="4804485C"/>
    <w:rsid w:val="48095941"/>
    <w:rsid w:val="481BF0C0"/>
    <w:rsid w:val="48362110"/>
    <w:rsid w:val="484D1C07"/>
    <w:rsid w:val="4854C8D7"/>
    <w:rsid w:val="486532B0"/>
    <w:rsid w:val="486EB924"/>
    <w:rsid w:val="48849718"/>
    <w:rsid w:val="48C6276F"/>
    <w:rsid w:val="48E84065"/>
    <w:rsid w:val="49040BF1"/>
    <w:rsid w:val="4920AF64"/>
    <w:rsid w:val="49433E07"/>
    <w:rsid w:val="49844B0F"/>
    <w:rsid w:val="49939FEC"/>
    <w:rsid w:val="49AB23FE"/>
    <w:rsid w:val="49C626A1"/>
    <w:rsid w:val="49F661A1"/>
    <w:rsid w:val="4A6CF0FE"/>
    <w:rsid w:val="4A724AB0"/>
    <w:rsid w:val="4A72B1AF"/>
    <w:rsid w:val="4AA0CA27"/>
    <w:rsid w:val="4AAADCC9"/>
    <w:rsid w:val="4AB46BC8"/>
    <w:rsid w:val="4B420414"/>
    <w:rsid w:val="4B53D663"/>
    <w:rsid w:val="4B5A71C6"/>
    <w:rsid w:val="4B922903"/>
    <w:rsid w:val="4C1F5860"/>
    <w:rsid w:val="4C2711A5"/>
    <w:rsid w:val="4C6B0290"/>
    <w:rsid w:val="4CAC8D1B"/>
    <w:rsid w:val="4CB35190"/>
    <w:rsid w:val="4CB9F26E"/>
    <w:rsid w:val="4CE2BEA1"/>
    <w:rsid w:val="4CF13DF2"/>
    <w:rsid w:val="4D02B133"/>
    <w:rsid w:val="4D305C51"/>
    <w:rsid w:val="4D388ACF"/>
    <w:rsid w:val="4D38D0CE"/>
    <w:rsid w:val="4D3B28DB"/>
    <w:rsid w:val="4D553269"/>
    <w:rsid w:val="4D5AD0A0"/>
    <w:rsid w:val="4D63B077"/>
    <w:rsid w:val="4DE57675"/>
    <w:rsid w:val="4DF4DBE5"/>
    <w:rsid w:val="4DFC5545"/>
    <w:rsid w:val="4EACC7F3"/>
    <w:rsid w:val="4ECCC58A"/>
    <w:rsid w:val="4ED17D33"/>
    <w:rsid w:val="4EDB3FEE"/>
    <w:rsid w:val="4F129BEB"/>
    <w:rsid w:val="4F1A2B0E"/>
    <w:rsid w:val="4F2E8FD2"/>
    <w:rsid w:val="4F519D21"/>
    <w:rsid w:val="4F57A616"/>
    <w:rsid w:val="4F8412D5"/>
    <w:rsid w:val="4FBC8522"/>
    <w:rsid w:val="4FBDA3B3"/>
    <w:rsid w:val="4FCB0BB2"/>
    <w:rsid w:val="4FDDEAD5"/>
    <w:rsid w:val="4FE469FC"/>
    <w:rsid w:val="4FF0B926"/>
    <w:rsid w:val="500A511E"/>
    <w:rsid w:val="500A7E73"/>
    <w:rsid w:val="50476819"/>
    <w:rsid w:val="506AF969"/>
    <w:rsid w:val="5072A40B"/>
    <w:rsid w:val="5074BB34"/>
    <w:rsid w:val="5074E9FC"/>
    <w:rsid w:val="507D77E2"/>
    <w:rsid w:val="508FEC9B"/>
    <w:rsid w:val="509C4A2F"/>
    <w:rsid w:val="50BA423E"/>
    <w:rsid w:val="50D05ED1"/>
    <w:rsid w:val="50E07194"/>
    <w:rsid w:val="510A23D0"/>
    <w:rsid w:val="511334CE"/>
    <w:rsid w:val="5113E235"/>
    <w:rsid w:val="5166E023"/>
    <w:rsid w:val="51D385E6"/>
    <w:rsid w:val="51E8F37E"/>
    <w:rsid w:val="51EBAE8E"/>
    <w:rsid w:val="520670CB"/>
    <w:rsid w:val="521928EA"/>
    <w:rsid w:val="523170D3"/>
    <w:rsid w:val="52544C23"/>
    <w:rsid w:val="5272E605"/>
    <w:rsid w:val="529F10D4"/>
    <w:rsid w:val="52A5920D"/>
    <w:rsid w:val="52E41FF0"/>
    <w:rsid w:val="5312F074"/>
    <w:rsid w:val="531509F6"/>
    <w:rsid w:val="5325785D"/>
    <w:rsid w:val="53502F94"/>
    <w:rsid w:val="535826C0"/>
    <w:rsid w:val="5361CD7A"/>
    <w:rsid w:val="53713D36"/>
    <w:rsid w:val="537E2A48"/>
    <w:rsid w:val="539E0928"/>
    <w:rsid w:val="53DAC27D"/>
    <w:rsid w:val="53F052BD"/>
    <w:rsid w:val="540751AE"/>
    <w:rsid w:val="5408BC8E"/>
    <w:rsid w:val="54395366"/>
    <w:rsid w:val="547A9854"/>
    <w:rsid w:val="54DF93F1"/>
    <w:rsid w:val="54FBD8F8"/>
    <w:rsid w:val="5502DC1F"/>
    <w:rsid w:val="551EFF57"/>
    <w:rsid w:val="5533FD18"/>
    <w:rsid w:val="553F4883"/>
    <w:rsid w:val="5546761F"/>
    <w:rsid w:val="55828762"/>
    <w:rsid w:val="559E201C"/>
    <w:rsid w:val="55A7C108"/>
    <w:rsid w:val="55AB2473"/>
    <w:rsid w:val="55DFB641"/>
    <w:rsid w:val="55FAE1FD"/>
    <w:rsid w:val="56092F6A"/>
    <w:rsid w:val="563EA89C"/>
    <w:rsid w:val="5640196E"/>
    <w:rsid w:val="5668A42C"/>
    <w:rsid w:val="568DEBCE"/>
    <w:rsid w:val="56ACD3CF"/>
    <w:rsid w:val="570F8B4F"/>
    <w:rsid w:val="573D7D46"/>
    <w:rsid w:val="5760D2FE"/>
    <w:rsid w:val="57AF6F16"/>
    <w:rsid w:val="57C120D1"/>
    <w:rsid w:val="58375151"/>
    <w:rsid w:val="583AD4B3"/>
    <w:rsid w:val="5845BA6B"/>
    <w:rsid w:val="584827C9"/>
    <w:rsid w:val="5867FD61"/>
    <w:rsid w:val="58698CCA"/>
    <w:rsid w:val="586E94EE"/>
    <w:rsid w:val="587E67DC"/>
    <w:rsid w:val="589CAEC1"/>
    <w:rsid w:val="58AD95EC"/>
    <w:rsid w:val="58E4FBA3"/>
    <w:rsid w:val="59114F9B"/>
    <w:rsid w:val="592D04C0"/>
    <w:rsid w:val="5941721F"/>
    <w:rsid w:val="5950A7F1"/>
    <w:rsid w:val="595C0111"/>
    <w:rsid w:val="5962152B"/>
    <w:rsid w:val="596895B9"/>
    <w:rsid w:val="59A435E3"/>
    <w:rsid w:val="59AB3CB9"/>
    <w:rsid w:val="59B9ED10"/>
    <w:rsid w:val="59C87A72"/>
    <w:rsid w:val="59F32A11"/>
    <w:rsid w:val="59F57F0C"/>
    <w:rsid w:val="5A0FF590"/>
    <w:rsid w:val="5A1DA4C2"/>
    <w:rsid w:val="5A7AC396"/>
    <w:rsid w:val="5AA81658"/>
    <w:rsid w:val="5AB29B85"/>
    <w:rsid w:val="5ABDCB87"/>
    <w:rsid w:val="5AC5038D"/>
    <w:rsid w:val="5ACE7E1F"/>
    <w:rsid w:val="5AD59A66"/>
    <w:rsid w:val="5AEF0BB7"/>
    <w:rsid w:val="5AF2F8B5"/>
    <w:rsid w:val="5AF428B8"/>
    <w:rsid w:val="5B2AD926"/>
    <w:rsid w:val="5B3F4057"/>
    <w:rsid w:val="5B7D1074"/>
    <w:rsid w:val="5BB61268"/>
    <w:rsid w:val="5BD135EB"/>
    <w:rsid w:val="5BEEFEAF"/>
    <w:rsid w:val="5C2F1D66"/>
    <w:rsid w:val="5C3E9BD4"/>
    <w:rsid w:val="5C4C1956"/>
    <w:rsid w:val="5C563C6A"/>
    <w:rsid w:val="5C75E12B"/>
    <w:rsid w:val="5C8397D4"/>
    <w:rsid w:val="5C8DBCF0"/>
    <w:rsid w:val="5CB04BFC"/>
    <w:rsid w:val="5CE97832"/>
    <w:rsid w:val="5CF06053"/>
    <w:rsid w:val="5D25FB72"/>
    <w:rsid w:val="5D293FC8"/>
    <w:rsid w:val="5D42F813"/>
    <w:rsid w:val="5D69CF86"/>
    <w:rsid w:val="5D74C134"/>
    <w:rsid w:val="5D8B9F4A"/>
    <w:rsid w:val="5DC1692C"/>
    <w:rsid w:val="5DCFF69B"/>
    <w:rsid w:val="5DD36721"/>
    <w:rsid w:val="5DEAB0E1"/>
    <w:rsid w:val="5E182776"/>
    <w:rsid w:val="5E30C92C"/>
    <w:rsid w:val="5E62A076"/>
    <w:rsid w:val="5E985D04"/>
    <w:rsid w:val="5EAD9A7C"/>
    <w:rsid w:val="5EBC3A83"/>
    <w:rsid w:val="5EC78E30"/>
    <w:rsid w:val="5EEEDBE5"/>
    <w:rsid w:val="5F4F216B"/>
    <w:rsid w:val="5F5AC621"/>
    <w:rsid w:val="5F5D3466"/>
    <w:rsid w:val="5F7BD9B7"/>
    <w:rsid w:val="5F875795"/>
    <w:rsid w:val="5F87A8A8"/>
    <w:rsid w:val="5F89EB74"/>
    <w:rsid w:val="5F9A7CE7"/>
    <w:rsid w:val="5FA37E42"/>
    <w:rsid w:val="5FB5CAF2"/>
    <w:rsid w:val="5FD27D09"/>
    <w:rsid w:val="6006AE6E"/>
    <w:rsid w:val="6025DE43"/>
    <w:rsid w:val="603A9869"/>
    <w:rsid w:val="6060EE63"/>
    <w:rsid w:val="606F094F"/>
    <w:rsid w:val="60837E71"/>
    <w:rsid w:val="6088F528"/>
    <w:rsid w:val="60C0E985"/>
    <w:rsid w:val="60C809E2"/>
    <w:rsid w:val="6119D894"/>
    <w:rsid w:val="61213A9D"/>
    <w:rsid w:val="61881353"/>
    <w:rsid w:val="61887542"/>
    <w:rsid w:val="61C9480E"/>
    <w:rsid w:val="61FFD5BB"/>
    <w:rsid w:val="62143B09"/>
    <w:rsid w:val="622229B1"/>
    <w:rsid w:val="62227DFC"/>
    <w:rsid w:val="6224113B"/>
    <w:rsid w:val="622F9904"/>
    <w:rsid w:val="623D4440"/>
    <w:rsid w:val="6288CD68"/>
    <w:rsid w:val="62BE267D"/>
    <w:rsid w:val="62C3BEFC"/>
    <w:rsid w:val="630CCE29"/>
    <w:rsid w:val="6316BE44"/>
    <w:rsid w:val="632BC516"/>
    <w:rsid w:val="639FBFC7"/>
    <w:rsid w:val="63F00201"/>
    <w:rsid w:val="6400CF41"/>
    <w:rsid w:val="641AC30B"/>
    <w:rsid w:val="64298932"/>
    <w:rsid w:val="6454D74A"/>
    <w:rsid w:val="6476AFF4"/>
    <w:rsid w:val="648579A9"/>
    <w:rsid w:val="649E705A"/>
    <w:rsid w:val="64B9FEB8"/>
    <w:rsid w:val="64E19DF0"/>
    <w:rsid w:val="65235EC3"/>
    <w:rsid w:val="65354667"/>
    <w:rsid w:val="655A2AD2"/>
    <w:rsid w:val="659413E4"/>
    <w:rsid w:val="65A99E38"/>
    <w:rsid w:val="66294B7C"/>
    <w:rsid w:val="662C1FA7"/>
    <w:rsid w:val="664C4E50"/>
    <w:rsid w:val="66654F1B"/>
    <w:rsid w:val="668CF643"/>
    <w:rsid w:val="6709ED5A"/>
    <w:rsid w:val="6730ADBB"/>
    <w:rsid w:val="67438FCE"/>
    <w:rsid w:val="674D23A9"/>
    <w:rsid w:val="67BDDA41"/>
    <w:rsid w:val="67D36D1D"/>
    <w:rsid w:val="67EFC21A"/>
    <w:rsid w:val="67F4FCC1"/>
    <w:rsid w:val="6801CB63"/>
    <w:rsid w:val="680BBDAA"/>
    <w:rsid w:val="681606EB"/>
    <w:rsid w:val="682E6DD8"/>
    <w:rsid w:val="68485C60"/>
    <w:rsid w:val="68764A13"/>
    <w:rsid w:val="687EE133"/>
    <w:rsid w:val="689984C1"/>
    <w:rsid w:val="68C50693"/>
    <w:rsid w:val="68F2FAA5"/>
    <w:rsid w:val="69194430"/>
    <w:rsid w:val="69218777"/>
    <w:rsid w:val="692FDB6D"/>
    <w:rsid w:val="6932B727"/>
    <w:rsid w:val="696ED37B"/>
    <w:rsid w:val="6994E75C"/>
    <w:rsid w:val="699A8FB8"/>
    <w:rsid w:val="69BFF1CC"/>
    <w:rsid w:val="69CF08D0"/>
    <w:rsid w:val="69EA65B9"/>
    <w:rsid w:val="69F81426"/>
    <w:rsid w:val="6A01C7D2"/>
    <w:rsid w:val="6A0EF187"/>
    <w:rsid w:val="6A30118B"/>
    <w:rsid w:val="6A54D205"/>
    <w:rsid w:val="6A8F51F1"/>
    <w:rsid w:val="6AC1FEFA"/>
    <w:rsid w:val="6B042DF6"/>
    <w:rsid w:val="6B057EF8"/>
    <w:rsid w:val="6B0740E7"/>
    <w:rsid w:val="6B3402C4"/>
    <w:rsid w:val="6B44C54D"/>
    <w:rsid w:val="6B91F3F6"/>
    <w:rsid w:val="6BA89F6F"/>
    <w:rsid w:val="6BB3CDC9"/>
    <w:rsid w:val="6BC4641C"/>
    <w:rsid w:val="6BCAC7AD"/>
    <w:rsid w:val="6BCFFFBE"/>
    <w:rsid w:val="6C4C312F"/>
    <w:rsid w:val="6C9DD815"/>
    <w:rsid w:val="6CA05625"/>
    <w:rsid w:val="6CB0C909"/>
    <w:rsid w:val="6CD39EBC"/>
    <w:rsid w:val="6CEB7563"/>
    <w:rsid w:val="6D0A532F"/>
    <w:rsid w:val="6D7D0315"/>
    <w:rsid w:val="6D9B7A6C"/>
    <w:rsid w:val="6D9E3CCB"/>
    <w:rsid w:val="6DA5B91B"/>
    <w:rsid w:val="6DBEB277"/>
    <w:rsid w:val="6DCA7510"/>
    <w:rsid w:val="6DCB93BB"/>
    <w:rsid w:val="6E096481"/>
    <w:rsid w:val="6E1B0031"/>
    <w:rsid w:val="6E1EE543"/>
    <w:rsid w:val="6E410C19"/>
    <w:rsid w:val="6E4550C8"/>
    <w:rsid w:val="6E4567A6"/>
    <w:rsid w:val="6E7067C8"/>
    <w:rsid w:val="6E7E8C37"/>
    <w:rsid w:val="6E81E441"/>
    <w:rsid w:val="6E8B4ECA"/>
    <w:rsid w:val="6EB03A23"/>
    <w:rsid w:val="6ED6D5BB"/>
    <w:rsid w:val="6EF07A1F"/>
    <w:rsid w:val="6EFC146F"/>
    <w:rsid w:val="6F022B23"/>
    <w:rsid w:val="6F0E1496"/>
    <w:rsid w:val="6F2B88F4"/>
    <w:rsid w:val="6F60D52B"/>
    <w:rsid w:val="6F6BC798"/>
    <w:rsid w:val="6F787D62"/>
    <w:rsid w:val="6F7D8C8E"/>
    <w:rsid w:val="6FB4B3D8"/>
    <w:rsid w:val="6FBB6B3B"/>
    <w:rsid w:val="6FE2544B"/>
    <w:rsid w:val="7009924B"/>
    <w:rsid w:val="7024FEE3"/>
    <w:rsid w:val="70260EA0"/>
    <w:rsid w:val="702C0C22"/>
    <w:rsid w:val="70335265"/>
    <w:rsid w:val="703D25B3"/>
    <w:rsid w:val="703FFFC2"/>
    <w:rsid w:val="7045280B"/>
    <w:rsid w:val="7050B777"/>
    <w:rsid w:val="706010C5"/>
    <w:rsid w:val="70A9D729"/>
    <w:rsid w:val="70B4AF10"/>
    <w:rsid w:val="70CB1440"/>
    <w:rsid w:val="70D000DB"/>
    <w:rsid w:val="70EFA2EF"/>
    <w:rsid w:val="716B9364"/>
    <w:rsid w:val="7186C6DE"/>
    <w:rsid w:val="718CDCE3"/>
    <w:rsid w:val="71A409FF"/>
    <w:rsid w:val="71CB90E5"/>
    <w:rsid w:val="7209F657"/>
    <w:rsid w:val="7219A63D"/>
    <w:rsid w:val="7219D3D1"/>
    <w:rsid w:val="722B33F2"/>
    <w:rsid w:val="7234E037"/>
    <w:rsid w:val="724150A1"/>
    <w:rsid w:val="725B07EE"/>
    <w:rsid w:val="72B2B43D"/>
    <w:rsid w:val="72B3EB7F"/>
    <w:rsid w:val="72D917CA"/>
    <w:rsid w:val="72F3BC87"/>
    <w:rsid w:val="73305B83"/>
    <w:rsid w:val="733155AE"/>
    <w:rsid w:val="73339F80"/>
    <w:rsid w:val="733434DC"/>
    <w:rsid w:val="73A35FEE"/>
    <w:rsid w:val="73A45E77"/>
    <w:rsid w:val="73C8435C"/>
    <w:rsid w:val="73CD15A3"/>
    <w:rsid w:val="73DA85B6"/>
    <w:rsid w:val="7400E26B"/>
    <w:rsid w:val="7435D2CB"/>
    <w:rsid w:val="74388F87"/>
    <w:rsid w:val="744CF4F9"/>
    <w:rsid w:val="7454B765"/>
    <w:rsid w:val="745B5CCF"/>
    <w:rsid w:val="746920EC"/>
    <w:rsid w:val="749A2C4A"/>
    <w:rsid w:val="74A48A26"/>
    <w:rsid w:val="74AC178F"/>
    <w:rsid w:val="74B1B3FD"/>
    <w:rsid w:val="74B37CF7"/>
    <w:rsid w:val="74D29605"/>
    <w:rsid w:val="74DB59E4"/>
    <w:rsid w:val="750C570A"/>
    <w:rsid w:val="75393AA0"/>
    <w:rsid w:val="76095003"/>
    <w:rsid w:val="760DA3C3"/>
    <w:rsid w:val="760FB524"/>
    <w:rsid w:val="76483C37"/>
    <w:rsid w:val="7672DF75"/>
    <w:rsid w:val="767FC122"/>
    <w:rsid w:val="76B2711C"/>
    <w:rsid w:val="77041B09"/>
    <w:rsid w:val="7715F92E"/>
    <w:rsid w:val="771B1060"/>
    <w:rsid w:val="772DC325"/>
    <w:rsid w:val="77519BF3"/>
    <w:rsid w:val="775E419A"/>
    <w:rsid w:val="780C56CB"/>
    <w:rsid w:val="7816A4F7"/>
    <w:rsid w:val="786023EA"/>
    <w:rsid w:val="7866AFE0"/>
    <w:rsid w:val="787D87CA"/>
    <w:rsid w:val="789615F5"/>
    <w:rsid w:val="78A1A353"/>
    <w:rsid w:val="78BDC616"/>
    <w:rsid w:val="78D332E4"/>
    <w:rsid w:val="78DEFBCC"/>
    <w:rsid w:val="78E6F717"/>
    <w:rsid w:val="7917E6EB"/>
    <w:rsid w:val="79219777"/>
    <w:rsid w:val="79285529"/>
    <w:rsid w:val="7949FF4A"/>
    <w:rsid w:val="794D3DC0"/>
    <w:rsid w:val="797100B2"/>
    <w:rsid w:val="79829746"/>
    <w:rsid w:val="7989A5ED"/>
    <w:rsid w:val="79B55076"/>
    <w:rsid w:val="79BC6A76"/>
    <w:rsid w:val="79C6E87C"/>
    <w:rsid w:val="79D3D68E"/>
    <w:rsid w:val="79EB91DA"/>
    <w:rsid w:val="7A0BD5F5"/>
    <w:rsid w:val="7A2B5B0A"/>
    <w:rsid w:val="7A5004D1"/>
    <w:rsid w:val="7A763B04"/>
    <w:rsid w:val="7AB967E5"/>
    <w:rsid w:val="7ABEE84B"/>
    <w:rsid w:val="7B4CCA0C"/>
    <w:rsid w:val="7B81A253"/>
    <w:rsid w:val="7BB0DEC0"/>
    <w:rsid w:val="7BB3F9DF"/>
    <w:rsid w:val="7BD6BAA6"/>
    <w:rsid w:val="7BF27AF1"/>
    <w:rsid w:val="7C6A2E8F"/>
    <w:rsid w:val="7CA73358"/>
    <w:rsid w:val="7CCD6A26"/>
    <w:rsid w:val="7CD47F49"/>
    <w:rsid w:val="7CE5E8DC"/>
    <w:rsid w:val="7D0CC26F"/>
    <w:rsid w:val="7D25882B"/>
    <w:rsid w:val="7D2899E5"/>
    <w:rsid w:val="7D42674B"/>
    <w:rsid w:val="7D751E91"/>
    <w:rsid w:val="7D905D7C"/>
    <w:rsid w:val="7DDEC739"/>
    <w:rsid w:val="7DF8569D"/>
    <w:rsid w:val="7E00A3D2"/>
    <w:rsid w:val="7E312002"/>
    <w:rsid w:val="7E3ABEE2"/>
    <w:rsid w:val="7E5BCBA3"/>
    <w:rsid w:val="7E6D63C8"/>
    <w:rsid w:val="7E97C41A"/>
    <w:rsid w:val="7E9CEC4B"/>
    <w:rsid w:val="7EC1334D"/>
    <w:rsid w:val="7ECDBD22"/>
    <w:rsid w:val="7EE92ADE"/>
    <w:rsid w:val="7F2B5A08"/>
    <w:rsid w:val="7F3F4325"/>
    <w:rsid w:val="7F50EDB7"/>
    <w:rsid w:val="7F675F35"/>
    <w:rsid w:val="7F8260F5"/>
    <w:rsid w:val="7F9AFB20"/>
    <w:rsid w:val="7F9C54C7"/>
    <w:rsid w:val="7FB3B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A8B7"/>
  <w15:chartTrackingRefBased/>
  <w15:docId w15:val="{12318440-1719-4808-BDDD-F78F70BE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4A9C"/>
  </w:style>
  <w:style w:type="character" w:customStyle="1" w:styleId="eop">
    <w:name w:val="eop"/>
    <w:basedOn w:val="DefaultParagraphFont"/>
    <w:rsid w:val="00FE4A9C"/>
  </w:style>
  <w:style w:type="paragraph" w:styleId="ListParagraph">
    <w:name w:val="List Paragraph"/>
    <w:basedOn w:val="Normal"/>
    <w:uiPriority w:val="34"/>
    <w:qFormat/>
    <w:rsid w:val="00E4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Hulsizer</dc:creator>
  <cp:keywords/>
  <dc:description/>
  <cp:lastModifiedBy>Shane Hulsizer</cp:lastModifiedBy>
  <cp:revision>2</cp:revision>
  <dcterms:created xsi:type="dcterms:W3CDTF">2020-06-09T16:14:00Z</dcterms:created>
  <dcterms:modified xsi:type="dcterms:W3CDTF">2020-06-09T16:14:00Z</dcterms:modified>
</cp:coreProperties>
</file>