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F683" w14:textId="77777777" w:rsidR="002D1114" w:rsidRDefault="002D1114" w:rsidP="002D1114">
      <w:pPr>
        <w:jc w:val="center"/>
        <w:rPr>
          <w:rFonts w:ascii="Helvetica" w:hAnsi="Helvetica"/>
          <w:b/>
        </w:rPr>
      </w:pPr>
    </w:p>
    <w:p w14:paraId="7AA5BBFB" w14:textId="77777777" w:rsidR="002D1114" w:rsidRDefault="002D1114" w:rsidP="00427204">
      <w:pPr>
        <w:jc w:val="center"/>
        <w:rPr>
          <w:b/>
        </w:rPr>
      </w:pPr>
      <w:r w:rsidRPr="00427204">
        <w:rPr>
          <w:b/>
        </w:rPr>
        <w:t>Shannon L. Sparks</w:t>
      </w:r>
    </w:p>
    <w:p w14:paraId="4941C707" w14:textId="7F5B3C09" w:rsidR="00427204" w:rsidRDefault="00427204" w:rsidP="00427204">
      <w:pPr>
        <w:jc w:val="center"/>
      </w:pPr>
      <w:r w:rsidRPr="00427204">
        <w:t>Ass</w:t>
      </w:r>
      <w:r w:rsidR="00F22F99">
        <w:t>ociate</w:t>
      </w:r>
      <w:r>
        <w:t xml:space="preserve"> Professor</w:t>
      </w:r>
    </w:p>
    <w:p w14:paraId="0B470083" w14:textId="2557D892" w:rsidR="00427204" w:rsidRDefault="00427204" w:rsidP="00427204">
      <w:pPr>
        <w:jc w:val="center"/>
      </w:pPr>
      <w:r>
        <w:t>College of Education</w:t>
      </w:r>
    </w:p>
    <w:p w14:paraId="08F475CC" w14:textId="26491B36" w:rsidR="00427204" w:rsidRPr="00427204" w:rsidRDefault="00427204" w:rsidP="00427204">
      <w:pPr>
        <w:jc w:val="center"/>
      </w:pPr>
      <w:r>
        <w:t>California</w:t>
      </w:r>
      <w:r w:rsidR="002E581C">
        <w:t xml:space="preserve"> State University, San Bernardi</w:t>
      </w:r>
      <w:r>
        <w:t>no</w:t>
      </w:r>
    </w:p>
    <w:p w14:paraId="43297575" w14:textId="77777777" w:rsidR="00A65A07" w:rsidRPr="00A65A07" w:rsidRDefault="00AA513B" w:rsidP="00427204">
      <w:pPr>
        <w:widowControl w:val="0"/>
        <w:autoSpaceDE w:val="0"/>
        <w:autoSpaceDN w:val="0"/>
        <w:adjustRightInd w:val="0"/>
        <w:jc w:val="center"/>
      </w:pPr>
      <w:r>
        <w:t>5500 University Parkway</w:t>
      </w:r>
    </w:p>
    <w:p w14:paraId="288BEB49" w14:textId="6A3AE535" w:rsidR="00A65A07" w:rsidRPr="00A65A07" w:rsidRDefault="00AA513B" w:rsidP="00427204">
      <w:pPr>
        <w:widowControl w:val="0"/>
        <w:autoSpaceDE w:val="0"/>
        <w:autoSpaceDN w:val="0"/>
        <w:adjustRightInd w:val="0"/>
        <w:jc w:val="center"/>
      </w:pPr>
      <w:r>
        <w:t>San Bernardino, CA 924</w:t>
      </w:r>
      <w:r w:rsidR="00E56843">
        <w:t>0</w:t>
      </w:r>
      <w:r>
        <w:t>7</w:t>
      </w:r>
    </w:p>
    <w:p w14:paraId="1ACE2AEF" w14:textId="77777777" w:rsidR="00A65A07" w:rsidRPr="00A65A07" w:rsidRDefault="00AA513B" w:rsidP="00427204">
      <w:pPr>
        <w:jc w:val="center"/>
      </w:pPr>
      <w:r>
        <w:t>Office: 909.537.7328</w:t>
      </w:r>
    </w:p>
    <w:p w14:paraId="7251DD60" w14:textId="52F827C4" w:rsidR="002D1114" w:rsidRDefault="00000000" w:rsidP="00427204">
      <w:pPr>
        <w:jc w:val="center"/>
      </w:pPr>
      <w:hyperlink r:id="rId7" w:history="1">
        <w:r w:rsidR="00427204" w:rsidRPr="006D5547">
          <w:rPr>
            <w:rStyle w:val="Hyperlink"/>
          </w:rPr>
          <w:t>Shannon.sparks@csusb.edu</w:t>
        </w:r>
      </w:hyperlink>
    </w:p>
    <w:p w14:paraId="71367D31" w14:textId="77777777" w:rsidR="00427204" w:rsidRDefault="00427204" w:rsidP="00A65A07"/>
    <w:p w14:paraId="4F262FE9" w14:textId="77777777" w:rsidR="00427204" w:rsidRDefault="00427204" w:rsidP="00427204">
      <w:pPr>
        <w:outlineLvl w:val="0"/>
        <w:rPr>
          <w:sz w:val="20"/>
        </w:rPr>
      </w:pPr>
    </w:p>
    <w:p w14:paraId="0708DBFC" w14:textId="77777777" w:rsidR="00427204" w:rsidRDefault="00427204" w:rsidP="00427204">
      <w:pPr>
        <w:outlineLvl w:val="0"/>
        <w:rPr>
          <w:b/>
        </w:rPr>
      </w:pPr>
      <w:r w:rsidRPr="00427204">
        <w:rPr>
          <w:b/>
        </w:rPr>
        <w:t xml:space="preserve">Please check the one that applies and complete the requested information. </w:t>
      </w:r>
    </w:p>
    <w:p w14:paraId="163ADFEF" w14:textId="77777777" w:rsidR="00427204" w:rsidRDefault="00427204" w:rsidP="00427204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380"/>
      </w:tblGrid>
      <w:tr w:rsidR="00427204" w:rsidRPr="00BC5890" w14:paraId="2B7CB343" w14:textId="77777777" w:rsidTr="00187C15">
        <w:tc>
          <w:tcPr>
            <w:tcW w:w="468" w:type="dxa"/>
          </w:tcPr>
          <w:p w14:paraId="7DBEA907" w14:textId="77777777" w:rsidR="00427204" w:rsidRPr="00BC5890" w:rsidRDefault="00427204" w:rsidP="00187C15">
            <w:pPr>
              <w:outlineLvl w:val="0"/>
              <w:rPr>
                <w:sz w:val="20"/>
              </w:rPr>
            </w:pPr>
          </w:p>
        </w:tc>
        <w:tc>
          <w:tcPr>
            <w:tcW w:w="7380" w:type="dxa"/>
          </w:tcPr>
          <w:p w14:paraId="16675A5F" w14:textId="77777777" w:rsidR="00427204" w:rsidRPr="00E827C2" w:rsidRDefault="00427204" w:rsidP="00187C15">
            <w:pPr>
              <w:outlineLvl w:val="0"/>
              <w:rPr>
                <w:sz w:val="20"/>
              </w:rPr>
            </w:pPr>
            <w:r w:rsidRPr="00BC5890">
              <w:rPr>
                <w:sz w:val="20"/>
              </w:rPr>
              <w:t xml:space="preserve">Tenure Track faculty – </w:t>
            </w:r>
            <w:r w:rsidRPr="00E827C2">
              <w:rPr>
                <w:sz w:val="20"/>
              </w:rPr>
              <w:t xml:space="preserve">full-time in COE or other college </w:t>
            </w:r>
          </w:p>
          <w:p w14:paraId="1602A67C" w14:textId="77777777" w:rsidR="00427204" w:rsidRPr="00BC5890" w:rsidRDefault="00427204" w:rsidP="00187C15">
            <w:pPr>
              <w:outlineLvl w:val="0"/>
              <w:rPr>
                <w:sz w:val="20"/>
              </w:rPr>
            </w:pPr>
            <w:r w:rsidRPr="00BC5890">
              <w:rPr>
                <w:sz w:val="20"/>
              </w:rPr>
              <w:t>(if other college, please list: __________________________________________)</w:t>
            </w:r>
          </w:p>
          <w:p w14:paraId="7EB9B0D2" w14:textId="77777777" w:rsidR="00427204" w:rsidRPr="00BC5890" w:rsidRDefault="00427204" w:rsidP="00187C15">
            <w:pPr>
              <w:outlineLvl w:val="0"/>
              <w:rPr>
                <w:sz w:val="20"/>
              </w:rPr>
            </w:pPr>
          </w:p>
          <w:p w14:paraId="34C156F6" w14:textId="77777777" w:rsidR="00427204" w:rsidRPr="004B3DD4" w:rsidRDefault="00427204" w:rsidP="00187C15">
            <w:pPr>
              <w:outlineLvl w:val="0"/>
              <w:rPr>
                <w:b/>
                <w:sz w:val="20"/>
              </w:rPr>
            </w:pPr>
            <w:r w:rsidRPr="00BC5890">
              <w:rPr>
                <w:sz w:val="20"/>
              </w:rPr>
              <w:t xml:space="preserve">Tenured?   </w:t>
            </w:r>
            <w:r w:rsidRPr="00F22F99">
              <w:rPr>
                <w:b/>
                <w:bCs/>
                <w:sz w:val="20"/>
              </w:rPr>
              <w:t>Yes</w:t>
            </w:r>
            <w:r w:rsidRPr="00AA0769">
              <w:rPr>
                <w:b/>
                <w:sz w:val="20"/>
              </w:rPr>
              <w:t xml:space="preserve">  </w:t>
            </w:r>
            <w:r w:rsidRPr="00BC5890">
              <w:rPr>
                <w:sz w:val="20"/>
              </w:rPr>
              <w:t xml:space="preserve">  </w:t>
            </w:r>
            <w:r w:rsidRPr="00F22F99">
              <w:rPr>
                <w:bCs/>
                <w:sz w:val="20"/>
              </w:rPr>
              <w:t xml:space="preserve"> No</w:t>
            </w:r>
          </w:p>
          <w:p w14:paraId="7831D9C8" w14:textId="77777777" w:rsidR="00427204" w:rsidRPr="00BC5890" w:rsidRDefault="00427204" w:rsidP="00187C15">
            <w:pPr>
              <w:outlineLvl w:val="0"/>
              <w:rPr>
                <w:sz w:val="20"/>
              </w:rPr>
            </w:pPr>
          </w:p>
        </w:tc>
      </w:tr>
    </w:tbl>
    <w:p w14:paraId="18AAAE94" w14:textId="77777777" w:rsidR="00427204" w:rsidRDefault="00427204" w:rsidP="00427204">
      <w:pPr>
        <w:outlineLvl w:val="0"/>
        <w:rPr>
          <w:sz w:val="20"/>
        </w:rPr>
      </w:pPr>
    </w:p>
    <w:p w14:paraId="66F82A7F" w14:textId="77777777" w:rsidR="00427204" w:rsidRDefault="00427204" w:rsidP="00427204">
      <w:pPr>
        <w:outlineLvl w:val="0"/>
        <w:rPr>
          <w:sz w:val="20"/>
        </w:rPr>
      </w:pPr>
    </w:p>
    <w:p w14:paraId="598335F5" w14:textId="4402B67A" w:rsidR="00427204" w:rsidRPr="00E827C2" w:rsidRDefault="00427204" w:rsidP="00427204">
      <w:pPr>
        <w:outlineLvl w:val="0"/>
        <w:rPr>
          <w:sz w:val="20"/>
        </w:rPr>
      </w:pPr>
      <w:r>
        <w:rPr>
          <w:b/>
          <w:sz w:val="20"/>
        </w:rPr>
        <w:t>Date of employment at CSUB</w:t>
      </w:r>
      <w:r w:rsidRPr="00147EA7">
        <w:rPr>
          <w:b/>
          <w:sz w:val="20"/>
        </w:rPr>
        <w:t xml:space="preserve">: </w:t>
      </w:r>
      <w:r w:rsidRPr="00E827C2">
        <w:rPr>
          <w:sz w:val="20"/>
        </w:rPr>
        <w:t>___</w:t>
      </w:r>
      <w:r>
        <w:rPr>
          <w:sz w:val="20"/>
          <w:u w:val="single"/>
        </w:rPr>
        <w:t>9/2016</w:t>
      </w:r>
      <w:r w:rsidRPr="00E827C2">
        <w:rPr>
          <w:sz w:val="20"/>
        </w:rPr>
        <w:t>_________________________</w:t>
      </w:r>
    </w:p>
    <w:p w14:paraId="19B9E075" w14:textId="77777777" w:rsidR="00427204" w:rsidRPr="00E827C2" w:rsidRDefault="00427204" w:rsidP="00427204">
      <w:pPr>
        <w:rPr>
          <w:sz w:val="20"/>
        </w:rPr>
      </w:pPr>
    </w:p>
    <w:p w14:paraId="0AE4A3ED" w14:textId="77777777" w:rsidR="00427204" w:rsidRDefault="00427204" w:rsidP="00427204">
      <w:pPr>
        <w:rPr>
          <w:b/>
          <w:sz w:val="20"/>
        </w:rPr>
      </w:pPr>
      <w:r>
        <w:rPr>
          <w:b/>
          <w:sz w:val="20"/>
        </w:rPr>
        <w:t>Highest degree earned:  ____</w:t>
      </w:r>
      <w:r w:rsidRPr="00E827C2">
        <w:rPr>
          <w:sz w:val="20"/>
          <w:u w:val="single"/>
        </w:rPr>
        <w:t>Ph.D.</w:t>
      </w:r>
      <w:r w:rsidRPr="00E827C2">
        <w:rPr>
          <w:sz w:val="20"/>
        </w:rPr>
        <w:t>____________________</w:t>
      </w:r>
    </w:p>
    <w:p w14:paraId="00717027" w14:textId="77777777" w:rsidR="00427204" w:rsidRDefault="00427204" w:rsidP="00427204">
      <w:pPr>
        <w:rPr>
          <w:b/>
          <w:sz w:val="20"/>
        </w:rPr>
      </w:pPr>
    </w:p>
    <w:p w14:paraId="1AE82C5C" w14:textId="66097A1B" w:rsidR="00427204" w:rsidRPr="00F32F14" w:rsidRDefault="00427204" w:rsidP="00427204">
      <w:pPr>
        <w:rPr>
          <w:b/>
          <w:sz w:val="20"/>
          <w:u w:val="single"/>
        </w:rPr>
      </w:pPr>
      <w:r>
        <w:rPr>
          <w:b/>
          <w:sz w:val="20"/>
        </w:rPr>
        <w:t xml:space="preserve">Area(s) of expertise:  </w:t>
      </w:r>
      <w:r w:rsidRPr="00E827C2">
        <w:rPr>
          <w:sz w:val="20"/>
          <w:u w:val="single"/>
        </w:rPr>
        <w:t xml:space="preserve">Intellectual Disabilities, </w:t>
      </w:r>
      <w:r w:rsidR="00D83CA4">
        <w:rPr>
          <w:sz w:val="20"/>
          <w:u w:val="single"/>
        </w:rPr>
        <w:t>Choice-Making,</w:t>
      </w:r>
      <w:r w:rsidR="00F22F99">
        <w:rPr>
          <w:sz w:val="20"/>
          <w:u w:val="single"/>
        </w:rPr>
        <w:t xml:space="preserve"> </w:t>
      </w:r>
      <w:r w:rsidR="001A1105">
        <w:rPr>
          <w:sz w:val="20"/>
          <w:u w:val="single"/>
        </w:rPr>
        <w:t xml:space="preserve">Culturally and Responsive Teaching Practices, </w:t>
      </w:r>
      <w:proofErr w:type="spellStart"/>
      <w:r w:rsidR="00F22F99">
        <w:rPr>
          <w:sz w:val="20"/>
          <w:u w:val="single"/>
        </w:rPr>
        <w:t>PostSecondary</w:t>
      </w:r>
      <w:proofErr w:type="spellEnd"/>
      <w:r w:rsidR="00F22F99">
        <w:rPr>
          <w:sz w:val="20"/>
          <w:u w:val="single"/>
        </w:rPr>
        <w:t xml:space="preserve">, </w:t>
      </w:r>
      <w:proofErr w:type="spellStart"/>
      <w:r w:rsidR="00F22F99">
        <w:rPr>
          <w:sz w:val="20"/>
          <w:u w:val="single"/>
        </w:rPr>
        <w:t>PostSecondary</w:t>
      </w:r>
      <w:proofErr w:type="spellEnd"/>
      <w:r w:rsidR="00F22F99">
        <w:rPr>
          <w:sz w:val="20"/>
          <w:u w:val="single"/>
        </w:rPr>
        <w:t xml:space="preserve"> and Gender Outcomes,</w:t>
      </w:r>
      <w:r w:rsidR="00D83CA4">
        <w:rPr>
          <w:sz w:val="20"/>
          <w:u w:val="single"/>
        </w:rPr>
        <w:t xml:space="preserve"> </w:t>
      </w:r>
      <w:r w:rsidR="00F22F99">
        <w:rPr>
          <w:sz w:val="20"/>
          <w:u w:val="single"/>
        </w:rPr>
        <w:t xml:space="preserve">Quality of Life, </w:t>
      </w:r>
      <w:r>
        <w:rPr>
          <w:sz w:val="20"/>
          <w:u w:val="single"/>
        </w:rPr>
        <w:t xml:space="preserve">Self-Determination </w:t>
      </w:r>
      <w:r w:rsidRPr="00E827C2">
        <w:rPr>
          <w:sz w:val="20"/>
          <w:u w:val="single"/>
        </w:rPr>
        <w:t>Positive Behavior</w:t>
      </w:r>
      <w:r w:rsidR="00F22F99">
        <w:rPr>
          <w:sz w:val="20"/>
          <w:u w:val="single"/>
        </w:rPr>
        <w:t xml:space="preserve"> Intervention</w:t>
      </w:r>
      <w:r w:rsidRPr="00E827C2">
        <w:rPr>
          <w:sz w:val="20"/>
          <w:u w:val="single"/>
        </w:rPr>
        <w:t xml:space="preserve"> Supports, Transition, Special Education</w:t>
      </w:r>
      <w:r w:rsidR="003679B8">
        <w:rPr>
          <w:sz w:val="20"/>
          <w:u w:val="single"/>
        </w:rPr>
        <w:t>, Guardianship</w:t>
      </w:r>
    </w:p>
    <w:p w14:paraId="57FA94FF" w14:textId="77777777" w:rsidR="00427204" w:rsidRDefault="00427204" w:rsidP="00427204">
      <w:pPr>
        <w:rPr>
          <w:b/>
          <w:sz w:val="20"/>
        </w:rPr>
      </w:pPr>
    </w:p>
    <w:p w14:paraId="4332DC3B" w14:textId="5A7730D6" w:rsidR="00427204" w:rsidRDefault="00427204" w:rsidP="00427204">
      <w:pPr>
        <w:rPr>
          <w:b/>
          <w:sz w:val="20"/>
        </w:rPr>
      </w:pPr>
      <w:r>
        <w:rPr>
          <w:b/>
          <w:sz w:val="20"/>
        </w:rPr>
        <w:t xml:space="preserve">Courses you typically teach:  </w:t>
      </w:r>
      <w:r>
        <w:rPr>
          <w:sz w:val="20"/>
          <w:u w:val="single"/>
        </w:rPr>
        <w:t>ESPE</w:t>
      </w:r>
      <w:r w:rsidR="00F22F99">
        <w:rPr>
          <w:sz w:val="20"/>
          <w:u w:val="single"/>
        </w:rPr>
        <w:t>5</w:t>
      </w:r>
      <w:r>
        <w:rPr>
          <w:sz w:val="20"/>
          <w:u w:val="single"/>
        </w:rPr>
        <w:t xml:space="preserve"> 514</w:t>
      </w:r>
      <w:r w:rsidR="00F22F99">
        <w:rPr>
          <w:sz w:val="20"/>
          <w:u w:val="single"/>
        </w:rPr>
        <w:t xml:space="preserve"> (ESPE 514)</w:t>
      </w:r>
      <w:r w:rsidRPr="00E827C2">
        <w:rPr>
          <w:sz w:val="20"/>
          <w:u w:val="single"/>
        </w:rPr>
        <w:t xml:space="preserve"> </w:t>
      </w:r>
      <w:r>
        <w:rPr>
          <w:sz w:val="20"/>
          <w:u w:val="single"/>
        </w:rPr>
        <w:t>Methods for Diverse Learners with Disabilities,</w:t>
      </w:r>
      <w:r w:rsidRPr="00E827C2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ESPE </w:t>
      </w:r>
      <w:r w:rsidR="00F22F99">
        <w:rPr>
          <w:sz w:val="20"/>
          <w:u w:val="single"/>
        </w:rPr>
        <w:t>5</w:t>
      </w:r>
      <w:r>
        <w:rPr>
          <w:sz w:val="20"/>
          <w:u w:val="single"/>
        </w:rPr>
        <w:t>531</w:t>
      </w:r>
      <w:r w:rsidRPr="00E827C2">
        <w:rPr>
          <w:sz w:val="20"/>
          <w:u w:val="single"/>
        </w:rPr>
        <w:t xml:space="preserve"> </w:t>
      </w:r>
      <w:r w:rsidR="00F22F99">
        <w:rPr>
          <w:sz w:val="20"/>
          <w:u w:val="single"/>
        </w:rPr>
        <w:t>(ESPE 531)</w:t>
      </w:r>
      <w:r w:rsidR="00384648">
        <w:rPr>
          <w:sz w:val="20"/>
          <w:u w:val="single"/>
        </w:rPr>
        <w:t xml:space="preserve"> </w:t>
      </w:r>
      <w:r>
        <w:rPr>
          <w:sz w:val="20"/>
          <w:u w:val="single"/>
        </w:rPr>
        <w:t>Methods and Procedures in Special Education</w:t>
      </w:r>
      <w:r w:rsidR="00F22F99">
        <w:rPr>
          <w:sz w:val="20"/>
          <w:u w:val="single"/>
        </w:rPr>
        <w:t>, ESPE 5532 (ESPE 5514)</w:t>
      </w:r>
      <w:r w:rsidR="00384648">
        <w:rPr>
          <w:sz w:val="20"/>
          <w:u w:val="single"/>
        </w:rPr>
        <w:t xml:space="preserve"> </w:t>
      </w:r>
      <w:r w:rsidR="00F22F99">
        <w:rPr>
          <w:sz w:val="20"/>
          <w:u w:val="single"/>
        </w:rPr>
        <w:t>Language Development in Diverse Learners, ESPE 6632 (ESPE 632) Supportive Learning Environments, ESPE 6601 (ESPE 601) Critical Issues in Special Education</w:t>
      </w:r>
      <w:r w:rsidR="00650E2C">
        <w:rPr>
          <w:sz w:val="20"/>
          <w:u w:val="single"/>
        </w:rPr>
        <w:t>, ESPE 6633 Methods for Inclusive Learners</w:t>
      </w:r>
    </w:p>
    <w:p w14:paraId="1137A0A6" w14:textId="77777777" w:rsidR="00427204" w:rsidRDefault="00427204" w:rsidP="00427204">
      <w:pPr>
        <w:rPr>
          <w:b/>
          <w:sz w:val="20"/>
        </w:rPr>
      </w:pPr>
    </w:p>
    <w:p w14:paraId="1E1AB249" w14:textId="43B5DD4D" w:rsidR="00427204" w:rsidRDefault="00427204" w:rsidP="00427204">
      <w:pPr>
        <w:rPr>
          <w:b/>
          <w:sz w:val="20"/>
        </w:rPr>
      </w:pPr>
      <w:r w:rsidRPr="00147EA7">
        <w:rPr>
          <w:b/>
          <w:sz w:val="20"/>
        </w:rPr>
        <w:t>Num</w:t>
      </w:r>
      <w:r>
        <w:rPr>
          <w:b/>
          <w:sz w:val="20"/>
        </w:rPr>
        <w:t xml:space="preserve">ber of years K-12 teaching: </w:t>
      </w:r>
      <w:r w:rsidRPr="00427204">
        <w:rPr>
          <w:sz w:val="20"/>
          <w:u w:val="single"/>
        </w:rPr>
        <w:t>8</w:t>
      </w:r>
      <w:r w:rsidR="00384648">
        <w:rPr>
          <w:sz w:val="20"/>
          <w:u w:val="single"/>
        </w:rPr>
        <w:t xml:space="preserve"> years</w:t>
      </w:r>
    </w:p>
    <w:p w14:paraId="013653EB" w14:textId="77777777" w:rsidR="00427204" w:rsidRDefault="00427204" w:rsidP="00427204">
      <w:pPr>
        <w:rPr>
          <w:b/>
          <w:sz w:val="20"/>
        </w:rPr>
      </w:pPr>
    </w:p>
    <w:p w14:paraId="1C3E1718" w14:textId="77777777" w:rsidR="00427204" w:rsidRDefault="00427204" w:rsidP="00427204">
      <w:pPr>
        <w:rPr>
          <w:b/>
          <w:sz w:val="20"/>
        </w:rPr>
      </w:pPr>
      <w:r>
        <w:rPr>
          <w:b/>
          <w:sz w:val="20"/>
        </w:rPr>
        <w:t>Briefly describe your experiences in school (K-12) settings in the last five years:</w:t>
      </w:r>
    </w:p>
    <w:p w14:paraId="1508BA75" w14:textId="77777777" w:rsidR="00427204" w:rsidRDefault="00427204" w:rsidP="00427204">
      <w:pPr>
        <w:rPr>
          <w:b/>
          <w:i/>
          <w:sz w:val="18"/>
        </w:rPr>
      </w:pPr>
      <w:r w:rsidRPr="00C325E3">
        <w:rPr>
          <w:b/>
          <w:i/>
          <w:sz w:val="18"/>
        </w:rPr>
        <w:t xml:space="preserve">(include 5 year time frame – from July1st, 2001 </w:t>
      </w:r>
      <w:proofErr w:type="gramStart"/>
      <w:r w:rsidRPr="00C325E3">
        <w:rPr>
          <w:b/>
          <w:i/>
          <w:sz w:val="18"/>
        </w:rPr>
        <w:t xml:space="preserve">to  </w:t>
      </w:r>
      <w:r>
        <w:rPr>
          <w:b/>
          <w:i/>
          <w:sz w:val="18"/>
        </w:rPr>
        <w:t>Jul</w:t>
      </w:r>
      <w:proofErr w:type="gramEnd"/>
      <w:r>
        <w:rPr>
          <w:b/>
          <w:i/>
          <w:sz w:val="18"/>
        </w:rPr>
        <w:t xml:space="preserve"> 31</w:t>
      </w:r>
      <w:r w:rsidRPr="00F97B7E">
        <w:rPr>
          <w:b/>
          <w:i/>
          <w:sz w:val="18"/>
          <w:vertAlign w:val="superscript"/>
        </w:rPr>
        <w:t>st</w:t>
      </w:r>
      <w:r>
        <w:rPr>
          <w:b/>
          <w:i/>
          <w:sz w:val="18"/>
        </w:rPr>
        <w:t>, 20</w:t>
      </w:r>
      <w:r w:rsidRPr="00C325E3">
        <w:rPr>
          <w:b/>
          <w:i/>
          <w:sz w:val="18"/>
        </w:rPr>
        <w:t>06)</w:t>
      </w:r>
    </w:p>
    <w:p w14:paraId="337E8F54" w14:textId="77777777" w:rsidR="00427204" w:rsidRDefault="00427204" w:rsidP="00427204">
      <w:pPr>
        <w:rPr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3"/>
        <w:gridCol w:w="5587"/>
      </w:tblGrid>
      <w:tr w:rsidR="00427204" w:rsidRPr="00BC5890" w14:paraId="59596B3C" w14:textId="77777777" w:rsidTr="00427204">
        <w:tc>
          <w:tcPr>
            <w:tcW w:w="3043" w:type="dxa"/>
          </w:tcPr>
          <w:p w14:paraId="4784FBC4" w14:textId="77777777" w:rsidR="00427204" w:rsidRPr="00BC5890" w:rsidRDefault="00427204" w:rsidP="00187C15">
            <w:pPr>
              <w:rPr>
                <w:b/>
                <w:sz w:val="18"/>
              </w:rPr>
            </w:pPr>
            <w:r w:rsidRPr="00BC5890">
              <w:rPr>
                <w:b/>
                <w:sz w:val="18"/>
              </w:rPr>
              <w:t>Semester</w:t>
            </w:r>
          </w:p>
        </w:tc>
        <w:tc>
          <w:tcPr>
            <w:tcW w:w="5587" w:type="dxa"/>
          </w:tcPr>
          <w:p w14:paraId="53BB73E1" w14:textId="77777777" w:rsidR="00427204" w:rsidRPr="00BC5890" w:rsidRDefault="00427204" w:rsidP="00187C15">
            <w:pPr>
              <w:rPr>
                <w:b/>
                <w:sz w:val="18"/>
              </w:rPr>
            </w:pPr>
            <w:r w:rsidRPr="00BC5890">
              <w:rPr>
                <w:b/>
                <w:sz w:val="18"/>
              </w:rPr>
              <w:t>Role/Responsibility</w:t>
            </w:r>
          </w:p>
        </w:tc>
      </w:tr>
      <w:tr w:rsidR="00427204" w:rsidRPr="00BC5890" w14:paraId="6D7C5751" w14:textId="77777777" w:rsidTr="00427204">
        <w:tc>
          <w:tcPr>
            <w:tcW w:w="3043" w:type="dxa"/>
          </w:tcPr>
          <w:p w14:paraId="40D94F66" w14:textId="59088065" w:rsidR="00427204" w:rsidRP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27204">
              <w:t>Fall 2012 to Summer 2014</w:t>
            </w:r>
          </w:p>
        </w:tc>
        <w:tc>
          <w:tcPr>
            <w:tcW w:w="5587" w:type="dxa"/>
          </w:tcPr>
          <w:p w14:paraId="69F91EEE" w14:textId="77777777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Foothill High School </w:t>
            </w:r>
          </w:p>
          <w:p w14:paraId="15247039" w14:textId="77777777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>Clark County School District-</w:t>
            </w:r>
          </w:p>
          <w:p w14:paraId="31F1FEE5" w14:textId="77777777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Henderson, NV</w:t>
            </w:r>
          </w:p>
          <w:p w14:paraId="5F9BB63B" w14:textId="0728558E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Teacher, in the Specific Learning Disabilities Program, </w:t>
            </w:r>
          </w:p>
          <w:p w14:paraId="73AAE453" w14:textId="638DAF25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Students are taught academic, and real</w:t>
            </w:r>
            <w:r w:rsidR="00384648">
              <w:rPr>
                <w:kern w:val="28"/>
              </w:rPr>
              <w:t>-</w:t>
            </w:r>
            <w:r>
              <w:rPr>
                <w:kern w:val="28"/>
              </w:rPr>
              <w:t>life functional life skills with specific training in self-determination; self-advocacy; problem-solving; social skills; decision-making; self-management; and job preparation. Students are being prepared for transition into Postsecondary life.</w:t>
            </w:r>
          </w:p>
          <w:p w14:paraId="6BC7DD29" w14:textId="77777777" w:rsidR="00427204" w:rsidRPr="00BC5890" w:rsidRDefault="00427204" w:rsidP="00187C15">
            <w:pPr>
              <w:rPr>
                <w:b/>
                <w:sz w:val="18"/>
              </w:rPr>
            </w:pPr>
          </w:p>
        </w:tc>
      </w:tr>
      <w:tr w:rsidR="00427204" w:rsidRPr="00BC5890" w14:paraId="58E3F229" w14:textId="77777777" w:rsidTr="00427204">
        <w:tc>
          <w:tcPr>
            <w:tcW w:w="3043" w:type="dxa"/>
          </w:tcPr>
          <w:p w14:paraId="1DE3F636" w14:textId="7390ECCA" w:rsidR="00427204" w:rsidRPr="00427204" w:rsidRDefault="00427204" w:rsidP="00187C15">
            <w:r w:rsidRPr="00427204">
              <w:t>Fall 2011 to Summer 2012</w:t>
            </w:r>
          </w:p>
        </w:tc>
        <w:tc>
          <w:tcPr>
            <w:tcW w:w="5587" w:type="dxa"/>
          </w:tcPr>
          <w:p w14:paraId="48EC62E5" w14:textId="77777777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Alternative Route to Certification Project Facilitator, </w:t>
            </w:r>
          </w:p>
          <w:p w14:paraId="5F773639" w14:textId="77777777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lastRenderedPageBreak/>
              <w:t xml:space="preserve">Student Support Services Division, Professional </w:t>
            </w:r>
          </w:p>
          <w:p w14:paraId="633BC3BE" w14:textId="77777777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Development Department, Clark County School </w:t>
            </w:r>
          </w:p>
          <w:p w14:paraId="4967A7A4" w14:textId="21C9CEC0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>District, Las Vegas, NV</w:t>
            </w:r>
          </w:p>
          <w:p w14:paraId="0777DD48" w14:textId="77777777" w:rsidR="00427204" w:rsidRDefault="00427204" w:rsidP="0042720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Instructional supports for first through third year special education teachers. Taught professional development courses at PDD and Centra Online.</w:t>
            </w:r>
          </w:p>
          <w:p w14:paraId="4D693A07" w14:textId="77777777" w:rsidR="00427204" w:rsidRPr="00BC5890" w:rsidRDefault="00427204" w:rsidP="00187C15">
            <w:pPr>
              <w:rPr>
                <w:b/>
                <w:sz w:val="18"/>
              </w:rPr>
            </w:pPr>
          </w:p>
        </w:tc>
      </w:tr>
      <w:tr w:rsidR="00427204" w:rsidRPr="00BC5890" w14:paraId="4E452E7F" w14:textId="77777777" w:rsidTr="00427204">
        <w:tc>
          <w:tcPr>
            <w:tcW w:w="3043" w:type="dxa"/>
          </w:tcPr>
          <w:p w14:paraId="6BB5A4AF" w14:textId="08A858CA" w:rsidR="00427204" w:rsidRPr="00DD0300" w:rsidRDefault="00DD0300" w:rsidP="00187C15">
            <w:r w:rsidRPr="00DD0300">
              <w:lastRenderedPageBreak/>
              <w:t>Fall 2009-Summer 2011</w:t>
            </w:r>
          </w:p>
        </w:tc>
        <w:tc>
          <w:tcPr>
            <w:tcW w:w="5587" w:type="dxa"/>
          </w:tcPr>
          <w:p w14:paraId="6F7BDE84" w14:textId="77777777" w:rsidR="00DD0300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Alternative to Licensure Project Facilitator, Human </w:t>
            </w:r>
          </w:p>
          <w:p w14:paraId="705A0BB5" w14:textId="77777777" w:rsidR="00DD0300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Resources Division, Clark County School District- Las </w:t>
            </w:r>
          </w:p>
          <w:p w14:paraId="310D242E" w14:textId="498012D1" w:rsidR="00DD0300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>Vegas, NV</w:t>
            </w:r>
          </w:p>
          <w:p w14:paraId="1DA9A51E" w14:textId="59C34D47" w:rsidR="00DD0300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Mentored first year teachers who taught students with </w:t>
            </w:r>
          </w:p>
          <w:p w14:paraId="249B6B17" w14:textId="77777777" w:rsidR="00DD0300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Intellectual Disabilities and Autism. Taught </w:t>
            </w:r>
          </w:p>
          <w:p w14:paraId="26B38F5F" w14:textId="77777777" w:rsidR="00DD0300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professional development courses at the University of </w:t>
            </w:r>
          </w:p>
          <w:p w14:paraId="6031BF11" w14:textId="518FF9C4" w:rsidR="00DD0300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>Nevada, Las Vegas</w:t>
            </w:r>
          </w:p>
          <w:p w14:paraId="327BB115" w14:textId="77777777" w:rsidR="00427204" w:rsidRPr="00BC5890" w:rsidRDefault="00427204" w:rsidP="00187C15">
            <w:pPr>
              <w:rPr>
                <w:b/>
                <w:sz w:val="18"/>
              </w:rPr>
            </w:pPr>
          </w:p>
        </w:tc>
      </w:tr>
      <w:tr w:rsidR="00427204" w:rsidRPr="00BC5890" w14:paraId="09735587" w14:textId="77777777" w:rsidTr="00427204">
        <w:tc>
          <w:tcPr>
            <w:tcW w:w="3043" w:type="dxa"/>
          </w:tcPr>
          <w:p w14:paraId="00F028D7" w14:textId="6BE275D0" w:rsidR="00427204" w:rsidRPr="00DD0300" w:rsidRDefault="00DD0300" w:rsidP="00187C15">
            <w:r w:rsidRPr="00DD0300">
              <w:t>Fall 2006-Fall 2009</w:t>
            </w:r>
          </w:p>
        </w:tc>
        <w:tc>
          <w:tcPr>
            <w:tcW w:w="5587" w:type="dxa"/>
          </w:tcPr>
          <w:p w14:paraId="5B1048A0" w14:textId="77777777" w:rsidR="00D83CA4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 xml:space="preserve">Coronado High </w:t>
            </w:r>
            <w:r w:rsidR="00D83CA4">
              <w:rPr>
                <w:kern w:val="28"/>
              </w:rPr>
              <w:t xml:space="preserve">School Teacher, in the Mentally </w:t>
            </w:r>
          </w:p>
          <w:p w14:paraId="354DDD52" w14:textId="77777777" w:rsidR="00D83CA4" w:rsidRDefault="00DD0300" w:rsidP="00DD0300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>Challenged Specializ</w:t>
            </w:r>
            <w:r w:rsidR="00D83CA4">
              <w:rPr>
                <w:kern w:val="28"/>
              </w:rPr>
              <w:t xml:space="preserve">ed Program, Clark County School </w:t>
            </w:r>
          </w:p>
          <w:p w14:paraId="09202931" w14:textId="639319C8" w:rsidR="00DD0300" w:rsidRDefault="00D83CA4" w:rsidP="00D83CA4">
            <w:pPr>
              <w:widowControl w:val="0"/>
              <w:overflowPunct w:val="0"/>
              <w:autoSpaceDE w:val="0"/>
              <w:autoSpaceDN w:val="0"/>
              <w:adjustRightInd w:val="0"/>
              <w:ind w:left="2160" w:hanging="2160"/>
              <w:rPr>
                <w:kern w:val="28"/>
              </w:rPr>
            </w:pPr>
            <w:r>
              <w:rPr>
                <w:kern w:val="28"/>
              </w:rPr>
              <w:t>District-</w:t>
            </w:r>
            <w:r w:rsidR="00DD0300">
              <w:rPr>
                <w:kern w:val="28"/>
              </w:rPr>
              <w:t>Henderson, NV</w:t>
            </w:r>
          </w:p>
          <w:p w14:paraId="31D8F958" w14:textId="77777777" w:rsidR="00DD0300" w:rsidRDefault="00DD0300" w:rsidP="00D83CA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Students are taught functional life skills with specific training in self-determination; self-advocacy; problem-solving; social skills; decision-making; self-management; and job preparation. </w:t>
            </w:r>
          </w:p>
          <w:p w14:paraId="185B8112" w14:textId="77777777" w:rsidR="00427204" w:rsidRPr="00BC5890" w:rsidRDefault="00427204" w:rsidP="00187C15">
            <w:pPr>
              <w:rPr>
                <w:b/>
                <w:sz w:val="18"/>
              </w:rPr>
            </w:pPr>
          </w:p>
        </w:tc>
      </w:tr>
    </w:tbl>
    <w:p w14:paraId="142EDC54" w14:textId="77777777" w:rsidR="00D83CA4" w:rsidRDefault="00D83CA4" w:rsidP="00427204">
      <w:pPr>
        <w:rPr>
          <w:b/>
          <w:i/>
          <w:sz w:val="18"/>
        </w:rPr>
      </w:pPr>
    </w:p>
    <w:p w14:paraId="189A7ECF" w14:textId="552E0F86" w:rsidR="002D1114" w:rsidRPr="00DD0300" w:rsidRDefault="00DD0300" w:rsidP="002D1114">
      <w:pPr>
        <w:rPr>
          <w:b/>
          <w:sz w:val="28"/>
          <w:szCs w:val="28"/>
        </w:rPr>
      </w:pPr>
      <w:r w:rsidRPr="00DD0300">
        <w:rPr>
          <w:b/>
          <w:sz w:val="28"/>
          <w:szCs w:val="28"/>
        </w:rPr>
        <w:t>Education</w:t>
      </w:r>
    </w:p>
    <w:p w14:paraId="5A101FFE" w14:textId="77777777" w:rsidR="002D1114" w:rsidRPr="00DD0300" w:rsidRDefault="002D1114" w:rsidP="002D1114"/>
    <w:p w14:paraId="37A835F4" w14:textId="3EC6AD24" w:rsidR="002D1114" w:rsidRPr="00DD0300" w:rsidRDefault="002D1114" w:rsidP="002D1114">
      <w:r w:rsidRPr="00DD0300">
        <w:t>Ph.D., University of Nevada, Las Vegas</w:t>
      </w:r>
      <w:r w:rsidR="00DD0300" w:rsidRPr="00DD0300">
        <w:t>, 2013</w:t>
      </w:r>
    </w:p>
    <w:p w14:paraId="4B2AB3F2" w14:textId="77777777" w:rsidR="002D1114" w:rsidRPr="00DD0300" w:rsidRDefault="002D1114" w:rsidP="00DD0300">
      <w:r w:rsidRPr="00DD0300">
        <w:t>Emphasis in Intellectual Disabilities, Learning Disabilities, and Autism, GPA: 3.88</w:t>
      </w:r>
    </w:p>
    <w:p w14:paraId="404630BE" w14:textId="77777777" w:rsidR="002D1114" w:rsidRPr="00DD0300" w:rsidRDefault="002D1114" w:rsidP="002D1114"/>
    <w:p w14:paraId="5FC8BD17" w14:textId="2234966A" w:rsidR="002D1114" w:rsidRPr="00DD0300" w:rsidRDefault="00DD0300" w:rsidP="002D1114">
      <w:r w:rsidRPr="00DD0300">
        <w:t>M.Ed., University of Nevada,</w:t>
      </w:r>
      <w:r w:rsidR="00E810F3" w:rsidRPr="00DD0300">
        <w:t xml:space="preserve"> </w:t>
      </w:r>
      <w:r w:rsidR="002D1114" w:rsidRPr="00DD0300">
        <w:t>Las Vegas, NV with Honors</w:t>
      </w:r>
      <w:r w:rsidRPr="00DD0300">
        <w:t>, 2007</w:t>
      </w:r>
    </w:p>
    <w:p w14:paraId="4B07DBD0" w14:textId="16663739" w:rsidR="002D1114" w:rsidRPr="00DD0300" w:rsidRDefault="002D1114" w:rsidP="003679B8">
      <w:r w:rsidRPr="00DD0300">
        <w:t xml:space="preserve">Major:  Special Education, Emphasis:  </w:t>
      </w:r>
      <w:r w:rsidR="003679B8">
        <w:t>Intellectual Disability</w:t>
      </w:r>
      <w:r w:rsidR="000507B0" w:rsidRPr="00DD0300">
        <w:t>, Autism, TES</w:t>
      </w:r>
      <w:r w:rsidRPr="00DD0300">
        <w:t>L endorsement</w:t>
      </w:r>
    </w:p>
    <w:p w14:paraId="1D6188B7" w14:textId="5D059148" w:rsidR="002D1114" w:rsidRPr="00DD0300" w:rsidRDefault="002D1114" w:rsidP="002D1114">
      <w:r w:rsidRPr="00DD0300">
        <w:t>UNLV Major GPA:  4.00</w:t>
      </w:r>
      <w:r w:rsidRPr="00DD0300">
        <w:tab/>
      </w:r>
    </w:p>
    <w:p w14:paraId="39A35AD0" w14:textId="77777777" w:rsidR="00DD0300" w:rsidRPr="00DD0300" w:rsidRDefault="00DD0300" w:rsidP="002D1114"/>
    <w:p w14:paraId="41C687CE" w14:textId="7CD90E50" w:rsidR="002D1114" w:rsidRPr="00DD0300" w:rsidRDefault="002D1114" w:rsidP="002D1114">
      <w:r w:rsidRPr="00DD0300">
        <w:t>B.A., University of Ne</w:t>
      </w:r>
      <w:r w:rsidR="00E810F3" w:rsidRPr="00DD0300">
        <w:t xml:space="preserve">vada, </w:t>
      </w:r>
      <w:r w:rsidR="00DD0300" w:rsidRPr="00DD0300">
        <w:t>Las Vegas, NV, 2006</w:t>
      </w:r>
    </w:p>
    <w:p w14:paraId="7854D3EE" w14:textId="2E06FC30" w:rsidR="002D1114" w:rsidRDefault="002D1114" w:rsidP="002D1114">
      <w:r w:rsidRPr="00DD0300">
        <w:t>Major:  Special Education, Generalist Emphasis</w:t>
      </w:r>
    </w:p>
    <w:p w14:paraId="4ADFA75E" w14:textId="77777777" w:rsidR="00DD0300" w:rsidRDefault="00DD0300" w:rsidP="002D1114"/>
    <w:p w14:paraId="012497C5" w14:textId="7730CA89" w:rsidR="00DD0300" w:rsidRPr="00DD0300" w:rsidRDefault="00DD0300" w:rsidP="002D1114">
      <w:pPr>
        <w:rPr>
          <w:b/>
          <w:sz w:val="28"/>
          <w:szCs w:val="28"/>
        </w:rPr>
      </w:pPr>
      <w:r w:rsidRPr="00DD0300">
        <w:rPr>
          <w:b/>
          <w:sz w:val="28"/>
          <w:szCs w:val="28"/>
        </w:rPr>
        <w:t>Professional Experience</w:t>
      </w:r>
    </w:p>
    <w:p w14:paraId="73DF1324" w14:textId="77777777" w:rsidR="00DD0300" w:rsidRDefault="00DD0300" w:rsidP="002D1114"/>
    <w:p w14:paraId="308131A0" w14:textId="76F48E68" w:rsidR="00DD0300" w:rsidRDefault="00DD0300" w:rsidP="00DD0300">
      <w:r>
        <w:t>Ass</w:t>
      </w:r>
      <w:r w:rsidR="00384648">
        <w:t>ociate</w:t>
      </w:r>
      <w:r>
        <w:t xml:space="preserve"> Professor, Department of Special Education, Rehabilitation &amp; Counseling 2016-Present</w:t>
      </w:r>
    </w:p>
    <w:p w14:paraId="70E35F0B" w14:textId="5DC21903" w:rsidR="00DD0300" w:rsidRDefault="00DD0300" w:rsidP="00DD0300">
      <w:r>
        <w:t>College of Education</w:t>
      </w:r>
    </w:p>
    <w:p w14:paraId="08E41188" w14:textId="3DE7CEA7" w:rsidR="00DD0300" w:rsidRDefault="00DD0300" w:rsidP="00DD0300">
      <w:r>
        <w:t>CSU San Bernardino, California</w:t>
      </w:r>
      <w:r w:rsidRPr="00AA513B">
        <w:tab/>
      </w:r>
    </w:p>
    <w:p w14:paraId="0484AA12" w14:textId="77777777" w:rsidR="00DD0300" w:rsidRDefault="00DD0300" w:rsidP="00DD0300"/>
    <w:p w14:paraId="707D234B" w14:textId="5C04EB28" w:rsidR="00DD0300" w:rsidRDefault="00DD0300" w:rsidP="00DD0300">
      <w:r>
        <w:t>Visiting Faculty, Department of Educational and Clinical Studies</w:t>
      </w:r>
    </w:p>
    <w:p w14:paraId="0BBFE6C6" w14:textId="755052CF" w:rsidR="00DD0300" w:rsidRDefault="00DD0300" w:rsidP="00DD0300">
      <w:r>
        <w:t>2014-2016</w:t>
      </w:r>
    </w:p>
    <w:p w14:paraId="43BE4455" w14:textId="1605BBB0" w:rsidR="00DD0300" w:rsidRDefault="00DD0300" w:rsidP="00DD0300">
      <w:r>
        <w:t>College of Education</w:t>
      </w:r>
    </w:p>
    <w:p w14:paraId="2585B88D" w14:textId="74FE06D5" w:rsidR="00DD0300" w:rsidRDefault="00DD0300" w:rsidP="00DD0300">
      <w:r>
        <w:lastRenderedPageBreak/>
        <w:t>University of Nevada, Las Vegas</w:t>
      </w:r>
    </w:p>
    <w:p w14:paraId="7733DBD2" w14:textId="77777777" w:rsidR="00DD0300" w:rsidRDefault="00DD0300" w:rsidP="00DD0300"/>
    <w:p w14:paraId="57F92FE7" w14:textId="77777777" w:rsidR="00DD0300" w:rsidRPr="00DD6ADD" w:rsidRDefault="00DD0300" w:rsidP="00DD0300">
      <w:pPr>
        <w:rPr>
          <w:b/>
          <w:sz w:val="28"/>
          <w:szCs w:val="28"/>
        </w:rPr>
      </w:pPr>
      <w:r w:rsidRPr="00DD6ADD">
        <w:rPr>
          <w:b/>
          <w:sz w:val="28"/>
          <w:szCs w:val="28"/>
        </w:rPr>
        <w:t>Credentials</w:t>
      </w:r>
    </w:p>
    <w:p w14:paraId="0DAF9D91" w14:textId="77777777" w:rsidR="00DD0300" w:rsidRDefault="00DD0300" w:rsidP="00DD0300">
      <w:pPr>
        <w:rPr>
          <w:sz w:val="20"/>
        </w:rPr>
      </w:pPr>
    </w:p>
    <w:p w14:paraId="253C85B1" w14:textId="743039D4" w:rsidR="00DD0300" w:rsidRPr="00DD0300" w:rsidRDefault="00DD0300" w:rsidP="00DD0300">
      <w:r w:rsidRPr="00DD0300">
        <w:t xml:space="preserve">Name of credential: State of Nevada Teacher Certification: </w:t>
      </w:r>
      <w:r>
        <w:t xml:space="preserve">K-12 Generalist, </w:t>
      </w:r>
      <w:r w:rsidRPr="00DD0300">
        <w:t xml:space="preserve">Endorsements: </w:t>
      </w:r>
      <w:r>
        <w:t>Mental Retardation</w:t>
      </w:r>
      <w:r w:rsidRPr="00DD0300">
        <w:t>, Autism</w:t>
      </w:r>
      <w:r>
        <w:t xml:space="preserve">, TESL </w:t>
      </w:r>
      <w:r w:rsidRPr="00DD0300">
        <w:t>year</w:t>
      </w:r>
      <w:r>
        <w:t>: 2007</w:t>
      </w:r>
    </w:p>
    <w:p w14:paraId="1B84FD61" w14:textId="77777777" w:rsidR="00DD0300" w:rsidRPr="00187C15" w:rsidRDefault="00DD0300" w:rsidP="00DD0300">
      <w:pPr>
        <w:rPr>
          <w:b/>
        </w:rPr>
      </w:pPr>
    </w:p>
    <w:p w14:paraId="140117DA" w14:textId="5102BE53" w:rsidR="001F5F00" w:rsidRDefault="00187C15" w:rsidP="002D1114">
      <w:pPr>
        <w:rPr>
          <w:b/>
          <w:sz w:val="28"/>
          <w:szCs w:val="28"/>
        </w:rPr>
      </w:pPr>
      <w:r w:rsidRPr="00187C15">
        <w:rPr>
          <w:b/>
          <w:sz w:val="28"/>
          <w:szCs w:val="28"/>
        </w:rPr>
        <w:t>Faculty and Administrative Load</w:t>
      </w:r>
    </w:p>
    <w:p w14:paraId="7D7D5C3A" w14:textId="3E093C10" w:rsidR="00650E2C" w:rsidRDefault="00650E2C" w:rsidP="002D1114">
      <w:pPr>
        <w:rPr>
          <w:b/>
          <w:sz w:val="28"/>
          <w:szCs w:val="28"/>
        </w:rPr>
      </w:pPr>
    </w:p>
    <w:p w14:paraId="7A8DBA41" w14:textId="2B8A088C" w:rsidR="00650E2C" w:rsidRDefault="00650E2C" w:rsidP="002D1114">
      <w:pPr>
        <w:rPr>
          <w:b/>
          <w:sz w:val="20"/>
          <w:szCs w:val="20"/>
        </w:rPr>
      </w:pPr>
      <w:r>
        <w:rPr>
          <w:bCs/>
          <w:sz w:val="20"/>
          <w:szCs w:val="20"/>
        </w:rPr>
        <w:t>Fall 2023</w:t>
      </w:r>
      <w:r>
        <w:rPr>
          <w:bCs/>
          <w:sz w:val="20"/>
          <w:szCs w:val="20"/>
        </w:rPr>
        <w:tab/>
        <w:t>ESPE 6633</w:t>
      </w:r>
      <w:r>
        <w:rPr>
          <w:bCs/>
          <w:sz w:val="20"/>
          <w:szCs w:val="20"/>
        </w:rPr>
        <w:tab/>
        <w:t xml:space="preserve">Methods for Inclusive Learning (Online) </w:t>
      </w:r>
      <w:r w:rsidRPr="00936562">
        <w:rPr>
          <w:b/>
          <w:sz w:val="20"/>
          <w:szCs w:val="20"/>
        </w:rPr>
        <w:t>(*NEW PREP)</w:t>
      </w:r>
    </w:p>
    <w:p w14:paraId="4B0CF94F" w14:textId="77777777" w:rsidR="00650E2C" w:rsidRDefault="00650E2C" w:rsidP="00650E2C">
      <w:pPr>
        <w:tabs>
          <w:tab w:val="left" w:pos="1440"/>
        </w:tabs>
        <w:rPr>
          <w:bCs/>
          <w:sz w:val="20"/>
          <w:szCs w:val="20"/>
        </w:rPr>
      </w:pPr>
    </w:p>
    <w:p w14:paraId="3EF95BF2" w14:textId="05CEFEBB" w:rsidR="00650E2C" w:rsidRPr="00650E2C" w:rsidRDefault="00650E2C" w:rsidP="00650E2C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bCs/>
          <w:sz w:val="20"/>
          <w:szCs w:val="20"/>
        </w:rPr>
        <w:t xml:space="preserve">Summer 2023 </w:t>
      </w:r>
      <w:r>
        <w:rPr>
          <w:bCs/>
          <w:sz w:val="20"/>
          <w:szCs w:val="20"/>
        </w:rPr>
        <w:tab/>
        <w:t>ESPE 5</w:t>
      </w:r>
      <w:r w:rsidR="004048EC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32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</w:p>
    <w:p w14:paraId="0601EC74" w14:textId="77777777" w:rsidR="00650E2C" w:rsidRPr="00650E2C" w:rsidRDefault="00650E2C" w:rsidP="002D1114">
      <w:pPr>
        <w:rPr>
          <w:bCs/>
          <w:sz w:val="20"/>
          <w:szCs w:val="20"/>
        </w:rPr>
      </w:pPr>
    </w:p>
    <w:p w14:paraId="7614F365" w14:textId="16D3BE64" w:rsidR="00DA243E" w:rsidRDefault="00DA243E" w:rsidP="00DA243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Spring 2023</w:t>
      </w:r>
      <w:r>
        <w:rPr>
          <w:bCs/>
          <w:sz w:val="20"/>
          <w:szCs w:val="20"/>
        </w:rPr>
        <w:tab/>
        <w:t>ESPE 663</w:t>
      </w:r>
      <w:r w:rsidR="001F5F00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ab/>
      </w:r>
      <w:r w:rsidR="00936562">
        <w:rPr>
          <w:bCs/>
          <w:sz w:val="20"/>
          <w:szCs w:val="20"/>
        </w:rPr>
        <w:t xml:space="preserve">Methods for Inclusive Learning (Online) </w:t>
      </w:r>
      <w:r w:rsidR="00936562" w:rsidRPr="00936562">
        <w:rPr>
          <w:b/>
          <w:sz w:val="20"/>
          <w:szCs w:val="20"/>
        </w:rPr>
        <w:t>(*NEW PREP)</w:t>
      </w:r>
    </w:p>
    <w:p w14:paraId="6C6198BF" w14:textId="77777777" w:rsidR="00936562" w:rsidRDefault="00936562" w:rsidP="00DA243E">
      <w:pPr>
        <w:rPr>
          <w:b/>
          <w:sz w:val="28"/>
          <w:szCs w:val="28"/>
        </w:rPr>
      </w:pPr>
    </w:p>
    <w:p w14:paraId="2DD8DA81" w14:textId="604D7948" w:rsidR="00D10DFC" w:rsidRDefault="00DA243E" w:rsidP="00D10DFC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Fall 2022</w:t>
      </w:r>
      <w:r>
        <w:rPr>
          <w:bCs/>
          <w:sz w:val="20"/>
          <w:szCs w:val="20"/>
        </w:rPr>
        <w:tab/>
        <w:t>ESPE 6632</w:t>
      </w:r>
      <w:r>
        <w:rPr>
          <w:bCs/>
          <w:sz w:val="20"/>
          <w:szCs w:val="20"/>
        </w:rPr>
        <w:tab/>
        <w:t>Supportive Learning Environments</w:t>
      </w:r>
      <w:r w:rsidR="00936562">
        <w:rPr>
          <w:bCs/>
          <w:sz w:val="20"/>
          <w:szCs w:val="20"/>
        </w:rPr>
        <w:t xml:space="preserve"> (Online)</w:t>
      </w:r>
      <w:r>
        <w:rPr>
          <w:bCs/>
          <w:sz w:val="20"/>
          <w:szCs w:val="20"/>
        </w:rPr>
        <w:t xml:space="preserve"> </w:t>
      </w:r>
      <w:r w:rsidRPr="00DA243E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*</w:t>
      </w:r>
      <w:r w:rsidRPr="00DA243E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EW</w:t>
      </w:r>
      <w:r w:rsidRPr="00DA243E">
        <w:rPr>
          <w:b/>
          <w:sz w:val="20"/>
          <w:szCs w:val="20"/>
        </w:rPr>
        <w:t xml:space="preserve"> PREP)</w:t>
      </w:r>
    </w:p>
    <w:p w14:paraId="62815327" w14:textId="77777777" w:rsidR="00DA243E" w:rsidRDefault="00DA243E" w:rsidP="00D10DFC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7B65E51C" w14:textId="64CC82BC" w:rsidR="00D10DFC" w:rsidRDefault="00DA243E" w:rsidP="00D10DFC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bCs/>
          <w:sz w:val="20"/>
          <w:szCs w:val="20"/>
        </w:rPr>
        <w:t xml:space="preserve">Summer 2022 </w:t>
      </w:r>
      <w:r>
        <w:rPr>
          <w:bCs/>
          <w:sz w:val="20"/>
          <w:szCs w:val="20"/>
        </w:rPr>
        <w:tab/>
        <w:t>ESPE 5514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</w:p>
    <w:p w14:paraId="14C061B5" w14:textId="77777777" w:rsidR="00DA243E" w:rsidRDefault="00DA243E" w:rsidP="00D10DFC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0C969A56" w14:textId="73436425" w:rsidR="00D10DFC" w:rsidRDefault="00D10DFC" w:rsidP="00D10DFC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bCs/>
          <w:sz w:val="20"/>
          <w:szCs w:val="20"/>
        </w:rPr>
        <w:t>Spring 2022</w:t>
      </w:r>
      <w:r>
        <w:rPr>
          <w:bCs/>
          <w:sz w:val="20"/>
          <w:szCs w:val="20"/>
        </w:rPr>
        <w:tab/>
        <w:t>ESPE 5514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</w:p>
    <w:p w14:paraId="7AD1A97E" w14:textId="77777777" w:rsidR="00D10DFC" w:rsidRDefault="00D10DFC" w:rsidP="00D10DFC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042B0F7D" w14:textId="15558331" w:rsidR="00D10DFC" w:rsidRDefault="00D10DFC" w:rsidP="00D10DFC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bCs/>
          <w:sz w:val="20"/>
          <w:szCs w:val="20"/>
        </w:rPr>
        <w:t>Fall 2021</w:t>
      </w:r>
      <w:r>
        <w:rPr>
          <w:bCs/>
          <w:sz w:val="20"/>
          <w:szCs w:val="20"/>
        </w:rPr>
        <w:tab/>
        <w:t>ESPE 5514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</w:p>
    <w:p w14:paraId="10292B28" w14:textId="639D1125" w:rsidR="00D10DFC" w:rsidRDefault="00D10DFC" w:rsidP="00D10DFC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Cs/>
          <w:sz w:val="20"/>
          <w:szCs w:val="20"/>
        </w:rPr>
        <w:t>ESPE 5514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</w:p>
    <w:p w14:paraId="37AA733D" w14:textId="77777777" w:rsidR="00DA243E" w:rsidRDefault="00D10DFC" w:rsidP="00DA243E">
      <w:pPr>
        <w:ind w:left="2880" w:hanging="1440"/>
        <w:rPr>
          <w:sz w:val="20"/>
          <w:szCs w:val="20"/>
        </w:rPr>
      </w:pPr>
      <w:r>
        <w:rPr>
          <w:bCs/>
          <w:sz w:val="20"/>
          <w:szCs w:val="20"/>
        </w:rPr>
        <w:t>ESPE 6620</w:t>
      </w:r>
      <w:r w:rsidR="00DA243E">
        <w:rPr>
          <w:bCs/>
          <w:sz w:val="20"/>
          <w:szCs w:val="20"/>
        </w:rPr>
        <w:tab/>
      </w:r>
      <w:r>
        <w:rPr>
          <w:sz w:val="20"/>
          <w:szCs w:val="20"/>
        </w:rPr>
        <w:t>SPED Student Teaching: Mild/Moderate Disabilities Supervision</w:t>
      </w:r>
      <w:r w:rsidR="00DA243E">
        <w:rPr>
          <w:sz w:val="20"/>
          <w:szCs w:val="20"/>
        </w:rPr>
        <w:t xml:space="preserve"> </w:t>
      </w:r>
    </w:p>
    <w:p w14:paraId="5D6D41F4" w14:textId="655915F2" w:rsidR="00384648" w:rsidRDefault="00DA243E" w:rsidP="001A1105">
      <w:pPr>
        <w:ind w:left="2880"/>
        <w:rPr>
          <w:b/>
          <w:bCs/>
          <w:sz w:val="28"/>
          <w:szCs w:val="28"/>
        </w:rPr>
      </w:pPr>
      <w:r w:rsidRPr="00DA243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*</w:t>
      </w:r>
      <w:r w:rsidRPr="00DA243E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EW</w:t>
      </w:r>
      <w:r w:rsidRPr="00DA243E">
        <w:rPr>
          <w:b/>
          <w:bCs/>
          <w:sz w:val="20"/>
          <w:szCs w:val="20"/>
        </w:rPr>
        <w:t xml:space="preserve"> PREP)</w:t>
      </w:r>
    </w:p>
    <w:p w14:paraId="25ABDAEE" w14:textId="77777777" w:rsidR="001A1105" w:rsidRPr="001A1105" w:rsidRDefault="001A1105" w:rsidP="001A1105">
      <w:pPr>
        <w:ind w:left="2880"/>
        <w:rPr>
          <w:b/>
          <w:bCs/>
          <w:sz w:val="28"/>
          <w:szCs w:val="28"/>
        </w:rPr>
      </w:pPr>
    </w:p>
    <w:p w14:paraId="53E7531D" w14:textId="4150E1EC" w:rsidR="00384648" w:rsidRPr="00D10DFC" w:rsidRDefault="00384648" w:rsidP="00D10DFC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bCs/>
          <w:sz w:val="20"/>
          <w:szCs w:val="20"/>
        </w:rPr>
        <w:t>S</w:t>
      </w:r>
      <w:r w:rsidR="00D10DFC">
        <w:rPr>
          <w:bCs/>
          <w:sz w:val="20"/>
          <w:szCs w:val="20"/>
        </w:rPr>
        <w:t>ummer 2021</w:t>
      </w:r>
      <w:r>
        <w:rPr>
          <w:bCs/>
          <w:sz w:val="20"/>
          <w:szCs w:val="20"/>
        </w:rPr>
        <w:tab/>
        <w:t>ESPE 5514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</w:p>
    <w:p w14:paraId="5601ACD8" w14:textId="77777777" w:rsidR="008E7FB4" w:rsidRDefault="008E7FB4" w:rsidP="00FB39D7">
      <w:pPr>
        <w:tabs>
          <w:tab w:val="left" w:pos="1440"/>
        </w:tabs>
        <w:rPr>
          <w:bCs/>
          <w:sz w:val="20"/>
          <w:szCs w:val="20"/>
        </w:rPr>
      </w:pPr>
    </w:p>
    <w:p w14:paraId="38A5C5E4" w14:textId="0245F684" w:rsidR="00FE2287" w:rsidRDefault="00FE2287" w:rsidP="00384648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bCs/>
          <w:sz w:val="20"/>
          <w:szCs w:val="20"/>
        </w:rPr>
        <w:t>Spring 2021</w:t>
      </w:r>
      <w:r>
        <w:rPr>
          <w:bCs/>
          <w:sz w:val="20"/>
          <w:szCs w:val="20"/>
        </w:rPr>
        <w:tab/>
        <w:t>ESPE 5514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  <w:r w:rsidR="00DA243E">
        <w:rPr>
          <w:sz w:val="20"/>
          <w:szCs w:val="20"/>
        </w:rPr>
        <w:t xml:space="preserve"> </w:t>
      </w:r>
    </w:p>
    <w:p w14:paraId="4CFF51E7" w14:textId="544B7F54" w:rsidR="00384648" w:rsidRDefault="00384648" w:rsidP="00384648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  <w:t>ESPE 5531</w:t>
      </w:r>
      <w:r>
        <w:rPr>
          <w:sz w:val="20"/>
          <w:szCs w:val="20"/>
        </w:rPr>
        <w:tab/>
        <w:t>Methods and Procedures in Special Education (Online)</w:t>
      </w:r>
      <w:r w:rsidR="00DA243E">
        <w:rPr>
          <w:sz w:val="20"/>
          <w:szCs w:val="20"/>
        </w:rPr>
        <w:t xml:space="preserve"> </w:t>
      </w:r>
      <w:r w:rsidR="00DA243E" w:rsidRPr="00DA243E">
        <w:rPr>
          <w:b/>
          <w:sz w:val="20"/>
          <w:szCs w:val="20"/>
        </w:rPr>
        <w:t>(</w:t>
      </w:r>
      <w:r w:rsidR="00DA243E">
        <w:rPr>
          <w:b/>
          <w:sz w:val="20"/>
          <w:szCs w:val="20"/>
        </w:rPr>
        <w:t>*</w:t>
      </w:r>
      <w:r w:rsidR="00DA243E" w:rsidRPr="00DA243E">
        <w:rPr>
          <w:b/>
          <w:sz w:val="20"/>
          <w:szCs w:val="20"/>
        </w:rPr>
        <w:t>N</w:t>
      </w:r>
      <w:r w:rsidR="00DA243E">
        <w:rPr>
          <w:b/>
          <w:sz w:val="20"/>
          <w:szCs w:val="20"/>
        </w:rPr>
        <w:t>EW</w:t>
      </w:r>
      <w:r w:rsidR="00DA243E" w:rsidRPr="00DA243E">
        <w:rPr>
          <w:b/>
          <w:sz w:val="20"/>
          <w:szCs w:val="20"/>
        </w:rPr>
        <w:t xml:space="preserve"> PREP)</w:t>
      </w:r>
    </w:p>
    <w:p w14:paraId="62E4464F" w14:textId="686EEB4E" w:rsidR="00384648" w:rsidRPr="00384648" w:rsidRDefault="00384648" w:rsidP="00384648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  <w:t>ESPE 5531</w:t>
      </w:r>
      <w:r>
        <w:rPr>
          <w:sz w:val="20"/>
          <w:szCs w:val="20"/>
        </w:rPr>
        <w:tab/>
        <w:t>Methods and Procedures in Special Education (Online)</w:t>
      </w:r>
      <w:r w:rsidR="00DA243E" w:rsidRPr="00DA243E">
        <w:rPr>
          <w:b/>
          <w:sz w:val="20"/>
          <w:szCs w:val="20"/>
        </w:rPr>
        <w:t xml:space="preserve"> (</w:t>
      </w:r>
      <w:r w:rsidR="00DA243E">
        <w:rPr>
          <w:b/>
          <w:sz w:val="20"/>
          <w:szCs w:val="20"/>
        </w:rPr>
        <w:t>*</w:t>
      </w:r>
      <w:r w:rsidR="00DA243E" w:rsidRPr="00DA243E">
        <w:rPr>
          <w:b/>
          <w:sz w:val="20"/>
          <w:szCs w:val="20"/>
        </w:rPr>
        <w:t>N</w:t>
      </w:r>
      <w:r w:rsidR="00DA243E">
        <w:rPr>
          <w:b/>
          <w:sz w:val="20"/>
          <w:szCs w:val="20"/>
        </w:rPr>
        <w:t>EW</w:t>
      </w:r>
      <w:r w:rsidR="00DA243E" w:rsidRPr="00DA243E">
        <w:rPr>
          <w:b/>
          <w:sz w:val="20"/>
          <w:szCs w:val="20"/>
        </w:rPr>
        <w:t xml:space="preserve"> PREP)</w:t>
      </w:r>
      <w:r>
        <w:rPr>
          <w:sz w:val="20"/>
          <w:szCs w:val="20"/>
        </w:rPr>
        <w:tab/>
      </w:r>
    </w:p>
    <w:p w14:paraId="4EA7C491" w14:textId="77777777" w:rsidR="00FE2287" w:rsidRDefault="00FE2287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429BEE94" w14:textId="7E11AC42" w:rsidR="00637BBC" w:rsidRDefault="00637BBC" w:rsidP="00FB39D7">
      <w:pPr>
        <w:tabs>
          <w:tab w:val="left" w:pos="1440"/>
        </w:tabs>
        <w:ind w:left="2160" w:hanging="2160"/>
        <w:rPr>
          <w:sz w:val="20"/>
          <w:szCs w:val="20"/>
        </w:rPr>
      </w:pPr>
      <w:r>
        <w:rPr>
          <w:bCs/>
          <w:sz w:val="20"/>
          <w:szCs w:val="20"/>
        </w:rPr>
        <w:t>Fall 2020</w:t>
      </w:r>
      <w:r>
        <w:rPr>
          <w:bCs/>
          <w:sz w:val="20"/>
          <w:szCs w:val="20"/>
        </w:rPr>
        <w:tab/>
      </w:r>
      <w:r w:rsidRPr="00637BBC">
        <w:rPr>
          <w:sz w:val="20"/>
          <w:szCs w:val="20"/>
        </w:rPr>
        <w:t>ESPE 551</w:t>
      </w: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  <w:r w:rsidR="00DA243E">
        <w:rPr>
          <w:sz w:val="20"/>
          <w:szCs w:val="20"/>
        </w:rPr>
        <w:t xml:space="preserve"> </w:t>
      </w:r>
      <w:r w:rsidR="00DA243E" w:rsidRPr="00DA243E">
        <w:rPr>
          <w:b/>
          <w:sz w:val="20"/>
          <w:szCs w:val="20"/>
        </w:rPr>
        <w:t>(</w:t>
      </w:r>
      <w:r w:rsidR="00DA243E">
        <w:rPr>
          <w:b/>
          <w:sz w:val="20"/>
          <w:szCs w:val="20"/>
        </w:rPr>
        <w:t>*</w:t>
      </w:r>
      <w:r w:rsidR="00DA243E" w:rsidRPr="00DA243E">
        <w:rPr>
          <w:b/>
          <w:sz w:val="20"/>
          <w:szCs w:val="20"/>
        </w:rPr>
        <w:t>N</w:t>
      </w:r>
      <w:r w:rsidR="00DA243E">
        <w:rPr>
          <w:b/>
          <w:sz w:val="20"/>
          <w:szCs w:val="20"/>
        </w:rPr>
        <w:t>EW</w:t>
      </w:r>
      <w:r w:rsidR="00DA243E" w:rsidRPr="00DA243E">
        <w:rPr>
          <w:b/>
          <w:sz w:val="20"/>
          <w:szCs w:val="20"/>
        </w:rPr>
        <w:t xml:space="preserve"> PREP)</w:t>
      </w:r>
    </w:p>
    <w:p w14:paraId="0444AC7F" w14:textId="070A608F" w:rsidR="00637BBC" w:rsidRDefault="00637BBC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Pr="00637BBC">
        <w:rPr>
          <w:sz w:val="20"/>
          <w:szCs w:val="20"/>
        </w:rPr>
        <w:t>ESPE 551</w:t>
      </w: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Pr="00637BBC">
        <w:rPr>
          <w:sz w:val="20"/>
          <w:szCs w:val="20"/>
        </w:rPr>
        <w:t>Language Development for Diverse Learners</w:t>
      </w:r>
      <w:r>
        <w:rPr>
          <w:sz w:val="20"/>
          <w:szCs w:val="20"/>
        </w:rPr>
        <w:t xml:space="preserve"> (Online)</w:t>
      </w:r>
      <w:r w:rsidR="00DA243E" w:rsidRPr="00DA243E">
        <w:rPr>
          <w:b/>
          <w:sz w:val="20"/>
          <w:szCs w:val="20"/>
        </w:rPr>
        <w:t xml:space="preserve"> (</w:t>
      </w:r>
      <w:r w:rsidR="00DA243E">
        <w:rPr>
          <w:b/>
          <w:sz w:val="20"/>
          <w:szCs w:val="20"/>
        </w:rPr>
        <w:t>*</w:t>
      </w:r>
      <w:r w:rsidR="00DA243E" w:rsidRPr="00DA243E">
        <w:rPr>
          <w:b/>
          <w:sz w:val="20"/>
          <w:szCs w:val="20"/>
        </w:rPr>
        <w:t>N</w:t>
      </w:r>
      <w:r w:rsidR="00DA243E">
        <w:rPr>
          <w:b/>
          <w:sz w:val="20"/>
          <w:szCs w:val="20"/>
        </w:rPr>
        <w:t>EW</w:t>
      </w:r>
      <w:r w:rsidR="00DA243E" w:rsidRPr="00DA243E">
        <w:rPr>
          <w:b/>
          <w:sz w:val="20"/>
          <w:szCs w:val="20"/>
        </w:rPr>
        <w:t xml:space="preserve"> PREP)</w:t>
      </w:r>
    </w:p>
    <w:p w14:paraId="6FCB3DC9" w14:textId="77777777" w:rsidR="00637BBC" w:rsidRDefault="00637BBC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2564E7FE" w14:textId="52366DDA" w:rsidR="00637BBC" w:rsidRDefault="00637BBC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Summer 2020</w:t>
      </w:r>
      <w:r w:rsidRPr="00637BB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3DCE99B1" w14:textId="77777777" w:rsidR="00637BBC" w:rsidRDefault="00637BBC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2F9A1E17" w14:textId="2B24CCB9" w:rsidR="00FB39D7" w:rsidRDefault="00FB39D7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Spring 2020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15020A18" w14:textId="53B389C5" w:rsidR="00637BBC" w:rsidRDefault="00637BBC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65E83467" w14:textId="77777777" w:rsidR="00FB39D7" w:rsidRDefault="00FB39D7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50120212" w14:textId="59877CAC" w:rsidR="00FB39D7" w:rsidRDefault="00FB39D7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Winter 2020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178C448A" w14:textId="68F288B5" w:rsidR="00FB39D7" w:rsidRDefault="00FB39D7" w:rsidP="00FB39D7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531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>
        <w:rPr>
          <w:bCs/>
          <w:sz w:val="20"/>
          <w:szCs w:val="20"/>
        </w:rPr>
        <w:t xml:space="preserve"> (Online)</w:t>
      </w:r>
    </w:p>
    <w:p w14:paraId="314D9B5D" w14:textId="77777777" w:rsidR="00FB39D7" w:rsidRDefault="00FB39D7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733E8E4E" w14:textId="7B2E10F6" w:rsidR="00FB39D7" w:rsidRDefault="00FB39D7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Fall 2019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2B23C909" w14:textId="3716715F" w:rsidR="00FB39D7" w:rsidRDefault="00FB39D7" w:rsidP="00FB39D7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531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>
        <w:rPr>
          <w:bCs/>
          <w:sz w:val="20"/>
          <w:szCs w:val="20"/>
        </w:rPr>
        <w:t xml:space="preserve"> (Online)</w:t>
      </w:r>
    </w:p>
    <w:p w14:paraId="4A9A463F" w14:textId="77777777" w:rsidR="00FB39D7" w:rsidRDefault="00FB39D7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08C7C6A5" w14:textId="16E42CE0" w:rsidR="00D7605B" w:rsidRDefault="0056474A" w:rsidP="00FB39D7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Spring 2019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5BF5CD8D" w14:textId="5D472FEA" w:rsidR="0056474A" w:rsidRDefault="0056474A" w:rsidP="0056474A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531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>
        <w:rPr>
          <w:bCs/>
          <w:sz w:val="20"/>
          <w:szCs w:val="20"/>
        </w:rPr>
        <w:t xml:space="preserve"> (Online)</w:t>
      </w:r>
    </w:p>
    <w:p w14:paraId="0F0603B2" w14:textId="51FF5A82" w:rsidR="00FB39D7" w:rsidRDefault="00FB39D7" w:rsidP="0056474A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531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>
        <w:rPr>
          <w:bCs/>
          <w:sz w:val="20"/>
          <w:szCs w:val="20"/>
        </w:rPr>
        <w:t xml:space="preserve"> (Online)</w:t>
      </w:r>
    </w:p>
    <w:p w14:paraId="6999F7DA" w14:textId="6E4B30C3" w:rsidR="0056474A" w:rsidRDefault="0056474A" w:rsidP="0056474A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32FF0A1" w14:textId="77777777" w:rsidR="0056474A" w:rsidRDefault="0056474A" w:rsidP="0056474A">
      <w:pPr>
        <w:tabs>
          <w:tab w:val="left" w:pos="1440"/>
        </w:tabs>
        <w:rPr>
          <w:bCs/>
          <w:sz w:val="20"/>
          <w:szCs w:val="20"/>
        </w:rPr>
      </w:pPr>
    </w:p>
    <w:p w14:paraId="4AA9476C" w14:textId="7DDBC560" w:rsidR="0056474A" w:rsidRDefault="0056474A" w:rsidP="0056474A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Winter 2019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5B25E2C2" w14:textId="5779153A" w:rsidR="0056474A" w:rsidRDefault="0056474A" w:rsidP="0056474A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531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>
        <w:rPr>
          <w:bCs/>
          <w:sz w:val="20"/>
          <w:szCs w:val="20"/>
        </w:rPr>
        <w:t xml:space="preserve"> (Online)</w:t>
      </w:r>
    </w:p>
    <w:p w14:paraId="5B30295C" w14:textId="3B6E2762" w:rsidR="0056474A" w:rsidRDefault="0056474A" w:rsidP="0056474A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601</w:t>
      </w:r>
      <w:r>
        <w:rPr>
          <w:bCs/>
          <w:sz w:val="20"/>
          <w:szCs w:val="20"/>
        </w:rPr>
        <w:tab/>
        <w:t>Foundations of Special Education (Online)</w:t>
      </w:r>
      <w:r w:rsidR="00DA243E">
        <w:rPr>
          <w:bCs/>
          <w:sz w:val="20"/>
          <w:szCs w:val="20"/>
        </w:rPr>
        <w:t xml:space="preserve"> </w:t>
      </w:r>
      <w:r w:rsidR="00DA243E" w:rsidRPr="00DA243E">
        <w:rPr>
          <w:b/>
          <w:sz w:val="20"/>
          <w:szCs w:val="20"/>
        </w:rPr>
        <w:t>(</w:t>
      </w:r>
      <w:r w:rsidR="00DA243E">
        <w:rPr>
          <w:b/>
          <w:sz w:val="20"/>
          <w:szCs w:val="20"/>
        </w:rPr>
        <w:t>*</w:t>
      </w:r>
      <w:r w:rsidR="00DA243E" w:rsidRPr="00DA243E">
        <w:rPr>
          <w:b/>
          <w:sz w:val="20"/>
          <w:szCs w:val="20"/>
        </w:rPr>
        <w:t>N</w:t>
      </w:r>
      <w:r w:rsidR="00DA243E">
        <w:rPr>
          <w:b/>
          <w:sz w:val="20"/>
          <w:szCs w:val="20"/>
        </w:rPr>
        <w:t>EW</w:t>
      </w:r>
      <w:r w:rsidR="00DA243E" w:rsidRPr="00DA243E">
        <w:rPr>
          <w:b/>
          <w:sz w:val="20"/>
          <w:szCs w:val="20"/>
        </w:rPr>
        <w:t xml:space="preserve"> PREP)</w:t>
      </w:r>
    </w:p>
    <w:p w14:paraId="0CE021B0" w14:textId="7C119C62" w:rsidR="0056474A" w:rsidRDefault="0056474A" w:rsidP="008E7FB4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79073DB6" w14:textId="77777777" w:rsidR="0056474A" w:rsidRDefault="0056474A" w:rsidP="008E7FB4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0BC4FD80" w14:textId="0D79142A" w:rsidR="008E7FB4" w:rsidRDefault="008E7FB4" w:rsidP="008E7FB4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Fall 2018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</w:t>
      </w:r>
      <w:r w:rsidR="0056474A">
        <w:rPr>
          <w:bCs/>
          <w:sz w:val="20"/>
          <w:szCs w:val="20"/>
        </w:rPr>
        <w:t>Online</w:t>
      </w:r>
      <w:r>
        <w:rPr>
          <w:bCs/>
          <w:sz w:val="20"/>
          <w:szCs w:val="20"/>
        </w:rPr>
        <w:t>)</w:t>
      </w:r>
    </w:p>
    <w:p w14:paraId="1F3DC163" w14:textId="3F667185" w:rsidR="008E7FB4" w:rsidRDefault="008E7FB4" w:rsidP="008E7FB4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531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>
        <w:rPr>
          <w:bCs/>
          <w:sz w:val="20"/>
          <w:szCs w:val="20"/>
        </w:rPr>
        <w:t xml:space="preserve"> (</w:t>
      </w:r>
      <w:r w:rsidR="0056474A">
        <w:rPr>
          <w:bCs/>
          <w:sz w:val="20"/>
          <w:szCs w:val="20"/>
        </w:rPr>
        <w:t>Online</w:t>
      </w:r>
      <w:r>
        <w:rPr>
          <w:bCs/>
          <w:sz w:val="20"/>
          <w:szCs w:val="20"/>
        </w:rPr>
        <w:t>)</w:t>
      </w:r>
    </w:p>
    <w:p w14:paraId="16DB6888" w14:textId="1F9F6605" w:rsidR="008E7FB4" w:rsidRDefault="008E7FB4" w:rsidP="00DA243E">
      <w:pPr>
        <w:tabs>
          <w:tab w:val="left" w:pos="1260"/>
          <w:tab w:val="left" w:pos="1350"/>
          <w:tab w:val="left" w:pos="1440"/>
        </w:tabs>
        <w:ind w:left="2880" w:hanging="288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622B</w:t>
      </w:r>
      <w:r>
        <w:rPr>
          <w:bCs/>
          <w:sz w:val="20"/>
          <w:szCs w:val="20"/>
        </w:rPr>
        <w:tab/>
        <w:t>Special Education Intern Teaching: Moderate/Severe Supervision</w:t>
      </w:r>
      <w:r w:rsidR="00DA243E">
        <w:rPr>
          <w:bCs/>
          <w:sz w:val="20"/>
          <w:szCs w:val="20"/>
        </w:rPr>
        <w:t xml:space="preserve"> </w:t>
      </w:r>
      <w:r w:rsidR="00DA243E" w:rsidRPr="00DA243E">
        <w:rPr>
          <w:b/>
          <w:sz w:val="20"/>
          <w:szCs w:val="20"/>
        </w:rPr>
        <w:t>(</w:t>
      </w:r>
      <w:r w:rsidR="00DA243E">
        <w:rPr>
          <w:b/>
          <w:sz w:val="20"/>
          <w:szCs w:val="20"/>
        </w:rPr>
        <w:t>*</w:t>
      </w:r>
      <w:r w:rsidR="00DA243E" w:rsidRPr="00DA243E">
        <w:rPr>
          <w:b/>
          <w:sz w:val="20"/>
          <w:szCs w:val="20"/>
        </w:rPr>
        <w:t>N</w:t>
      </w:r>
      <w:r w:rsidR="00DA243E">
        <w:rPr>
          <w:b/>
          <w:sz w:val="20"/>
          <w:szCs w:val="20"/>
        </w:rPr>
        <w:t>EW</w:t>
      </w:r>
      <w:r w:rsidR="00DA243E" w:rsidRPr="00DA243E">
        <w:rPr>
          <w:b/>
          <w:sz w:val="20"/>
          <w:szCs w:val="20"/>
        </w:rPr>
        <w:t xml:space="preserve"> PREP)</w:t>
      </w:r>
    </w:p>
    <w:p w14:paraId="4C357D6D" w14:textId="77777777" w:rsidR="008E7FB4" w:rsidRDefault="008E7FB4" w:rsidP="008E7FB4">
      <w:pPr>
        <w:tabs>
          <w:tab w:val="left" w:pos="1440"/>
        </w:tabs>
        <w:rPr>
          <w:bCs/>
          <w:sz w:val="20"/>
          <w:szCs w:val="20"/>
        </w:rPr>
      </w:pPr>
    </w:p>
    <w:p w14:paraId="521AA60C" w14:textId="66CDEFDC" w:rsidR="00DF10CC" w:rsidRDefault="00DF10CC" w:rsidP="00DF10CC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Summer 2018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(Online)</w:t>
      </w:r>
    </w:p>
    <w:p w14:paraId="73F9D2D8" w14:textId="77777777" w:rsidR="00DF10CC" w:rsidRDefault="00DF10CC" w:rsidP="00DF10CC">
      <w:pPr>
        <w:tabs>
          <w:tab w:val="left" w:pos="1440"/>
        </w:tabs>
        <w:rPr>
          <w:bCs/>
          <w:sz w:val="20"/>
          <w:szCs w:val="20"/>
        </w:rPr>
      </w:pPr>
    </w:p>
    <w:p w14:paraId="6122A1EF" w14:textId="3872265E" w:rsidR="00E85624" w:rsidRDefault="00E85624" w:rsidP="00DF10CC">
      <w:pPr>
        <w:tabs>
          <w:tab w:val="left" w:pos="14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Spring 2018</w:t>
      </w:r>
      <w:r w:rsidRPr="00E856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 w:rsidR="00DF10CC">
        <w:rPr>
          <w:bCs/>
          <w:sz w:val="20"/>
          <w:szCs w:val="20"/>
        </w:rPr>
        <w:t xml:space="preserve"> </w:t>
      </w:r>
      <w:r w:rsidR="00DF10CC">
        <w:rPr>
          <w:bCs/>
          <w:sz w:val="20"/>
          <w:szCs w:val="20"/>
        </w:rPr>
        <w:tab/>
      </w:r>
      <w:r w:rsidR="00DF10CC">
        <w:rPr>
          <w:bCs/>
          <w:sz w:val="20"/>
          <w:szCs w:val="20"/>
        </w:rPr>
        <w:tab/>
      </w:r>
      <w:r w:rsidR="00DF10CC">
        <w:rPr>
          <w:bCs/>
          <w:sz w:val="20"/>
          <w:szCs w:val="20"/>
        </w:rPr>
        <w:tab/>
      </w:r>
      <w:r w:rsidR="00DF10CC">
        <w:rPr>
          <w:bCs/>
          <w:sz w:val="20"/>
          <w:szCs w:val="20"/>
        </w:rPr>
        <w:tab/>
        <w:t>(Hybrid)</w:t>
      </w:r>
    </w:p>
    <w:p w14:paraId="1006D8FA" w14:textId="0ADDE7C8" w:rsidR="00E85624" w:rsidRDefault="00DF10CC" w:rsidP="00E85624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E8562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E85624">
        <w:rPr>
          <w:bCs/>
          <w:sz w:val="20"/>
          <w:szCs w:val="20"/>
        </w:rPr>
        <w:t xml:space="preserve">ESPE </w:t>
      </w:r>
      <w:r w:rsidR="0094489D">
        <w:rPr>
          <w:bCs/>
          <w:sz w:val="20"/>
          <w:szCs w:val="20"/>
        </w:rPr>
        <w:t>603</w:t>
      </w:r>
      <w:r w:rsidR="0094489D">
        <w:rPr>
          <w:bCs/>
          <w:sz w:val="20"/>
          <w:szCs w:val="20"/>
        </w:rPr>
        <w:tab/>
        <w:t>Issues and Trends in Special Education</w:t>
      </w:r>
      <w:r>
        <w:rPr>
          <w:bCs/>
          <w:sz w:val="20"/>
          <w:szCs w:val="20"/>
        </w:rPr>
        <w:t xml:space="preserve"> (Online)</w:t>
      </w:r>
      <w:r w:rsidR="00DA243E">
        <w:rPr>
          <w:bCs/>
          <w:sz w:val="20"/>
          <w:szCs w:val="20"/>
        </w:rPr>
        <w:t xml:space="preserve"> </w:t>
      </w:r>
      <w:r w:rsidR="00DA243E" w:rsidRPr="00DA243E">
        <w:rPr>
          <w:b/>
          <w:sz w:val="20"/>
          <w:szCs w:val="20"/>
        </w:rPr>
        <w:t>(</w:t>
      </w:r>
      <w:r w:rsidR="00DA243E">
        <w:rPr>
          <w:b/>
          <w:sz w:val="20"/>
          <w:szCs w:val="20"/>
        </w:rPr>
        <w:t>*</w:t>
      </w:r>
      <w:r w:rsidR="00DA243E" w:rsidRPr="00DA243E">
        <w:rPr>
          <w:b/>
          <w:sz w:val="20"/>
          <w:szCs w:val="20"/>
        </w:rPr>
        <w:t>N</w:t>
      </w:r>
      <w:r w:rsidR="00DA243E">
        <w:rPr>
          <w:b/>
          <w:sz w:val="20"/>
          <w:szCs w:val="20"/>
        </w:rPr>
        <w:t>EW</w:t>
      </w:r>
      <w:r w:rsidR="00DA243E" w:rsidRPr="00DA243E">
        <w:rPr>
          <w:b/>
          <w:sz w:val="20"/>
          <w:szCs w:val="20"/>
        </w:rPr>
        <w:t xml:space="preserve"> PREP)</w:t>
      </w:r>
    </w:p>
    <w:p w14:paraId="68D69977" w14:textId="77777777" w:rsidR="00764795" w:rsidRDefault="00764795" w:rsidP="00DA243E">
      <w:pPr>
        <w:tabs>
          <w:tab w:val="left" w:pos="1260"/>
          <w:tab w:val="left" w:pos="1350"/>
          <w:tab w:val="left" w:pos="1440"/>
        </w:tabs>
        <w:rPr>
          <w:bCs/>
          <w:sz w:val="20"/>
          <w:szCs w:val="20"/>
        </w:rPr>
      </w:pPr>
    </w:p>
    <w:p w14:paraId="395C6E87" w14:textId="0830D383" w:rsidR="00BF2170" w:rsidRDefault="00197C0A" w:rsidP="00BF710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Winter 2018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 w:rsidR="00DF10CC">
        <w:rPr>
          <w:bCs/>
          <w:sz w:val="20"/>
          <w:szCs w:val="20"/>
        </w:rPr>
        <w:t xml:space="preserve"> </w:t>
      </w:r>
      <w:r w:rsidR="00DF10CC">
        <w:rPr>
          <w:bCs/>
          <w:sz w:val="20"/>
          <w:szCs w:val="20"/>
        </w:rPr>
        <w:tab/>
        <w:t>(Hybrid)</w:t>
      </w:r>
    </w:p>
    <w:p w14:paraId="6060975E" w14:textId="718BD2E9" w:rsidR="00197C0A" w:rsidRDefault="00197C0A" w:rsidP="00197C0A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ESPE 531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 w:rsidR="00DF10CC">
        <w:rPr>
          <w:bCs/>
          <w:sz w:val="20"/>
          <w:szCs w:val="20"/>
        </w:rPr>
        <w:t xml:space="preserve"> (Hybrid)</w:t>
      </w:r>
    </w:p>
    <w:p w14:paraId="0BCA4A4B" w14:textId="77777777" w:rsidR="00764795" w:rsidRDefault="00764795" w:rsidP="00197C0A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</w:p>
    <w:p w14:paraId="47A3E997" w14:textId="77777777" w:rsidR="00BF7102" w:rsidRDefault="00BF7102" w:rsidP="00BF710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Fall 2017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 xml:space="preserve">ESPE 514         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</w:p>
    <w:p w14:paraId="1C2729FC" w14:textId="07B866C3" w:rsidR="00DF10CC" w:rsidRPr="00705DB2" w:rsidRDefault="00DF10CC" w:rsidP="00BF710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(Hybrid)</w:t>
      </w:r>
    </w:p>
    <w:p w14:paraId="2F60E4B9" w14:textId="016030DC" w:rsidR="00BF7102" w:rsidRDefault="00BF7102" w:rsidP="00BF7102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 w:rsidRPr="00705DB2">
        <w:rPr>
          <w:bCs/>
        </w:rPr>
        <w:t xml:space="preserve">                  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05DB2">
        <w:rPr>
          <w:bCs/>
          <w:sz w:val="20"/>
          <w:szCs w:val="20"/>
        </w:rPr>
        <w:t xml:space="preserve">ESPE 531         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 w:rsidR="00DF10CC">
        <w:rPr>
          <w:bCs/>
          <w:sz w:val="20"/>
          <w:szCs w:val="20"/>
        </w:rPr>
        <w:t xml:space="preserve"> (Hybrid)</w:t>
      </w:r>
    </w:p>
    <w:p w14:paraId="6A90CD79" w14:textId="77777777" w:rsidR="00764795" w:rsidRDefault="00764795" w:rsidP="00BF7102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</w:p>
    <w:p w14:paraId="71C0C540" w14:textId="273C4A10" w:rsidR="00BF7102" w:rsidRDefault="00BF7102" w:rsidP="00BF710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>Summer 2017</w:t>
      </w:r>
      <w:r>
        <w:rPr>
          <w:bCs/>
          <w:sz w:val="20"/>
          <w:szCs w:val="20"/>
        </w:rPr>
        <w:tab/>
        <w:t>ESPE 514</w:t>
      </w:r>
      <w:r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 w:rsidR="00DF10CC">
        <w:rPr>
          <w:bCs/>
          <w:sz w:val="20"/>
          <w:szCs w:val="20"/>
        </w:rPr>
        <w:t xml:space="preserve"> </w:t>
      </w:r>
      <w:r w:rsidR="00DF10CC">
        <w:rPr>
          <w:bCs/>
          <w:sz w:val="20"/>
          <w:szCs w:val="20"/>
        </w:rPr>
        <w:tab/>
        <w:t>(Online)</w:t>
      </w:r>
    </w:p>
    <w:p w14:paraId="033EF306" w14:textId="77777777" w:rsidR="00764795" w:rsidRDefault="00764795" w:rsidP="00BF7102">
      <w:pPr>
        <w:tabs>
          <w:tab w:val="left" w:pos="1440"/>
        </w:tabs>
        <w:ind w:left="2160" w:hanging="2160"/>
        <w:rPr>
          <w:bCs/>
          <w:sz w:val="20"/>
          <w:szCs w:val="20"/>
        </w:rPr>
      </w:pPr>
    </w:p>
    <w:p w14:paraId="50279DEE" w14:textId="1AE2A0C9" w:rsidR="00764795" w:rsidRDefault="00657FA5" w:rsidP="00764795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 w:rsidRPr="00705DB2">
        <w:rPr>
          <w:bCs/>
          <w:sz w:val="20"/>
          <w:szCs w:val="20"/>
        </w:rPr>
        <w:t xml:space="preserve">Spring 2017   </w:t>
      </w:r>
      <w:r w:rsidR="00705DB2"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 xml:space="preserve">ESPE 514         </w:t>
      </w:r>
      <w:r w:rsidR="00705DB2">
        <w:rPr>
          <w:bCs/>
          <w:sz w:val="20"/>
          <w:szCs w:val="20"/>
        </w:rPr>
        <w:tab/>
      </w:r>
      <w:r w:rsidR="00187C15" w:rsidRPr="00705DB2">
        <w:rPr>
          <w:bCs/>
          <w:sz w:val="20"/>
          <w:szCs w:val="20"/>
        </w:rPr>
        <w:t>Curriculum and Methods for Diverse Learners with Disabilities</w:t>
      </w:r>
    </w:p>
    <w:p w14:paraId="5ED54683" w14:textId="3E9FDC05" w:rsidR="00DF10CC" w:rsidRPr="00705DB2" w:rsidRDefault="00DF10CC" w:rsidP="00764795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(Hybrid)</w:t>
      </w:r>
    </w:p>
    <w:p w14:paraId="08C0D1EE" w14:textId="4A9C5A1B" w:rsidR="00187C15" w:rsidRDefault="00657FA5" w:rsidP="00705DB2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  <w:r w:rsidRPr="00705DB2">
        <w:rPr>
          <w:bCs/>
        </w:rPr>
        <w:t xml:space="preserve">                   </w:t>
      </w:r>
      <w:r w:rsidR="00705DB2">
        <w:rPr>
          <w:bCs/>
        </w:rPr>
        <w:t xml:space="preserve"> </w:t>
      </w:r>
      <w:r w:rsidR="00705DB2">
        <w:rPr>
          <w:bCs/>
        </w:rPr>
        <w:tab/>
      </w:r>
      <w:r w:rsidR="00705DB2">
        <w:rPr>
          <w:bCs/>
        </w:rPr>
        <w:tab/>
      </w:r>
      <w:r w:rsidR="00705DB2">
        <w:rPr>
          <w:bCs/>
        </w:rPr>
        <w:tab/>
      </w:r>
      <w:r w:rsidR="002B350C" w:rsidRPr="00705DB2">
        <w:rPr>
          <w:bCs/>
          <w:sz w:val="20"/>
          <w:szCs w:val="20"/>
        </w:rPr>
        <w:t xml:space="preserve">ESPE 531        </w:t>
      </w:r>
      <w:r w:rsidRPr="00705DB2">
        <w:rPr>
          <w:bCs/>
          <w:sz w:val="20"/>
          <w:szCs w:val="20"/>
        </w:rPr>
        <w:t xml:space="preserve"> </w:t>
      </w:r>
      <w:r w:rsidR="00705DB2"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Methods and Procedures in Special Education</w:t>
      </w:r>
      <w:r w:rsidR="00DF10CC">
        <w:rPr>
          <w:bCs/>
          <w:sz w:val="20"/>
          <w:szCs w:val="20"/>
        </w:rPr>
        <w:t xml:space="preserve"> (Hybrid)</w:t>
      </w:r>
    </w:p>
    <w:p w14:paraId="20FDE2E8" w14:textId="77777777" w:rsidR="00764795" w:rsidRPr="00705DB2" w:rsidRDefault="00764795" w:rsidP="00705DB2">
      <w:pPr>
        <w:tabs>
          <w:tab w:val="left" w:pos="1260"/>
          <w:tab w:val="left" w:pos="1350"/>
          <w:tab w:val="left" w:pos="1440"/>
        </w:tabs>
        <w:ind w:left="2160" w:hanging="2160"/>
        <w:rPr>
          <w:bCs/>
          <w:sz w:val="20"/>
          <w:szCs w:val="20"/>
        </w:rPr>
      </w:pPr>
    </w:p>
    <w:p w14:paraId="2DFF747B" w14:textId="42185956" w:rsidR="00657FA5" w:rsidRPr="00705DB2" w:rsidRDefault="00657FA5" w:rsidP="00705DB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 w:rsidRPr="00705DB2">
        <w:rPr>
          <w:bCs/>
          <w:sz w:val="20"/>
          <w:szCs w:val="20"/>
        </w:rPr>
        <w:t xml:space="preserve">Winter 2017 </w:t>
      </w:r>
      <w:r w:rsidR="00D83CA4" w:rsidRPr="00705DB2">
        <w:rPr>
          <w:bCs/>
          <w:sz w:val="20"/>
          <w:szCs w:val="20"/>
        </w:rPr>
        <w:t xml:space="preserve">   </w:t>
      </w:r>
      <w:r w:rsidR="00705DB2"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 xml:space="preserve">ESPE 514-01    </w:t>
      </w:r>
      <w:r w:rsidR="00705DB2"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  <w:r w:rsidR="00DF10CC">
        <w:rPr>
          <w:bCs/>
          <w:sz w:val="20"/>
          <w:szCs w:val="20"/>
        </w:rPr>
        <w:t xml:space="preserve"> </w:t>
      </w:r>
      <w:r w:rsidR="00DF10CC">
        <w:rPr>
          <w:bCs/>
          <w:sz w:val="20"/>
          <w:szCs w:val="20"/>
        </w:rPr>
        <w:tab/>
        <w:t>(Hybrid)</w:t>
      </w:r>
    </w:p>
    <w:p w14:paraId="6F193ED6" w14:textId="5EFF136D" w:rsidR="00657FA5" w:rsidRDefault="00D83CA4" w:rsidP="00705DB2">
      <w:pPr>
        <w:tabs>
          <w:tab w:val="left" w:pos="1440"/>
        </w:tabs>
        <w:ind w:left="2160" w:hanging="1440"/>
        <w:rPr>
          <w:bCs/>
          <w:sz w:val="20"/>
          <w:szCs w:val="20"/>
        </w:rPr>
      </w:pPr>
      <w:r w:rsidRPr="00705DB2">
        <w:rPr>
          <w:bCs/>
          <w:sz w:val="20"/>
          <w:szCs w:val="20"/>
        </w:rPr>
        <w:t xml:space="preserve">         </w:t>
      </w:r>
      <w:r w:rsidR="00DC2CF1" w:rsidRPr="00705DB2">
        <w:rPr>
          <w:bCs/>
          <w:sz w:val="20"/>
          <w:szCs w:val="20"/>
        </w:rPr>
        <w:t xml:space="preserve"> </w:t>
      </w:r>
      <w:r w:rsidR="00705DB2">
        <w:rPr>
          <w:bCs/>
          <w:sz w:val="20"/>
          <w:szCs w:val="20"/>
        </w:rPr>
        <w:tab/>
      </w:r>
      <w:r w:rsidR="00657FA5" w:rsidRPr="00705DB2">
        <w:rPr>
          <w:bCs/>
          <w:sz w:val="20"/>
          <w:szCs w:val="20"/>
        </w:rPr>
        <w:t xml:space="preserve">ESPE 51-02     </w:t>
      </w:r>
      <w:r w:rsidR="00705DB2">
        <w:rPr>
          <w:bCs/>
          <w:sz w:val="20"/>
          <w:szCs w:val="20"/>
        </w:rPr>
        <w:tab/>
      </w:r>
      <w:r w:rsidR="00657FA5" w:rsidRPr="00705DB2">
        <w:rPr>
          <w:bCs/>
          <w:sz w:val="20"/>
          <w:szCs w:val="20"/>
        </w:rPr>
        <w:t>Curriculum and Methods for Diverse Learners with Disabilities</w:t>
      </w:r>
    </w:p>
    <w:p w14:paraId="32BC838D" w14:textId="7163FE01" w:rsidR="00DF10CC" w:rsidRDefault="00DF10CC" w:rsidP="00705DB2">
      <w:pPr>
        <w:tabs>
          <w:tab w:val="left" w:pos="1440"/>
        </w:tabs>
        <w:ind w:left="216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(Hybrid)</w:t>
      </w:r>
    </w:p>
    <w:p w14:paraId="46F69AD3" w14:textId="77777777" w:rsidR="00764795" w:rsidRPr="00705DB2" w:rsidRDefault="00764795" w:rsidP="00705DB2">
      <w:pPr>
        <w:tabs>
          <w:tab w:val="left" w:pos="1440"/>
        </w:tabs>
        <w:ind w:left="2160" w:hanging="1440"/>
        <w:rPr>
          <w:bCs/>
          <w:sz w:val="20"/>
          <w:szCs w:val="20"/>
        </w:rPr>
      </w:pPr>
    </w:p>
    <w:p w14:paraId="163A184A" w14:textId="7A992B90" w:rsidR="00657FA5" w:rsidRDefault="00657FA5" w:rsidP="00705DB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 w:rsidRPr="00705DB2">
        <w:rPr>
          <w:bCs/>
          <w:sz w:val="20"/>
          <w:szCs w:val="20"/>
        </w:rPr>
        <w:t xml:space="preserve">Fall 2016       </w:t>
      </w:r>
      <w:r w:rsidR="002B350C" w:rsidRPr="00705DB2">
        <w:rPr>
          <w:bCs/>
          <w:sz w:val="20"/>
          <w:szCs w:val="20"/>
        </w:rPr>
        <w:t xml:space="preserve"> </w:t>
      </w:r>
      <w:r w:rsidR="00705DB2">
        <w:rPr>
          <w:bCs/>
          <w:sz w:val="20"/>
          <w:szCs w:val="20"/>
        </w:rPr>
        <w:t xml:space="preserve"> </w:t>
      </w:r>
      <w:r w:rsidR="00705DB2">
        <w:rPr>
          <w:bCs/>
          <w:sz w:val="20"/>
          <w:szCs w:val="20"/>
        </w:rPr>
        <w:tab/>
      </w:r>
      <w:r w:rsidR="002B350C" w:rsidRPr="00705DB2">
        <w:rPr>
          <w:bCs/>
          <w:sz w:val="20"/>
          <w:szCs w:val="20"/>
        </w:rPr>
        <w:t xml:space="preserve">ESPE 514         </w:t>
      </w:r>
      <w:r w:rsidR="00705DB2">
        <w:rPr>
          <w:bCs/>
          <w:sz w:val="20"/>
          <w:szCs w:val="20"/>
        </w:rPr>
        <w:tab/>
      </w:r>
      <w:r w:rsidRPr="00705DB2">
        <w:rPr>
          <w:bCs/>
          <w:sz w:val="20"/>
          <w:szCs w:val="20"/>
        </w:rPr>
        <w:t>Curriculum and Methods for Diverse Learners with Disabilities</w:t>
      </w:r>
    </w:p>
    <w:p w14:paraId="241464ED" w14:textId="1E85C8A5" w:rsidR="00DF10CC" w:rsidRPr="00705DB2" w:rsidRDefault="00DF10CC" w:rsidP="00705DB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(Hybrid)</w:t>
      </w:r>
    </w:p>
    <w:p w14:paraId="4DC27D6A" w14:textId="3173AE4D" w:rsidR="00657FA5" w:rsidRDefault="002B350C" w:rsidP="00705DB2">
      <w:pPr>
        <w:tabs>
          <w:tab w:val="left" w:pos="1440"/>
        </w:tabs>
        <w:ind w:left="2160" w:hanging="2160"/>
        <w:rPr>
          <w:bCs/>
          <w:sz w:val="20"/>
          <w:szCs w:val="20"/>
        </w:rPr>
      </w:pPr>
      <w:r w:rsidRPr="00705DB2">
        <w:rPr>
          <w:bCs/>
        </w:rPr>
        <w:t xml:space="preserve">                   </w:t>
      </w:r>
      <w:r w:rsidR="00705DB2">
        <w:rPr>
          <w:bCs/>
        </w:rPr>
        <w:t xml:space="preserve"> </w:t>
      </w:r>
      <w:r w:rsidR="00705DB2">
        <w:rPr>
          <w:bCs/>
        </w:rPr>
        <w:tab/>
      </w:r>
      <w:r w:rsidR="00657FA5" w:rsidRPr="00705DB2">
        <w:rPr>
          <w:bCs/>
          <w:sz w:val="20"/>
          <w:szCs w:val="20"/>
        </w:rPr>
        <w:t xml:space="preserve">ESPE 531         </w:t>
      </w:r>
      <w:r w:rsidRPr="00705DB2">
        <w:rPr>
          <w:bCs/>
          <w:sz w:val="20"/>
          <w:szCs w:val="20"/>
        </w:rPr>
        <w:t xml:space="preserve"> </w:t>
      </w:r>
      <w:r w:rsidR="00705DB2">
        <w:rPr>
          <w:bCs/>
          <w:sz w:val="20"/>
          <w:szCs w:val="20"/>
        </w:rPr>
        <w:tab/>
      </w:r>
      <w:r w:rsidR="00657FA5" w:rsidRPr="00705DB2">
        <w:rPr>
          <w:bCs/>
          <w:sz w:val="20"/>
          <w:szCs w:val="20"/>
        </w:rPr>
        <w:t>Methods and Procedures in Special Education</w:t>
      </w:r>
      <w:r w:rsidR="00DF10CC">
        <w:rPr>
          <w:bCs/>
          <w:sz w:val="20"/>
          <w:szCs w:val="20"/>
        </w:rPr>
        <w:t xml:space="preserve"> (Hybrid)</w:t>
      </w:r>
    </w:p>
    <w:p w14:paraId="0D6F2229" w14:textId="77777777" w:rsidR="00DF10CC" w:rsidRPr="00705DB2" w:rsidRDefault="00DF10CC" w:rsidP="00DF10CC">
      <w:pPr>
        <w:tabs>
          <w:tab w:val="left" w:pos="1440"/>
        </w:tabs>
        <w:rPr>
          <w:bCs/>
          <w:sz w:val="20"/>
          <w:szCs w:val="20"/>
        </w:rPr>
      </w:pPr>
    </w:p>
    <w:p w14:paraId="68424D42" w14:textId="16CB65ED" w:rsidR="00187C15" w:rsidRPr="00705DB2" w:rsidRDefault="00187C15" w:rsidP="00187C15">
      <w:pPr>
        <w:ind w:left="2160" w:hanging="2160"/>
        <w:rPr>
          <w:bCs/>
          <w:sz w:val="28"/>
          <w:szCs w:val="28"/>
        </w:rPr>
      </w:pPr>
      <w:r w:rsidRPr="00705DB2">
        <w:rPr>
          <w:bCs/>
        </w:rPr>
        <w:tab/>
      </w:r>
    </w:p>
    <w:p w14:paraId="4DEC56D8" w14:textId="7ECC6EA9" w:rsidR="002B350C" w:rsidRPr="00E13C92" w:rsidRDefault="002B350C" w:rsidP="00187C15">
      <w:pPr>
        <w:ind w:left="2160" w:hanging="2160"/>
        <w:rPr>
          <w:b/>
          <w:bCs/>
          <w:sz w:val="28"/>
          <w:szCs w:val="28"/>
        </w:rPr>
      </w:pPr>
      <w:r w:rsidRPr="00E13C92">
        <w:rPr>
          <w:b/>
          <w:bCs/>
          <w:sz w:val="28"/>
          <w:szCs w:val="28"/>
        </w:rPr>
        <w:t>Scholarly and Creative Activity (APA Format)</w:t>
      </w:r>
    </w:p>
    <w:p w14:paraId="22E56021" w14:textId="77777777" w:rsidR="00BE3798" w:rsidRDefault="00BE3798" w:rsidP="00187C15">
      <w:pPr>
        <w:ind w:left="2160" w:hanging="2160"/>
        <w:rPr>
          <w:b/>
          <w:bCs/>
        </w:rPr>
      </w:pPr>
    </w:p>
    <w:p w14:paraId="54A59A85" w14:textId="772C1AB0" w:rsidR="00BE3798" w:rsidRDefault="00BE3798" w:rsidP="00187C15">
      <w:pPr>
        <w:ind w:left="2160" w:hanging="2160"/>
        <w:rPr>
          <w:b/>
          <w:sz w:val="28"/>
          <w:szCs w:val="28"/>
        </w:rPr>
      </w:pPr>
      <w:r w:rsidRPr="00637BBC">
        <w:rPr>
          <w:b/>
          <w:sz w:val="28"/>
          <w:szCs w:val="28"/>
        </w:rPr>
        <w:t xml:space="preserve">Refereed journal articles (please list) Total: </w:t>
      </w:r>
      <w:r w:rsidR="00650E2C">
        <w:rPr>
          <w:b/>
          <w:sz w:val="28"/>
          <w:szCs w:val="28"/>
        </w:rPr>
        <w:t>10</w:t>
      </w:r>
    </w:p>
    <w:p w14:paraId="53567028" w14:textId="77777777" w:rsidR="00650E2C" w:rsidRDefault="00650E2C" w:rsidP="00187C15">
      <w:pPr>
        <w:ind w:left="2160" w:hanging="2160"/>
        <w:rPr>
          <w:b/>
          <w:sz w:val="28"/>
          <w:szCs w:val="28"/>
        </w:rPr>
      </w:pPr>
    </w:p>
    <w:p w14:paraId="3751A66D" w14:textId="77777777" w:rsidR="00650E2C" w:rsidRDefault="00650E2C" w:rsidP="00650E2C">
      <w:pPr>
        <w:rPr>
          <w:bCs/>
          <w:color w:val="1A1A1A"/>
        </w:rPr>
      </w:pPr>
    </w:p>
    <w:p w14:paraId="0F6015DB" w14:textId="785ECCEC" w:rsidR="00650E2C" w:rsidRPr="00650E2C" w:rsidRDefault="00650E2C" w:rsidP="00650E2C">
      <w:pPr>
        <w:rPr>
          <w:bCs/>
          <w:color w:val="1A1A1A"/>
        </w:rPr>
      </w:pPr>
      <w:r w:rsidRPr="00650E2C">
        <w:rPr>
          <w:bCs/>
          <w:color w:val="1A1A1A"/>
        </w:rPr>
        <w:lastRenderedPageBreak/>
        <w:t>A</w:t>
      </w:r>
      <w:r w:rsidRPr="009639F4">
        <w:rPr>
          <w:bCs/>
          <w:color w:val="1A1A1A"/>
        </w:rPr>
        <w:t xml:space="preserve">ceves, M., Cote, D., Singh, S. </w:t>
      </w:r>
      <w:proofErr w:type="spellStart"/>
      <w:r w:rsidRPr="009639F4">
        <w:rPr>
          <w:bCs/>
          <w:color w:val="1A1A1A"/>
        </w:rPr>
        <w:t>Sweikle</w:t>
      </w:r>
      <w:proofErr w:type="spellEnd"/>
      <w:r w:rsidRPr="009639F4">
        <w:rPr>
          <w:bCs/>
          <w:color w:val="1A1A1A"/>
        </w:rPr>
        <w:t xml:space="preserve">, A. &amp; </w:t>
      </w:r>
      <w:r w:rsidRPr="009639F4">
        <w:rPr>
          <w:b/>
          <w:color w:val="1A1A1A"/>
        </w:rPr>
        <w:t>Sparks, S.</w:t>
      </w:r>
      <w:r w:rsidRPr="009639F4">
        <w:rPr>
          <w:bCs/>
          <w:color w:val="1A1A1A"/>
        </w:rPr>
        <w:t xml:space="preserve"> (submitted 6/9/2023, accepted</w:t>
      </w:r>
      <w:r>
        <w:rPr>
          <w:bCs/>
          <w:color w:val="1A1A1A"/>
        </w:rPr>
        <w:t xml:space="preserve"> </w:t>
      </w:r>
      <w:r>
        <w:rPr>
          <w:bCs/>
          <w:color w:val="1A1A1A"/>
        </w:rPr>
        <w:tab/>
      </w:r>
      <w:r w:rsidRPr="009639F4">
        <w:rPr>
          <w:bCs/>
          <w:color w:val="1A1A1A"/>
        </w:rPr>
        <w:t xml:space="preserve">9/8/23, MS#11070). </w:t>
      </w:r>
      <w:r w:rsidRPr="009639F4">
        <w:rPr>
          <w:bCs/>
          <w:i/>
          <w:iCs/>
          <w:color w:val="1A1A1A"/>
        </w:rPr>
        <w:t xml:space="preserve">A Mixed Method Study of Teachers’ Perception of Positive </w:t>
      </w:r>
      <w:r w:rsidRPr="009639F4">
        <w:rPr>
          <w:bCs/>
          <w:i/>
          <w:iCs/>
          <w:color w:val="1A1A1A"/>
        </w:rPr>
        <w:tab/>
        <w:t xml:space="preserve">Reinforcement for Behavior Management, </w:t>
      </w:r>
      <w:r w:rsidRPr="009639F4">
        <w:rPr>
          <w:bCs/>
          <w:color w:val="1A1A1A"/>
        </w:rPr>
        <w:t xml:space="preserve">Journal of Critical Issues in </w:t>
      </w:r>
      <w:r>
        <w:rPr>
          <w:bCs/>
          <w:color w:val="1A1A1A"/>
        </w:rPr>
        <w:tab/>
      </w:r>
      <w:r w:rsidRPr="009639F4">
        <w:rPr>
          <w:bCs/>
          <w:color w:val="1A1A1A"/>
        </w:rPr>
        <w:t>Educational Practice</w:t>
      </w:r>
    </w:p>
    <w:p w14:paraId="38C0BE9E" w14:textId="7629B3F9" w:rsidR="003F62F6" w:rsidRDefault="003F62F6" w:rsidP="003F62F6">
      <w:pPr>
        <w:pStyle w:val="Heading1"/>
        <w:shd w:val="clear" w:color="auto" w:fill="FFFFFF"/>
        <w:spacing w:before="0" w:beforeAutospacing="0" w:after="0" w:afterAutospacing="0" w:line="264" w:lineRule="atLeast"/>
        <w:rPr>
          <w:b w:val="0"/>
          <w:bCs w:val="0"/>
          <w:color w:val="1A1A1A"/>
          <w:sz w:val="24"/>
          <w:szCs w:val="24"/>
        </w:rPr>
      </w:pPr>
    </w:p>
    <w:p w14:paraId="75E8C8B3" w14:textId="5368758B" w:rsidR="001B1023" w:rsidRDefault="001B1023" w:rsidP="005F444F">
      <w:pPr>
        <w:pStyle w:val="Heading1"/>
        <w:shd w:val="clear" w:color="auto" w:fill="FFFFFF"/>
        <w:spacing w:before="0" w:beforeAutospacing="0" w:after="0" w:afterAutospacing="0" w:line="264" w:lineRule="atLeast"/>
        <w:rPr>
          <w:b w:val="0"/>
          <w:bCs w:val="0"/>
          <w:color w:val="222222"/>
          <w:sz w:val="24"/>
          <w:szCs w:val="24"/>
        </w:rPr>
      </w:pPr>
      <w:r w:rsidRPr="001B1023">
        <w:rPr>
          <w:b w:val="0"/>
          <w:bCs w:val="0"/>
          <w:color w:val="1A1A1A"/>
          <w:sz w:val="24"/>
          <w:szCs w:val="24"/>
        </w:rPr>
        <w:t>Williamson, D., Spies, T.,</w:t>
      </w:r>
      <w:r>
        <w:rPr>
          <w:b w:val="0"/>
          <w:bCs w:val="0"/>
          <w:color w:val="1A1A1A"/>
          <w:sz w:val="24"/>
          <w:szCs w:val="24"/>
        </w:rPr>
        <w:t xml:space="preserve"> </w:t>
      </w:r>
      <w:r w:rsidRPr="001B1023">
        <w:rPr>
          <w:b w:val="0"/>
          <w:bCs w:val="0"/>
          <w:color w:val="1A1A1A"/>
          <w:sz w:val="24"/>
          <w:szCs w:val="24"/>
        </w:rPr>
        <w:t xml:space="preserve">Higgins, K., </w:t>
      </w:r>
      <w:r w:rsidRPr="001B1023">
        <w:rPr>
          <w:color w:val="1A1A1A"/>
          <w:sz w:val="24"/>
          <w:szCs w:val="24"/>
        </w:rPr>
        <w:t>Sparks, S</w:t>
      </w:r>
      <w:r w:rsidRPr="001B1023">
        <w:rPr>
          <w:b w:val="0"/>
          <w:bCs w:val="0"/>
          <w:color w:val="1A1A1A"/>
          <w:sz w:val="24"/>
          <w:szCs w:val="24"/>
        </w:rPr>
        <w:t xml:space="preserve">. (2022). </w:t>
      </w:r>
      <w:r w:rsidRPr="001B1023">
        <w:rPr>
          <w:b w:val="0"/>
          <w:bCs w:val="0"/>
          <w:color w:val="000000"/>
          <w:sz w:val="24"/>
          <w:szCs w:val="24"/>
        </w:rPr>
        <w:t xml:space="preserve">Preview-View-Review: </w:t>
      </w:r>
      <w:r>
        <w:rPr>
          <w:b w:val="0"/>
          <w:bCs w:val="0"/>
          <w:color w:val="000000"/>
          <w:sz w:val="24"/>
          <w:szCs w:val="24"/>
        </w:rPr>
        <w:tab/>
      </w:r>
      <w:r w:rsidRPr="001B1023">
        <w:rPr>
          <w:b w:val="0"/>
          <w:bCs w:val="0"/>
          <w:color w:val="000000"/>
          <w:sz w:val="24"/>
          <w:szCs w:val="24"/>
        </w:rPr>
        <w:t xml:space="preserve">Increasing Academic Access for Students with Severe Disabilities who are </w:t>
      </w:r>
      <w:r>
        <w:rPr>
          <w:b w:val="0"/>
          <w:bCs w:val="0"/>
          <w:color w:val="000000"/>
          <w:sz w:val="24"/>
          <w:szCs w:val="24"/>
        </w:rPr>
        <w:tab/>
      </w:r>
      <w:r w:rsidRPr="001B1023">
        <w:rPr>
          <w:b w:val="0"/>
          <w:bCs w:val="0"/>
          <w:color w:val="000000"/>
          <w:sz w:val="24"/>
          <w:szCs w:val="24"/>
        </w:rPr>
        <w:t>English Learners</w:t>
      </w:r>
      <w:r w:rsidR="005B4043">
        <w:rPr>
          <w:b w:val="0"/>
          <w:bCs w:val="0"/>
          <w:color w:val="000000"/>
          <w:sz w:val="24"/>
          <w:szCs w:val="24"/>
        </w:rPr>
        <w:t>.</w:t>
      </w:r>
      <w:r w:rsidRPr="001B1023">
        <w:rPr>
          <w:i/>
          <w:color w:val="1A1A1A"/>
        </w:rPr>
        <w:t xml:space="preserve"> </w:t>
      </w:r>
      <w:r w:rsidRPr="001B1023">
        <w:rPr>
          <w:b w:val="0"/>
          <w:bCs w:val="0"/>
          <w:i/>
          <w:color w:val="1A1A1A"/>
          <w:sz w:val="24"/>
          <w:szCs w:val="24"/>
        </w:rPr>
        <w:t xml:space="preserve">Journal of American Academy and Special Educators, </w:t>
      </w:r>
      <w:r w:rsidR="003F62F6">
        <w:rPr>
          <w:b w:val="0"/>
          <w:bCs w:val="0"/>
          <w:i/>
          <w:color w:val="1A1A1A"/>
          <w:sz w:val="24"/>
          <w:szCs w:val="24"/>
        </w:rPr>
        <w:t xml:space="preserve">winter </w:t>
      </w:r>
      <w:r w:rsidR="003F62F6">
        <w:rPr>
          <w:b w:val="0"/>
          <w:bCs w:val="0"/>
          <w:i/>
          <w:color w:val="1A1A1A"/>
          <w:sz w:val="24"/>
          <w:szCs w:val="24"/>
        </w:rPr>
        <w:tab/>
        <w:t>2022</w:t>
      </w:r>
      <w:r w:rsidRPr="001B1023">
        <w:rPr>
          <w:b w:val="0"/>
          <w:bCs w:val="0"/>
          <w:i/>
          <w:color w:val="1A1A1A"/>
          <w:sz w:val="24"/>
          <w:szCs w:val="24"/>
        </w:rPr>
        <w:t xml:space="preserve">, </w:t>
      </w:r>
      <w:hyperlink r:id="rId8" w:history="1">
        <w:r w:rsidR="005B4043" w:rsidRPr="00615EF7">
          <w:rPr>
            <w:rStyle w:val="Hyperlink"/>
            <w:b w:val="0"/>
            <w:bCs w:val="0"/>
            <w:sz w:val="24"/>
            <w:szCs w:val="24"/>
          </w:rPr>
          <w:t>https://www.naset.org/publications/jaasep-research-based-journal-in-</w:t>
        </w:r>
        <w:r w:rsidR="005B4043" w:rsidRPr="00615EF7">
          <w:rPr>
            <w:rStyle w:val="Hyperlink"/>
            <w:b w:val="0"/>
            <w:bCs w:val="0"/>
            <w:sz w:val="24"/>
            <w:szCs w:val="24"/>
          </w:rPr>
          <w:tab/>
          <w:t>special-education/jaasep-fall-2022/preview-view-review-increasing-academic-</w:t>
        </w:r>
        <w:r w:rsidR="005B4043" w:rsidRPr="00615EF7">
          <w:rPr>
            <w:rStyle w:val="Hyperlink"/>
            <w:b w:val="0"/>
            <w:bCs w:val="0"/>
            <w:sz w:val="24"/>
            <w:szCs w:val="24"/>
          </w:rPr>
          <w:tab/>
          <w:t>access-for-students-with-severe-disabilities-who-are-english-learners</w:t>
        </w:r>
      </w:hyperlink>
    </w:p>
    <w:p w14:paraId="498B7697" w14:textId="1A5C5B49" w:rsidR="0001366F" w:rsidRDefault="0001366F" w:rsidP="0001366F">
      <w:pPr>
        <w:rPr>
          <w:sz w:val="28"/>
          <w:szCs w:val="28"/>
        </w:rPr>
      </w:pPr>
    </w:p>
    <w:p w14:paraId="3A685417" w14:textId="33AD7080" w:rsidR="005F444F" w:rsidRDefault="00FE2287" w:rsidP="00697C92">
      <w:pPr>
        <w:rPr>
          <w:i/>
          <w:color w:val="1A1A1A"/>
        </w:rPr>
      </w:pPr>
      <w:r>
        <w:rPr>
          <w:b/>
          <w:color w:val="1A1A1A"/>
        </w:rPr>
        <w:t>Sparks, S.,</w:t>
      </w:r>
      <w:r>
        <w:rPr>
          <w:color w:val="1A1A1A"/>
        </w:rPr>
        <w:t xml:space="preserve"> &amp; Nam, S. (2021). </w:t>
      </w:r>
      <w:r w:rsidR="00697C92">
        <w:rPr>
          <w:color w:val="1A1A1A"/>
        </w:rPr>
        <w:t xml:space="preserve">Quality of Life for Individuals with Disabilities During </w:t>
      </w:r>
      <w:r w:rsidR="00697C92">
        <w:rPr>
          <w:color w:val="1A1A1A"/>
        </w:rPr>
        <w:tab/>
        <w:t>the COVID-19 Pandemic</w:t>
      </w:r>
      <w:r>
        <w:rPr>
          <w:color w:val="1A1A1A"/>
        </w:rPr>
        <w:t xml:space="preserve">. </w:t>
      </w:r>
      <w:r w:rsidR="00E77857">
        <w:rPr>
          <w:color w:val="1A1A1A"/>
        </w:rPr>
        <w:t xml:space="preserve"> </w:t>
      </w:r>
      <w:r>
        <w:rPr>
          <w:i/>
          <w:color w:val="1A1A1A"/>
        </w:rPr>
        <w:t>Journal of</w:t>
      </w:r>
      <w:r w:rsidR="00697C92">
        <w:rPr>
          <w:i/>
          <w:color w:val="1A1A1A"/>
        </w:rPr>
        <w:t xml:space="preserve"> </w:t>
      </w:r>
      <w:r>
        <w:rPr>
          <w:i/>
          <w:color w:val="1A1A1A"/>
        </w:rPr>
        <w:t>American Academy and Special Educators</w:t>
      </w:r>
      <w:r w:rsidR="00697C92">
        <w:rPr>
          <w:i/>
          <w:color w:val="1A1A1A"/>
        </w:rPr>
        <w:t xml:space="preserve">, </w:t>
      </w:r>
      <w:r w:rsidR="00697C92">
        <w:rPr>
          <w:i/>
          <w:color w:val="1A1A1A"/>
        </w:rPr>
        <w:tab/>
        <w:t>21-28,</w:t>
      </w:r>
      <w:r w:rsidR="005B4043" w:rsidRPr="005B4043">
        <w:t xml:space="preserve"> </w:t>
      </w:r>
      <w:hyperlink r:id="rId9" w:history="1">
        <w:r w:rsidR="005B4043" w:rsidRPr="00615EF7">
          <w:rPr>
            <w:rStyle w:val="Hyperlink"/>
            <w:i/>
          </w:rPr>
          <w:t>https://www.naset.org/publications/jaasep-research-based-journal-in-</w:t>
        </w:r>
        <w:r w:rsidR="005B4043" w:rsidRPr="00615EF7">
          <w:rPr>
            <w:rStyle w:val="Hyperlink"/>
            <w:i/>
          </w:rPr>
          <w:tab/>
          <w:t>special-education/jaasep-winter-2021/quality-of-life-for-individuals-with-</w:t>
        </w:r>
        <w:r w:rsidR="005B4043" w:rsidRPr="00615EF7">
          <w:rPr>
            <w:rStyle w:val="Hyperlink"/>
            <w:i/>
          </w:rPr>
          <w:tab/>
          <w:t>disabilities-during-the-covid-19-pandemic</w:t>
        </w:r>
      </w:hyperlink>
    </w:p>
    <w:p w14:paraId="1FC1A8FB" w14:textId="77777777" w:rsidR="005B4043" w:rsidRPr="005B4043" w:rsidRDefault="005B4043" w:rsidP="00697C92">
      <w:pPr>
        <w:rPr>
          <w:i/>
          <w:color w:val="1A1A1A"/>
        </w:rPr>
      </w:pPr>
    </w:p>
    <w:p w14:paraId="3CEDFB9E" w14:textId="4F6EB9A4" w:rsidR="005F444F" w:rsidRPr="005F444F" w:rsidRDefault="005F444F" w:rsidP="00697C92">
      <w:pPr>
        <w:rPr>
          <w:color w:val="333333"/>
          <w:shd w:val="clear" w:color="auto" w:fill="FFFFFF"/>
        </w:rPr>
      </w:pPr>
      <w:r w:rsidRPr="003F62F6">
        <w:rPr>
          <w:color w:val="1A1A1A"/>
        </w:rPr>
        <w:t>Phan, N., Jones, V., Person, D., &amp;</w:t>
      </w:r>
      <w:r w:rsidRPr="003F62F6">
        <w:rPr>
          <w:b/>
          <w:bCs/>
          <w:color w:val="1A1A1A"/>
        </w:rPr>
        <w:t xml:space="preserve"> Sparks, S. </w:t>
      </w:r>
      <w:r w:rsidRPr="003F62F6">
        <w:rPr>
          <w:color w:val="1A1A1A"/>
        </w:rPr>
        <w:t>(2021)</w:t>
      </w:r>
      <w:r w:rsidRPr="003F62F6">
        <w:rPr>
          <w:b/>
          <w:bCs/>
          <w:color w:val="1A1A1A"/>
        </w:rPr>
        <w:t xml:space="preserve"> </w:t>
      </w:r>
      <w:r w:rsidRPr="003F62F6">
        <w:rPr>
          <w:color w:val="333333"/>
          <w:shd w:val="clear" w:color="auto" w:fill="FFFFFF"/>
        </w:rPr>
        <w:t xml:space="preserve">Perceptions of Faculty on the </w:t>
      </w:r>
      <w:r>
        <w:rPr>
          <w:color w:val="333333"/>
          <w:shd w:val="clear" w:color="auto" w:fill="FFFFFF"/>
        </w:rPr>
        <w:tab/>
      </w:r>
      <w:r w:rsidRPr="003F62F6">
        <w:rPr>
          <w:color w:val="333333"/>
          <w:shd w:val="clear" w:color="auto" w:fill="FFFFFF"/>
        </w:rPr>
        <w:t xml:space="preserve">Performance Appraisal Process. Universal Journal of Educational Research, 9(9), </w:t>
      </w:r>
      <w:r>
        <w:rPr>
          <w:color w:val="333333"/>
          <w:shd w:val="clear" w:color="auto" w:fill="FFFFFF"/>
        </w:rPr>
        <w:tab/>
      </w:r>
      <w:r w:rsidRPr="003F62F6">
        <w:rPr>
          <w:color w:val="333333"/>
          <w:shd w:val="clear" w:color="auto" w:fill="FFFFFF"/>
        </w:rPr>
        <w:t>1649 - 1655. DOI: 10.13189/ujer.2021.090905.</w:t>
      </w:r>
    </w:p>
    <w:p w14:paraId="4ECC5D63" w14:textId="77777777" w:rsidR="00E20C24" w:rsidRDefault="00E20C24" w:rsidP="00FE2287">
      <w:pPr>
        <w:outlineLvl w:val="0"/>
        <w:rPr>
          <w:i/>
          <w:color w:val="1A1A1A"/>
        </w:rPr>
      </w:pPr>
    </w:p>
    <w:p w14:paraId="3BEF9698" w14:textId="40299AD8" w:rsidR="00FE2287" w:rsidRDefault="00FE2287" w:rsidP="00E20C24">
      <w:pPr>
        <w:outlineLvl w:val="0"/>
      </w:pPr>
      <w:r>
        <w:rPr>
          <w:color w:val="000000"/>
          <w:highlight w:val="white"/>
        </w:rPr>
        <w:t xml:space="preserve">Harris, L., Cote, D., </w:t>
      </w:r>
      <w:proofErr w:type="spellStart"/>
      <w:r>
        <w:rPr>
          <w:color w:val="000000"/>
          <w:highlight w:val="white"/>
        </w:rPr>
        <w:t>Glaeser</w:t>
      </w:r>
      <w:proofErr w:type="spellEnd"/>
      <w:r>
        <w:rPr>
          <w:color w:val="000000"/>
          <w:highlight w:val="white"/>
        </w:rPr>
        <w:t xml:space="preserve">, B., Pierson, M., &amp; </w:t>
      </w:r>
      <w:r>
        <w:rPr>
          <w:b/>
          <w:color w:val="000000"/>
          <w:highlight w:val="white"/>
        </w:rPr>
        <w:t>Sparks, S</w:t>
      </w:r>
      <w:r>
        <w:rPr>
          <w:color w:val="000000"/>
          <w:highlight w:val="white"/>
        </w:rPr>
        <w:t xml:space="preserve">. (2020). Thinking maps used </w:t>
      </w:r>
      <w:r w:rsidR="00E20C24">
        <w:rPr>
          <w:color w:val="000000"/>
          <w:highlight w:val="white"/>
        </w:rPr>
        <w:tab/>
      </w:r>
      <w:r>
        <w:rPr>
          <w:color w:val="000000"/>
          <w:highlight w:val="white"/>
        </w:rPr>
        <w:t xml:space="preserve">as a behavior management tool. </w:t>
      </w:r>
      <w:r>
        <w:rPr>
          <w:i/>
          <w:color w:val="000000"/>
          <w:highlight w:val="white"/>
        </w:rPr>
        <w:t>Universal Journal of Educational Research</w:t>
      </w:r>
      <w:r w:rsidR="00E20C24">
        <w:rPr>
          <w:i/>
        </w:rPr>
        <w:tab/>
        <w:t>8</w:t>
      </w:r>
      <w:r w:rsidR="00E20C24" w:rsidRPr="000978FB">
        <w:t>(1</w:t>
      </w:r>
      <w:r w:rsidR="00E20C24">
        <w:t>2B</w:t>
      </w:r>
      <w:r w:rsidR="00E20C24" w:rsidRPr="000978FB">
        <w:t xml:space="preserve">), </w:t>
      </w:r>
      <w:r w:rsidR="00E20C24">
        <w:t>68085-8091</w:t>
      </w:r>
      <w:r w:rsidR="00E20C24" w:rsidRPr="000978FB">
        <w:t>.</w:t>
      </w:r>
      <w:r w:rsidR="00E20C24">
        <w:t xml:space="preserve"> </w:t>
      </w:r>
      <w:r w:rsidR="00E20C24">
        <w:tab/>
      </w:r>
    </w:p>
    <w:p w14:paraId="0D39A12F" w14:textId="77777777" w:rsidR="00E20C24" w:rsidRPr="00E20C24" w:rsidRDefault="00E20C24" w:rsidP="00E20C24">
      <w:pPr>
        <w:outlineLvl w:val="0"/>
        <w:rPr>
          <w:i/>
          <w:color w:val="000000"/>
        </w:rPr>
      </w:pPr>
    </w:p>
    <w:p w14:paraId="245F3962" w14:textId="77777777" w:rsidR="00E20C24" w:rsidRDefault="00637BBC" w:rsidP="00E20C24">
      <w:r>
        <w:rPr>
          <w:color w:val="000000"/>
        </w:rPr>
        <w:t xml:space="preserve">Cote, D., Howell, E., </w:t>
      </w:r>
      <w:r>
        <w:rPr>
          <w:b/>
          <w:color w:val="000000"/>
        </w:rPr>
        <w:t>Sparks, S</w:t>
      </w:r>
      <w:r>
        <w:rPr>
          <w:color w:val="000000"/>
        </w:rPr>
        <w:t>., &amp; Kasai, M. (2020)</w:t>
      </w:r>
      <w:r>
        <w:rPr>
          <w:color w:val="000000"/>
          <w:highlight w:val="white"/>
        </w:rPr>
        <w:t xml:space="preserve">. Increasing accessibility in a peer </w:t>
      </w:r>
      <w:r w:rsidR="000E7CE1">
        <w:rPr>
          <w:color w:val="000000"/>
          <w:highlight w:val="white"/>
        </w:rPr>
        <w:tab/>
      </w:r>
      <w:r>
        <w:rPr>
          <w:color w:val="000000"/>
          <w:highlight w:val="white"/>
        </w:rPr>
        <w:t xml:space="preserve">assisted college support program for students with autism in higher education. </w:t>
      </w:r>
      <w:r w:rsidR="000E7CE1">
        <w:rPr>
          <w:color w:val="000000"/>
          <w:highlight w:val="white"/>
        </w:rPr>
        <w:tab/>
      </w:r>
      <w:r>
        <w:rPr>
          <w:i/>
          <w:color w:val="000000"/>
          <w:highlight w:val="white"/>
        </w:rPr>
        <w:t>Universal Journal of Educational Research</w:t>
      </w:r>
      <w:r w:rsidR="00E20C24" w:rsidRPr="000978FB">
        <w:rPr>
          <w:i/>
        </w:rPr>
        <w:t xml:space="preserve">, </w:t>
      </w:r>
      <w:r w:rsidR="00E20C24">
        <w:rPr>
          <w:i/>
        </w:rPr>
        <w:t>8</w:t>
      </w:r>
      <w:r w:rsidR="00E20C24" w:rsidRPr="000978FB">
        <w:t>(1</w:t>
      </w:r>
      <w:r w:rsidR="00E20C24">
        <w:t>2</w:t>
      </w:r>
      <w:r w:rsidR="00E20C24" w:rsidRPr="000978FB">
        <w:t xml:space="preserve">), </w:t>
      </w:r>
      <w:r w:rsidR="00E20C24">
        <w:t>6439-6444</w:t>
      </w:r>
      <w:r w:rsidR="00E20C24" w:rsidRPr="000978FB">
        <w:t>.</w:t>
      </w:r>
      <w:r w:rsidR="00E20C24">
        <w:t xml:space="preserve"> </w:t>
      </w:r>
    </w:p>
    <w:p w14:paraId="17BF20DC" w14:textId="77777777" w:rsidR="00637BBC" w:rsidRDefault="00637BBC" w:rsidP="0001366F">
      <w:pPr>
        <w:rPr>
          <w:color w:val="1A1A1A"/>
        </w:rPr>
      </w:pPr>
    </w:p>
    <w:p w14:paraId="2A942F1E" w14:textId="0C07867D" w:rsidR="0001366F" w:rsidRPr="0001366F" w:rsidRDefault="0001366F" w:rsidP="0001366F">
      <w:pPr>
        <w:rPr>
          <w:color w:val="1A1A1A"/>
        </w:rPr>
      </w:pPr>
      <w:r w:rsidRPr="0001366F">
        <w:rPr>
          <w:color w:val="1A1A1A"/>
        </w:rPr>
        <w:t xml:space="preserve">Nam, S., Kim, J., &amp; </w:t>
      </w:r>
      <w:r w:rsidRPr="00637BBC">
        <w:rPr>
          <w:b/>
          <w:bCs/>
          <w:color w:val="1A1A1A"/>
        </w:rPr>
        <w:t>Sparks, S.</w:t>
      </w:r>
      <w:r w:rsidRPr="0001366F">
        <w:rPr>
          <w:color w:val="1A1A1A"/>
        </w:rPr>
        <w:t xml:space="preserve"> (2018). An overview of review studies on effectiveness of </w:t>
      </w:r>
      <w:r w:rsidRPr="0001366F">
        <w:rPr>
          <w:color w:val="1A1A1A"/>
        </w:rPr>
        <w:tab/>
        <w:t xml:space="preserve">major AAC systems for individuals with developmental disabilities including </w:t>
      </w:r>
      <w:r w:rsidRPr="0001366F">
        <w:rPr>
          <w:color w:val="1A1A1A"/>
        </w:rPr>
        <w:tab/>
        <w:t xml:space="preserve">autism. </w:t>
      </w:r>
      <w:r w:rsidRPr="0001366F">
        <w:rPr>
          <w:i/>
          <w:color w:val="1A1A1A"/>
        </w:rPr>
        <w:t>The Journal of Special Education Apprenticeship</w:t>
      </w:r>
      <w:r>
        <w:rPr>
          <w:i/>
          <w:color w:val="1A1A1A"/>
        </w:rPr>
        <w:br/>
      </w:r>
    </w:p>
    <w:p w14:paraId="26360262" w14:textId="0D5EC9D8" w:rsidR="0001366F" w:rsidRPr="0001366F" w:rsidRDefault="0001366F" w:rsidP="0001366F">
      <w:pPr>
        <w:rPr>
          <w:color w:val="1A1A1A"/>
        </w:rPr>
      </w:pPr>
      <w:r w:rsidRPr="00637BBC">
        <w:rPr>
          <w:b/>
          <w:bCs/>
          <w:color w:val="1A1A1A"/>
        </w:rPr>
        <w:t>Sparks, S.,</w:t>
      </w:r>
      <w:r w:rsidRPr="0001366F">
        <w:rPr>
          <w:color w:val="1A1A1A"/>
        </w:rPr>
        <w:t xml:space="preserve"> Williamson, D., Higgins, K., Pierce, T. (2018). Promoting Choice Making for </w:t>
      </w:r>
      <w:r w:rsidRPr="0001366F">
        <w:rPr>
          <w:color w:val="1A1A1A"/>
        </w:rPr>
        <w:tab/>
        <w:t xml:space="preserve"> Students with Learning Disabilities. </w:t>
      </w:r>
      <w:r w:rsidRPr="0001366F">
        <w:rPr>
          <w:i/>
          <w:color w:val="1A1A1A"/>
        </w:rPr>
        <w:t>LD Forum</w:t>
      </w:r>
    </w:p>
    <w:p w14:paraId="75ED2743" w14:textId="08D6743D" w:rsidR="00BF7102" w:rsidRDefault="00BF7102" w:rsidP="00BF7102">
      <w:pPr>
        <w:rPr>
          <w:sz w:val="20"/>
        </w:rPr>
      </w:pPr>
    </w:p>
    <w:p w14:paraId="493B1EA4" w14:textId="18B37BD6" w:rsidR="00BF7102" w:rsidRPr="000978FB" w:rsidRDefault="00BF7102" w:rsidP="00BF7102">
      <w:pPr>
        <w:rPr>
          <w:color w:val="1A1A1A"/>
        </w:rPr>
      </w:pPr>
      <w:r w:rsidRPr="00637BBC">
        <w:rPr>
          <w:b/>
          <w:bCs/>
          <w:color w:val="1A1A1A"/>
        </w:rPr>
        <w:t>S</w:t>
      </w:r>
      <w:r w:rsidRPr="00637BBC">
        <w:rPr>
          <w:b/>
          <w:bCs/>
        </w:rPr>
        <w:t>parks, S.</w:t>
      </w:r>
      <w:r w:rsidRPr="000978FB">
        <w:t xml:space="preserve"> (2017). Postsecondary and gender outcomes for individuals with </w:t>
      </w:r>
      <w:r w:rsidRPr="000978FB">
        <w:tab/>
        <w:t xml:space="preserve">disabilities. </w:t>
      </w:r>
      <w:r w:rsidRPr="000978FB">
        <w:rPr>
          <w:i/>
        </w:rPr>
        <w:t>Journal of Gender and Power, 7</w:t>
      </w:r>
      <w:r w:rsidRPr="000978FB">
        <w:t xml:space="preserve">(1), </w:t>
      </w:r>
      <w:r w:rsidR="000978FB" w:rsidRPr="000978FB">
        <w:t>131-139.</w:t>
      </w:r>
    </w:p>
    <w:p w14:paraId="22B8ED13" w14:textId="77777777" w:rsidR="00BE3798" w:rsidRDefault="00BE3798" w:rsidP="000978FB">
      <w:pPr>
        <w:rPr>
          <w:sz w:val="20"/>
        </w:rPr>
      </w:pPr>
    </w:p>
    <w:p w14:paraId="6698D330" w14:textId="7BBAFE0E" w:rsidR="00BE3798" w:rsidRDefault="00BE3798" w:rsidP="00BE3798">
      <w:pPr>
        <w:tabs>
          <w:tab w:val="left" w:pos="36"/>
          <w:tab w:val="left" w:pos="360"/>
        </w:tabs>
        <w:ind w:left="36"/>
      </w:pPr>
      <w:r w:rsidRPr="00637BBC">
        <w:rPr>
          <w:b/>
          <w:bCs/>
        </w:rPr>
        <w:t>Sparks, S.,</w:t>
      </w:r>
      <w:r w:rsidRPr="00F922DE">
        <w:t xml:space="preserve"> Pierce, T., Higgins, K., Miller, S.</w:t>
      </w:r>
      <w:r>
        <w:t>,</w:t>
      </w:r>
      <w:r w:rsidR="000978FB">
        <w:t xml:space="preserve"> &amp; Tandy, R.</w:t>
      </w:r>
      <w:r w:rsidR="00E85624">
        <w:t xml:space="preserve"> </w:t>
      </w:r>
      <w:r>
        <w:t>(2016</w:t>
      </w:r>
      <w:r w:rsidRPr="00F922DE">
        <w:t>).</w:t>
      </w:r>
      <w:r w:rsidR="000978FB">
        <w:t xml:space="preserve"> </w:t>
      </w:r>
      <w:r>
        <w:rPr>
          <w:bCs/>
          <w:color w:val="000000"/>
          <w:kern w:val="24"/>
        </w:rPr>
        <w:t xml:space="preserve">Increasing choice </w:t>
      </w:r>
      <w:r w:rsidR="000978FB">
        <w:rPr>
          <w:bCs/>
          <w:color w:val="000000"/>
          <w:kern w:val="24"/>
        </w:rPr>
        <w:tab/>
      </w:r>
      <w:r w:rsidR="000978FB">
        <w:rPr>
          <w:bCs/>
          <w:color w:val="000000"/>
          <w:kern w:val="24"/>
        </w:rPr>
        <w:tab/>
      </w:r>
      <w:r w:rsidR="000978FB">
        <w:rPr>
          <w:bCs/>
          <w:color w:val="000000"/>
          <w:kern w:val="24"/>
        </w:rPr>
        <w:tab/>
      </w:r>
      <w:r>
        <w:rPr>
          <w:bCs/>
          <w:color w:val="000000"/>
          <w:kern w:val="24"/>
        </w:rPr>
        <w:t>making in students with intellectual disability.</w:t>
      </w:r>
      <w:r w:rsidRPr="007A4A1F">
        <w:rPr>
          <w:i/>
        </w:rPr>
        <w:t xml:space="preserve"> </w:t>
      </w:r>
      <w:r w:rsidRPr="000045AE">
        <w:rPr>
          <w:i/>
        </w:rPr>
        <w:t xml:space="preserve">Education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978FB">
        <w:rPr>
          <w:i/>
        </w:rPr>
        <w:tab/>
      </w:r>
      <w:r w:rsidR="000978FB">
        <w:rPr>
          <w:i/>
        </w:rPr>
        <w:tab/>
      </w:r>
      <w:r w:rsidRPr="000045AE">
        <w:rPr>
          <w:i/>
        </w:rPr>
        <w:t>Training in Autism and Developmental Disabilities</w:t>
      </w:r>
      <w:r w:rsidR="000978FB">
        <w:rPr>
          <w:i/>
        </w:rPr>
        <w:t xml:space="preserve">, </w:t>
      </w:r>
      <w:r w:rsidR="000978FB" w:rsidRPr="000978FB">
        <w:rPr>
          <w:i/>
        </w:rPr>
        <w:t>51</w:t>
      </w:r>
      <w:r w:rsidR="000978FB">
        <w:rPr>
          <w:i/>
        </w:rPr>
        <w:t xml:space="preserve">(4), </w:t>
      </w:r>
      <w:r w:rsidR="000978FB" w:rsidRPr="000978FB">
        <w:t>331-343.</w:t>
      </w:r>
    </w:p>
    <w:p w14:paraId="2BC405A7" w14:textId="77777777" w:rsidR="00BE3798" w:rsidRDefault="00BE3798" w:rsidP="00BE3798"/>
    <w:p w14:paraId="5E9EDC09" w14:textId="3966D8E9" w:rsidR="00BE3798" w:rsidRDefault="00BE3798" w:rsidP="000978FB">
      <w:pPr>
        <w:outlineLvl w:val="0"/>
        <w:rPr>
          <w:b/>
          <w:sz w:val="28"/>
          <w:szCs w:val="28"/>
        </w:rPr>
      </w:pPr>
      <w:r w:rsidRPr="00E13C92">
        <w:rPr>
          <w:b/>
          <w:sz w:val="28"/>
          <w:szCs w:val="28"/>
        </w:rPr>
        <w:t xml:space="preserve">Articles under review </w:t>
      </w:r>
      <w:r w:rsidR="00940923">
        <w:rPr>
          <w:b/>
          <w:sz w:val="28"/>
          <w:szCs w:val="28"/>
        </w:rPr>
        <w:t>(please li</w:t>
      </w:r>
      <w:r w:rsidR="008E7FB4">
        <w:rPr>
          <w:b/>
          <w:sz w:val="28"/>
          <w:szCs w:val="28"/>
        </w:rPr>
        <w:t xml:space="preserve">st) Total:  </w:t>
      </w:r>
      <w:r w:rsidR="003F62F6">
        <w:rPr>
          <w:b/>
          <w:sz w:val="28"/>
          <w:szCs w:val="28"/>
        </w:rPr>
        <w:t>0</w:t>
      </w:r>
    </w:p>
    <w:p w14:paraId="72B16E32" w14:textId="77777777" w:rsidR="00084AE6" w:rsidRPr="000978FB" w:rsidRDefault="00084AE6" w:rsidP="000978FB">
      <w:pPr>
        <w:outlineLvl w:val="0"/>
        <w:rPr>
          <w:b/>
          <w:sz w:val="28"/>
          <w:szCs w:val="28"/>
        </w:rPr>
      </w:pPr>
    </w:p>
    <w:p w14:paraId="45AF7BC7" w14:textId="1CD6E6D3" w:rsidR="00BE3798" w:rsidRDefault="00BE3798" w:rsidP="00BE3798">
      <w:pPr>
        <w:outlineLvl w:val="0"/>
        <w:rPr>
          <w:b/>
          <w:sz w:val="28"/>
          <w:szCs w:val="28"/>
        </w:rPr>
      </w:pPr>
      <w:r w:rsidRPr="00E13C92">
        <w:rPr>
          <w:b/>
          <w:sz w:val="28"/>
          <w:szCs w:val="28"/>
        </w:rPr>
        <w:lastRenderedPageBreak/>
        <w:t>Articles in prepar</w:t>
      </w:r>
      <w:r w:rsidR="00940923">
        <w:rPr>
          <w:b/>
          <w:sz w:val="28"/>
          <w:szCs w:val="28"/>
        </w:rPr>
        <w:t xml:space="preserve">ation (please </w:t>
      </w:r>
      <w:proofErr w:type="gramStart"/>
      <w:r w:rsidR="00940923">
        <w:rPr>
          <w:b/>
          <w:sz w:val="28"/>
          <w:szCs w:val="28"/>
        </w:rPr>
        <w:t>list)  Total</w:t>
      </w:r>
      <w:proofErr w:type="gramEnd"/>
      <w:r w:rsidR="00940923">
        <w:rPr>
          <w:b/>
          <w:sz w:val="28"/>
          <w:szCs w:val="28"/>
        </w:rPr>
        <w:t xml:space="preserve">:  </w:t>
      </w:r>
      <w:r w:rsidR="00121CB5">
        <w:rPr>
          <w:b/>
          <w:sz w:val="28"/>
          <w:szCs w:val="28"/>
        </w:rPr>
        <w:t>0</w:t>
      </w:r>
    </w:p>
    <w:p w14:paraId="65D73157" w14:textId="77777777" w:rsidR="00BE3798" w:rsidRDefault="00BE3798" w:rsidP="00BE3798">
      <w:pPr>
        <w:rPr>
          <w:i/>
        </w:rPr>
      </w:pPr>
    </w:p>
    <w:p w14:paraId="2F9BF41D" w14:textId="14D36CB5" w:rsidR="00BE3798" w:rsidRDefault="00BE3798" w:rsidP="00BE3798">
      <w:pPr>
        <w:outlineLvl w:val="0"/>
        <w:rPr>
          <w:b/>
          <w:sz w:val="28"/>
          <w:szCs w:val="28"/>
        </w:rPr>
      </w:pPr>
      <w:r w:rsidRPr="00E13C92">
        <w:rPr>
          <w:b/>
          <w:sz w:val="28"/>
          <w:szCs w:val="28"/>
        </w:rPr>
        <w:t xml:space="preserve">Book Chapters (please list) Total:  </w:t>
      </w:r>
      <w:r w:rsidR="00E77857">
        <w:rPr>
          <w:b/>
          <w:sz w:val="28"/>
          <w:szCs w:val="28"/>
        </w:rPr>
        <w:t>4</w:t>
      </w:r>
    </w:p>
    <w:p w14:paraId="08299255" w14:textId="77777777" w:rsidR="00697C92" w:rsidRDefault="00697C92" w:rsidP="008E1A1E"/>
    <w:p w14:paraId="530091C2" w14:textId="07916558" w:rsidR="008E1A1E" w:rsidRDefault="008E1A1E" w:rsidP="008E1A1E">
      <w:pPr>
        <w:ind w:left="720" w:hanging="720"/>
        <w:rPr>
          <w:bCs/>
        </w:rPr>
      </w:pPr>
      <w:r w:rsidRPr="008E1A1E">
        <w:rPr>
          <w:b/>
        </w:rPr>
        <w:t>Sparks, S.,</w:t>
      </w:r>
      <w:r w:rsidRPr="00BE3798">
        <w:rPr>
          <w:bCs/>
        </w:rPr>
        <w:t xml:space="preserve"> &amp; </w:t>
      </w:r>
      <w:r w:rsidRPr="008E1A1E">
        <w:rPr>
          <w:bCs/>
        </w:rPr>
        <w:t>Cote, D.</w:t>
      </w:r>
      <w:r w:rsidRPr="00BE3798">
        <w:rPr>
          <w:bCs/>
        </w:rPr>
        <w:t xml:space="preserve"> (20</w:t>
      </w:r>
      <w:r w:rsidR="00254100">
        <w:rPr>
          <w:bCs/>
        </w:rPr>
        <w:t>23</w:t>
      </w:r>
      <w:r w:rsidRPr="00BE3798">
        <w:rPr>
          <w:bCs/>
        </w:rPr>
        <w:t xml:space="preserve">). Positive Behavior Supports in Middle and Secondary </w:t>
      </w:r>
      <w:r>
        <w:rPr>
          <w:bCs/>
        </w:rPr>
        <w:t xml:space="preserve">School. In </w:t>
      </w:r>
      <w:r w:rsidR="00254100" w:rsidRPr="00BE3798">
        <w:rPr>
          <w:bCs/>
        </w:rPr>
        <w:t>A Stone-Mac</w:t>
      </w:r>
      <w:r w:rsidR="00254100">
        <w:rPr>
          <w:bCs/>
        </w:rPr>
        <w:t>D</w:t>
      </w:r>
      <w:r w:rsidR="00254100" w:rsidRPr="00BE3798">
        <w:rPr>
          <w:bCs/>
        </w:rPr>
        <w:t>onald</w:t>
      </w:r>
      <w:r w:rsidR="00254100">
        <w:rPr>
          <w:bCs/>
        </w:rPr>
        <w:t xml:space="preserve">, </w:t>
      </w:r>
      <w:r w:rsidR="00254100" w:rsidRPr="00BE3798">
        <w:rPr>
          <w:bCs/>
        </w:rPr>
        <w:t>D. Cihak</w:t>
      </w:r>
      <w:r w:rsidR="00254100">
        <w:rPr>
          <w:bCs/>
        </w:rPr>
        <w:t xml:space="preserve"> &amp; </w:t>
      </w:r>
      <w:r>
        <w:rPr>
          <w:bCs/>
        </w:rPr>
        <w:t>D. Zager,</w:t>
      </w:r>
      <w:r w:rsidR="00254100">
        <w:rPr>
          <w:bCs/>
        </w:rPr>
        <w:t xml:space="preserve"> </w:t>
      </w:r>
      <w:r w:rsidRPr="00BE3798">
        <w:rPr>
          <w:bCs/>
          <w:i/>
        </w:rPr>
        <w:t>Autism Spectrum Disorders</w:t>
      </w:r>
      <w:r w:rsidR="00254100">
        <w:rPr>
          <w:bCs/>
          <w:i/>
        </w:rPr>
        <w:t>: Advancing Positive Practices in</w:t>
      </w:r>
      <w:r w:rsidRPr="00BE3798">
        <w:rPr>
          <w:bCs/>
        </w:rPr>
        <w:t xml:space="preserve"> </w:t>
      </w:r>
      <w:r>
        <w:rPr>
          <w:bCs/>
          <w:i/>
        </w:rPr>
        <w:t>Education</w:t>
      </w:r>
      <w:r w:rsidRPr="00BE3798">
        <w:rPr>
          <w:bCs/>
          <w:i/>
        </w:rPr>
        <w:t xml:space="preserve"> </w:t>
      </w:r>
      <w:r w:rsidRPr="00BE3798">
        <w:rPr>
          <w:bCs/>
        </w:rPr>
        <w:t>(</w:t>
      </w:r>
      <w:r w:rsidR="00254100">
        <w:rPr>
          <w:bCs/>
        </w:rPr>
        <w:t>5</w:t>
      </w:r>
      <w:r w:rsidRPr="00BE3798">
        <w:rPr>
          <w:bCs/>
          <w:vertAlign w:val="superscript"/>
        </w:rPr>
        <w:t>th</w:t>
      </w:r>
      <w:r w:rsidRPr="00BE3798">
        <w:rPr>
          <w:bCs/>
        </w:rPr>
        <w:t xml:space="preserve"> ed., pp.</w:t>
      </w:r>
      <w:r>
        <w:rPr>
          <w:bCs/>
        </w:rPr>
        <w:t xml:space="preserve">). New </w:t>
      </w:r>
      <w:r w:rsidRPr="00BE3798">
        <w:rPr>
          <w:bCs/>
        </w:rPr>
        <w:t xml:space="preserve">York, NY: Routledge. </w:t>
      </w:r>
    </w:p>
    <w:p w14:paraId="6FE9A779" w14:textId="71CACA3C" w:rsidR="00121CB5" w:rsidRDefault="00121CB5" w:rsidP="008E1A1E">
      <w:pPr>
        <w:ind w:left="720" w:hanging="720"/>
        <w:rPr>
          <w:bCs/>
        </w:rPr>
      </w:pPr>
    </w:p>
    <w:p w14:paraId="7963C567" w14:textId="77777777" w:rsidR="00121CB5" w:rsidRDefault="00121CB5" w:rsidP="00121CB5">
      <w:proofErr w:type="spellStart"/>
      <w:r>
        <w:t>Sumbera</w:t>
      </w:r>
      <w:proofErr w:type="spellEnd"/>
      <w:r>
        <w:t xml:space="preserve">, B., </w:t>
      </w:r>
      <w:r w:rsidRPr="00E77857">
        <w:rPr>
          <w:b/>
          <w:bCs/>
        </w:rPr>
        <w:t>Sparks, S.</w:t>
      </w:r>
      <w:r>
        <w:t xml:space="preserve">, Grabow, J., &amp; Quick, A. (2022, June). Education Reform: </w:t>
      </w:r>
      <w:r>
        <w:tab/>
        <w:t xml:space="preserve">Systemic Inclusion In. J. </w:t>
      </w:r>
      <w:proofErr w:type="spellStart"/>
      <w:r>
        <w:t>Nerren</w:t>
      </w:r>
      <w:proofErr w:type="spellEnd"/>
      <w:r>
        <w:t xml:space="preserve">, </w:t>
      </w:r>
      <w:r w:rsidRPr="008E1A1E">
        <w:rPr>
          <w:i/>
          <w:iCs/>
        </w:rPr>
        <w:t xml:space="preserve">Rethinking Perception and Centering the Voices </w:t>
      </w:r>
      <w:r>
        <w:rPr>
          <w:i/>
          <w:iCs/>
        </w:rPr>
        <w:tab/>
      </w:r>
      <w:r w:rsidRPr="008E1A1E">
        <w:rPr>
          <w:i/>
          <w:iCs/>
        </w:rPr>
        <w:t>of Unique Individuals: Reframing Autism Inclusion in Praxis</w:t>
      </w:r>
      <w:r>
        <w:t>. (1</w:t>
      </w:r>
      <w:r w:rsidRPr="008E1A1E">
        <w:rPr>
          <w:vertAlign w:val="superscript"/>
        </w:rPr>
        <w:t>st</w:t>
      </w:r>
      <w:r>
        <w:t xml:space="preserve"> ed, pp. 1-18). </w:t>
      </w:r>
      <w:r>
        <w:tab/>
        <w:t>IGI Global.</w:t>
      </w:r>
    </w:p>
    <w:p w14:paraId="0E886DAF" w14:textId="77777777" w:rsidR="008E1A1E" w:rsidRDefault="008E1A1E" w:rsidP="008E1A1E"/>
    <w:p w14:paraId="1DBD9293" w14:textId="4569B421" w:rsidR="000978FB" w:rsidRDefault="00E0575E" w:rsidP="000978FB">
      <w:r w:rsidRPr="00CD1DA7">
        <w:t xml:space="preserve">Stansberry, L., </w:t>
      </w:r>
      <w:r w:rsidRPr="00637BBC">
        <w:rPr>
          <w:b/>
          <w:bCs/>
        </w:rPr>
        <w:t>Sparks, S.,</w:t>
      </w:r>
      <w:r w:rsidRPr="00CD1DA7">
        <w:t xml:space="preserve"> Cote, D., &amp; </w:t>
      </w:r>
      <w:proofErr w:type="spellStart"/>
      <w:r w:rsidRPr="00CD1DA7">
        <w:t>Vandercook</w:t>
      </w:r>
      <w:proofErr w:type="spellEnd"/>
      <w:r w:rsidRPr="00CD1DA7">
        <w:t>, T. (</w:t>
      </w:r>
      <w:r>
        <w:t>2018</w:t>
      </w:r>
      <w:r w:rsidRPr="00CD1DA7">
        <w:t xml:space="preserve">). Person Center Planning </w:t>
      </w:r>
      <w:r>
        <w:tab/>
      </w:r>
      <w:r w:rsidRPr="00CD1DA7">
        <w:t xml:space="preserve">for Life, Summary of Performance, and Guardianship, DADD Prism #10, Council </w:t>
      </w:r>
      <w:r>
        <w:tab/>
      </w:r>
      <w:r w:rsidRPr="00CD1DA7">
        <w:t>for Exceptional Children</w:t>
      </w:r>
    </w:p>
    <w:p w14:paraId="4E79F939" w14:textId="77777777" w:rsidR="00E0575E" w:rsidRDefault="00E0575E" w:rsidP="000978FB">
      <w:pPr>
        <w:rPr>
          <w:bCs/>
        </w:rPr>
      </w:pPr>
    </w:p>
    <w:p w14:paraId="0B96F27E" w14:textId="06FAAD70" w:rsidR="00BE3798" w:rsidRDefault="00BE3798" w:rsidP="00705DB2">
      <w:pPr>
        <w:ind w:left="720" w:hanging="720"/>
        <w:rPr>
          <w:bCs/>
        </w:rPr>
      </w:pPr>
      <w:r w:rsidRPr="00BE3798">
        <w:rPr>
          <w:bCs/>
        </w:rPr>
        <w:t xml:space="preserve">Cote, D., &amp; </w:t>
      </w:r>
      <w:r w:rsidRPr="00637BBC">
        <w:rPr>
          <w:b/>
        </w:rPr>
        <w:t>Sparks. S.</w:t>
      </w:r>
      <w:r w:rsidRPr="00BE3798">
        <w:rPr>
          <w:bCs/>
        </w:rPr>
        <w:t xml:space="preserve"> (2017). Positive Behavior Supports in Middle and </w:t>
      </w:r>
      <w:r w:rsidR="00340031">
        <w:rPr>
          <w:bCs/>
        </w:rPr>
        <w:tab/>
      </w:r>
      <w:r w:rsidRPr="00BE3798">
        <w:rPr>
          <w:bCs/>
        </w:rPr>
        <w:t xml:space="preserve">Secondary </w:t>
      </w:r>
      <w:r w:rsidR="008606DE">
        <w:rPr>
          <w:bCs/>
        </w:rPr>
        <w:t xml:space="preserve">School. In D. Zager, </w:t>
      </w:r>
      <w:r w:rsidRPr="00BE3798">
        <w:rPr>
          <w:bCs/>
        </w:rPr>
        <w:t>D. Cihak, &amp; A Stone-Mac</w:t>
      </w:r>
      <w:r w:rsidR="00E77857">
        <w:rPr>
          <w:bCs/>
        </w:rPr>
        <w:t>D</w:t>
      </w:r>
      <w:r w:rsidRPr="00BE3798">
        <w:rPr>
          <w:bCs/>
        </w:rPr>
        <w:t xml:space="preserve">onald (Eds.), </w:t>
      </w:r>
      <w:r w:rsidRPr="00BE3798">
        <w:rPr>
          <w:bCs/>
          <w:i/>
        </w:rPr>
        <w:t>Autism Spectrum Disorders</w:t>
      </w:r>
      <w:r w:rsidRPr="00BE3798">
        <w:rPr>
          <w:bCs/>
        </w:rPr>
        <w:t xml:space="preserve"> </w:t>
      </w:r>
      <w:r>
        <w:rPr>
          <w:bCs/>
          <w:i/>
        </w:rPr>
        <w:t>Identification, Education,</w:t>
      </w:r>
      <w:r w:rsidR="008606DE">
        <w:rPr>
          <w:bCs/>
          <w:i/>
        </w:rPr>
        <w:t xml:space="preserve"> </w:t>
      </w:r>
      <w:r w:rsidRPr="00BE3798">
        <w:rPr>
          <w:bCs/>
          <w:i/>
        </w:rPr>
        <w:t xml:space="preserve">and Treatment </w:t>
      </w:r>
      <w:r w:rsidRPr="00BE3798">
        <w:rPr>
          <w:bCs/>
        </w:rPr>
        <w:t>(4</w:t>
      </w:r>
      <w:r w:rsidRPr="00BE3798">
        <w:rPr>
          <w:bCs/>
          <w:vertAlign w:val="superscript"/>
        </w:rPr>
        <w:t>th</w:t>
      </w:r>
      <w:r w:rsidRPr="00BE3798">
        <w:rPr>
          <w:bCs/>
        </w:rPr>
        <w:t xml:space="preserve"> ed., pp. 312-</w:t>
      </w:r>
      <w:r w:rsidR="00340031">
        <w:rPr>
          <w:bCs/>
        </w:rPr>
        <w:t xml:space="preserve">339). </w:t>
      </w:r>
      <w:r w:rsidR="00DC2CF1">
        <w:rPr>
          <w:bCs/>
        </w:rPr>
        <w:tab/>
      </w:r>
      <w:r w:rsidR="00340031">
        <w:rPr>
          <w:bCs/>
        </w:rPr>
        <w:t xml:space="preserve">New </w:t>
      </w:r>
      <w:r w:rsidRPr="00BE3798">
        <w:rPr>
          <w:bCs/>
        </w:rPr>
        <w:t xml:space="preserve">York, NY: Routledge. </w:t>
      </w:r>
    </w:p>
    <w:p w14:paraId="6E3824E7" w14:textId="77777777" w:rsidR="00650E2C" w:rsidRDefault="00650E2C" w:rsidP="00705DB2">
      <w:pPr>
        <w:ind w:left="720" w:hanging="720"/>
        <w:rPr>
          <w:bCs/>
        </w:rPr>
      </w:pPr>
    </w:p>
    <w:p w14:paraId="368A5DFF" w14:textId="1234A98A" w:rsidR="00650E2C" w:rsidRDefault="00650E2C" w:rsidP="00650E2C">
      <w:pPr>
        <w:outlineLvl w:val="0"/>
        <w:rPr>
          <w:b/>
          <w:sz w:val="28"/>
          <w:szCs w:val="28"/>
        </w:rPr>
      </w:pPr>
      <w:r w:rsidRPr="00E13C92">
        <w:rPr>
          <w:b/>
          <w:sz w:val="28"/>
          <w:szCs w:val="28"/>
        </w:rPr>
        <w:t>Book Chapters (</w:t>
      </w:r>
      <w:r>
        <w:rPr>
          <w:b/>
          <w:sz w:val="28"/>
          <w:szCs w:val="28"/>
        </w:rPr>
        <w:t>in progress</w:t>
      </w:r>
      <w:r w:rsidRPr="00E13C92">
        <w:rPr>
          <w:b/>
          <w:sz w:val="28"/>
          <w:szCs w:val="28"/>
        </w:rPr>
        <w:t xml:space="preserve">) Total:  </w:t>
      </w:r>
      <w:r>
        <w:rPr>
          <w:b/>
          <w:sz w:val="28"/>
          <w:szCs w:val="28"/>
        </w:rPr>
        <w:t>1</w:t>
      </w:r>
    </w:p>
    <w:p w14:paraId="790100D8" w14:textId="77777777" w:rsidR="00650E2C" w:rsidRDefault="00650E2C" w:rsidP="00705DB2">
      <w:pPr>
        <w:ind w:left="720" w:hanging="720"/>
        <w:rPr>
          <w:bCs/>
        </w:rPr>
      </w:pPr>
    </w:p>
    <w:p w14:paraId="18253EBA" w14:textId="4E7DAA79" w:rsidR="00084AE6" w:rsidRDefault="00650E2C" w:rsidP="00705DB2">
      <w:pPr>
        <w:ind w:left="720" w:hanging="720"/>
        <w:rPr>
          <w:bCs/>
        </w:rPr>
      </w:pPr>
      <w:r w:rsidRPr="009D283F">
        <w:rPr>
          <w:bCs/>
          <w:color w:val="1A1A1A"/>
        </w:rPr>
        <w:t xml:space="preserve">Swartz, S., Swartz, P., &amp; </w:t>
      </w:r>
      <w:r w:rsidRPr="002B66BE">
        <w:rPr>
          <w:b/>
          <w:color w:val="1A1A1A"/>
        </w:rPr>
        <w:t>Sparks, S.</w:t>
      </w:r>
      <w:r w:rsidRPr="009D283F">
        <w:rPr>
          <w:bCs/>
          <w:color w:val="1A1A1A"/>
        </w:rPr>
        <w:t xml:space="preserve"> (submitted August 1, 2023). </w:t>
      </w:r>
      <w:r w:rsidRPr="009D283F">
        <w:rPr>
          <w:bCs/>
          <w:i/>
          <w:iCs/>
          <w:color w:val="1A1A1A"/>
        </w:rPr>
        <w:t>Secondary School Transition Planning</w:t>
      </w:r>
      <w:r w:rsidRPr="009D283F">
        <w:rPr>
          <w:bCs/>
          <w:color w:val="1A1A1A"/>
        </w:rPr>
        <w:t xml:space="preserve">, </w:t>
      </w:r>
      <w:r w:rsidRPr="009D283F">
        <w:rPr>
          <w:bCs/>
          <w:color w:val="000000"/>
          <w:shd w:val="clear" w:color="auto" w:fill="FFFFFF"/>
        </w:rPr>
        <w:t>Principal’s Legal Handbook 7th edition</w:t>
      </w:r>
    </w:p>
    <w:p w14:paraId="427DB40D" w14:textId="77777777" w:rsidR="00BE3798" w:rsidRPr="00E13C92" w:rsidRDefault="00BE3798" w:rsidP="00BE3798">
      <w:pPr>
        <w:rPr>
          <w:bCs/>
          <w:sz w:val="28"/>
          <w:szCs w:val="28"/>
        </w:rPr>
      </w:pPr>
    </w:p>
    <w:p w14:paraId="5EEF5BCF" w14:textId="77777777" w:rsidR="00BE3798" w:rsidRPr="00E13C92" w:rsidRDefault="00BE3798" w:rsidP="00BE3798">
      <w:pPr>
        <w:outlineLvl w:val="0"/>
        <w:rPr>
          <w:b/>
          <w:sz w:val="28"/>
          <w:szCs w:val="28"/>
        </w:rPr>
      </w:pPr>
      <w:r w:rsidRPr="00E13C92">
        <w:rPr>
          <w:b/>
          <w:sz w:val="28"/>
          <w:szCs w:val="28"/>
        </w:rPr>
        <w:t>Doctoral dissertation</w:t>
      </w:r>
    </w:p>
    <w:p w14:paraId="1FA209EA" w14:textId="77777777" w:rsidR="00BE3798" w:rsidRDefault="00BE3798" w:rsidP="00BE3798">
      <w:pPr>
        <w:outlineLvl w:val="0"/>
        <w:rPr>
          <w:b/>
          <w:sz w:val="20"/>
        </w:rPr>
      </w:pPr>
    </w:p>
    <w:p w14:paraId="3D13652B" w14:textId="3FA605B1" w:rsidR="00E13C92" w:rsidRDefault="00BE3798" w:rsidP="00BE3798">
      <w:pPr>
        <w:outlineLvl w:val="0"/>
      </w:pPr>
      <w:r w:rsidRPr="00BE3798">
        <w:t xml:space="preserve">Sparks, S. (2013). </w:t>
      </w:r>
      <w:r w:rsidRPr="00BE3798">
        <w:rPr>
          <w:i/>
        </w:rPr>
        <w:t>Increasing choice making</w:t>
      </w:r>
      <w:r w:rsidR="00E13C92">
        <w:rPr>
          <w:i/>
        </w:rPr>
        <w:t xml:space="preserve"> in students with intellectual </w:t>
      </w:r>
      <w:r w:rsidRPr="00BE3798">
        <w:rPr>
          <w:i/>
        </w:rPr>
        <w:t>disabilities.</w:t>
      </w:r>
      <w:r w:rsidR="00E13C92">
        <w:rPr>
          <w:i/>
        </w:rPr>
        <w:t xml:space="preserve"> </w:t>
      </w:r>
      <w:r w:rsidR="00E13C92">
        <w:rPr>
          <w:i/>
        </w:rPr>
        <w:tab/>
      </w:r>
      <w:r w:rsidRPr="00BE3798">
        <w:t>(Doctoral dissertation). Retrieved</w:t>
      </w:r>
      <w:r>
        <w:t xml:space="preserve"> from Digital Scholarship.</w:t>
      </w:r>
    </w:p>
    <w:p w14:paraId="6FC04485" w14:textId="77777777" w:rsidR="00E13C92" w:rsidRDefault="00E13C92" w:rsidP="00BE3798">
      <w:pPr>
        <w:outlineLvl w:val="0"/>
      </w:pPr>
    </w:p>
    <w:p w14:paraId="26631733" w14:textId="293104D5" w:rsidR="00BE3798" w:rsidRDefault="00E13C92" w:rsidP="00BE3798">
      <w:pPr>
        <w:outlineLvl w:val="0"/>
        <w:rPr>
          <w:b/>
          <w:sz w:val="28"/>
          <w:szCs w:val="28"/>
        </w:rPr>
      </w:pPr>
      <w:r w:rsidRPr="00E13C92">
        <w:rPr>
          <w:b/>
          <w:sz w:val="28"/>
          <w:szCs w:val="28"/>
        </w:rPr>
        <w:t xml:space="preserve">Peer reviewed presentations at international and national conferences (please </w:t>
      </w:r>
      <w:proofErr w:type="gramStart"/>
      <w:r w:rsidRPr="00E13C92">
        <w:rPr>
          <w:b/>
          <w:sz w:val="28"/>
          <w:szCs w:val="28"/>
        </w:rPr>
        <w:t>list)  Total</w:t>
      </w:r>
      <w:proofErr w:type="gramEnd"/>
      <w:r w:rsidRPr="00E13C92">
        <w:rPr>
          <w:b/>
          <w:sz w:val="28"/>
          <w:szCs w:val="28"/>
        </w:rPr>
        <w:t xml:space="preserve">: </w:t>
      </w:r>
      <w:r w:rsidR="000B1BBA">
        <w:rPr>
          <w:b/>
          <w:sz w:val="28"/>
          <w:szCs w:val="28"/>
        </w:rPr>
        <w:t>20</w:t>
      </w:r>
    </w:p>
    <w:p w14:paraId="589325F6" w14:textId="20242C41" w:rsidR="000B1BBA" w:rsidRDefault="000B1BBA" w:rsidP="00BE3798">
      <w:pPr>
        <w:outlineLvl w:val="0"/>
        <w:rPr>
          <w:b/>
          <w:sz w:val="28"/>
          <w:szCs w:val="28"/>
        </w:rPr>
      </w:pPr>
    </w:p>
    <w:p w14:paraId="4EB4431A" w14:textId="77777777" w:rsidR="001A1105" w:rsidRPr="00ED799B" w:rsidRDefault="001A1105" w:rsidP="001A1105">
      <w:pPr>
        <w:outlineLvl w:val="0"/>
        <w:rPr>
          <w:bCs/>
        </w:rPr>
      </w:pPr>
      <w:r w:rsidRPr="00ED799B">
        <w:rPr>
          <w:b/>
        </w:rPr>
        <w:t>Sparks, S.</w:t>
      </w:r>
      <w:r>
        <w:rPr>
          <w:bCs/>
        </w:rPr>
        <w:t xml:space="preserve">, </w:t>
      </w:r>
      <w:proofErr w:type="spellStart"/>
      <w:r>
        <w:rPr>
          <w:bCs/>
        </w:rPr>
        <w:t>Sumbera</w:t>
      </w:r>
      <w:proofErr w:type="spellEnd"/>
      <w:r>
        <w:rPr>
          <w:bCs/>
        </w:rPr>
        <w:t>, B., Grabow, J., &amp; Quick, A.</w:t>
      </w:r>
      <w:r w:rsidRPr="00ED799B">
        <w:rPr>
          <w:bCs/>
        </w:rPr>
        <w:t xml:space="preserve"> (2022) </w:t>
      </w:r>
      <w:r>
        <w:rPr>
          <w:bCs/>
        </w:rPr>
        <w:t xml:space="preserve">Educational Reform: Systemic </w:t>
      </w:r>
      <w:r>
        <w:rPr>
          <w:bCs/>
        </w:rPr>
        <w:tab/>
        <w:t>Inclusion</w:t>
      </w:r>
      <w:r w:rsidRPr="00ED799B">
        <w:rPr>
          <w:bCs/>
        </w:rPr>
        <w:t xml:space="preserve">, International Organization of Social Sciences and Behavioral Research, </w:t>
      </w:r>
      <w:r>
        <w:rPr>
          <w:bCs/>
        </w:rPr>
        <w:tab/>
      </w:r>
      <w:r w:rsidRPr="00ED799B">
        <w:rPr>
          <w:bCs/>
        </w:rPr>
        <w:t>Presentation, Las Vegas, NV</w:t>
      </w:r>
    </w:p>
    <w:p w14:paraId="747F2198" w14:textId="77777777" w:rsidR="001A1105" w:rsidRDefault="001A1105" w:rsidP="001A1105">
      <w:pPr>
        <w:outlineLvl w:val="0"/>
        <w:rPr>
          <w:b/>
          <w:sz w:val="28"/>
          <w:szCs w:val="28"/>
        </w:rPr>
      </w:pPr>
    </w:p>
    <w:p w14:paraId="4C38CCAA" w14:textId="77777777" w:rsidR="001A1105" w:rsidRPr="00ED799B" w:rsidRDefault="001A1105" w:rsidP="001A1105">
      <w:pPr>
        <w:outlineLvl w:val="0"/>
        <w:rPr>
          <w:bCs/>
        </w:rPr>
      </w:pPr>
      <w:r w:rsidRPr="00ED799B">
        <w:rPr>
          <w:b/>
        </w:rPr>
        <w:t>Sparks, S.</w:t>
      </w:r>
      <w:r w:rsidRPr="00ED799B">
        <w:rPr>
          <w:bCs/>
        </w:rPr>
        <w:t xml:space="preserve"> &amp; Cote, D. (2022) Positive Behavior Supports in Middle and Secondary </w:t>
      </w:r>
      <w:r>
        <w:rPr>
          <w:bCs/>
        </w:rPr>
        <w:tab/>
      </w:r>
      <w:r w:rsidRPr="00ED799B">
        <w:rPr>
          <w:bCs/>
        </w:rPr>
        <w:t xml:space="preserve">School, International Organization of Social Sciences and Behavioral Research, </w:t>
      </w:r>
      <w:r>
        <w:rPr>
          <w:bCs/>
        </w:rPr>
        <w:tab/>
      </w:r>
      <w:r w:rsidRPr="00ED799B">
        <w:rPr>
          <w:bCs/>
        </w:rPr>
        <w:t>Presentation, Las Vegas, NV</w:t>
      </w:r>
    </w:p>
    <w:p w14:paraId="1BF10D51" w14:textId="09989A78" w:rsidR="00637BBC" w:rsidRDefault="00637BBC" w:rsidP="00BE3798">
      <w:pPr>
        <w:outlineLvl w:val="0"/>
        <w:rPr>
          <w:b/>
          <w:sz w:val="28"/>
          <w:szCs w:val="28"/>
        </w:rPr>
      </w:pPr>
    </w:p>
    <w:p w14:paraId="7A3409C9" w14:textId="256E7176" w:rsidR="00637BBC" w:rsidRPr="005F444F" w:rsidRDefault="00637BBC" w:rsidP="00637BBC">
      <w:pPr>
        <w:ind w:left="720" w:hanging="720"/>
        <w:rPr>
          <w:b/>
          <w:bCs/>
        </w:rPr>
      </w:pPr>
      <w:r>
        <w:rPr>
          <w:b/>
        </w:rPr>
        <w:lastRenderedPageBreak/>
        <w:t>Sparks</w:t>
      </w:r>
      <w:r>
        <w:t xml:space="preserve">, S., Cote, D., &amp; Stansberry, Lynn (2020). Better Supports So People with Disabilities Can Lead Independent Lives: Guardianship Alternatives Including Supported Decision Making., Poster Presentation, CEC 2020, Portland, OR. </w:t>
      </w:r>
      <w:r w:rsidRPr="005F444F">
        <w:rPr>
          <w:b/>
          <w:bCs/>
          <w:color w:val="000000"/>
        </w:rPr>
        <w:t xml:space="preserve">Did not attend </w:t>
      </w:r>
      <w:r w:rsidR="005F444F" w:rsidRPr="005F444F">
        <w:rPr>
          <w:b/>
          <w:bCs/>
          <w:color w:val="000000"/>
        </w:rPr>
        <w:t>due to COVID-19</w:t>
      </w:r>
    </w:p>
    <w:p w14:paraId="4E8D92B3" w14:textId="77777777" w:rsidR="00637BBC" w:rsidRDefault="00637BBC" w:rsidP="00BE3798">
      <w:pPr>
        <w:outlineLvl w:val="0"/>
        <w:rPr>
          <w:b/>
        </w:rPr>
      </w:pPr>
    </w:p>
    <w:p w14:paraId="3E6AB05B" w14:textId="5337A7BA" w:rsidR="00637BBC" w:rsidRPr="005F444F" w:rsidRDefault="00637BBC" w:rsidP="00BE3798">
      <w:pPr>
        <w:outlineLvl w:val="0"/>
        <w:rPr>
          <w:b/>
          <w:bCs/>
          <w:sz w:val="28"/>
          <w:szCs w:val="28"/>
        </w:rPr>
      </w:pPr>
      <w:r>
        <w:rPr>
          <w:b/>
        </w:rPr>
        <w:t>Sparks, S.,</w:t>
      </w:r>
      <w:r>
        <w:t xml:space="preserve"> Nam, S., &amp; Kim, J. (2020). An Overview of Review Studies of Major </w:t>
      </w:r>
      <w:r>
        <w:tab/>
        <w:t xml:space="preserve">AAC </w:t>
      </w:r>
      <w:r>
        <w:tab/>
        <w:t xml:space="preserve">systems and Their Effectiveness for Individuals with Disabilities, Poster </w:t>
      </w:r>
      <w:r>
        <w:tab/>
        <w:t xml:space="preserve">Presentation, CEC 2020, Portland, OR. </w:t>
      </w:r>
      <w:r w:rsidRPr="005F444F">
        <w:rPr>
          <w:b/>
          <w:bCs/>
          <w:color w:val="000000"/>
        </w:rPr>
        <w:t>Did not attend</w:t>
      </w:r>
      <w:r w:rsidR="005F444F" w:rsidRPr="005F444F">
        <w:rPr>
          <w:b/>
          <w:bCs/>
          <w:color w:val="000000"/>
        </w:rPr>
        <w:t xml:space="preserve"> due to COVID-19</w:t>
      </w:r>
    </w:p>
    <w:p w14:paraId="21C21B6B" w14:textId="77777777" w:rsidR="008E7FB4" w:rsidRDefault="008E7FB4" w:rsidP="00BE3798">
      <w:pPr>
        <w:outlineLvl w:val="0"/>
      </w:pPr>
    </w:p>
    <w:p w14:paraId="5BDB1350" w14:textId="6B689A5C" w:rsidR="00637BBC" w:rsidRPr="00637BBC" w:rsidRDefault="00637BBC" w:rsidP="004B18E3">
      <w:pPr>
        <w:rPr>
          <w:b/>
          <w:bCs/>
        </w:rPr>
      </w:pPr>
      <w:r w:rsidRPr="00637BBC">
        <w:rPr>
          <w:b/>
        </w:rPr>
        <w:t>Sparks, S.,</w:t>
      </w:r>
      <w:r>
        <w:t xml:space="preserve"> Cote, D., &amp; Stansberry, Lynn (2020). Providing a voice for their </w:t>
      </w:r>
      <w:r>
        <w:tab/>
        <w:t xml:space="preserve">choices: Supported-decision making as an alternative to guardianship., Poster </w:t>
      </w:r>
      <w:r>
        <w:tab/>
        <w:t xml:space="preserve">Presentation, DADD 2020, Tampa, FL. </w:t>
      </w:r>
      <w:r w:rsidR="005F444F" w:rsidRPr="005F444F">
        <w:rPr>
          <w:b/>
          <w:bCs/>
          <w:color w:val="000000"/>
        </w:rPr>
        <w:t>Did not attend due to COVID-19</w:t>
      </w:r>
    </w:p>
    <w:p w14:paraId="2FA56EB1" w14:textId="77777777" w:rsidR="00637BBC" w:rsidRDefault="00637BBC" w:rsidP="004B18E3">
      <w:pPr>
        <w:rPr>
          <w:b/>
        </w:rPr>
      </w:pPr>
    </w:p>
    <w:p w14:paraId="669F3E1F" w14:textId="5EB766D7" w:rsidR="00637BBC" w:rsidRDefault="00637BBC" w:rsidP="004B18E3">
      <w:pPr>
        <w:rPr>
          <w:color w:val="000000"/>
        </w:rPr>
      </w:pPr>
      <w:r>
        <w:rPr>
          <w:b/>
        </w:rPr>
        <w:t>Sparks, S.</w:t>
      </w:r>
      <w:r>
        <w:t xml:space="preserve"> (2020). Peer Assisted College Support Increasing Access for Individuals </w:t>
      </w:r>
      <w:r>
        <w:tab/>
        <w:t xml:space="preserve">with Autism Spectrum Disorder, Poster Presentation, Poster Presentation, DADD </w:t>
      </w:r>
      <w:r>
        <w:tab/>
        <w:t xml:space="preserve">2020, Tampa, FL. </w:t>
      </w:r>
      <w:r w:rsidR="005F444F" w:rsidRPr="005F444F">
        <w:rPr>
          <w:b/>
          <w:bCs/>
          <w:color w:val="000000"/>
        </w:rPr>
        <w:t>Did not attend due to COVID-19</w:t>
      </w:r>
    </w:p>
    <w:p w14:paraId="1566BB98" w14:textId="77777777" w:rsidR="00637BBC" w:rsidRDefault="00637BBC" w:rsidP="004B18E3">
      <w:pPr>
        <w:rPr>
          <w:b/>
        </w:rPr>
      </w:pPr>
    </w:p>
    <w:p w14:paraId="015026AC" w14:textId="0D5FCAAE" w:rsidR="00637BBC" w:rsidRDefault="00637BBC" w:rsidP="004B18E3">
      <w:pPr>
        <w:rPr>
          <w:color w:val="000000"/>
        </w:rPr>
      </w:pPr>
      <w:r>
        <w:rPr>
          <w:b/>
        </w:rPr>
        <w:t>Sparks, S.</w:t>
      </w:r>
      <w:r>
        <w:t xml:space="preserve"> (2020). Moving Forward with Peer Assisted College Support for </w:t>
      </w:r>
      <w:r>
        <w:tab/>
        <w:t xml:space="preserve">Individuals with Autism Spectrum Disorder, Poster Presentation, DADD 2020, </w:t>
      </w:r>
      <w:r>
        <w:tab/>
        <w:t xml:space="preserve">Tampa, FL. </w:t>
      </w:r>
      <w:r w:rsidR="005F444F" w:rsidRPr="005F444F">
        <w:rPr>
          <w:b/>
          <w:bCs/>
          <w:color w:val="000000"/>
        </w:rPr>
        <w:t>Did not attend due to COVID-19</w:t>
      </w:r>
    </w:p>
    <w:p w14:paraId="703AF487" w14:textId="77777777" w:rsidR="00637BBC" w:rsidRDefault="00637BBC" w:rsidP="004B18E3">
      <w:pPr>
        <w:rPr>
          <w:b/>
        </w:rPr>
      </w:pPr>
    </w:p>
    <w:p w14:paraId="4800E097" w14:textId="27212350" w:rsidR="00637BBC" w:rsidRDefault="00637BBC" w:rsidP="004B18E3">
      <w:pPr>
        <w:rPr>
          <w:color w:val="000000"/>
        </w:rPr>
      </w:pPr>
      <w:r>
        <w:rPr>
          <w:b/>
        </w:rPr>
        <w:t>Sparks, S.,</w:t>
      </w:r>
      <w:r>
        <w:t xml:space="preserve"> Nam, S., &amp; Kim, J. Overview of Major AAC system and their </w:t>
      </w:r>
      <w:r>
        <w:tab/>
        <w:t xml:space="preserve">Effectiveness </w:t>
      </w:r>
      <w:r>
        <w:tab/>
        <w:t xml:space="preserve">for Individuals with Autism and Developmental Disabilities (2020), Poster </w:t>
      </w:r>
      <w:r>
        <w:tab/>
        <w:t xml:space="preserve">Presentation, DADD 2020, Tampa, FL. </w:t>
      </w:r>
      <w:r w:rsidR="005F444F" w:rsidRPr="005F444F">
        <w:rPr>
          <w:b/>
          <w:bCs/>
          <w:color w:val="000000"/>
        </w:rPr>
        <w:t>Did not attend due to COVID-19</w:t>
      </w:r>
    </w:p>
    <w:p w14:paraId="343757D1" w14:textId="77777777" w:rsidR="00084AE6" w:rsidRPr="00637BBC" w:rsidRDefault="00084AE6" w:rsidP="004B18E3">
      <w:pPr>
        <w:rPr>
          <w:color w:val="000000"/>
        </w:rPr>
      </w:pPr>
    </w:p>
    <w:p w14:paraId="11E17E70" w14:textId="05720895" w:rsidR="004B18E3" w:rsidRDefault="004B18E3" w:rsidP="004B18E3">
      <w:pPr>
        <w:rPr>
          <w:bCs/>
        </w:rPr>
      </w:pPr>
      <w:r w:rsidRPr="00637BBC">
        <w:rPr>
          <w:b/>
        </w:rPr>
        <w:t>Sparks, S.,</w:t>
      </w:r>
      <w:r>
        <w:rPr>
          <w:bCs/>
        </w:rPr>
        <w:t xml:space="preserve"> Cote, D., &amp; Stansberry, Lynn (January 2019). </w:t>
      </w:r>
      <w:r w:rsidRPr="00637BBC">
        <w:rPr>
          <w:bCs/>
          <w:iCs/>
        </w:rPr>
        <w:t xml:space="preserve">Transition from High School to </w:t>
      </w:r>
      <w:r w:rsidRPr="00637BBC">
        <w:rPr>
          <w:bCs/>
          <w:iCs/>
        </w:rPr>
        <w:tab/>
        <w:t xml:space="preserve">Adulthood: Prism Series, </w:t>
      </w:r>
      <w:r>
        <w:rPr>
          <w:bCs/>
        </w:rPr>
        <w:t xml:space="preserve">Lecture, </w:t>
      </w:r>
      <w:r w:rsidRPr="00A13560">
        <w:t>DADD 201</w:t>
      </w:r>
      <w:r>
        <w:t>9</w:t>
      </w:r>
      <w:r w:rsidRPr="00A13560">
        <w:t xml:space="preserve">, </w:t>
      </w:r>
      <w:r>
        <w:t xml:space="preserve">Lahaina, Maui </w:t>
      </w:r>
    </w:p>
    <w:p w14:paraId="6CA664F6" w14:textId="77777777" w:rsidR="004B18E3" w:rsidRDefault="004B18E3" w:rsidP="004B18E3">
      <w:pPr>
        <w:rPr>
          <w:bCs/>
        </w:rPr>
      </w:pPr>
    </w:p>
    <w:p w14:paraId="12BC441D" w14:textId="02BFE664" w:rsidR="004B18E3" w:rsidRDefault="004B18E3" w:rsidP="004B18E3">
      <w:r w:rsidRPr="00637BBC">
        <w:rPr>
          <w:b/>
        </w:rPr>
        <w:t>Sparks, S.,</w:t>
      </w:r>
      <w:r>
        <w:rPr>
          <w:bCs/>
        </w:rPr>
        <w:t xml:space="preserve"> Cote, D., &amp; Stansberry, Lynn (January2019). </w:t>
      </w:r>
      <w:r w:rsidRPr="00637BBC">
        <w:rPr>
          <w:bCs/>
          <w:iCs/>
        </w:rPr>
        <w:t xml:space="preserve">Person-Centered </w:t>
      </w:r>
      <w:r w:rsidRPr="00637BBC">
        <w:rPr>
          <w:bCs/>
          <w:iCs/>
        </w:rPr>
        <w:tab/>
      </w:r>
      <w:r w:rsidRPr="00637BBC">
        <w:rPr>
          <w:bCs/>
          <w:iCs/>
        </w:rPr>
        <w:tab/>
      </w:r>
      <w:r w:rsidRPr="00637BBC">
        <w:rPr>
          <w:bCs/>
          <w:iCs/>
        </w:rPr>
        <w:tab/>
        <w:t>Planning~ A Case Study. P</w:t>
      </w:r>
      <w:r>
        <w:rPr>
          <w:bCs/>
        </w:rPr>
        <w:t xml:space="preserve">oster Presentation, </w:t>
      </w:r>
      <w:r w:rsidRPr="00A13560">
        <w:t>DADD 201</w:t>
      </w:r>
      <w:r>
        <w:t>9</w:t>
      </w:r>
      <w:r w:rsidRPr="00A13560">
        <w:t xml:space="preserve">, </w:t>
      </w:r>
      <w:r>
        <w:t xml:space="preserve">Lahaina, </w:t>
      </w:r>
      <w:r w:rsidR="00637BBC">
        <w:tab/>
      </w:r>
      <w:r w:rsidR="00637BBC">
        <w:tab/>
      </w:r>
      <w:r w:rsidR="00637BBC">
        <w:tab/>
      </w:r>
      <w:r>
        <w:t xml:space="preserve">Maui </w:t>
      </w:r>
    </w:p>
    <w:p w14:paraId="6AFA4301" w14:textId="77777777" w:rsidR="004B18E3" w:rsidRDefault="004B18E3" w:rsidP="004B18E3">
      <w:pPr>
        <w:rPr>
          <w:bCs/>
        </w:rPr>
      </w:pPr>
    </w:p>
    <w:p w14:paraId="1DE97BB2" w14:textId="35794728" w:rsidR="004B18E3" w:rsidRPr="00637BBC" w:rsidRDefault="004B18E3" w:rsidP="004B18E3">
      <w:pPr>
        <w:rPr>
          <w:bCs/>
          <w:iCs/>
        </w:rPr>
      </w:pPr>
      <w:r>
        <w:rPr>
          <w:bCs/>
        </w:rPr>
        <w:t xml:space="preserve">Williamson, D. &amp; </w:t>
      </w:r>
      <w:r w:rsidRPr="00637BBC">
        <w:rPr>
          <w:b/>
        </w:rPr>
        <w:t>Sparks, S</w:t>
      </w:r>
      <w:r>
        <w:rPr>
          <w:bCs/>
        </w:rPr>
        <w:t xml:space="preserve">. (November 2018). </w:t>
      </w:r>
      <w:r w:rsidRPr="00637BBC">
        <w:rPr>
          <w:bCs/>
          <w:iCs/>
        </w:rPr>
        <w:t xml:space="preserve">Strategies for Teaching </w:t>
      </w:r>
      <w:r w:rsidRPr="00637BBC">
        <w:rPr>
          <w:bCs/>
          <w:iCs/>
        </w:rPr>
        <w:tab/>
      </w:r>
      <w:r w:rsidRPr="00637BBC">
        <w:rPr>
          <w:bCs/>
          <w:iCs/>
        </w:rPr>
        <w:tab/>
      </w:r>
      <w:r w:rsidRPr="00637BBC">
        <w:rPr>
          <w:bCs/>
          <w:iCs/>
        </w:rPr>
        <w:tab/>
      </w:r>
      <w:r w:rsidRPr="00637BBC">
        <w:rPr>
          <w:bCs/>
          <w:iCs/>
        </w:rPr>
        <w:tab/>
        <w:t>Academic Content to Students with Severe Disabilities,</w:t>
      </w:r>
      <w:r w:rsidR="00637BBC">
        <w:rPr>
          <w:bCs/>
          <w:iCs/>
        </w:rPr>
        <w:t xml:space="preserve"> </w:t>
      </w:r>
      <w:r w:rsidRPr="00637BBC">
        <w:rPr>
          <w:bCs/>
          <w:iCs/>
        </w:rPr>
        <w:t xml:space="preserve">Teacher Education </w:t>
      </w:r>
      <w:r w:rsidRPr="00637BBC">
        <w:rPr>
          <w:bCs/>
          <w:iCs/>
        </w:rPr>
        <w:tab/>
      </w:r>
      <w:r w:rsidRPr="00637BBC">
        <w:rPr>
          <w:bCs/>
          <w:iCs/>
        </w:rPr>
        <w:tab/>
        <w:t>Division 2018, Las Vegas, NV</w:t>
      </w:r>
    </w:p>
    <w:p w14:paraId="213B18BC" w14:textId="77777777" w:rsidR="004B18E3" w:rsidRDefault="004B18E3" w:rsidP="004B18E3">
      <w:pPr>
        <w:rPr>
          <w:bCs/>
        </w:rPr>
      </w:pPr>
    </w:p>
    <w:p w14:paraId="73309932" w14:textId="37C483ED" w:rsidR="004B18E3" w:rsidRPr="00A13560" w:rsidRDefault="004B18E3" w:rsidP="004B18E3">
      <w:pPr>
        <w:rPr>
          <w:bCs/>
        </w:rPr>
      </w:pPr>
      <w:r w:rsidRPr="00637BBC">
        <w:rPr>
          <w:b/>
        </w:rPr>
        <w:t>Sparks, S.</w:t>
      </w:r>
      <w:r>
        <w:rPr>
          <w:bCs/>
        </w:rPr>
        <w:t xml:space="preserve"> &amp; Williamson, D. (November 2018). </w:t>
      </w:r>
      <w:r w:rsidRPr="00637BBC">
        <w:rPr>
          <w:bCs/>
          <w:iCs/>
        </w:rPr>
        <w:t xml:space="preserve">How to Promote Choice Making </w:t>
      </w:r>
      <w:r w:rsidRPr="00637BBC">
        <w:rPr>
          <w:bCs/>
          <w:iCs/>
        </w:rPr>
        <w:tab/>
      </w:r>
      <w:r w:rsidRPr="00637BBC">
        <w:rPr>
          <w:bCs/>
          <w:iCs/>
        </w:rPr>
        <w:tab/>
      </w:r>
      <w:r w:rsidRPr="00637BBC">
        <w:rPr>
          <w:bCs/>
          <w:iCs/>
        </w:rPr>
        <w:tab/>
        <w:t>for Student with LD</w:t>
      </w:r>
      <w:r w:rsidRPr="004B18E3">
        <w:rPr>
          <w:bCs/>
          <w:i/>
        </w:rPr>
        <w:t>,</w:t>
      </w:r>
      <w:r>
        <w:rPr>
          <w:bCs/>
        </w:rPr>
        <w:t xml:space="preserve"> Teacher Education Division 2018, Las Vegas, NV</w:t>
      </w:r>
    </w:p>
    <w:p w14:paraId="2A71F625" w14:textId="77777777" w:rsidR="004B18E3" w:rsidRDefault="004B18E3" w:rsidP="004B18E3">
      <w:pPr>
        <w:rPr>
          <w:bCs/>
        </w:rPr>
      </w:pPr>
    </w:p>
    <w:p w14:paraId="70FCC154" w14:textId="59D2FDC3" w:rsidR="004B18E3" w:rsidRDefault="004B18E3" w:rsidP="004B18E3">
      <w:pPr>
        <w:rPr>
          <w:bCs/>
        </w:rPr>
      </w:pPr>
      <w:r w:rsidRPr="00637BBC">
        <w:rPr>
          <w:b/>
        </w:rPr>
        <w:t>Sparks, S.</w:t>
      </w:r>
      <w:r>
        <w:rPr>
          <w:bCs/>
        </w:rPr>
        <w:t xml:space="preserve"> &amp; Cote, D. (July 2018). Building Inclusive Environments, Better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Together CA, California State University, Fullerton, Fullerton, CA</w:t>
      </w:r>
    </w:p>
    <w:p w14:paraId="7717C4A0" w14:textId="77777777" w:rsidR="00E85624" w:rsidRDefault="00E85624" w:rsidP="00A12CCF">
      <w:pPr>
        <w:pStyle w:val="p1"/>
        <w:rPr>
          <w:rFonts w:ascii="Times New Roman" w:hAnsi="Times New Roman"/>
          <w:sz w:val="24"/>
          <w:szCs w:val="24"/>
        </w:rPr>
      </w:pPr>
    </w:p>
    <w:p w14:paraId="622B13A1" w14:textId="10A86C4E" w:rsidR="00A12CCF" w:rsidRDefault="00A12CCF" w:rsidP="00A12CCF">
      <w:pPr>
        <w:pStyle w:val="p1"/>
        <w:rPr>
          <w:rFonts w:ascii="Times New Roman" w:hAnsi="Times New Roman"/>
          <w:sz w:val="24"/>
          <w:szCs w:val="24"/>
        </w:rPr>
      </w:pPr>
      <w:r w:rsidRPr="00637BBC">
        <w:rPr>
          <w:rFonts w:ascii="Times New Roman" w:hAnsi="Times New Roman"/>
          <w:b/>
          <w:bCs/>
          <w:sz w:val="24"/>
          <w:szCs w:val="24"/>
        </w:rPr>
        <w:t>Sparks, S.</w:t>
      </w:r>
      <w:r>
        <w:rPr>
          <w:rFonts w:ascii="Times New Roman" w:hAnsi="Times New Roman"/>
          <w:sz w:val="24"/>
          <w:szCs w:val="24"/>
        </w:rPr>
        <w:t xml:space="preserve"> (January 2018). </w:t>
      </w:r>
      <w:r w:rsidRPr="00637BBC">
        <w:rPr>
          <w:rFonts w:ascii="Times New Roman" w:hAnsi="Times New Roman"/>
          <w:iCs/>
          <w:sz w:val="24"/>
          <w:szCs w:val="24"/>
        </w:rPr>
        <w:t xml:space="preserve">Postsecondary education and gender outcomes for individuals </w:t>
      </w:r>
      <w:r w:rsidRPr="00637BBC">
        <w:rPr>
          <w:rFonts w:ascii="Times New Roman" w:hAnsi="Times New Roman"/>
          <w:iCs/>
          <w:sz w:val="24"/>
          <w:szCs w:val="24"/>
        </w:rPr>
        <w:tab/>
        <w:t>with disabilities.</w:t>
      </w:r>
      <w:r>
        <w:rPr>
          <w:rFonts w:ascii="Times New Roman" w:hAnsi="Times New Roman"/>
          <w:sz w:val="24"/>
          <w:szCs w:val="24"/>
        </w:rPr>
        <w:t xml:space="preserve"> Poster presentation, Division on Autism and Developmental</w:t>
      </w:r>
      <w:r>
        <w:rPr>
          <w:rFonts w:ascii="Times New Roman" w:hAnsi="Times New Roman"/>
          <w:sz w:val="24"/>
          <w:szCs w:val="24"/>
        </w:rPr>
        <w:tab/>
        <w:t xml:space="preserve">Disabilities 2018, </w:t>
      </w:r>
      <w:r w:rsidRPr="00A12CCF">
        <w:rPr>
          <w:rFonts w:ascii="Times New Roman" w:hAnsi="Times New Roman"/>
          <w:sz w:val="24"/>
          <w:szCs w:val="24"/>
        </w:rPr>
        <w:t>Clearwater, FL.</w:t>
      </w:r>
    </w:p>
    <w:p w14:paraId="7E9A644D" w14:textId="77777777" w:rsidR="0048502F" w:rsidRDefault="0048502F" w:rsidP="00A12CCF">
      <w:pPr>
        <w:pStyle w:val="p1"/>
        <w:rPr>
          <w:rFonts w:ascii="Times New Roman" w:hAnsi="Times New Roman"/>
          <w:sz w:val="24"/>
          <w:szCs w:val="24"/>
        </w:rPr>
      </w:pPr>
    </w:p>
    <w:p w14:paraId="0406D869" w14:textId="0AAB1D5F" w:rsidR="0048502F" w:rsidRDefault="0048502F" w:rsidP="00A12CCF">
      <w:pPr>
        <w:pStyle w:val="p1"/>
        <w:rPr>
          <w:rFonts w:ascii="Times New Roman" w:hAnsi="Times New Roman"/>
          <w:sz w:val="24"/>
          <w:szCs w:val="24"/>
        </w:rPr>
      </w:pPr>
      <w:r w:rsidRPr="006F7A02">
        <w:rPr>
          <w:rFonts w:ascii="Times New Roman" w:hAnsi="Times New Roman"/>
          <w:sz w:val="24"/>
          <w:szCs w:val="24"/>
        </w:rPr>
        <w:lastRenderedPageBreak/>
        <w:t>Stansberry, L., Cote, D.,</w:t>
      </w:r>
      <w:r>
        <w:rPr>
          <w:rFonts w:ascii="Times New Roman" w:hAnsi="Times New Roman"/>
          <w:sz w:val="24"/>
          <w:szCs w:val="24"/>
        </w:rPr>
        <w:t xml:space="preserve"> &amp; </w:t>
      </w:r>
      <w:r w:rsidRPr="00637BBC">
        <w:rPr>
          <w:rFonts w:ascii="Times New Roman" w:hAnsi="Times New Roman"/>
          <w:b/>
          <w:bCs/>
          <w:sz w:val="24"/>
          <w:szCs w:val="24"/>
        </w:rPr>
        <w:t>Sparks, S.</w:t>
      </w:r>
      <w:r>
        <w:rPr>
          <w:rFonts w:ascii="Times New Roman" w:hAnsi="Times New Roman"/>
          <w:sz w:val="24"/>
          <w:szCs w:val="24"/>
        </w:rPr>
        <w:t xml:space="preserve"> (January 2018). </w:t>
      </w:r>
      <w:r w:rsidRPr="00637BBC">
        <w:rPr>
          <w:rFonts w:ascii="Times New Roman" w:hAnsi="Times New Roman"/>
          <w:iCs/>
          <w:sz w:val="24"/>
          <w:szCs w:val="24"/>
        </w:rPr>
        <w:t xml:space="preserve">Practices every education should </w:t>
      </w:r>
      <w:r w:rsidRPr="00637BBC">
        <w:rPr>
          <w:rFonts w:ascii="Times New Roman" w:hAnsi="Times New Roman"/>
          <w:iCs/>
          <w:sz w:val="24"/>
          <w:szCs w:val="24"/>
        </w:rPr>
        <w:tab/>
        <w:t xml:space="preserve">be familiar with for transition: Person centered planning, summary of </w:t>
      </w:r>
      <w:r w:rsidRPr="00637BBC">
        <w:rPr>
          <w:rFonts w:ascii="Times New Roman" w:hAnsi="Times New Roman"/>
          <w:iCs/>
          <w:sz w:val="24"/>
          <w:szCs w:val="24"/>
        </w:rPr>
        <w:tab/>
        <w:t>performance and guardianship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Poster presentation, Division on Autism and </w:t>
      </w:r>
      <w:r>
        <w:rPr>
          <w:rFonts w:ascii="Times New Roman" w:hAnsi="Times New Roman"/>
          <w:sz w:val="24"/>
          <w:szCs w:val="24"/>
        </w:rPr>
        <w:tab/>
        <w:t xml:space="preserve">Developmental Disabilities 2018, </w:t>
      </w:r>
      <w:r w:rsidRPr="00A12CCF">
        <w:rPr>
          <w:rFonts w:ascii="Times New Roman" w:hAnsi="Times New Roman"/>
          <w:sz w:val="24"/>
          <w:szCs w:val="24"/>
        </w:rPr>
        <w:t>Clearwater, FL.</w:t>
      </w:r>
    </w:p>
    <w:p w14:paraId="5AD6F58D" w14:textId="77777777" w:rsidR="00E85624" w:rsidRDefault="00E85624" w:rsidP="00A12CCF">
      <w:pPr>
        <w:pStyle w:val="p1"/>
        <w:rPr>
          <w:rFonts w:ascii="Times New Roman" w:hAnsi="Times New Roman"/>
          <w:sz w:val="24"/>
          <w:szCs w:val="24"/>
        </w:rPr>
      </w:pPr>
    </w:p>
    <w:p w14:paraId="57B6A088" w14:textId="46FA4EF8" w:rsidR="00E85624" w:rsidRDefault="00E85624" w:rsidP="00E85624">
      <w:pPr>
        <w:pStyle w:val="p1"/>
        <w:rPr>
          <w:rFonts w:ascii="Times New Roman" w:hAnsi="Times New Roman"/>
          <w:sz w:val="24"/>
          <w:szCs w:val="24"/>
        </w:rPr>
      </w:pPr>
      <w:r w:rsidRPr="006F7A02">
        <w:rPr>
          <w:rFonts w:ascii="Times New Roman" w:hAnsi="Times New Roman"/>
          <w:sz w:val="24"/>
          <w:szCs w:val="24"/>
        </w:rPr>
        <w:t>Stansberry, L., Cote, D.,</w:t>
      </w:r>
      <w:r>
        <w:rPr>
          <w:rFonts w:ascii="Times New Roman" w:hAnsi="Times New Roman"/>
          <w:sz w:val="24"/>
          <w:szCs w:val="24"/>
        </w:rPr>
        <w:t xml:space="preserve"> &amp; </w:t>
      </w:r>
      <w:r w:rsidRPr="00637BBC">
        <w:rPr>
          <w:rFonts w:ascii="Times New Roman" w:hAnsi="Times New Roman"/>
          <w:b/>
          <w:bCs/>
          <w:sz w:val="24"/>
          <w:szCs w:val="24"/>
        </w:rPr>
        <w:t>Sparks, S.</w:t>
      </w:r>
      <w:r>
        <w:rPr>
          <w:rFonts w:ascii="Times New Roman" w:hAnsi="Times New Roman"/>
          <w:sz w:val="24"/>
          <w:szCs w:val="24"/>
        </w:rPr>
        <w:t xml:space="preserve"> (January 2018). </w:t>
      </w:r>
      <w:r w:rsidR="004F4051" w:rsidRPr="00637BBC">
        <w:rPr>
          <w:rFonts w:ascii="Times New Roman" w:hAnsi="Times New Roman"/>
          <w:iCs/>
          <w:sz w:val="24"/>
          <w:szCs w:val="24"/>
        </w:rPr>
        <w:t xml:space="preserve">DADD: Transition from High </w:t>
      </w:r>
      <w:r w:rsidR="004F4051" w:rsidRPr="00637BBC">
        <w:rPr>
          <w:rFonts w:ascii="Times New Roman" w:hAnsi="Times New Roman"/>
          <w:iCs/>
          <w:sz w:val="24"/>
          <w:szCs w:val="24"/>
        </w:rPr>
        <w:tab/>
        <w:t>School to Adulthood</w:t>
      </w:r>
      <w:r w:rsidRPr="00637BBC">
        <w:rPr>
          <w:rFonts w:ascii="Times New Roman" w:hAnsi="Times New Roman"/>
          <w:iCs/>
          <w:sz w:val="24"/>
          <w:szCs w:val="24"/>
        </w:rPr>
        <w:t xml:space="preserve">. </w:t>
      </w:r>
      <w:r w:rsidR="004F4051" w:rsidRPr="00637BBC">
        <w:rPr>
          <w:rFonts w:ascii="Times New Roman" w:hAnsi="Times New Roman"/>
          <w:iCs/>
          <w:sz w:val="24"/>
          <w:szCs w:val="24"/>
        </w:rPr>
        <w:t xml:space="preserve">Session, Division on Autism and </w:t>
      </w:r>
      <w:r w:rsidRPr="00637BBC">
        <w:rPr>
          <w:rFonts w:ascii="Times New Roman" w:hAnsi="Times New Roman"/>
          <w:iCs/>
          <w:sz w:val="24"/>
          <w:szCs w:val="24"/>
        </w:rPr>
        <w:t xml:space="preserve">Developmental </w:t>
      </w:r>
      <w:r w:rsidR="00637BBC">
        <w:rPr>
          <w:rFonts w:ascii="Times New Roman" w:hAnsi="Times New Roman"/>
          <w:iCs/>
          <w:sz w:val="24"/>
          <w:szCs w:val="24"/>
        </w:rPr>
        <w:tab/>
      </w:r>
      <w:r w:rsidRPr="00637BBC">
        <w:rPr>
          <w:rFonts w:ascii="Times New Roman" w:hAnsi="Times New Roman"/>
          <w:iCs/>
          <w:sz w:val="24"/>
          <w:szCs w:val="24"/>
        </w:rPr>
        <w:t>Disabilities</w:t>
      </w:r>
      <w:r>
        <w:rPr>
          <w:rFonts w:ascii="Times New Roman" w:hAnsi="Times New Roman"/>
          <w:sz w:val="24"/>
          <w:szCs w:val="24"/>
        </w:rPr>
        <w:t xml:space="preserve"> 2018, </w:t>
      </w:r>
      <w:r w:rsidRPr="00A12CCF">
        <w:rPr>
          <w:rFonts w:ascii="Times New Roman" w:hAnsi="Times New Roman"/>
          <w:sz w:val="24"/>
          <w:szCs w:val="24"/>
        </w:rPr>
        <w:t>Clearwater, FL.</w:t>
      </w:r>
    </w:p>
    <w:p w14:paraId="33301ECA" w14:textId="77777777" w:rsidR="00A12CCF" w:rsidRDefault="00A12CCF" w:rsidP="00E13C92">
      <w:pPr>
        <w:pStyle w:val="p1"/>
        <w:rPr>
          <w:rFonts w:ascii="Times New Roman" w:hAnsi="Times New Roman"/>
          <w:sz w:val="24"/>
          <w:szCs w:val="24"/>
        </w:rPr>
      </w:pPr>
    </w:p>
    <w:p w14:paraId="591F75F4" w14:textId="50284389" w:rsidR="00236B16" w:rsidRDefault="00236B16" w:rsidP="00E13C92">
      <w:pPr>
        <w:pStyle w:val="p1"/>
        <w:rPr>
          <w:rFonts w:ascii="Times New Roman" w:hAnsi="Times New Roman"/>
          <w:sz w:val="24"/>
          <w:szCs w:val="24"/>
        </w:rPr>
      </w:pPr>
      <w:r w:rsidRPr="00637BBC">
        <w:rPr>
          <w:rFonts w:ascii="Times New Roman" w:hAnsi="Times New Roman"/>
          <w:b/>
          <w:bCs/>
          <w:sz w:val="24"/>
          <w:szCs w:val="24"/>
        </w:rPr>
        <w:t>Sparks, S.</w:t>
      </w:r>
      <w:r>
        <w:rPr>
          <w:rFonts w:ascii="Times New Roman" w:hAnsi="Times New Roman"/>
          <w:sz w:val="24"/>
          <w:szCs w:val="24"/>
        </w:rPr>
        <w:t xml:space="preserve"> (October 2017). </w:t>
      </w:r>
      <w:r w:rsidRPr="00637BBC">
        <w:rPr>
          <w:rFonts w:ascii="Times New Roman" w:hAnsi="Times New Roman"/>
          <w:iCs/>
          <w:sz w:val="24"/>
          <w:szCs w:val="24"/>
        </w:rPr>
        <w:t xml:space="preserve">Postsecondary and gender outcomes for individuals with </w:t>
      </w:r>
      <w:r w:rsidRPr="00637BBC">
        <w:rPr>
          <w:rFonts w:ascii="Times New Roman" w:hAnsi="Times New Roman"/>
          <w:iCs/>
          <w:sz w:val="24"/>
          <w:szCs w:val="24"/>
        </w:rPr>
        <w:tab/>
        <w:t>disabilities. Ro</w:t>
      </w:r>
      <w:r>
        <w:rPr>
          <w:rFonts w:ascii="Times New Roman" w:hAnsi="Times New Roman"/>
          <w:sz w:val="24"/>
          <w:szCs w:val="24"/>
        </w:rPr>
        <w:t xml:space="preserve">undtable, California Council for Teacher Education, San Diego, </w:t>
      </w:r>
      <w:r>
        <w:rPr>
          <w:rFonts w:ascii="Times New Roman" w:hAnsi="Times New Roman"/>
          <w:sz w:val="24"/>
          <w:szCs w:val="24"/>
        </w:rPr>
        <w:tab/>
        <w:t xml:space="preserve">CA. </w:t>
      </w:r>
    </w:p>
    <w:p w14:paraId="5819F975" w14:textId="77777777" w:rsidR="00A12CCF" w:rsidRDefault="00A12CCF" w:rsidP="00E13C92">
      <w:pPr>
        <w:pStyle w:val="p1"/>
        <w:rPr>
          <w:rFonts w:ascii="Times New Roman" w:hAnsi="Times New Roman"/>
          <w:sz w:val="24"/>
          <w:szCs w:val="24"/>
        </w:rPr>
      </w:pPr>
    </w:p>
    <w:p w14:paraId="2EE3A933" w14:textId="2CA3AB89" w:rsidR="00E13C92" w:rsidRPr="00F675AB" w:rsidRDefault="00E13C92" w:rsidP="00E13C92">
      <w:pPr>
        <w:pStyle w:val="p1"/>
        <w:rPr>
          <w:rFonts w:ascii="Times New Roman" w:hAnsi="Times New Roman"/>
          <w:sz w:val="24"/>
          <w:szCs w:val="24"/>
        </w:rPr>
      </w:pPr>
      <w:r w:rsidRPr="00F675AB">
        <w:rPr>
          <w:rFonts w:ascii="Times New Roman" w:hAnsi="Times New Roman"/>
          <w:sz w:val="24"/>
          <w:szCs w:val="24"/>
        </w:rPr>
        <w:t xml:space="preserve">Cote, D. &amp; </w:t>
      </w:r>
      <w:r w:rsidRPr="00637BBC">
        <w:rPr>
          <w:rFonts w:ascii="Times New Roman" w:hAnsi="Times New Roman"/>
          <w:b/>
          <w:bCs/>
          <w:sz w:val="24"/>
          <w:szCs w:val="24"/>
        </w:rPr>
        <w:t>Sparks, S.</w:t>
      </w:r>
      <w:r w:rsidRPr="00F675AB">
        <w:rPr>
          <w:sz w:val="24"/>
          <w:szCs w:val="24"/>
        </w:rPr>
        <w:t xml:space="preserve"> </w:t>
      </w:r>
      <w:r w:rsidRPr="00F675AB">
        <w:rPr>
          <w:rFonts w:ascii="Times New Roman" w:hAnsi="Times New Roman"/>
          <w:sz w:val="24"/>
          <w:szCs w:val="24"/>
        </w:rPr>
        <w:t>(A</w:t>
      </w:r>
      <w:r>
        <w:rPr>
          <w:rFonts w:ascii="Times New Roman" w:hAnsi="Times New Roman"/>
          <w:sz w:val="24"/>
          <w:szCs w:val="24"/>
        </w:rPr>
        <w:t xml:space="preserve">pril 2017). </w:t>
      </w:r>
      <w:r w:rsidRPr="00637BBC">
        <w:rPr>
          <w:rFonts w:ascii="Times New Roman" w:hAnsi="Times New Roman"/>
          <w:iCs/>
          <w:sz w:val="24"/>
          <w:szCs w:val="24"/>
        </w:rPr>
        <w:t>S</w:t>
      </w:r>
      <w:r w:rsidRPr="00637BBC">
        <w:rPr>
          <w:rStyle w:val="s1"/>
          <w:rFonts w:ascii="Times New Roman" w:hAnsi="Times New Roman"/>
          <w:iCs/>
          <w:sz w:val="24"/>
          <w:szCs w:val="24"/>
        </w:rPr>
        <w:t xml:space="preserve">upports for Teachers and Students with ASD in </w:t>
      </w:r>
      <w:r w:rsidR="00637BBC">
        <w:rPr>
          <w:rStyle w:val="s1"/>
          <w:rFonts w:ascii="Times New Roman" w:hAnsi="Times New Roman"/>
          <w:iCs/>
          <w:sz w:val="24"/>
          <w:szCs w:val="24"/>
        </w:rPr>
        <w:tab/>
      </w:r>
      <w:r w:rsidRPr="00637BBC">
        <w:rPr>
          <w:rStyle w:val="s1"/>
          <w:rFonts w:ascii="Times New Roman" w:hAnsi="Times New Roman"/>
          <w:iCs/>
          <w:sz w:val="24"/>
          <w:szCs w:val="24"/>
        </w:rPr>
        <w:t>Co-taught Inclusive Environments</w:t>
      </w:r>
      <w:r w:rsidRPr="00637BB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F675AB">
        <w:rPr>
          <w:rFonts w:ascii="Times New Roman" w:hAnsi="Times New Roman"/>
          <w:iCs/>
          <w:color w:val="000000"/>
          <w:sz w:val="24"/>
          <w:szCs w:val="24"/>
        </w:rPr>
        <w:t xml:space="preserve">Poster presentation, CEC 2017 Convention </w:t>
      </w:r>
      <w:r w:rsidR="00637BBC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675AB">
        <w:rPr>
          <w:rFonts w:ascii="Times New Roman" w:hAnsi="Times New Roman"/>
          <w:iCs/>
          <w:color w:val="000000"/>
          <w:sz w:val="24"/>
          <w:szCs w:val="24"/>
        </w:rPr>
        <w:t>and Expo, Boston, MA.</w:t>
      </w:r>
    </w:p>
    <w:p w14:paraId="6EDEE8D6" w14:textId="77777777" w:rsidR="00E13C92" w:rsidRDefault="00E13C92" w:rsidP="00E13C92">
      <w:pPr>
        <w:rPr>
          <w:bCs/>
        </w:rPr>
      </w:pPr>
    </w:p>
    <w:p w14:paraId="789740E1" w14:textId="1DF8821C" w:rsidR="00E13C92" w:rsidRPr="00360E95" w:rsidRDefault="00E13C92" w:rsidP="00E13C92">
      <w:pPr>
        <w:rPr>
          <w:bCs/>
        </w:rPr>
      </w:pPr>
      <w:r w:rsidRPr="00637BBC">
        <w:rPr>
          <w:b/>
          <w:bCs/>
        </w:rPr>
        <w:t>Sparks, S.,</w:t>
      </w:r>
      <w:r>
        <w:t xml:space="preserve"> &amp; Cote, D. (January 2017). </w:t>
      </w:r>
      <w:r w:rsidRPr="00637BBC">
        <w:rPr>
          <w:iCs/>
        </w:rPr>
        <w:t xml:space="preserve">Supports for Students with </w:t>
      </w:r>
      <w:r w:rsidRPr="00637BBC">
        <w:rPr>
          <w:iCs/>
        </w:rPr>
        <w:tab/>
      </w:r>
      <w:r w:rsidRPr="00637BBC">
        <w:rPr>
          <w:iCs/>
        </w:rPr>
        <w:tab/>
      </w:r>
      <w:r w:rsidRPr="00637BBC">
        <w:rPr>
          <w:iCs/>
        </w:rPr>
        <w:tab/>
      </w:r>
      <w:r w:rsidRPr="00637BBC">
        <w:rPr>
          <w:iCs/>
        </w:rPr>
        <w:tab/>
        <w:t>Autism Spectrum Disorder in General Education Settings,</w:t>
      </w:r>
      <w:r>
        <w:t xml:space="preserve"> DADD </w:t>
      </w:r>
      <w:r>
        <w:tab/>
      </w:r>
      <w:r>
        <w:tab/>
      </w:r>
      <w:r>
        <w:tab/>
        <w:t>2017, Clearwater, FL.</w:t>
      </w:r>
    </w:p>
    <w:p w14:paraId="5DA0E5F5" w14:textId="77777777" w:rsidR="00E13C92" w:rsidRPr="00AA513B" w:rsidRDefault="00E13C92" w:rsidP="00E13C92">
      <w:pPr>
        <w:rPr>
          <w:bCs/>
        </w:rPr>
      </w:pPr>
    </w:p>
    <w:p w14:paraId="00A2C957" w14:textId="1661D49C" w:rsidR="00E13C92" w:rsidRPr="00AA513B" w:rsidRDefault="00E13C92" w:rsidP="00E13C92">
      <w:pPr>
        <w:ind w:left="810" w:hanging="810"/>
        <w:rPr>
          <w:bCs/>
        </w:rPr>
      </w:pPr>
      <w:r w:rsidRPr="00637BBC">
        <w:rPr>
          <w:b/>
          <w:bCs/>
        </w:rPr>
        <w:t>Sparks, S.,</w:t>
      </w:r>
      <w:r>
        <w:t xml:space="preserve"> &amp; Cote, D. (April 2016). </w:t>
      </w:r>
      <w:r w:rsidRPr="00637BBC">
        <w:rPr>
          <w:iCs/>
        </w:rPr>
        <w:t>Adolescents with Autism Spectrum Disorder and Positive Behavior Support</w:t>
      </w:r>
      <w:r>
        <w:t>, CEC 2016 Convention and Expo, St Louis, MO.</w:t>
      </w:r>
    </w:p>
    <w:p w14:paraId="0012C036" w14:textId="77777777" w:rsidR="00E13C92" w:rsidRDefault="00E13C92" w:rsidP="00E13C92">
      <w:pPr>
        <w:ind w:left="2160" w:hanging="2160"/>
      </w:pPr>
    </w:p>
    <w:p w14:paraId="174ACC68" w14:textId="77777777" w:rsidR="00CA6F61" w:rsidRDefault="00CA6F61" w:rsidP="00DC2CF1"/>
    <w:p w14:paraId="551F08C5" w14:textId="6A5707D4" w:rsidR="00CA6F61" w:rsidRPr="00277902" w:rsidRDefault="00CA6F61" w:rsidP="00CA6F61">
      <w:pPr>
        <w:ind w:left="450" w:hanging="450"/>
        <w:rPr>
          <w:b/>
          <w:sz w:val="28"/>
          <w:szCs w:val="28"/>
        </w:rPr>
      </w:pPr>
      <w:r w:rsidRPr="00277902">
        <w:rPr>
          <w:b/>
          <w:sz w:val="28"/>
          <w:szCs w:val="28"/>
        </w:rPr>
        <w:t xml:space="preserve">Invited presentations (please </w:t>
      </w:r>
      <w:proofErr w:type="gramStart"/>
      <w:r w:rsidRPr="00277902">
        <w:rPr>
          <w:b/>
          <w:sz w:val="28"/>
          <w:szCs w:val="28"/>
        </w:rPr>
        <w:t>list)  Total</w:t>
      </w:r>
      <w:proofErr w:type="gramEnd"/>
      <w:r w:rsidRPr="00277902">
        <w:rPr>
          <w:b/>
          <w:sz w:val="28"/>
          <w:szCs w:val="28"/>
        </w:rPr>
        <w:t xml:space="preserve">: </w:t>
      </w:r>
      <w:r w:rsidR="005F444F">
        <w:rPr>
          <w:b/>
          <w:sz w:val="28"/>
          <w:szCs w:val="28"/>
        </w:rPr>
        <w:t>5</w:t>
      </w:r>
    </w:p>
    <w:p w14:paraId="22A04E13" w14:textId="77777777" w:rsidR="00CA6F61" w:rsidRPr="00443DA0" w:rsidRDefault="00CA6F61" w:rsidP="00CA6F61">
      <w:pPr>
        <w:ind w:left="450" w:hanging="450"/>
        <w:rPr>
          <w:b/>
        </w:rPr>
      </w:pPr>
    </w:p>
    <w:p w14:paraId="5AF3378E" w14:textId="6AC4234B" w:rsidR="000B1BBA" w:rsidRDefault="000B1BBA" w:rsidP="000B1BBA">
      <w:pPr>
        <w:rPr>
          <w:bCs/>
        </w:rPr>
      </w:pPr>
      <w:r w:rsidRPr="000B1BBA">
        <w:rPr>
          <w:b/>
        </w:rPr>
        <w:t>Sparks, S.,</w:t>
      </w:r>
      <w:r w:rsidRPr="000B1BBA">
        <w:rPr>
          <w:bCs/>
        </w:rPr>
        <w:t xml:space="preserve"> </w:t>
      </w:r>
      <w:proofErr w:type="spellStart"/>
      <w:r w:rsidRPr="000B1BBA">
        <w:rPr>
          <w:bCs/>
        </w:rPr>
        <w:t>Klimow</w:t>
      </w:r>
      <w:proofErr w:type="spellEnd"/>
      <w:r w:rsidRPr="000B1BBA">
        <w:rPr>
          <w:bCs/>
        </w:rPr>
        <w:t xml:space="preserve">, N., &amp; Richardson, G. (2021) </w:t>
      </w:r>
      <w:r w:rsidRPr="000B1BBA">
        <w:rPr>
          <w:bCs/>
          <w:color w:val="242424"/>
          <w:bdr w:val="none" w:sz="0" w:space="0" w:color="auto" w:frame="1"/>
          <w:shd w:val="clear" w:color="auto" w:fill="FFFFFF"/>
        </w:rPr>
        <w:t xml:space="preserve">Repopulating schools: What families </w:t>
      </w:r>
      <w:r>
        <w:rPr>
          <w:bCs/>
          <w:color w:val="242424"/>
          <w:bdr w:val="none" w:sz="0" w:space="0" w:color="auto" w:frame="1"/>
          <w:shd w:val="clear" w:color="auto" w:fill="FFFFFF"/>
        </w:rPr>
        <w:tab/>
      </w:r>
      <w:r w:rsidRPr="000B1BBA">
        <w:rPr>
          <w:bCs/>
          <w:color w:val="242424"/>
          <w:bdr w:val="none" w:sz="0" w:space="0" w:color="auto" w:frame="1"/>
          <w:shd w:val="clear" w:color="auto" w:fill="FFFFFF"/>
        </w:rPr>
        <w:t>should consider</w:t>
      </w:r>
      <w:r>
        <w:rPr>
          <w:bCs/>
          <w:color w:val="242424"/>
          <w:bdr w:val="none" w:sz="0" w:space="0" w:color="auto" w:frame="1"/>
          <w:shd w:val="clear" w:color="auto" w:fill="FFFFFF"/>
        </w:rPr>
        <w:t>, COE, San Bernardino, CA.</w:t>
      </w:r>
    </w:p>
    <w:p w14:paraId="018AD535" w14:textId="77777777" w:rsidR="000B1BBA" w:rsidRPr="000B1BBA" w:rsidRDefault="000B1BBA" w:rsidP="000B1BBA">
      <w:pPr>
        <w:rPr>
          <w:bCs/>
        </w:rPr>
      </w:pPr>
    </w:p>
    <w:p w14:paraId="4CB3F8AF" w14:textId="5BEAD4D1" w:rsidR="003D40A3" w:rsidRDefault="003D40A3" w:rsidP="003D40A3">
      <w:pPr>
        <w:ind w:left="450" w:hanging="450"/>
        <w:rPr>
          <w:bCs/>
        </w:rPr>
      </w:pPr>
      <w:r>
        <w:rPr>
          <w:b/>
        </w:rPr>
        <w:t>Sparks</w:t>
      </w:r>
      <w:r>
        <w:t xml:space="preserve">, S., Kowalski, K., &amp; </w:t>
      </w:r>
      <w:proofErr w:type="spellStart"/>
      <w:r>
        <w:t>Klimow</w:t>
      </w:r>
      <w:proofErr w:type="spellEnd"/>
      <w:r>
        <w:t xml:space="preserve">, N. (2020). Supporting Teaching and </w:t>
      </w:r>
      <w:r>
        <w:tab/>
      </w:r>
      <w:r>
        <w:tab/>
      </w:r>
      <w:r>
        <w:tab/>
        <w:t xml:space="preserve">Learning in the COVID-19 Era: A Panel Discussion, COE Fall Retreat, </w:t>
      </w:r>
      <w:r>
        <w:tab/>
      </w:r>
      <w:r>
        <w:tab/>
      </w:r>
      <w:r>
        <w:tab/>
        <w:t>San Bernardino, CA.</w:t>
      </w:r>
    </w:p>
    <w:p w14:paraId="66B11A38" w14:textId="77777777" w:rsidR="003D40A3" w:rsidRDefault="003D40A3" w:rsidP="003D40A3">
      <w:pPr>
        <w:ind w:left="450" w:hanging="450"/>
        <w:rPr>
          <w:bCs/>
        </w:rPr>
      </w:pPr>
    </w:p>
    <w:p w14:paraId="5B0EB50E" w14:textId="1A4171E8" w:rsidR="0034531B" w:rsidRDefault="0034531B" w:rsidP="003D40A3">
      <w:pPr>
        <w:ind w:left="450" w:hanging="450"/>
        <w:rPr>
          <w:bCs/>
        </w:rPr>
      </w:pPr>
      <w:r>
        <w:rPr>
          <w:bCs/>
        </w:rPr>
        <w:t xml:space="preserve">Sparks, S. (2018, March). Guest Speaker to Special Education 592 at Washington State </w:t>
      </w:r>
      <w:r w:rsidR="003D40A3">
        <w:rPr>
          <w:bCs/>
        </w:rPr>
        <w:tab/>
      </w:r>
      <w:r>
        <w:rPr>
          <w:bCs/>
        </w:rPr>
        <w:t xml:space="preserve">University (via </w:t>
      </w:r>
      <w:r w:rsidR="004E5E41">
        <w:rPr>
          <w:bCs/>
        </w:rPr>
        <w:t xml:space="preserve">Academic Media Services via </w:t>
      </w:r>
      <w:r>
        <w:rPr>
          <w:bCs/>
        </w:rPr>
        <w:t xml:space="preserve">video conference). </w:t>
      </w:r>
    </w:p>
    <w:p w14:paraId="4EAD81EF" w14:textId="77777777" w:rsidR="004E5E41" w:rsidRDefault="004E5E41" w:rsidP="00CA6F61">
      <w:pPr>
        <w:ind w:left="450" w:hanging="450"/>
        <w:rPr>
          <w:bCs/>
        </w:rPr>
      </w:pPr>
    </w:p>
    <w:p w14:paraId="2C203E09" w14:textId="5FA6CE60" w:rsidR="00CA6F61" w:rsidRDefault="00CA6F61" w:rsidP="00CA6F61">
      <w:pPr>
        <w:ind w:left="450" w:hanging="450"/>
        <w:rPr>
          <w:bCs/>
        </w:rPr>
      </w:pPr>
      <w:r w:rsidRPr="00443DA0">
        <w:rPr>
          <w:bCs/>
        </w:rPr>
        <w:t xml:space="preserve">Sparks, S. (2016, February). </w:t>
      </w:r>
      <w:r w:rsidR="00E0575E" w:rsidRPr="003D40A3">
        <w:rPr>
          <w:bCs/>
          <w:iCs/>
        </w:rPr>
        <w:t>Overview of A</w:t>
      </w:r>
      <w:r w:rsidRPr="003D40A3">
        <w:rPr>
          <w:bCs/>
          <w:iCs/>
        </w:rPr>
        <w:t xml:space="preserve">merican education and special Education in </w:t>
      </w:r>
      <w:r w:rsidR="00705DB2" w:rsidRPr="003D40A3">
        <w:rPr>
          <w:bCs/>
          <w:iCs/>
        </w:rPr>
        <w:tab/>
      </w:r>
      <w:r w:rsidR="00E0575E" w:rsidRPr="003D40A3">
        <w:rPr>
          <w:bCs/>
          <w:iCs/>
        </w:rPr>
        <w:t>the state of C</w:t>
      </w:r>
      <w:r w:rsidRPr="003D40A3">
        <w:rPr>
          <w:bCs/>
          <w:iCs/>
        </w:rPr>
        <w:t>alifornia.</w:t>
      </w:r>
      <w:r w:rsidRPr="00443DA0">
        <w:rPr>
          <w:bCs/>
          <w:i/>
        </w:rPr>
        <w:t xml:space="preserve"> </w:t>
      </w:r>
      <w:r w:rsidRPr="00443DA0">
        <w:rPr>
          <w:bCs/>
        </w:rPr>
        <w:t xml:space="preserve">Lecture presentation to Futian School District, Irvine, </w:t>
      </w:r>
      <w:r w:rsidR="00705DB2">
        <w:rPr>
          <w:bCs/>
        </w:rPr>
        <w:tab/>
      </w:r>
      <w:r w:rsidRPr="00443DA0">
        <w:rPr>
          <w:bCs/>
        </w:rPr>
        <w:t>Chinese School, Irvine, CA</w:t>
      </w:r>
    </w:p>
    <w:p w14:paraId="674C5050" w14:textId="77777777" w:rsidR="00443DA0" w:rsidRPr="00443DA0" w:rsidRDefault="00443DA0" w:rsidP="00CA6F61">
      <w:pPr>
        <w:ind w:left="450" w:hanging="450"/>
      </w:pPr>
    </w:p>
    <w:p w14:paraId="7AE006F1" w14:textId="0CACDC4D" w:rsidR="00CA6F61" w:rsidRDefault="00CA6F61" w:rsidP="00705DB2">
      <w:r w:rsidRPr="00443DA0">
        <w:t xml:space="preserve">Cote, D., &amp; Sparks, S. (2016, October). </w:t>
      </w:r>
      <w:r w:rsidRPr="003D40A3">
        <w:rPr>
          <w:iCs/>
        </w:rPr>
        <w:t xml:space="preserve">Positive behavioral supports for students in the </w:t>
      </w:r>
      <w:r w:rsidR="00705DB2" w:rsidRPr="003D40A3">
        <w:rPr>
          <w:iCs/>
        </w:rPr>
        <w:tab/>
      </w:r>
      <w:r w:rsidRPr="003D40A3">
        <w:rPr>
          <w:iCs/>
        </w:rPr>
        <w:t>classroom.</w:t>
      </w:r>
      <w:r w:rsidRPr="00443DA0">
        <w:rPr>
          <w:i/>
        </w:rPr>
        <w:t xml:space="preserve"> </w:t>
      </w:r>
      <w:r w:rsidRPr="00443DA0">
        <w:t xml:space="preserve">Lecture presentation to Chinese Delegation, Irvine Chinese School, </w:t>
      </w:r>
      <w:r w:rsidR="00705DB2">
        <w:tab/>
      </w:r>
      <w:r w:rsidRPr="00443DA0">
        <w:t>Irvine, CA.</w:t>
      </w:r>
    </w:p>
    <w:p w14:paraId="5EAC7123" w14:textId="77777777" w:rsidR="008D5619" w:rsidRDefault="008D5619" w:rsidP="00705DB2"/>
    <w:p w14:paraId="64B4477B" w14:textId="6708EB45" w:rsidR="008D5619" w:rsidRDefault="004E5E41" w:rsidP="004E5E4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443DA0">
        <w:rPr>
          <w:b/>
          <w:sz w:val="28"/>
          <w:szCs w:val="28"/>
        </w:rPr>
        <w:t xml:space="preserve">unded grants (please list) Total: </w:t>
      </w:r>
      <w:r w:rsidR="00E1229C">
        <w:rPr>
          <w:b/>
          <w:sz w:val="28"/>
          <w:szCs w:val="28"/>
        </w:rPr>
        <w:t>2</w:t>
      </w:r>
    </w:p>
    <w:p w14:paraId="257B4434" w14:textId="2CCFF68D" w:rsidR="00E1229C" w:rsidRPr="00E1229C" w:rsidRDefault="00E1229C" w:rsidP="004E5E41">
      <w:pPr>
        <w:spacing w:after="120"/>
        <w:rPr>
          <w:bCs/>
        </w:rPr>
      </w:pPr>
      <w:r w:rsidRPr="00E1229C">
        <w:rPr>
          <w:bCs/>
        </w:rPr>
        <w:lastRenderedPageBreak/>
        <w:t>Sparks,</w:t>
      </w:r>
      <w:r>
        <w:rPr>
          <w:bCs/>
        </w:rPr>
        <w:t xml:space="preserve"> </w:t>
      </w:r>
      <w:r w:rsidRPr="00E1229C">
        <w:rPr>
          <w:bCs/>
        </w:rPr>
        <w:t>S.</w:t>
      </w:r>
      <w:r>
        <w:rPr>
          <w:bCs/>
        </w:rPr>
        <w:t xml:space="preserve"> (2021). </w:t>
      </w:r>
      <w:proofErr w:type="spellStart"/>
      <w:r>
        <w:rPr>
          <w:bCs/>
        </w:rPr>
        <w:t>digiCOACH</w:t>
      </w:r>
      <w:proofErr w:type="spellEnd"/>
      <w:r>
        <w:rPr>
          <w:bCs/>
        </w:rPr>
        <w:t xml:space="preserve"> for the Digital Age (</w:t>
      </w:r>
      <w:r w:rsidR="00650E2C">
        <w:rPr>
          <w:bCs/>
        </w:rPr>
        <w:t xml:space="preserve">17,495.00, </w:t>
      </w:r>
      <w:r>
        <w:rPr>
          <w:bCs/>
        </w:rPr>
        <w:t>VETI Grant)</w:t>
      </w:r>
    </w:p>
    <w:p w14:paraId="1766841C" w14:textId="5A452317" w:rsidR="008D5619" w:rsidRDefault="008D5619" w:rsidP="00705DB2">
      <w:r>
        <w:t>Sparks, S. (201</w:t>
      </w:r>
      <w:r w:rsidR="003D40A3">
        <w:t>8</w:t>
      </w:r>
      <w:r>
        <w:t>) Teaching Demonstration Room (College of Education)</w:t>
      </w:r>
    </w:p>
    <w:p w14:paraId="2C76D179" w14:textId="77777777" w:rsidR="00443DA0" w:rsidRDefault="00443DA0" w:rsidP="00CA6F61">
      <w:pPr>
        <w:ind w:left="450" w:hanging="450"/>
      </w:pPr>
    </w:p>
    <w:p w14:paraId="45DFB2FC" w14:textId="49C52EC9" w:rsidR="00443DA0" w:rsidRDefault="00443DA0" w:rsidP="00443DA0">
      <w:pPr>
        <w:spacing w:after="120"/>
        <w:rPr>
          <w:b/>
          <w:sz w:val="28"/>
          <w:szCs w:val="28"/>
        </w:rPr>
      </w:pPr>
      <w:r w:rsidRPr="00443DA0">
        <w:rPr>
          <w:b/>
          <w:sz w:val="28"/>
          <w:szCs w:val="28"/>
        </w:rPr>
        <w:t xml:space="preserve">Non-funded grants (please list) Total: </w:t>
      </w:r>
      <w:r w:rsidR="00D83CA4">
        <w:rPr>
          <w:b/>
          <w:sz w:val="28"/>
          <w:szCs w:val="28"/>
        </w:rPr>
        <w:t>1</w:t>
      </w:r>
    </w:p>
    <w:p w14:paraId="50C46944" w14:textId="57455181" w:rsidR="008D5619" w:rsidRPr="008D5619" w:rsidRDefault="008D5619" w:rsidP="00443DA0">
      <w:pPr>
        <w:spacing w:after="120"/>
      </w:pPr>
      <w:r w:rsidRPr="008D5619">
        <w:t>Sparks, S. (2018) Teaching Demonstration Room: VETI Grant (Not funded)</w:t>
      </w:r>
    </w:p>
    <w:p w14:paraId="6D1357BF" w14:textId="7B40DBC9" w:rsidR="00443DA0" w:rsidRPr="0002698B" w:rsidRDefault="00443DA0" w:rsidP="00443DA0">
      <w:pPr>
        <w:ind w:left="2160" w:hanging="2160"/>
      </w:pPr>
      <w:r>
        <w:t>Baker, J., Sparks, S., &amp; Pierce, T. (2014) Project T14 (325D) (Not funded)</w:t>
      </w:r>
    </w:p>
    <w:p w14:paraId="75B1ED0B" w14:textId="77777777" w:rsidR="00443DA0" w:rsidRPr="00443DA0" w:rsidRDefault="00443DA0" w:rsidP="00CA6F61">
      <w:pPr>
        <w:ind w:left="450" w:hanging="450"/>
        <w:rPr>
          <w:b/>
          <w:sz w:val="28"/>
          <w:szCs w:val="28"/>
        </w:rPr>
      </w:pPr>
    </w:p>
    <w:p w14:paraId="346FE6E8" w14:textId="4B9BB41E" w:rsidR="00557BD9" w:rsidRDefault="00FA0BF4" w:rsidP="00CA6F61">
      <w:p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Community</w:t>
      </w:r>
      <w:r w:rsidR="00557BD9">
        <w:rPr>
          <w:b/>
          <w:sz w:val="28"/>
          <w:szCs w:val="28"/>
        </w:rPr>
        <w:t xml:space="preserve"> Service</w:t>
      </w:r>
    </w:p>
    <w:p w14:paraId="6F7A9FA6" w14:textId="77777777" w:rsidR="00D84616" w:rsidRDefault="00D84616" w:rsidP="00CA6F61">
      <w:pPr>
        <w:ind w:left="450" w:hanging="450"/>
        <w:rPr>
          <w:b/>
          <w:sz w:val="28"/>
          <w:szCs w:val="28"/>
        </w:rPr>
      </w:pPr>
    </w:p>
    <w:p w14:paraId="4E4B87A2" w14:textId="709DE87C" w:rsidR="00D84616" w:rsidRDefault="00D84616" w:rsidP="00CA6F61">
      <w:pPr>
        <w:ind w:left="450" w:hanging="450"/>
        <w:rPr>
          <w:b/>
          <w:sz w:val="28"/>
          <w:szCs w:val="28"/>
        </w:rPr>
      </w:pPr>
      <w:r w:rsidRPr="00DF10CC">
        <w:rPr>
          <w:b/>
          <w:sz w:val="28"/>
          <w:szCs w:val="28"/>
        </w:rPr>
        <w:t>Professional Service State/National</w:t>
      </w:r>
    </w:p>
    <w:p w14:paraId="2FC8AA4C" w14:textId="77777777" w:rsidR="000E14EB" w:rsidRDefault="000E14EB" w:rsidP="00CA6F61">
      <w:pPr>
        <w:ind w:left="450" w:hanging="450"/>
        <w:rPr>
          <w:b/>
          <w:sz w:val="28"/>
          <w:szCs w:val="28"/>
        </w:rPr>
      </w:pPr>
    </w:p>
    <w:p w14:paraId="5B05940C" w14:textId="2383B1DC" w:rsidR="000A6BF9" w:rsidRDefault="000A6BF9" w:rsidP="000A6BF9">
      <w:pPr>
        <w:ind w:left="450" w:hanging="450"/>
      </w:pPr>
      <w:r>
        <w:t>2023-Present</w:t>
      </w:r>
      <w:r>
        <w:tab/>
        <w:t>Council for Exceptional Children, California Chapter</w:t>
      </w:r>
    </w:p>
    <w:p w14:paraId="338828CE" w14:textId="2A174D84" w:rsidR="00650E2C" w:rsidRDefault="000A6BF9" w:rsidP="00CA6F61">
      <w:pPr>
        <w:ind w:left="450" w:hanging="450"/>
      </w:pPr>
      <w:r>
        <w:t>2022-Present</w:t>
      </w:r>
      <w:r>
        <w:tab/>
        <w:t>Council for Exceptional Children, Orange County Chapter</w:t>
      </w:r>
    </w:p>
    <w:p w14:paraId="78C67773" w14:textId="38D3B298" w:rsidR="000A6BF9" w:rsidRDefault="000A6BF9" w:rsidP="000A6BF9">
      <w:pPr>
        <w:ind w:left="1440" w:hanging="1440"/>
      </w:pPr>
      <w:r>
        <w:t>2021-Present</w:t>
      </w:r>
      <w:r>
        <w:tab/>
        <w:t>Council for Learning Disabilities, Division of Autism and Developmental Disabilities Member</w:t>
      </w:r>
    </w:p>
    <w:p w14:paraId="5079B019" w14:textId="48AFAD65" w:rsidR="000A6BF9" w:rsidRDefault="000A6BF9" w:rsidP="00CA6F61">
      <w:pPr>
        <w:ind w:left="450" w:hanging="450"/>
      </w:pPr>
      <w:r>
        <w:t>2021-Present</w:t>
      </w:r>
      <w:r>
        <w:tab/>
        <w:t>Council for Exceptional Children, Member</w:t>
      </w:r>
    </w:p>
    <w:p w14:paraId="56B4CEF3" w14:textId="33713D2B" w:rsidR="000A6BF9" w:rsidRDefault="000A6BF9" w:rsidP="000A6BF9">
      <w:pPr>
        <w:ind w:left="1440" w:hanging="1440"/>
      </w:pPr>
      <w:r>
        <w:t>2021-Present</w:t>
      </w:r>
      <w:r>
        <w:tab/>
        <w:t>American Association for Intellectual Disabilities and Developmental Disabilities, Member</w:t>
      </w:r>
    </w:p>
    <w:p w14:paraId="4C15887E" w14:textId="48282D3B" w:rsidR="000A6BF9" w:rsidRDefault="000A6BF9" w:rsidP="000A6BF9">
      <w:pPr>
        <w:ind w:left="1440" w:hanging="1440"/>
      </w:pPr>
      <w:r>
        <w:t>2021-Present</w:t>
      </w:r>
      <w:r>
        <w:tab/>
        <w:t>National Association of Special Education Teachers</w:t>
      </w:r>
    </w:p>
    <w:p w14:paraId="75A5C9A6" w14:textId="0E4AF9E6" w:rsidR="00CE0517" w:rsidRPr="00650E2C" w:rsidRDefault="00EA4E75" w:rsidP="000A6BF9">
      <w:pPr>
        <w:ind w:left="450" w:hanging="450"/>
      </w:pPr>
      <w:r w:rsidRPr="00650E2C">
        <w:t>2017-</w:t>
      </w:r>
      <w:r w:rsidR="00650E2C">
        <w:t>2020</w:t>
      </w:r>
      <w:r w:rsidRPr="00650E2C">
        <w:tab/>
      </w:r>
      <w:r w:rsidR="000E14EB" w:rsidRPr="00650E2C">
        <w:t>Diversity Committee</w:t>
      </w:r>
      <w:r w:rsidR="00D84616" w:rsidRPr="00650E2C">
        <w:t xml:space="preserve"> Member</w:t>
      </w:r>
      <w:r w:rsidR="000E14EB" w:rsidRPr="00650E2C">
        <w:t xml:space="preserve">, Division on Autism and Developmental </w:t>
      </w:r>
      <w:r w:rsidRPr="00650E2C">
        <w:tab/>
      </w:r>
      <w:r w:rsidRPr="00650E2C">
        <w:tab/>
      </w:r>
      <w:r w:rsidR="00650E2C">
        <w:tab/>
      </w:r>
      <w:r w:rsidR="000E14EB" w:rsidRPr="00650E2C">
        <w:t>Disabilities</w:t>
      </w:r>
      <w:r w:rsidRPr="00650E2C">
        <w:t xml:space="preserve"> (DADD)</w:t>
      </w:r>
      <w:r w:rsidR="000E14EB" w:rsidRPr="00650E2C">
        <w:t>,</w:t>
      </w:r>
      <w:r w:rsidRPr="00650E2C">
        <w:t xml:space="preserve"> Council for Exceptional Children (CEC)</w:t>
      </w:r>
    </w:p>
    <w:p w14:paraId="18825BAA" w14:textId="6D61B023" w:rsidR="00CE0517" w:rsidRDefault="00EA4E75" w:rsidP="000A6BF9">
      <w:pPr>
        <w:ind w:left="450" w:hanging="450"/>
      </w:pPr>
      <w:r w:rsidRPr="00650E2C">
        <w:t>2017-</w:t>
      </w:r>
      <w:r w:rsidR="00650E2C">
        <w:t>2020</w:t>
      </w:r>
      <w:r w:rsidRPr="00650E2C">
        <w:tab/>
      </w:r>
      <w:r w:rsidR="008E34A5" w:rsidRPr="00650E2C">
        <w:t>Critical Issues Committee</w:t>
      </w:r>
      <w:r w:rsidRPr="00650E2C">
        <w:t xml:space="preserve"> Member</w:t>
      </w:r>
      <w:r w:rsidR="008E34A5" w:rsidRPr="00650E2C">
        <w:t xml:space="preserve">, Division on </w:t>
      </w:r>
      <w:proofErr w:type="gramStart"/>
      <w:r w:rsidR="008E34A5" w:rsidRPr="00650E2C">
        <w:t>Autism</w:t>
      </w:r>
      <w:proofErr w:type="gramEnd"/>
      <w:r w:rsidR="008E34A5" w:rsidRPr="00650E2C">
        <w:t xml:space="preserve"> and </w:t>
      </w:r>
      <w:r w:rsidRPr="00650E2C">
        <w:tab/>
      </w:r>
      <w:r w:rsidRPr="00650E2C">
        <w:tab/>
      </w:r>
      <w:r w:rsidRPr="00650E2C">
        <w:tab/>
      </w:r>
      <w:r w:rsidRPr="00650E2C">
        <w:tab/>
      </w:r>
      <w:r w:rsidR="008E34A5" w:rsidRPr="00650E2C">
        <w:t xml:space="preserve">Developmental </w:t>
      </w:r>
      <w:r w:rsidR="001A1105" w:rsidRPr="00650E2C">
        <w:t>Disabilities (</w:t>
      </w:r>
      <w:r w:rsidRPr="00650E2C">
        <w:t xml:space="preserve">DADD), Council for Exceptional Children </w:t>
      </w:r>
      <w:r w:rsidRPr="00650E2C">
        <w:tab/>
      </w:r>
      <w:r w:rsidRPr="00650E2C">
        <w:tab/>
      </w:r>
      <w:r w:rsidR="00650E2C">
        <w:tab/>
      </w:r>
      <w:r w:rsidRPr="00650E2C">
        <w:t>(CEC)</w:t>
      </w:r>
      <w:r w:rsidR="00CE0517" w:rsidRPr="00650E2C">
        <w:t xml:space="preserve"> </w:t>
      </w:r>
    </w:p>
    <w:p w14:paraId="6E5B1884" w14:textId="57AF28C6" w:rsidR="00EA4E75" w:rsidRDefault="00EA4E75" w:rsidP="000A6BF9">
      <w:pPr>
        <w:ind w:left="450" w:hanging="450"/>
      </w:pPr>
      <w:r>
        <w:t>2018</w:t>
      </w:r>
      <w:r>
        <w:tab/>
      </w:r>
      <w:r>
        <w:tab/>
      </w:r>
      <w:r w:rsidR="00CE0517">
        <w:t>Conference</w:t>
      </w:r>
      <w:r w:rsidR="00CE0517" w:rsidRPr="000E14EB">
        <w:t xml:space="preserve"> Committee</w:t>
      </w:r>
      <w:r>
        <w:t xml:space="preserve"> Member</w:t>
      </w:r>
      <w:r w:rsidR="00CE0517" w:rsidRPr="000E14EB">
        <w:t xml:space="preserve">, Division on Autism and Developmental </w:t>
      </w:r>
      <w:r>
        <w:tab/>
      </w:r>
      <w:r>
        <w:tab/>
      </w:r>
      <w:r>
        <w:tab/>
      </w:r>
      <w:r w:rsidR="00CE0517" w:rsidRPr="000E14EB">
        <w:t>Disabilities</w:t>
      </w:r>
      <w:r>
        <w:t xml:space="preserve"> (DADD)</w:t>
      </w:r>
      <w:r w:rsidRPr="000E14EB">
        <w:t>,</w:t>
      </w:r>
      <w:r>
        <w:t xml:space="preserve"> Council for Exceptional Children (CEC)</w:t>
      </w:r>
    </w:p>
    <w:p w14:paraId="7AB50676" w14:textId="75BC09B8" w:rsidR="00D74224" w:rsidRDefault="00EA4E75" w:rsidP="000A6BF9">
      <w:pPr>
        <w:ind w:left="450" w:hanging="450"/>
      </w:pPr>
      <w:r>
        <w:t>2018</w:t>
      </w:r>
      <w:r>
        <w:tab/>
      </w:r>
      <w:r>
        <w:tab/>
        <w:t>Communications Member</w:t>
      </w:r>
      <w:r w:rsidRPr="000E14EB">
        <w:t xml:space="preserve">, Division on Autism and Developmental </w:t>
      </w:r>
      <w:r>
        <w:tab/>
      </w:r>
      <w:r>
        <w:tab/>
      </w:r>
      <w:r>
        <w:tab/>
      </w:r>
      <w:r w:rsidRPr="000E14EB">
        <w:t>Disabilities</w:t>
      </w:r>
      <w:r>
        <w:t xml:space="preserve"> (DADD)</w:t>
      </w:r>
      <w:r w:rsidRPr="000E14EB">
        <w:t>,</w:t>
      </w:r>
      <w:r>
        <w:t xml:space="preserve"> Council for Exceptional Children (CEC)</w:t>
      </w:r>
    </w:p>
    <w:p w14:paraId="7EA1B98D" w14:textId="113D8C77" w:rsidR="000E14EB" w:rsidRPr="000A6BF9" w:rsidRDefault="00EA4E75" w:rsidP="00D74224">
      <w:pPr>
        <w:tabs>
          <w:tab w:val="left" w:pos="450"/>
        </w:tabs>
      </w:pPr>
      <w:r w:rsidRPr="000A6BF9">
        <w:t>2017-Present</w:t>
      </w:r>
      <w:r w:rsidRPr="000A6BF9">
        <w:tab/>
      </w:r>
      <w:r w:rsidR="00D74224" w:rsidRPr="000A6BF9">
        <w:t xml:space="preserve">California Association of Professors of Special Education (CAPSE), </w:t>
      </w:r>
      <w:r w:rsidRPr="000A6BF9">
        <w:tab/>
      </w:r>
      <w:r w:rsidRPr="000A6BF9">
        <w:tab/>
      </w:r>
      <w:r w:rsidRPr="000A6BF9">
        <w:tab/>
      </w:r>
      <w:r w:rsidRPr="000A6BF9">
        <w:tab/>
      </w:r>
      <w:r w:rsidR="00D74224" w:rsidRPr="000A6BF9">
        <w:t>California Council on Teacher Education (CCTE)</w:t>
      </w:r>
    </w:p>
    <w:p w14:paraId="01BB95DC" w14:textId="77777777" w:rsidR="00D74224" w:rsidRPr="00D74224" w:rsidRDefault="00D74224" w:rsidP="00D74224">
      <w:pPr>
        <w:tabs>
          <w:tab w:val="left" w:pos="450"/>
        </w:tabs>
      </w:pPr>
    </w:p>
    <w:p w14:paraId="2E22B438" w14:textId="77777777" w:rsidR="001A1105" w:rsidRDefault="00D84616" w:rsidP="00CA6F61">
      <w:pPr>
        <w:ind w:left="450" w:hanging="450"/>
        <w:rPr>
          <w:b/>
          <w:sz w:val="28"/>
          <w:szCs w:val="28"/>
        </w:rPr>
      </w:pPr>
      <w:r w:rsidRPr="00D84616">
        <w:rPr>
          <w:b/>
          <w:sz w:val="28"/>
          <w:szCs w:val="28"/>
        </w:rPr>
        <w:t>Professional Service (Editorial Experience)</w:t>
      </w:r>
    </w:p>
    <w:p w14:paraId="39965F9D" w14:textId="77777777" w:rsidR="001A1105" w:rsidRDefault="001A1105" w:rsidP="00CA6F61">
      <w:pPr>
        <w:ind w:left="450" w:hanging="450"/>
        <w:rPr>
          <w:b/>
          <w:sz w:val="28"/>
          <w:szCs w:val="28"/>
        </w:rPr>
      </w:pPr>
    </w:p>
    <w:p w14:paraId="5BDC4A79" w14:textId="160C0829" w:rsidR="00D84616" w:rsidRPr="00650E2C" w:rsidRDefault="001A1105" w:rsidP="001A1105">
      <w:pPr>
        <w:rPr>
          <w:color w:val="000000"/>
        </w:rPr>
      </w:pPr>
      <w:r w:rsidRPr="00650E2C">
        <w:rPr>
          <w:color w:val="000000"/>
        </w:rPr>
        <w:t>Editorial Reviewer, IGI, 2022</w:t>
      </w:r>
      <w:r w:rsidR="00D84616" w:rsidRPr="00650E2C">
        <w:rPr>
          <w:sz w:val="28"/>
          <w:szCs w:val="28"/>
        </w:rPr>
        <w:t xml:space="preserve"> </w:t>
      </w:r>
    </w:p>
    <w:p w14:paraId="0A79E7ED" w14:textId="77777777" w:rsidR="00D84616" w:rsidRDefault="00D84616" w:rsidP="00CA6F61">
      <w:pPr>
        <w:ind w:left="450" w:hanging="450"/>
      </w:pPr>
    </w:p>
    <w:p w14:paraId="3293D0ED" w14:textId="01BE0A01" w:rsidR="0034531B" w:rsidRPr="0034531B" w:rsidRDefault="0034531B" w:rsidP="0034531B">
      <w:r w:rsidRPr="0034531B">
        <w:rPr>
          <w:color w:val="000000"/>
        </w:rPr>
        <w:t>Guest reviewer, Learning Disabilities Forum,</w:t>
      </w:r>
      <w:r w:rsidR="004E5E41">
        <w:rPr>
          <w:color w:val="000000"/>
        </w:rPr>
        <w:t xml:space="preserve"> </w:t>
      </w:r>
      <w:r w:rsidRPr="0034531B">
        <w:rPr>
          <w:color w:val="000000"/>
        </w:rPr>
        <w:t>2018</w:t>
      </w:r>
      <w:r w:rsidR="003D40A3">
        <w:rPr>
          <w:color w:val="000000"/>
        </w:rPr>
        <w:t>-2020</w:t>
      </w:r>
    </w:p>
    <w:p w14:paraId="179B0ECF" w14:textId="77777777" w:rsidR="0034531B" w:rsidRPr="0034531B" w:rsidRDefault="0034531B" w:rsidP="0034531B">
      <w:pPr>
        <w:rPr>
          <w:color w:val="000000"/>
        </w:rPr>
      </w:pPr>
    </w:p>
    <w:p w14:paraId="677AF48E" w14:textId="71B09EE8" w:rsidR="0034531B" w:rsidRDefault="0034531B" w:rsidP="0034531B">
      <w:pPr>
        <w:rPr>
          <w:color w:val="000000"/>
        </w:rPr>
      </w:pPr>
      <w:r w:rsidRPr="0034531B">
        <w:rPr>
          <w:color w:val="000000"/>
        </w:rPr>
        <w:t xml:space="preserve">Guest reviewer, Universal Journal of Educational Research, Horizon Research Publishing </w:t>
      </w:r>
      <w:r w:rsidR="003D40A3">
        <w:rPr>
          <w:color w:val="000000"/>
        </w:rPr>
        <w:tab/>
      </w:r>
      <w:r w:rsidRPr="0034531B">
        <w:rPr>
          <w:color w:val="000000"/>
        </w:rPr>
        <w:t>Company,</w:t>
      </w:r>
      <w:r w:rsidR="003D40A3">
        <w:rPr>
          <w:color w:val="000000"/>
        </w:rPr>
        <w:t xml:space="preserve"> </w:t>
      </w:r>
      <w:r w:rsidRPr="0034531B">
        <w:rPr>
          <w:color w:val="000000"/>
        </w:rPr>
        <w:t>2018</w:t>
      </w:r>
      <w:r w:rsidR="003D40A3">
        <w:rPr>
          <w:color w:val="000000"/>
        </w:rPr>
        <w:t>-2020</w:t>
      </w:r>
    </w:p>
    <w:p w14:paraId="1FCD0E8A" w14:textId="77777777" w:rsidR="003D40A3" w:rsidRPr="003D40A3" w:rsidRDefault="003D40A3" w:rsidP="0034531B">
      <w:pPr>
        <w:rPr>
          <w:bCs/>
          <w:color w:val="000000"/>
        </w:rPr>
      </w:pPr>
    </w:p>
    <w:p w14:paraId="717388B0" w14:textId="66A1BDE5" w:rsidR="0034531B" w:rsidRDefault="003D40A3" w:rsidP="003D40A3">
      <w:pPr>
        <w:rPr>
          <w:color w:val="000000"/>
        </w:rPr>
      </w:pPr>
      <w:r w:rsidRPr="003D40A3">
        <w:rPr>
          <w:bCs/>
          <w:color w:val="000000"/>
        </w:rPr>
        <w:t>Invited Proposal Reviewer</w:t>
      </w:r>
      <w:r>
        <w:rPr>
          <w:color w:val="000000"/>
        </w:rPr>
        <w:t xml:space="preserve">, 2021 Council for Exceptional Children,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Division of Autism and Developmental Disabilities</w:t>
      </w:r>
    </w:p>
    <w:p w14:paraId="65FEF273" w14:textId="77777777" w:rsidR="001A1105" w:rsidRDefault="001A1105" w:rsidP="003D40A3"/>
    <w:p w14:paraId="2C908554" w14:textId="77777777" w:rsidR="000A6BF9" w:rsidRDefault="000A6BF9" w:rsidP="003D40A3"/>
    <w:p w14:paraId="4F2AB588" w14:textId="77777777" w:rsidR="003D40A3" w:rsidRDefault="003D40A3" w:rsidP="003D40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D40A3">
        <w:rPr>
          <w:bCs/>
          <w:color w:val="000000"/>
        </w:rPr>
        <w:lastRenderedPageBreak/>
        <w:t>Invited Proposal Reviewer</w:t>
      </w:r>
      <w:r>
        <w:rPr>
          <w:color w:val="000000"/>
        </w:rPr>
        <w:t xml:space="preserve">, 2020 Council for Exceptional Children, </w:t>
      </w:r>
    </w:p>
    <w:p w14:paraId="69D17178" w14:textId="3483059D" w:rsidR="003D40A3" w:rsidRDefault="003D40A3" w:rsidP="003D40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>Division of Autism and Developmental Disabilities</w:t>
      </w:r>
      <w:r>
        <w:rPr>
          <w:color w:val="000000"/>
        </w:rPr>
        <w:tab/>
      </w:r>
    </w:p>
    <w:p w14:paraId="4CD6DC62" w14:textId="77777777" w:rsidR="003D40A3" w:rsidRDefault="003D40A3" w:rsidP="00E0575E">
      <w:pPr>
        <w:ind w:left="450" w:hanging="450"/>
      </w:pPr>
    </w:p>
    <w:p w14:paraId="353867F3" w14:textId="4CEE6A5E" w:rsidR="00E0575E" w:rsidRDefault="00E0575E" w:rsidP="00E0575E">
      <w:pPr>
        <w:ind w:left="450" w:hanging="450"/>
      </w:pPr>
      <w:r w:rsidRPr="00D41D0E">
        <w:t xml:space="preserve">Invited </w:t>
      </w:r>
      <w:r w:rsidR="00D41D0E">
        <w:t xml:space="preserve">proposal </w:t>
      </w:r>
      <w:r w:rsidRPr="00D41D0E">
        <w:t>reviewer for Division on Autism and Developmental Disabilities (DADD), Council for Exceptional Children (CEC) 2018</w:t>
      </w:r>
    </w:p>
    <w:p w14:paraId="334987B2" w14:textId="77777777" w:rsidR="00D41D0E" w:rsidRDefault="00D41D0E" w:rsidP="00E0575E">
      <w:pPr>
        <w:ind w:left="450" w:hanging="450"/>
      </w:pPr>
    </w:p>
    <w:p w14:paraId="26E7818C" w14:textId="3386C78F" w:rsidR="00D41D0E" w:rsidRDefault="00D41D0E" w:rsidP="00D41D0E">
      <w:pPr>
        <w:ind w:left="450" w:hanging="450"/>
      </w:pPr>
      <w:r w:rsidRPr="00D41D0E">
        <w:t xml:space="preserve">Invited </w:t>
      </w:r>
      <w:r>
        <w:t xml:space="preserve">proposal </w:t>
      </w:r>
      <w:r w:rsidRPr="00D41D0E">
        <w:t xml:space="preserve">reviewer for Division on Autism and Developmental Disabilities (DADD), </w:t>
      </w:r>
      <w:r>
        <w:t xml:space="preserve">DOJ Clearwater </w:t>
      </w:r>
      <w:r w:rsidRPr="00D41D0E">
        <w:t>2018</w:t>
      </w:r>
    </w:p>
    <w:p w14:paraId="41F6D439" w14:textId="77777777" w:rsidR="00E0575E" w:rsidRPr="00AC2AC1" w:rsidRDefault="00E0575E" w:rsidP="0094489D">
      <w:pPr>
        <w:rPr>
          <w:b/>
          <w:bCs/>
        </w:rPr>
      </w:pPr>
    </w:p>
    <w:p w14:paraId="3B69E497" w14:textId="13B67042" w:rsidR="00557BD9" w:rsidRPr="000A6BF9" w:rsidRDefault="00557BD9" w:rsidP="00CA6F61">
      <w:pPr>
        <w:ind w:left="450" w:hanging="450"/>
      </w:pPr>
      <w:r w:rsidRPr="000A6BF9">
        <w:t xml:space="preserve">Editorial Board, Consulting Editor, </w:t>
      </w:r>
      <w:r w:rsidRPr="000A6BF9">
        <w:rPr>
          <w:i/>
        </w:rPr>
        <w:t>Intervention in School and Clinic</w:t>
      </w:r>
      <w:r w:rsidRPr="000A6BF9">
        <w:t>, Hammill Industries on Disabilities and SAGE Publications, 2017- present</w:t>
      </w:r>
    </w:p>
    <w:p w14:paraId="5A1581A6" w14:textId="77777777" w:rsidR="00557BD9" w:rsidRDefault="00557BD9" w:rsidP="00CA6F61">
      <w:pPr>
        <w:ind w:left="450" w:hanging="450"/>
      </w:pPr>
    </w:p>
    <w:p w14:paraId="061B9F51" w14:textId="73513966" w:rsidR="00557BD9" w:rsidRDefault="00557BD9" w:rsidP="00CA6F61">
      <w:pPr>
        <w:ind w:left="450" w:hanging="450"/>
      </w:pPr>
      <w:r>
        <w:t xml:space="preserve">Invited proposal reviewer for the 2018 </w:t>
      </w:r>
      <w:r w:rsidR="00792E10">
        <w:t>Council for Exceptional Children, Division on Autism and Developmental Disabilities, 2017</w:t>
      </w:r>
    </w:p>
    <w:p w14:paraId="0E13F7D1" w14:textId="77777777" w:rsidR="00792E10" w:rsidRDefault="00792E10" w:rsidP="00CA6F61">
      <w:pPr>
        <w:ind w:left="450" w:hanging="450"/>
      </w:pPr>
    </w:p>
    <w:p w14:paraId="2C31423B" w14:textId="58FD432E" w:rsidR="00557BD9" w:rsidRPr="00AC2AC1" w:rsidRDefault="00792E10" w:rsidP="00AC2AC1">
      <w:pPr>
        <w:ind w:left="450" w:hanging="450"/>
      </w:pPr>
      <w:r>
        <w:t>Invited proposal reviewer for the fall 2017 California Council for Teacher Education, 2017</w:t>
      </w:r>
    </w:p>
    <w:p w14:paraId="023CACF4" w14:textId="105866D6" w:rsidR="00443DA0" w:rsidRDefault="00443DA0" w:rsidP="00CA6F61">
      <w:pPr>
        <w:ind w:left="450" w:hanging="450"/>
        <w:rPr>
          <w:b/>
          <w:sz w:val="28"/>
          <w:szCs w:val="28"/>
        </w:rPr>
      </w:pPr>
      <w:r w:rsidRPr="00443DA0">
        <w:rPr>
          <w:b/>
          <w:sz w:val="28"/>
          <w:szCs w:val="28"/>
        </w:rPr>
        <w:t>University Service</w:t>
      </w:r>
      <w:r w:rsidR="00FA0BF4">
        <w:rPr>
          <w:b/>
          <w:sz w:val="28"/>
          <w:szCs w:val="28"/>
        </w:rPr>
        <w:t xml:space="preserve"> (Program, Department, College)</w:t>
      </w:r>
    </w:p>
    <w:p w14:paraId="014428F3" w14:textId="77777777" w:rsidR="00E13C92" w:rsidRPr="00E13C92" w:rsidRDefault="00E13C92" w:rsidP="00BE3798">
      <w:pPr>
        <w:outlineLvl w:val="0"/>
        <w:rPr>
          <w:sz w:val="28"/>
          <w:szCs w:val="28"/>
        </w:rPr>
      </w:pPr>
    </w:p>
    <w:p w14:paraId="781897C5" w14:textId="69DBA5DB" w:rsidR="00C90365" w:rsidRDefault="00FA0BF4" w:rsidP="002D11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Program/ </w:t>
      </w:r>
      <w:r w:rsidR="00C90365">
        <w:rPr>
          <w:b/>
          <w:bCs/>
          <w:sz w:val="28"/>
          <w:szCs w:val="28"/>
        </w:rPr>
        <w:t>Department Service</w:t>
      </w:r>
    </w:p>
    <w:p w14:paraId="21B6335B" w14:textId="77777777" w:rsidR="000A6BF9" w:rsidRDefault="000A6BF9" w:rsidP="002D1114">
      <w:pPr>
        <w:rPr>
          <w:b/>
          <w:bCs/>
          <w:sz w:val="28"/>
          <w:szCs w:val="28"/>
        </w:rPr>
      </w:pPr>
    </w:p>
    <w:p w14:paraId="2D0FB560" w14:textId="6970596D" w:rsidR="000A6BF9" w:rsidRDefault="000A6BF9" w:rsidP="000A6BF9">
      <w:pPr>
        <w:rPr>
          <w:bCs/>
        </w:rPr>
      </w:pPr>
      <w:r w:rsidRPr="000A6BF9">
        <w:rPr>
          <w:bCs/>
        </w:rPr>
        <w:t xml:space="preserve">COMPS reviewer, Department of Special Education, Rehabilitation, &amp; Counseling, </w:t>
      </w:r>
      <w:r w:rsidRPr="000A6BF9">
        <w:rPr>
          <w:bCs/>
        </w:rPr>
        <w:tab/>
        <w:t>Cal State San Bernardino, San Bernardino, S</w:t>
      </w:r>
      <w:r>
        <w:rPr>
          <w:bCs/>
        </w:rPr>
        <w:t>ummer 2023</w:t>
      </w:r>
    </w:p>
    <w:p w14:paraId="2A22EA62" w14:textId="77777777" w:rsidR="000A6BF9" w:rsidRDefault="000A6BF9" w:rsidP="000A6BF9">
      <w:pPr>
        <w:rPr>
          <w:bCs/>
        </w:rPr>
      </w:pPr>
    </w:p>
    <w:p w14:paraId="7CB8D428" w14:textId="77777777" w:rsidR="000A6BF9" w:rsidRDefault="000A6BF9" w:rsidP="000A6BF9">
      <w:pPr>
        <w:rPr>
          <w:bCs/>
        </w:rPr>
      </w:pPr>
      <w:r w:rsidRPr="000A6BF9">
        <w:rPr>
          <w:bCs/>
        </w:rPr>
        <w:t>COMPS reviewer, Department of Special Education, Rehabilitation, &amp;</w:t>
      </w:r>
      <w:r>
        <w:rPr>
          <w:bCs/>
        </w:rPr>
        <w:t xml:space="preserve"> </w:t>
      </w:r>
      <w:r w:rsidRPr="000A6BF9">
        <w:rPr>
          <w:bCs/>
        </w:rPr>
        <w:t xml:space="preserve">Counseling, </w:t>
      </w:r>
    </w:p>
    <w:p w14:paraId="2A76AA56" w14:textId="3787D75A" w:rsidR="00E1229C" w:rsidRDefault="000A6BF9" w:rsidP="002D1114">
      <w:pPr>
        <w:rPr>
          <w:bCs/>
        </w:rPr>
      </w:pPr>
      <w:r>
        <w:rPr>
          <w:bCs/>
        </w:rPr>
        <w:tab/>
      </w:r>
      <w:r w:rsidRPr="000A6BF9">
        <w:rPr>
          <w:bCs/>
        </w:rPr>
        <w:t>Cal State San Bernardino, San Bernardino, Spring 202</w:t>
      </w:r>
      <w:r>
        <w:rPr>
          <w:bCs/>
        </w:rPr>
        <w:t>3</w:t>
      </w:r>
    </w:p>
    <w:p w14:paraId="282A0E55" w14:textId="77777777" w:rsidR="000A6BF9" w:rsidRPr="000A6BF9" w:rsidRDefault="000A6BF9" w:rsidP="002D1114">
      <w:pPr>
        <w:rPr>
          <w:bCs/>
        </w:rPr>
      </w:pPr>
    </w:p>
    <w:p w14:paraId="02D77303" w14:textId="03F11E71" w:rsidR="00E1229C" w:rsidRPr="000A6BF9" w:rsidRDefault="00E1229C" w:rsidP="00AC2AC1">
      <w:pPr>
        <w:rPr>
          <w:bCs/>
        </w:rPr>
      </w:pPr>
      <w:r w:rsidRPr="000A6BF9">
        <w:rPr>
          <w:bCs/>
        </w:rPr>
        <w:t xml:space="preserve">COMPS reviewer, Department of Special Education, Rehabilitation, &amp; Counseling, </w:t>
      </w:r>
      <w:r w:rsidR="00AC2AC1" w:rsidRPr="000A6BF9">
        <w:rPr>
          <w:bCs/>
        </w:rPr>
        <w:tab/>
      </w:r>
      <w:r w:rsidRPr="000A6BF9">
        <w:rPr>
          <w:bCs/>
        </w:rPr>
        <w:t>Cal State San Bernardino, San Bernardino, Summer 2022</w:t>
      </w:r>
    </w:p>
    <w:p w14:paraId="042BBE76" w14:textId="77777777" w:rsidR="00E1229C" w:rsidRPr="00DD3AC4" w:rsidRDefault="00E1229C" w:rsidP="00E1229C">
      <w:pPr>
        <w:rPr>
          <w:b/>
        </w:rPr>
      </w:pPr>
    </w:p>
    <w:p w14:paraId="6A323F4E" w14:textId="5A308027" w:rsidR="00E1229C" w:rsidRPr="000A6BF9" w:rsidRDefault="00E1229C" w:rsidP="00E1229C">
      <w:pPr>
        <w:rPr>
          <w:bCs/>
        </w:rPr>
      </w:pPr>
      <w:r w:rsidRPr="000A6BF9">
        <w:rPr>
          <w:bCs/>
        </w:rPr>
        <w:t xml:space="preserve">COMPS reviewer, Department of Special Education, Rehabilitation, &amp; Counseling, </w:t>
      </w:r>
      <w:r w:rsidR="00AC2AC1" w:rsidRPr="000A6BF9">
        <w:rPr>
          <w:bCs/>
        </w:rPr>
        <w:tab/>
      </w:r>
      <w:r w:rsidRPr="000A6BF9">
        <w:rPr>
          <w:bCs/>
        </w:rPr>
        <w:t>Cal State San Bernardino, San Bernardino, Spring 2022</w:t>
      </w:r>
    </w:p>
    <w:p w14:paraId="780F5ABB" w14:textId="0018A21C" w:rsidR="00E1229C" w:rsidRDefault="00E1229C" w:rsidP="002D1114">
      <w:pPr>
        <w:rPr>
          <w:b/>
          <w:bCs/>
          <w:sz w:val="28"/>
          <w:szCs w:val="28"/>
        </w:rPr>
      </w:pPr>
    </w:p>
    <w:p w14:paraId="15713B60" w14:textId="257BA122" w:rsidR="00E1229C" w:rsidRPr="008E7FB4" w:rsidRDefault="00E1229C" w:rsidP="00E1229C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Fall 2021</w:t>
      </w:r>
    </w:p>
    <w:p w14:paraId="769D769D" w14:textId="77777777" w:rsidR="00E1229C" w:rsidRDefault="00E1229C" w:rsidP="003D40A3">
      <w:pPr>
        <w:rPr>
          <w:bCs/>
        </w:rPr>
      </w:pPr>
    </w:p>
    <w:p w14:paraId="7A86A152" w14:textId="4338D703" w:rsidR="003D40A3" w:rsidRPr="008E7FB4" w:rsidRDefault="003D40A3" w:rsidP="003D40A3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Summer 2020</w:t>
      </w:r>
    </w:p>
    <w:p w14:paraId="5CD259E8" w14:textId="0CD00269" w:rsidR="003D40A3" w:rsidRDefault="003D40A3" w:rsidP="002D1114">
      <w:pPr>
        <w:rPr>
          <w:b/>
          <w:bCs/>
          <w:sz w:val="28"/>
          <w:szCs w:val="28"/>
        </w:rPr>
      </w:pPr>
    </w:p>
    <w:p w14:paraId="3213DD71" w14:textId="19988745" w:rsidR="003D40A3" w:rsidRPr="008E7FB4" w:rsidRDefault="003D40A3" w:rsidP="003D40A3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Spring 2020</w:t>
      </w:r>
    </w:p>
    <w:p w14:paraId="429D92C1" w14:textId="77777777" w:rsidR="003D40A3" w:rsidRDefault="003D40A3" w:rsidP="003D40A3">
      <w:pPr>
        <w:rPr>
          <w:bCs/>
        </w:rPr>
      </w:pPr>
    </w:p>
    <w:p w14:paraId="4E482D35" w14:textId="6325F7BA" w:rsidR="003D40A3" w:rsidRPr="008E7FB4" w:rsidRDefault="003D40A3" w:rsidP="003D40A3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Winter 2020</w:t>
      </w:r>
    </w:p>
    <w:p w14:paraId="6924D021" w14:textId="28286F5A" w:rsidR="003D40A3" w:rsidRDefault="003D40A3" w:rsidP="002D1114">
      <w:pPr>
        <w:rPr>
          <w:b/>
          <w:bCs/>
          <w:sz w:val="28"/>
          <w:szCs w:val="28"/>
        </w:rPr>
      </w:pPr>
    </w:p>
    <w:p w14:paraId="159B27E1" w14:textId="0564A998" w:rsidR="003D40A3" w:rsidRPr="008E7FB4" w:rsidRDefault="003D40A3" w:rsidP="003D40A3">
      <w:r w:rsidRPr="00C90365">
        <w:rPr>
          <w:bCs/>
        </w:rPr>
        <w:lastRenderedPageBreak/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Fall 2019</w:t>
      </w:r>
    </w:p>
    <w:p w14:paraId="3E6EC906" w14:textId="3B22C339" w:rsidR="00D7605B" w:rsidRDefault="00D7605B" w:rsidP="002D1114">
      <w:pPr>
        <w:rPr>
          <w:b/>
          <w:bCs/>
          <w:sz w:val="28"/>
          <w:szCs w:val="28"/>
        </w:rPr>
      </w:pPr>
    </w:p>
    <w:p w14:paraId="4609F9B5" w14:textId="6C265516" w:rsidR="003D40A3" w:rsidRPr="008E7FB4" w:rsidRDefault="003D40A3" w:rsidP="003D40A3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Spring 2019</w:t>
      </w:r>
    </w:p>
    <w:p w14:paraId="7A91CA47" w14:textId="77777777" w:rsidR="003D40A3" w:rsidRDefault="003D40A3" w:rsidP="00D7605B">
      <w:pPr>
        <w:rPr>
          <w:bCs/>
        </w:rPr>
      </w:pPr>
    </w:p>
    <w:p w14:paraId="30B7016D" w14:textId="1619E5CE" w:rsidR="00D7605B" w:rsidRPr="008E7FB4" w:rsidRDefault="00D7605B" w:rsidP="00D7605B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Winter 2019</w:t>
      </w:r>
    </w:p>
    <w:p w14:paraId="6107F9EC" w14:textId="0A0BC0F5" w:rsidR="00D7605B" w:rsidRDefault="00D7605B" w:rsidP="002D1114">
      <w:pPr>
        <w:rPr>
          <w:b/>
          <w:bCs/>
          <w:sz w:val="28"/>
          <w:szCs w:val="28"/>
        </w:rPr>
      </w:pPr>
    </w:p>
    <w:p w14:paraId="22E5158E" w14:textId="3760A9F2" w:rsidR="00D7605B" w:rsidRPr="008E7FB4" w:rsidRDefault="00D7605B" w:rsidP="00D7605B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Fall 2018</w:t>
      </w:r>
    </w:p>
    <w:p w14:paraId="1E314F0C" w14:textId="77777777" w:rsidR="008E7FB4" w:rsidRDefault="008E7FB4" w:rsidP="002D1114">
      <w:pPr>
        <w:rPr>
          <w:b/>
          <w:bCs/>
          <w:sz w:val="28"/>
          <w:szCs w:val="28"/>
        </w:rPr>
      </w:pPr>
    </w:p>
    <w:p w14:paraId="64B244F7" w14:textId="50EBD712" w:rsidR="008E7FB4" w:rsidRPr="008E7FB4" w:rsidRDefault="008E7FB4" w:rsidP="002D1114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</w:t>
      </w:r>
      <w:r>
        <w:t>San Bernardino, San Bernardino, Summer 2018</w:t>
      </w:r>
    </w:p>
    <w:p w14:paraId="62835501" w14:textId="77777777" w:rsidR="00C90365" w:rsidRDefault="00C90365" w:rsidP="002D1114">
      <w:pPr>
        <w:rPr>
          <w:b/>
          <w:bCs/>
          <w:sz w:val="28"/>
          <w:szCs w:val="28"/>
        </w:rPr>
      </w:pPr>
    </w:p>
    <w:p w14:paraId="5DE430E2" w14:textId="326FA3B6" w:rsidR="008E7FB4" w:rsidRPr="00200319" w:rsidRDefault="008E7FB4" w:rsidP="002D1114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San Bernardino, San Bernardino, </w:t>
      </w:r>
      <w:r>
        <w:t>Spring 2018</w:t>
      </w:r>
    </w:p>
    <w:p w14:paraId="66F48D7F" w14:textId="77777777" w:rsidR="00E0575E" w:rsidRDefault="00E0575E" w:rsidP="002D1114">
      <w:pPr>
        <w:rPr>
          <w:bCs/>
        </w:rPr>
      </w:pPr>
    </w:p>
    <w:p w14:paraId="4EE51CC6" w14:textId="468DB763" w:rsidR="00E0575E" w:rsidRPr="00E0575E" w:rsidRDefault="00E0575E" w:rsidP="002D1114">
      <w:pPr>
        <w:rPr>
          <w:bCs/>
        </w:rPr>
      </w:pPr>
      <w:r>
        <w:rPr>
          <w:bCs/>
        </w:rPr>
        <w:t>Adjunct Faculty Classroom Visit, Faculty Observer, 2017- Present</w:t>
      </w:r>
    </w:p>
    <w:p w14:paraId="01228E3A" w14:textId="77777777" w:rsidR="00E0575E" w:rsidRDefault="00E0575E" w:rsidP="004841A4">
      <w:pPr>
        <w:rPr>
          <w:bCs/>
        </w:rPr>
      </w:pPr>
    </w:p>
    <w:p w14:paraId="1C83CB45" w14:textId="0743BDE8" w:rsidR="004841A4" w:rsidRPr="00C90365" w:rsidRDefault="004841A4" w:rsidP="004841A4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 xml:space="preserve">State San Bernardino, San Bernardino, </w:t>
      </w:r>
      <w:r>
        <w:t xml:space="preserve">Fall </w:t>
      </w:r>
      <w:r w:rsidRPr="00C90365">
        <w:t>2017</w:t>
      </w:r>
    </w:p>
    <w:p w14:paraId="294022CD" w14:textId="77777777" w:rsidR="004841A4" w:rsidRDefault="004841A4" w:rsidP="00C90365">
      <w:pPr>
        <w:rPr>
          <w:bCs/>
        </w:rPr>
      </w:pPr>
    </w:p>
    <w:p w14:paraId="60B3390C" w14:textId="052B9E09" w:rsidR="00C90365" w:rsidRDefault="00C90365" w:rsidP="00C90365">
      <w:r w:rsidRPr="00C90365">
        <w:rPr>
          <w:bCs/>
        </w:rPr>
        <w:t xml:space="preserve">COMPS reviewer, Department of Special Education, Rehabilitation, &amp; Counseling, </w:t>
      </w:r>
      <w:r w:rsidRPr="00C90365">
        <w:t xml:space="preserve">Cal </w:t>
      </w:r>
      <w:r>
        <w:tab/>
      </w:r>
      <w:r w:rsidRPr="00C90365">
        <w:t>State San Bernardino, San Bernardino, Summer 2017</w:t>
      </w:r>
    </w:p>
    <w:p w14:paraId="4CD92FBE" w14:textId="77777777" w:rsidR="004841A4" w:rsidRDefault="004841A4" w:rsidP="00C90365"/>
    <w:p w14:paraId="43096A49" w14:textId="3F05055F" w:rsidR="004841A4" w:rsidRDefault="004841A4" w:rsidP="00C90365">
      <w:pPr>
        <w:rPr>
          <w:b/>
          <w:sz w:val="28"/>
          <w:szCs w:val="28"/>
        </w:rPr>
      </w:pPr>
      <w:r w:rsidRPr="004841A4">
        <w:rPr>
          <w:b/>
          <w:sz w:val="28"/>
          <w:szCs w:val="28"/>
        </w:rPr>
        <w:t>College Service</w:t>
      </w:r>
    </w:p>
    <w:p w14:paraId="3EABD85E" w14:textId="6198533B" w:rsidR="003D40A3" w:rsidRPr="003D40A3" w:rsidRDefault="003D40A3" w:rsidP="00C90365">
      <w:pPr>
        <w:rPr>
          <w:b/>
        </w:rPr>
      </w:pPr>
    </w:p>
    <w:p w14:paraId="5B54ABDD" w14:textId="44723EC7" w:rsidR="00DD3AC4" w:rsidRPr="000A6BF9" w:rsidRDefault="001A1105" w:rsidP="001A1105">
      <w:pPr>
        <w:rPr>
          <w:bCs/>
        </w:rPr>
      </w:pPr>
      <w:r w:rsidRPr="000A6BF9">
        <w:rPr>
          <w:bCs/>
        </w:rPr>
        <w:t>SRC</w:t>
      </w:r>
      <w:r w:rsidRPr="000A6BF9">
        <w:rPr>
          <w:bCs/>
          <w:sz w:val="28"/>
          <w:szCs w:val="28"/>
        </w:rPr>
        <w:t xml:space="preserve"> </w:t>
      </w:r>
      <w:r w:rsidRPr="000A6BF9">
        <w:rPr>
          <w:bCs/>
        </w:rPr>
        <w:t>Search Committee, Department Chair- 2022-2023</w:t>
      </w:r>
    </w:p>
    <w:p w14:paraId="3269A7FA" w14:textId="1A5DFEBC" w:rsidR="00DD3AC4" w:rsidRPr="000A6BF9" w:rsidRDefault="00DD3AC4" w:rsidP="001A1105">
      <w:pPr>
        <w:rPr>
          <w:bCs/>
        </w:rPr>
      </w:pPr>
    </w:p>
    <w:p w14:paraId="23022EC4" w14:textId="79600468" w:rsidR="00DD3AC4" w:rsidRPr="000A6BF9" w:rsidRDefault="00DD3AC4" w:rsidP="001A1105">
      <w:pPr>
        <w:rPr>
          <w:bCs/>
        </w:rPr>
      </w:pPr>
      <w:r w:rsidRPr="000A6BF9">
        <w:rPr>
          <w:bCs/>
        </w:rPr>
        <w:t>Program Admissions Technician, Search Committee- 2022-2023</w:t>
      </w:r>
    </w:p>
    <w:p w14:paraId="7395F53A" w14:textId="5AED9E31" w:rsidR="00DD3AC4" w:rsidRPr="000A6BF9" w:rsidRDefault="00DD3AC4" w:rsidP="001A1105">
      <w:pPr>
        <w:rPr>
          <w:bCs/>
        </w:rPr>
      </w:pPr>
    </w:p>
    <w:p w14:paraId="1D863359" w14:textId="46C2CD91" w:rsidR="00AC2AC1" w:rsidRPr="000A6BF9" w:rsidRDefault="00DD3AC4" w:rsidP="001A1105">
      <w:pPr>
        <w:rPr>
          <w:bCs/>
        </w:rPr>
      </w:pPr>
      <w:r w:rsidRPr="000A6BF9">
        <w:rPr>
          <w:bCs/>
        </w:rPr>
        <w:t>Academic Program Review Committee</w:t>
      </w:r>
      <w:r w:rsidR="00AC2AC1" w:rsidRPr="000A6BF9">
        <w:rPr>
          <w:bCs/>
        </w:rPr>
        <w:t xml:space="preserve">/Self-Study Review Committee (Special)- 2022- Present </w:t>
      </w:r>
      <w:hyperlink r:id="rId10" w:history="1">
        <w:r w:rsidR="00AC2AC1" w:rsidRPr="000A6BF9">
          <w:rPr>
            <w:rStyle w:val="Hyperlink"/>
            <w:bCs/>
          </w:rPr>
          <w:t>https://docs.google.com/document/d/1KHAuXFRNsrf1TNcO68DA3pZg8-YYsv2W/edit</w:t>
        </w:r>
      </w:hyperlink>
    </w:p>
    <w:p w14:paraId="7054E7F3" w14:textId="77777777" w:rsidR="001A1105" w:rsidRDefault="001A1105" w:rsidP="001A1105">
      <w:pPr>
        <w:rPr>
          <w:bCs/>
        </w:rPr>
      </w:pPr>
    </w:p>
    <w:p w14:paraId="0453369E" w14:textId="77777777" w:rsidR="001A1105" w:rsidRPr="003D40A3" w:rsidRDefault="001A1105" w:rsidP="001A1105">
      <w:pPr>
        <w:rPr>
          <w:bCs/>
        </w:rPr>
      </w:pPr>
      <w:r>
        <w:rPr>
          <w:bCs/>
        </w:rPr>
        <w:t>Special Education TPA Coordinator- 2022- Present</w:t>
      </w:r>
    </w:p>
    <w:p w14:paraId="0762EDA5" w14:textId="77777777" w:rsidR="001A1105" w:rsidRDefault="001A1105" w:rsidP="001A1105">
      <w:pPr>
        <w:rPr>
          <w:b/>
          <w:sz w:val="28"/>
          <w:szCs w:val="28"/>
        </w:rPr>
      </w:pPr>
    </w:p>
    <w:p w14:paraId="794386CA" w14:textId="77777777" w:rsidR="001A1105" w:rsidRDefault="001A1105" w:rsidP="001A1105">
      <w:pPr>
        <w:rPr>
          <w:bCs/>
        </w:rPr>
      </w:pPr>
      <w:r w:rsidRPr="00ED799B">
        <w:rPr>
          <w:bCs/>
        </w:rPr>
        <w:t>Special Education Program Coordinator- 2021-Present</w:t>
      </w:r>
    </w:p>
    <w:p w14:paraId="2E96E7E6" w14:textId="77777777" w:rsidR="001A1105" w:rsidRDefault="001A1105" w:rsidP="001A1105">
      <w:pPr>
        <w:rPr>
          <w:bCs/>
        </w:rPr>
      </w:pPr>
    </w:p>
    <w:p w14:paraId="6E4B2769" w14:textId="77777777" w:rsidR="001A1105" w:rsidRDefault="001A1105" w:rsidP="001A1105">
      <w:pPr>
        <w:rPr>
          <w:bCs/>
        </w:rPr>
      </w:pPr>
      <w:r>
        <w:rPr>
          <w:bCs/>
        </w:rPr>
        <w:t>Special New Student Coordinator- 2021- Present</w:t>
      </w:r>
    </w:p>
    <w:p w14:paraId="5433E493" w14:textId="77777777" w:rsidR="001A1105" w:rsidRPr="00ED799B" w:rsidRDefault="001A1105" w:rsidP="001A1105">
      <w:pPr>
        <w:rPr>
          <w:bCs/>
          <w:sz w:val="28"/>
          <w:szCs w:val="28"/>
        </w:rPr>
      </w:pPr>
    </w:p>
    <w:p w14:paraId="65D4B7F0" w14:textId="7517EBCD" w:rsidR="001A1105" w:rsidRPr="000A6BF9" w:rsidRDefault="001A1105" w:rsidP="001A1105">
      <w:pPr>
        <w:rPr>
          <w:bCs/>
        </w:rPr>
      </w:pPr>
      <w:r w:rsidRPr="000A6BF9">
        <w:rPr>
          <w:bCs/>
        </w:rPr>
        <w:t>Faculty Senate Alternate COE Officer 202</w:t>
      </w:r>
      <w:r w:rsidR="000A6BF9" w:rsidRPr="000A6BF9">
        <w:rPr>
          <w:bCs/>
        </w:rPr>
        <w:t>1-2023</w:t>
      </w:r>
    </w:p>
    <w:p w14:paraId="2CA1588B" w14:textId="77777777" w:rsidR="001A1105" w:rsidRPr="003D40A3" w:rsidRDefault="001A1105" w:rsidP="001A1105">
      <w:pPr>
        <w:rPr>
          <w:bCs/>
        </w:rPr>
      </w:pPr>
    </w:p>
    <w:p w14:paraId="44CE849E" w14:textId="77777777" w:rsidR="001A1105" w:rsidRPr="003D40A3" w:rsidRDefault="001A1105" w:rsidP="001A1105">
      <w:pPr>
        <w:rPr>
          <w:bCs/>
        </w:rPr>
      </w:pPr>
      <w:r w:rsidRPr="003D40A3">
        <w:rPr>
          <w:bCs/>
        </w:rPr>
        <w:t>Elections Officer, 2020-</w:t>
      </w:r>
      <w:r>
        <w:rPr>
          <w:bCs/>
        </w:rPr>
        <w:t>2021</w:t>
      </w:r>
    </w:p>
    <w:p w14:paraId="41C27D1C" w14:textId="77777777" w:rsidR="001A1105" w:rsidRPr="003D40A3" w:rsidRDefault="001A1105" w:rsidP="001A1105">
      <w:pPr>
        <w:rPr>
          <w:bCs/>
        </w:rPr>
      </w:pPr>
    </w:p>
    <w:p w14:paraId="5D468199" w14:textId="77777777" w:rsidR="001A1105" w:rsidRPr="003D40A3" w:rsidRDefault="001A1105" w:rsidP="001A1105">
      <w:pPr>
        <w:rPr>
          <w:bCs/>
        </w:rPr>
      </w:pPr>
      <w:r w:rsidRPr="003D40A3">
        <w:rPr>
          <w:bCs/>
        </w:rPr>
        <w:t>Faculty Senate Officer 2020-</w:t>
      </w:r>
      <w:r>
        <w:rPr>
          <w:bCs/>
        </w:rPr>
        <w:t xml:space="preserve">2022 </w:t>
      </w:r>
    </w:p>
    <w:p w14:paraId="7B681835" w14:textId="6375A0FD" w:rsidR="003D40A3" w:rsidRPr="003D40A3" w:rsidRDefault="003D40A3" w:rsidP="00C90365">
      <w:pPr>
        <w:rPr>
          <w:bCs/>
        </w:rPr>
      </w:pPr>
    </w:p>
    <w:p w14:paraId="32ADEDF1" w14:textId="0C906756" w:rsidR="003D40A3" w:rsidRDefault="003D40A3" w:rsidP="00C90365">
      <w:pPr>
        <w:rPr>
          <w:bCs/>
        </w:rPr>
      </w:pPr>
      <w:r w:rsidRPr="003D40A3">
        <w:rPr>
          <w:bCs/>
        </w:rPr>
        <w:t>Special Education Intern Coordinator Summer 2020-Present</w:t>
      </w:r>
      <w:r w:rsidR="00084AE6">
        <w:rPr>
          <w:bCs/>
        </w:rPr>
        <w:br/>
      </w:r>
    </w:p>
    <w:p w14:paraId="11774947" w14:textId="77777777" w:rsidR="00084AE6" w:rsidRPr="000A6BF9" w:rsidRDefault="00084AE6" w:rsidP="00084AE6">
      <w:r w:rsidRPr="000A6BF9">
        <w:t>Doctoral Committee, 2018- Present</w:t>
      </w:r>
    </w:p>
    <w:p w14:paraId="2842ECE8" w14:textId="77777777" w:rsidR="00084AE6" w:rsidRPr="000A6BF9" w:rsidRDefault="00084AE6" w:rsidP="00084AE6"/>
    <w:p w14:paraId="2A873808" w14:textId="77777777" w:rsidR="00084AE6" w:rsidRPr="000A6BF9" w:rsidRDefault="00084AE6" w:rsidP="00084AE6">
      <w:r w:rsidRPr="000A6BF9">
        <w:t>Doctoral Recruitment Committee, 2018- Present</w:t>
      </w:r>
    </w:p>
    <w:p w14:paraId="43F8239A" w14:textId="77777777" w:rsidR="003D40A3" w:rsidRPr="003D40A3" w:rsidRDefault="003D40A3" w:rsidP="00C90365">
      <w:pPr>
        <w:rPr>
          <w:bCs/>
        </w:rPr>
      </w:pPr>
    </w:p>
    <w:p w14:paraId="0461AF02" w14:textId="252E78F8" w:rsidR="003D40A3" w:rsidRPr="003D40A3" w:rsidRDefault="003D40A3" w:rsidP="00C90365">
      <w:pPr>
        <w:rPr>
          <w:bCs/>
        </w:rPr>
      </w:pPr>
      <w:r w:rsidRPr="003D40A3">
        <w:rPr>
          <w:bCs/>
        </w:rPr>
        <w:t>Special Education Fieldwork Coordinator Summer 2019-</w:t>
      </w:r>
      <w:r w:rsidR="001A1105">
        <w:rPr>
          <w:bCs/>
        </w:rPr>
        <w:t>Present</w:t>
      </w:r>
    </w:p>
    <w:p w14:paraId="2296E967" w14:textId="1284C69F" w:rsidR="003D40A3" w:rsidRPr="003D40A3" w:rsidRDefault="003D40A3" w:rsidP="00C90365">
      <w:pPr>
        <w:rPr>
          <w:bCs/>
        </w:rPr>
      </w:pPr>
    </w:p>
    <w:p w14:paraId="0AC49011" w14:textId="1E999E03" w:rsidR="003D40A3" w:rsidRDefault="003D40A3" w:rsidP="00C90365">
      <w:pPr>
        <w:rPr>
          <w:bCs/>
        </w:rPr>
      </w:pPr>
      <w:r w:rsidRPr="003D40A3">
        <w:rPr>
          <w:bCs/>
        </w:rPr>
        <w:t>SSP IV Search Committee 2020-</w:t>
      </w:r>
      <w:r w:rsidR="001A1105">
        <w:rPr>
          <w:bCs/>
        </w:rPr>
        <w:t>2020</w:t>
      </w:r>
    </w:p>
    <w:p w14:paraId="7B272CA2" w14:textId="77777777" w:rsidR="003D40A3" w:rsidRPr="003D40A3" w:rsidRDefault="003D40A3" w:rsidP="00C90365">
      <w:pPr>
        <w:rPr>
          <w:bCs/>
        </w:rPr>
      </w:pPr>
    </w:p>
    <w:p w14:paraId="16C95197" w14:textId="3F452468" w:rsidR="003D40A3" w:rsidRPr="003D40A3" w:rsidRDefault="003D40A3" w:rsidP="00C90365">
      <w:pPr>
        <w:rPr>
          <w:bCs/>
        </w:rPr>
      </w:pPr>
      <w:r w:rsidRPr="003D40A3">
        <w:rPr>
          <w:bCs/>
        </w:rPr>
        <w:t>TEF Search Committee- 2019-2020</w:t>
      </w:r>
    </w:p>
    <w:p w14:paraId="238717F2" w14:textId="77777777" w:rsidR="004841A4" w:rsidRDefault="004841A4" w:rsidP="00C90365">
      <w:pPr>
        <w:rPr>
          <w:b/>
          <w:sz w:val="28"/>
          <w:szCs w:val="28"/>
        </w:rPr>
      </w:pPr>
    </w:p>
    <w:p w14:paraId="587A34D3" w14:textId="043E061B" w:rsidR="0094489D" w:rsidRDefault="0094489D" w:rsidP="00C90365">
      <w:r>
        <w:t xml:space="preserve">Disability Sports Festival Committee, College of Education, 2018- </w:t>
      </w:r>
      <w:r w:rsidR="001A1105">
        <w:t>2019</w:t>
      </w:r>
    </w:p>
    <w:p w14:paraId="165BA19E" w14:textId="77777777" w:rsidR="00200319" w:rsidRDefault="00200319" w:rsidP="00C90365"/>
    <w:p w14:paraId="0999DD21" w14:textId="58797AFB" w:rsidR="00200319" w:rsidRDefault="00200319" w:rsidP="00200319">
      <w:pPr>
        <w:rPr>
          <w:bCs/>
        </w:rPr>
      </w:pPr>
      <w:r w:rsidRPr="00DF10CC">
        <w:rPr>
          <w:bCs/>
        </w:rPr>
        <w:t xml:space="preserve">Student Council for Exceptional Children (SCEC), Faculty Advisor, 2018- </w:t>
      </w:r>
      <w:r w:rsidR="001A1105">
        <w:rPr>
          <w:bCs/>
        </w:rPr>
        <w:t>2019</w:t>
      </w:r>
    </w:p>
    <w:p w14:paraId="63497272" w14:textId="77777777" w:rsidR="0094489D" w:rsidRDefault="0094489D" w:rsidP="00C90365"/>
    <w:p w14:paraId="37CE9FC2" w14:textId="7585D44F" w:rsidR="000E14EB" w:rsidRPr="000A6BF9" w:rsidRDefault="000E14EB" w:rsidP="00C90365">
      <w:r w:rsidRPr="000A6BF9">
        <w:t>Program Improvement and Effectiveness Committee, College of Education, 2016-Present</w:t>
      </w:r>
    </w:p>
    <w:p w14:paraId="6D29603A" w14:textId="77777777" w:rsidR="003C6700" w:rsidRDefault="003C6700" w:rsidP="002D1114">
      <w:pPr>
        <w:rPr>
          <w:b/>
          <w:bCs/>
          <w:sz w:val="28"/>
          <w:szCs w:val="28"/>
        </w:rPr>
      </w:pPr>
    </w:p>
    <w:p w14:paraId="40DF4372" w14:textId="675D74A6" w:rsidR="002D1114" w:rsidRDefault="000E219D" w:rsidP="002D1114">
      <w:pPr>
        <w:rPr>
          <w:rFonts w:ascii="Helvetica" w:hAnsi="Helvetica"/>
          <w:b/>
          <w:u w:val="single"/>
        </w:rPr>
      </w:pPr>
      <w:r>
        <w:rPr>
          <w:b/>
          <w:bCs/>
          <w:sz w:val="28"/>
          <w:szCs w:val="28"/>
        </w:rPr>
        <w:t>Professional Associations</w:t>
      </w:r>
    </w:p>
    <w:p w14:paraId="3220C1EB" w14:textId="77777777" w:rsidR="00F922DE" w:rsidRDefault="00F922DE" w:rsidP="00E810F3">
      <w:pPr>
        <w:widowControl w:val="0"/>
        <w:overflowPunct w:val="0"/>
        <w:autoSpaceDE w:val="0"/>
        <w:autoSpaceDN w:val="0"/>
        <w:adjustRightInd w:val="0"/>
        <w:ind w:left="2160" w:hanging="2160"/>
      </w:pPr>
    </w:p>
    <w:p w14:paraId="4DFB6752" w14:textId="77777777" w:rsidR="001A1105" w:rsidRPr="00346CA6" w:rsidRDefault="001A1105" w:rsidP="001A1105">
      <w:pPr>
        <w:rPr>
          <w:rFonts w:ascii="Helvetica" w:hAnsi="Helvetica"/>
          <w:u w:val="single"/>
        </w:rPr>
      </w:pPr>
      <w:r w:rsidRPr="00346CA6">
        <w:t>American Association on Intellectual and Developmental Disabilities (AAIDD)</w:t>
      </w:r>
    </w:p>
    <w:p w14:paraId="40B7973F" w14:textId="77777777" w:rsidR="001A1105" w:rsidRDefault="001A1105" w:rsidP="001A1105">
      <w:pPr>
        <w:widowControl w:val="0"/>
        <w:overflowPunct w:val="0"/>
        <w:autoSpaceDE w:val="0"/>
        <w:autoSpaceDN w:val="0"/>
        <w:adjustRightInd w:val="0"/>
        <w:ind w:left="2160" w:hanging="2160"/>
      </w:pPr>
    </w:p>
    <w:p w14:paraId="5E321949" w14:textId="77777777" w:rsidR="001A1105" w:rsidRDefault="001A1105" w:rsidP="001A1105">
      <w:r>
        <w:t>California Association of Professors in Special Education (CAPSE)</w:t>
      </w:r>
    </w:p>
    <w:p w14:paraId="4300F7B6" w14:textId="77777777" w:rsidR="001A1105" w:rsidRDefault="001A1105" w:rsidP="001A1105"/>
    <w:p w14:paraId="172BD411" w14:textId="77777777" w:rsidR="001A1105" w:rsidRDefault="001A1105" w:rsidP="001A1105">
      <w:r w:rsidRPr="000E219D">
        <w:t>Council for Exceptional Children (CEC)</w:t>
      </w:r>
    </w:p>
    <w:p w14:paraId="07734694" w14:textId="77777777" w:rsidR="001A1105" w:rsidRDefault="001A1105" w:rsidP="001A1105"/>
    <w:p w14:paraId="6C674A4B" w14:textId="77777777" w:rsidR="001A1105" w:rsidRDefault="001A1105" w:rsidP="001A1105">
      <w:r>
        <w:t>Council for Learning Disabilities (CLD)</w:t>
      </w:r>
    </w:p>
    <w:p w14:paraId="519A17BB" w14:textId="77777777" w:rsidR="001A1105" w:rsidRPr="000E219D" w:rsidRDefault="001A1105" w:rsidP="001A1105"/>
    <w:p w14:paraId="1F8D3DC6" w14:textId="77777777" w:rsidR="001A1105" w:rsidRDefault="001A1105" w:rsidP="001A1105">
      <w:r w:rsidRPr="000E219D">
        <w:t xml:space="preserve">Division on Autism </w:t>
      </w:r>
      <w:r>
        <w:t>and Developmental Disabilities (DADD, CEC)</w:t>
      </w:r>
    </w:p>
    <w:p w14:paraId="08878A6F" w14:textId="77777777" w:rsidR="001A1105" w:rsidRDefault="001A1105" w:rsidP="001A1105"/>
    <w:p w14:paraId="52D66BF6" w14:textId="77777777" w:rsidR="001A1105" w:rsidRDefault="001A1105" w:rsidP="001A1105">
      <w:r>
        <w:t>National Association of Special Education Teachers (NASET)</w:t>
      </w:r>
    </w:p>
    <w:p w14:paraId="06F89995" w14:textId="77777777" w:rsidR="001A1105" w:rsidRDefault="001A1105" w:rsidP="001A1105"/>
    <w:p w14:paraId="0A289B1C" w14:textId="77777777" w:rsidR="001A1105" w:rsidRDefault="001A1105" w:rsidP="001A1105">
      <w:r>
        <w:t>TASH</w:t>
      </w:r>
    </w:p>
    <w:p w14:paraId="1AF985EE" w14:textId="2D3E66D3" w:rsidR="002D1114" w:rsidRPr="00FE2287" w:rsidRDefault="002D1114" w:rsidP="002D1114">
      <w:r>
        <w:br/>
      </w:r>
    </w:p>
    <w:p w14:paraId="3EC955BE" w14:textId="5FCC1399" w:rsidR="002D1114" w:rsidRDefault="002D1114" w:rsidP="00CE0517"/>
    <w:sectPr w:rsidR="002D1114" w:rsidSect="002D1114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4B94" w14:textId="77777777" w:rsidR="000D0D1E" w:rsidRDefault="000D0D1E">
      <w:r>
        <w:separator/>
      </w:r>
    </w:p>
  </w:endnote>
  <w:endnote w:type="continuationSeparator" w:id="0">
    <w:p w14:paraId="2BDA8DB2" w14:textId="77777777" w:rsidR="000D0D1E" w:rsidRDefault="000D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7788" w14:textId="77777777" w:rsidR="000D0D1E" w:rsidRDefault="000D0D1E">
      <w:r>
        <w:separator/>
      </w:r>
    </w:p>
  </w:footnote>
  <w:footnote w:type="continuationSeparator" w:id="0">
    <w:p w14:paraId="47C3388B" w14:textId="77777777" w:rsidR="000D0D1E" w:rsidRDefault="000D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69FC" w14:textId="77777777" w:rsidR="002B350C" w:rsidRDefault="002B350C" w:rsidP="002D11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7D138" w14:textId="77777777" w:rsidR="002B350C" w:rsidRDefault="002B350C" w:rsidP="002D11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09D4" w14:textId="77777777" w:rsidR="002B350C" w:rsidRDefault="002B350C" w:rsidP="002D111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A4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6758D"/>
    <w:multiLevelType w:val="multilevel"/>
    <w:tmpl w:val="029ECC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7B01"/>
    <w:multiLevelType w:val="hybridMultilevel"/>
    <w:tmpl w:val="F3F6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6ADB"/>
    <w:multiLevelType w:val="hybridMultilevel"/>
    <w:tmpl w:val="3B18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4CB6"/>
    <w:multiLevelType w:val="hybridMultilevel"/>
    <w:tmpl w:val="0EE0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52A"/>
    <w:multiLevelType w:val="hybridMultilevel"/>
    <w:tmpl w:val="9EE06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B52DE"/>
    <w:multiLevelType w:val="multilevel"/>
    <w:tmpl w:val="B5249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282767">
    <w:abstractNumId w:val="0"/>
  </w:num>
  <w:num w:numId="2" w16cid:durableId="169032334">
    <w:abstractNumId w:val="6"/>
  </w:num>
  <w:num w:numId="3" w16cid:durableId="446967410">
    <w:abstractNumId w:val="4"/>
  </w:num>
  <w:num w:numId="4" w16cid:durableId="1763526398">
    <w:abstractNumId w:val="5"/>
  </w:num>
  <w:num w:numId="5" w16cid:durableId="1488550546">
    <w:abstractNumId w:val="3"/>
  </w:num>
  <w:num w:numId="6" w16cid:durableId="724766348">
    <w:abstractNumId w:val="2"/>
  </w:num>
  <w:num w:numId="7" w16cid:durableId="21004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48"/>
    <w:rsid w:val="000045AE"/>
    <w:rsid w:val="0001366F"/>
    <w:rsid w:val="0002698B"/>
    <w:rsid w:val="00041CED"/>
    <w:rsid w:val="000507B0"/>
    <w:rsid w:val="000544DB"/>
    <w:rsid w:val="00065012"/>
    <w:rsid w:val="00070485"/>
    <w:rsid w:val="00084AE6"/>
    <w:rsid w:val="000978FB"/>
    <w:rsid w:val="000A6BF9"/>
    <w:rsid w:val="000B1BBA"/>
    <w:rsid w:val="000D0D1E"/>
    <w:rsid w:val="000E14EB"/>
    <w:rsid w:val="000E219D"/>
    <w:rsid w:val="000E7CE1"/>
    <w:rsid w:val="00121CB5"/>
    <w:rsid w:val="0013310A"/>
    <w:rsid w:val="00143DD1"/>
    <w:rsid w:val="00163CE5"/>
    <w:rsid w:val="00187C15"/>
    <w:rsid w:val="00197C0A"/>
    <w:rsid w:val="001A1105"/>
    <w:rsid w:val="001B1023"/>
    <w:rsid w:val="001C6810"/>
    <w:rsid w:val="001F5F00"/>
    <w:rsid w:val="00200319"/>
    <w:rsid w:val="00215FCB"/>
    <w:rsid w:val="00225022"/>
    <w:rsid w:val="00236B16"/>
    <w:rsid w:val="0024108B"/>
    <w:rsid w:val="00254100"/>
    <w:rsid w:val="002706B0"/>
    <w:rsid w:val="00277902"/>
    <w:rsid w:val="00282EB4"/>
    <w:rsid w:val="002A7E53"/>
    <w:rsid w:val="002B350C"/>
    <w:rsid w:val="002C05AE"/>
    <w:rsid w:val="002D1114"/>
    <w:rsid w:val="002E581C"/>
    <w:rsid w:val="002E7471"/>
    <w:rsid w:val="003071D3"/>
    <w:rsid w:val="00317842"/>
    <w:rsid w:val="00340031"/>
    <w:rsid w:val="0034531B"/>
    <w:rsid w:val="0034661B"/>
    <w:rsid w:val="0034695C"/>
    <w:rsid w:val="00360E95"/>
    <w:rsid w:val="00363497"/>
    <w:rsid w:val="0036642E"/>
    <w:rsid w:val="003679B8"/>
    <w:rsid w:val="00384648"/>
    <w:rsid w:val="003C6700"/>
    <w:rsid w:val="003D40A3"/>
    <w:rsid w:val="003F62F6"/>
    <w:rsid w:val="004048EC"/>
    <w:rsid w:val="00416D12"/>
    <w:rsid w:val="00427204"/>
    <w:rsid w:val="004421F0"/>
    <w:rsid w:val="00443DA0"/>
    <w:rsid w:val="00446E60"/>
    <w:rsid w:val="00453A77"/>
    <w:rsid w:val="004841A4"/>
    <w:rsid w:val="0048502F"/>
    <w:rsid w:val="004A63B6"/>
    <w:rsid w:val="004B18E3"/>
    <w:rsid w:val="004D2D4E"/>
    <w:rsid w:val="004D4102"/>
    <w:rsid w:val="004E33E1"/>
    <w:rsid w:val="004E5E41"/>
    <w:rsid w:val="004F0D1E"/>
    <w:rsid w:val="004F4051"/>
    <w:rsid w:val="00546672"/>
    <w:rsid w:val="00557BD9"/>
    <w:rsid w:val="0056474A"/>
    <w:rsid w:val="00587A27"/>
    <w:rsid w:val="00594720"/>
    <w:rsid w:val="005B4043"/>
    <w:rsid w:val="005C267F"/>
    <w:rsid w:val="005E5A54"/>
    <w:rsid w:val="005F444F"/>
    <w:rsid w:val="00637BBC"/>
    <w:rsid w:val="00650E2C"/>
    <w:rsid w:val="00657FA5"/>
    <w:rsid w:val="00697C92"/>
    <w:rsid w:val="006B6233"/>
    <w:rsid w:val="006B7141"/>
    <w:rsid w:val="006F7A02"/>
    <w:rsid w:val="00705DB2"/>
    <w:rsid w:val="00764795"/>
    <w:rsid w:val="00780631"/>
    <w:rsid w:val="00792E10"/>
    <w:rsid w:val="007A4A1F"/>
    <w:rsid w:val="007F1A9C"/>
    <w:rsid w:val="00805EFC"/>
    <w:rsid w:val="00831A63"/>
    <w:rsid w:val="008606DE"/>
    <w:rsid w:val="00866574"/>
    <w:rsid w:val="008826E0"/>
    <w:rsid w:val="008973CC"/>
    <w:rsid w:val="008D5619"/>
    <w:rsid w:val="008E1A1E"/>
    <w:rsid w:val="008E34A5"/>
    <w:rsid w:val="008E7FB4"/>
    <w:rsid w:val="008F36A0"/>
    <w:rsid w:val="008F5AC1"/>
    <w:rsid w:val="00936562"/>
    <w:rsid w:val="00940923"/>
    <w:rsid w:val="00941E7D"/>
    <w:rsid w:val="0094489D"/>
    <w:rsid w:val="00993127"/>
    <w:rsid w:val="009C2343"/>
    <w:rsid w:val="00A12CCF"/>
    <w:rsid w:val="00A27989"/>
    <w:rsid w:val="00A65A07"/>
    <w:rsid w:val="00AA513B"/>
    <w:rsid w:val="00AB7835"/>
    <w:rsid w:val="00AC2AC1"/>
    <w:rsid w:val="00B03FE3"/>
    <w:rsid w:val="00B20980"/>
    <w:rsid w:val="00BA0BFD"/>
    <w:rsid w:val="00BE3798"/>
    <w:rsid w:val="00BF2170"/>
    <w:rsid w:val="00BF7102"/>
    <w:rsid w:val="00C354D7"/>
    <w:rsid w:val="00C57018"/>
    <w:rsid w:val="00C879E1"/>
    <w:rsid w:val="00C90365"/>
    <w:rsid w:val="00C91941"/>
    <w:rsid w:val="00C97A00"/>
    <w:rsid w:val="00CA6F61"/>
    <w:rsid w:val="00CC4793"/>
    <w:rsid w:val="00CE0517"/>
    <w:rsid w:val="00CF0B1C"/>
    <w:rsid w:val="00D10DFC"/>
    <w:rsid w:val="00D15A9D"/>
    <w:rsid w:val="00D263AE"/>
    <w:rsid w:val="00D32B36"/>
    <w:rsid w:val="00D41D0E"/>
    <w:rsid w:val="00D74224"/>
    <w:rsid w:val="00D7605B"/>
    <w:rsid w:val="00D83CA4"/>
    <w:rsid w:val="00D84616"/>
    <w:rsid w:val="00DA243E"/>
    <w:rsid w:val="00DC2CF1"/>
    <w:rsid w:val="00DD0300"/>
    <w:rsid w:val="00DD0755"/>
    <w:rsid w:val="00DD3AC4"/>
    <w:rsid w:val="00DF10CC"/>
    <w:rsid w:val="00E00352"/>
    <w:rsid w:val="00E0575E"/>
    <w:rsid w:val="00E07169"/>
    <w:rsid w:val="00E07A77"/>
    <w:rsid w:val="00E10248"/>
    <w:rsid w:val="00E1229C"/>
    <w:rsid w:val="00E13C92"/>
    <w:rsid w:val="00E20C24"/>
    <w:rsid w:val="00E53249"/>
    <w:rsid w:val="00E5467A"/>
    <w:rsid w:val="00E56843"/>
    <w:rsid w:val="00E77857"/>
    <w:rsid w:val="00E810F3"/>
    <w:rsid w:val="00E819EB"/>
    <w:rsid w:val="00E8327C"/>
    <w:rsid w:val="00E85624"/>
    <w:rsid w:val="00EA4E75"/>
    <w:rsid w:val="00EC6FD8"/>
    <w:rsid w:val="00ED1245"/>
    <w:rsid w:val="00EE69C9"/>
    <w:rsid w:val="00F13FCF"/>
    <w:rsid w:val="00F22A50"/>
    <w:rsid w:val="00F22F99"/>
    <w:rsid w:val="00F675AB"/>
    <w:rsid w:val="00F922DE"/>
    <w:rsid w:val="00FA0BF4"/>
    <w:rsid w:val="00FB39D7"/>
    <w:rsid w:val="00FE22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55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1BB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0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02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2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0248"/>
  </w:style>
  <w:style w:type="paragraph" w:styleId="NormalWeb">
    <w:name w:val="Normal (Web)"/>
    <w:basedOn w:val="Normal"/>
    <w:uiPriority w:val="99"/>
    <w:unhideWhenUsed/>
    <w:rsid w:val="000507B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1">
    <w:name w:val="p1"/>
    <w:basedOn w:val="Normal"/>
    <w:rsid w:val="00F675AB"/>
    <w:rPr>
      <w:rFonts w:ascii="Helvetica" w:hAnsi="Helvetica"/>
      <w:color w:val="212121"/>
      <w:sz w:val="20"/>
      <w:szCs w:val="20"/>
    </w:rPr>
  </w:style>
  <w:style w:type="character" w:customStyle="1" w:styleId="s1">
    <w:name w:val="s1"/>
    <w:basedOn w:val="DefaultParagraphFont"/>
    <w:rsid w:val="00F675AB"/>
  </w:style>
  <w:style w:type="character" w:styleId="Hyperlink">
    <w:name w:val="Hyperlink"/>
    <w:basedOn w:val="DefaultParagraphFont"/>
    <w:uiPriority w:val="99"/>
    <w:unhideWhenUsed/>
    <w:rsid w:val="004272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10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rsid w:val="00E2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0C2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0C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102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et.org/publications/jaasep-research-based-journal-in-%09special-education/jaasep-fall-2022/preview-view-review-increasing-academic-%09access-for-students-with-severe-disabilities-who-are-english-learn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nnon.sparks@csusb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KHAuXFRNsrf1TNcO68DA3pZg8-YYsv2W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et.org/publications/jaasep-research-based-journal-in-%09special-education/jaasep-winter-2021/quality-of-life-for-individuals-with-%09disabilities-during-the-covid-19-pandem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3562</Words>
  <Characters>19703</Characters>
  <Application>Microsoft Office Word</Application>
  <DocSecurity>0</DocSecurity>
  <Lines>437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nasaa</dc:creator>
  <cp:keywords/>
  <dc:description/>
  <cp:lastModifiedBy>Shannon Sparks</cp:lastModifiedBy>
  <cp:revision>3</cp:revision>
  <dcterms:created xsi:type="dcterms:W3CDTF">2023-09-22T23:17:00Z</dcterms:created>
  <dcterms:modified xsi:type="dcterms:W3CDTF">2023-09-29T16:11:00Z</dcterms:modified>
</cp:coreProperties>
</file>