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631140" w:rsidP="00004183">
      <w:pPr>
        <w:jc w:val="center"/>
        <w:rPr>
          <w:rFonts w:ascii="Arial" w:hAnsi="Arial" w:cs="Arial"/>
          <w:sz w:val="22"/>
          <w:szCs w:val="22"/>
        </w:rPr>
      </w:pPr>
      <w:r>
        <w:rPr>
          <w:rFonts w:ascii="Arial" w:hAnsi="Arial" w:cs="Arial"/>
          <w:sz w:val="22"/>
          <w:szCs w:val="22"/>
        </w:rPr>
        <w:t>October 3, 2018</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 S. Pantula, S. McGill, P. Dixon</w:t>
      </w:r>
      <w:r w:rsidR="004739B6">
        <w:rPr>
          <w:rFonts w:ascii="Arial" w:hAnsi="Arial" w:cs="Arial"/>
          <w:sz w:val="22"/>
          <w:szCs w:val="22"/>
        </w:rPr>
        <w:t>, S. McMurran, B. Haddock, T.</w:t>
      </w:r>
      <w:r w:rsidR="00631140">
        <w:rPr>
          <w:rFonts w:ascii="Arial" w:hAnsi="Arial" w:cs="Arial"/>
          <w:sz w:val="22"/>
          <w:szCs w:val="22"/>
        </w:rPr>
        <w:t xml:space="preserve"> Burch,  D. Maynard, K. Cousins</w:t>
      </w:r>
      <w:r w:rsidR="004739B6">
        <w:rPr>
          <w:rFonts w:ascii="Arial" w:hAnsi="Arial" w:cs="Arial"/>
          <w:sz w:val="22"/>
          <w:szCs w:val="22"/>
        </w:rPr>
        <w:t>, H. Qiao, M. Chao</w:t>
      </w:r>
      <w:r>
        <w:rPr>
          <w:rFonts w:ascii="Arial" w:hAnsi="Arial" w:cs="Arial"/>
          <w:sz w:val="22"/>
          <w:szCs w:val="22"/>
        </w:rPr>
        <w:t xml:space="preserve">, T. Valencia, </w:t>
      </w:r>
      <w:r w:rsidR="00631140">
        <w:rPr>
          <w:rFonts w:ascii="Arial" w:hAnsi="Arial" w:cs="Arial"/>
          <w:sz w:val="22"/>
          <w:szCs w:val="22"/>
        </w:rPr>
        <w:t xml:space="preserve">C. Davis, </w:t>
      </w:r>
      <w:r>
        <w:rPr>
          <w:rFonts w:ascii="Arial" w:hAnsi="Arial" w:cs="Arial"/>
          <w:sz w:val="22"/>
          <w:szCs w:val="22"/>
        </w:rPr>
        <w:t>D. Rinebolt</w:t>
      </w:r>
      <w:r w:rsidR="00D937C5">
        <w:rPr>
          <w:rFonts w:ascii="Arial" w:hAnsi="Arial" w:cs="Arial"/>
          <w:sz w:val="22"/>
          <w:szCs w:val="22"/>
        </w:rPr>
        <w:t xml:space="preserve"> </w:t>
      </w:r>
    </w:p>
    <w:p w:rsidR="00631140" w:rsidRDefault="00631140" w:rsidP="00004183">
      <w:pPr>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bCs/>
          <w:sz w:val="22"/>
          <w:szCs w:val="22"/>
        </w:rPr>
        <w:t>Approval of minutes</w:t>
      </w:r>
      <w:r>
        <w:rPr>
          <w:rFonts w:ascii="Arial" w:hAnsi="Arial" w:cs="Arial"/>
          <w:bCs/>
          <w:sz w:val="22"/>
          <w:szCs w:val="22"/>
        </w:rPr>
        <w:t xml:space="preserve"> </w:t>
      </w:r>
      <w:r>
        <w:rPr>
          <w:rFonts w:ascii="Arial" w:hAnsi="Arial" w:cs="Arial"/>
          <w:sz w:val="22"/>
          <w:szCs w:val="22"/>
        </w:rPr>
        <w:t xml:space="preserve">for </w:t>
      </w:r>
      <w:r w:rsidR="00631140">
        <w:rPr>
          <w:rFonts w:ascii="Arial" w:hAnsi="Arial" w:cs="Arial"/>
          <w:sz w:val="22"/>
          <w:szCs w:val="22"/>
        </w:rPr>
        <w:t>September 19</w:t>
      </w:r>
      <w:r>
        <w:rPr>
          <w:rFonts w:ascii="Arial" w:hAnsi="Arial" w:cs="Arial"/>
          <w:sz w:val="22"/>
          <w:szCs w:val="22"/>
        </w:rPr>
        <w:t>, 2018</w:t>
      </w:r>
    </w:p>
    <w:p w:rsidR="00004183" w:rsidRDefault="00004183" w:rsidP="00004183">
      <w:pPr>
        <w:pStyle w:val="ListParagraph"/>
        <w:rPr>
          <w:rFonts w:ascii="Arial" w:hAnsi="Arial" w:cs="Arial"/>
          <w:bCs/>
          <w:sz w:val="22"/>
          <w:szCs w:val="22"/>
        </w:rPr>
      </w:pPr>
      <w:r>
        <w:rPr>
          <w:rFonts w:ascii="Arial" w:hAnsi="Arial" w:cs="Arial"/>
          <w:bCs/>
          <w:sz w:val="22"/>
          <w:szCs w:val="22"/>
        </w:rPr>
        <w:t>Approved as distributed.</w:t>
      </w:r>
    </w:p>
    <w:p w:rsidR="004739B6" w:rsidRPr="004739B6" w:rsidRDefault="004739B6" w:rsidP="004739B6">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631140" w:rsidP="00631140">
      <w:pPr>
        <w:pStyle w:val="ListParagraph"/>
        <w:numPr>
          <w:ilvl w:val="0"/>
          <w:numId w:val="4"/>
        </w:numPr>
        <w:rPr>
          <w:rFonts w:ascii="Arial" w:hAnsi="Arial" w:cs="Arial"/>
          <w:sz w:val="22"/>
          <w:szCs w:val="22"/>
        </w:rPr>
      </w:pPr>
      <w:r>
        <w:rPr>
          <w:rFonts w:ascii="Arial" w:hAnsi="Arial" w:cs="Arial"/>
          <w:sz w:val="22"/>
          <w:szCs w:val="22"/>
        </w:rPr>
        <w:t xml:space="preserve">Dr. Cousins announced that Andreas Beyersdorf and Larry Mink received the Silver award </w:t>
      </w:r>
      <w:proofErr w:type="gramStart"/>
      <w:r>
        <w:rPr>
          <w:rFonts w:ascii="Arial" w:hAnsi="Arial" w:cs="Arial"/>
          <w:sz w:val="22"/>
          <w:szCs w:val="22"/>
        </w:rPr>
        <w:t>in the Supporting Student Success category at the Cal Tech Conference for their adaptive learning project in chemistry</w:t>
      </w:r>
      <w:proofErr w:type="gramEnd"/>
      <w:r>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t>Dr. Davis reported t</w:t>
      </w:r>
      <w:r w:rsidR="00161FD1">
        <w:rPr>
          <w:rFonts w:ascii="Arial" w:hAnsi="Arial" w:cs="Arial"/>
          <w:sz w:val="22"/>
          <w:szCs w:val="22"/>
        </w:rPr>
        <w:t xml:space="preserve">hat </w:t>
      </w:r>
      <w:proofErr w:type="gramStart"/>
      <w:r w:rsidR="00161FD1">
        <w:rPr>
          <w:rFonts w:ascii="Arial" w:hAnsi="Arial" w:cs="Arial"/>
          <w:sz w:val="22"/>
          <w:szCs w:val="22"/>
        </w:rPr>
        <w:t>3</w:t>
      </w:r>
      <w:proofErr w:type="gramEnd"/>
      <w:r w:rsidR="00161FD1">
        <w:rPr>
          <w:rFonts w:ascii="Arial" w:hAnsi="Arial" w:cs="Arial"/>
          <w:sz w:val="22"/>
          <w:szCs w:val="22"/>
        </w:rPr>
        <w:t xml:space="preserve"> of the HSCI faculty will </w:t>
      </w:r>
      <w:r>
        <w:rPr>
          <w:rFonts w:ascii="Arial" w:hAnsi="Arial" w:cs="Arial"/>
          <w:sz w:val="22"/>
          <w:szCs w:val="22"/>
        </w:rPr>
        <w:t>present at the APHA conference in November</w:t>
      </w:r>
      <w:r w:rsidR="006A1A83">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t xml:space="preserve">Dr. Haddock reported </w:t>
      </w:r>
      <w:r w:rsidR="008239FC">
        <w:rPr>
          <w:rFonts w:ascii="Arial" w:hAnsi="Arial" w:cs="Arial"/>
          <w:sz w:val="22"/>
          <w:szCs w:val="22"/>
        </w:rPr>
        <w:t>that one of his faculty, Jason Ng, is working with Student Health to increase physical activity on campus.  This is part of a program that is called “Exercise is Medicine” that is an outgrowth of a program started by Dr.</w:t>
      </w:r>
      <w:r w:rsidR="00161FD1">
        <w:rPr>
          <w:rFonts w:ascii="Arial" w:hAnsi="Arial" w:cs="Arial"/>
          <w:sz w:val="22"/>
          <w:szCs w:val="22"/>
        </w:rPr>
        <w:t xml:space="preserve"> Robert </w:t>
      </w:r>
      <w:proofErr w:type="spellStart"/>
      <w:r w:rsidR="00161FD1">
        <w:rPr>
          <w:rFonts w:ascii="Arial" w:hAnsi="Arial" w:cs="Arial"/>
          <w:sz w:val="22"/>
          <w:szCs w:val="22"/>
        </w:rPr>
        <w:t>Sallis</w:t>
      </w:r>
      <w:proofErr w:type="spellEnd"/>
      <w:r w:rsidR="00161FD1">
        <w:rPr>
          <w:rFonts w:ascii="Arial" w:hAnsi="Arial" w:cs="Arial"/>
          <w:sz w:val="22"/>
          <w:szCs w:val="22"/>
        </w:rPr>
        <w:t xml:space="preserve"> of Kaiser Fontana</w:t>
      </w:r>
      <w:r w:rsidR="008239FC">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t xml:space="preserve">Dr. Chao reported that </w:t>
      </w:r>
      <w:proofErr w:type="gramStart"/>
      <w:r>
        <w:rPr>
          <w:rFonts w:ascii="Arial" w:hAnsi="Arial" w:cs="Arial"/>
          <w:sz w:val="22"/>
          <w:szCs w:val="22"/>
        </w:rPr>
        <w:t>Stuart Sumida was interviewed by Science Friday (NPR) concerning the impact of shrinking the Bears Ears National Monument on paleontological research</w:t>
      </w:r>
      <w:proofErr w:type="gramEnd"/>
      <w:r>
        <w:rPr>
          <w:rFonts w:ascii="Arial" w:hAnsi="Arial" w:cs="Arial"/>
          <w:sz w:val="22"/>
          <w:szCs w:val="22"/>
        </w:rPr>
        <w:t>.  He also reported that Angela Horner is working with the BBC on filming her research on ferret biomechanics.</w:t>
      </w:r>
    </w:p>
    <w:p w:rsidR="00970788" w:rsidRDefault="008239FC" w:rsidP="00631140">
      <w:pPr>
        <w:pStyle w:val="ListParagraph"/>
        <w:numPr>
          <w:ilvl w:val="0"/>
          <w:numId w:val="4"/>
        </w:numPr>
        <w:rPr>
          <w:rFonts w:ascii="Arial" w:hAnsi="Arial" w:cs="Arial"/>
          <w:sz w:val="22"/>
          <w:szCs w:val="22"/>
        </w:rPr>
      </w:pPr>
      <w:r>
        <w:rPr>
          <w:rFonts w:ascii="Arial" w:hAnsi="Arial" w:cs="Arial"/>
          <w:sz w:val="22"/>
          <w:szCs w:val="22"/>
        </w:rPr>
        <w:t xml:space="preserve">Dr. Maynard reported that the Geology department had recently hosted a reception for their majors.  He also reported that Bob Evan, the chief science officer for the recovery of gold from the SS Central American shipwreck gave a presentation on campus last week.  </w:t>
      </w:r>
      <w:proofErr w:type="gramStart"/>
      <w:r>
        <w:rPr>
          <w:rFonts w:ascii="Arial" w:hAnsi="Arial" w:cs="Arial"/>
          <w:sz w:val="22"/>
          <w:szCs w:val="22"/>
        </w:rPr>
        <w:t>This is the same project two of our geology students are working on.</w:t>
      </w:r>
      <w:proofErr w:type="gramEnd"/>
    </w:p>
    <w:p w:rsidR="008239FC" w:rsidRDefault="008239FC" w:rsidP="00631140">
      <w:pPr>
        <w:pStyle w:val="ListParagraph"/>
        <w:numPr>
          <w:ilvl w:val="0"/>
          <w:numId w:val="4"/>
        </w:numPr>
        <w:rPr>
          <w:rFonts w:ascii="Arial" w:hAnsi="Arial" w:cs="Arial"/>
          <w:sz w:val="22"/>
          <w:szCs w:val="22"/>
        </w:rPr>
      </w:pPr>
      <w:r>
        <w:rPr>
          <w:rFonts w:ascii="Arial" w:hAnsi="Arial" w:cs="Arial"/>
          <w:sz w:val="22"/>
          <w:szCs w:val="22"/>
        </w:rPr>
        <w:t xml:space="preserve">Dr. Dixon reported that Dr. Sara Callori </w:t>
      </w:r>
      <w:proofErr w:type="gramStart"/>
      <w:r>
        <w:rPr>
          <w:rFonts w:ascii="Arial" w:hAnsi="Arial" w:cs="Arial"/>
          <w:sz w:val="22"/>
          <w:szCs w:val="22"/>
        </w:rPr>
        <w:t>has been invited</w:t>
      </w:r>
      <w:proofErr w:type="gramEnd"/>
      <w:r>
        <w:rPr>
          <w:rFonts w:ascii="Arial" w:hAnsi="Arial" w:cs="Arial"/>
          <w:sz w:val="22"/>
          <w:szCs w:val="22"/>
        </w:rPr>
        <w:t xml:space="preserve"> </w:t>
      </w:r>
      <w:r w:rsidR="007E654B">
        <w:rPr>
          <w:rFonts w:ascii="Arial" w:hAnsi="Arial" w:cs="Arial"/>
          <w:sz w:val="22"/>
          <w:szCs w:val="22"/>
        </w:rPr>
        <w:t>to speak at the Women in Physical Sciences</w:t>
      </w:r>
      <w:r>
        <w:rPr>
          <w:rFonts w:ascii="Arial" w:hAnsi="Arial" w:cs="Arial"/>
          <w:sz w:val="22"/>
          <w:szCs w:val="22"/>
        </w:rPr>
        <w:t xml:space="preserve"> Conference in Nebraska.</w:t>
      </w:r>
    </w:p>
    <w:p w:rsidR="006A1A83" w:rsidRDefault="006A1A83" w:rsidP="00631140">
      <w:pPr>
        <w:pStyle w:val="ListParagraph"/>
        <w:numPr>
          <w:ilvl w:val="0"/>
          <w:numId w:val="4"/>
        </w:numPr>
        <w:rPr>
          <w:rFonts w:ascii="Arial" w:hAnsi="Arial" w:cs="Arial"/>
          <w:sz w:val="22"/>
          <w:szCs w:val="22"/>
        </w:rPr>
      </w:pPr>
      <w:r>
        <w:rPr>
          <w:rFonts w:ascii="Arial" w:hAnsi="Arial" w:cs="Arial"/>
          <w:sz w:val="22"/>
          <w:szCs w:val="22"/>
        </w:rPr>
        <w:t xml:space="preserve">Dr. Qiao reported that the CSE lab remodel project </w:t>
      </w:r>
      <w:proofErr w:type="gramStart"/>
      <w:r>
        <w:rPr>
          <w:rFonts w:ascii="Arial" w:hAnsi="Arial" w:cs="Arial"/>
          <w:sz w:val="22"/>
          <w:szCs w:val="22"/>
        </w:rPr>
        <w:t>has been completed</w:t>
      </w:r>
      <w:proofErr w:type="gramEnd"/>
      <w:r>
        <w:rPr>
          <w:rFonts w:ascii="Arial" w:hAnsi="Arial" w:cs="Arial"/>
          <w:sz w:val="22"/>
          <w:szCs w:val="22"/>
        </w:rPr>
        <w:t>.</w:t>
      </w:r>
    </w:p>
    <w:p w:rsidR="009F07DC" w:rsidRDefault="009F07DC" w:rsidP="00631140">
      <w:pPr>
        <w:pStyle w:val="ListParagraph"/>
        <w:numPr>
          <w:ilvl w:val="0"/>
          <w:numId w:val="4"/>
        </w:numPr>
        <w:rPr>
          <w:rFonts w:ascii="Arial" w:hAnsi="Arial" w:cs="Arial"/>
          <w:sz w:val="22"/>
          <w:szCs w:val="22"/>
        </w:rPr>
      </w:pPr>
      <w:r>
        <w:rPr>
          <w:rFonts w:ascii="Arial" w:hAnsi="Arial" w:cs="Arial"/>
          <w:sz w:val="22"/>
          <w:szCs w:val="22"/>
        </w:rPr>
        <w:t xml:space="preserve">Dr. McGill announced that Dr. Becky Talyn </w:t>
      </w:r>
      <w:proofErr w:type="gramStart"/>
      <w:r>
        <w:rPr>
          <w:rFonts w:ascii="Arial" w:hAnsi="Arial" w:cs="Arial"/>
          <w:sz w:val="22"/>
          <w:szCs w:val="22"/>
        </w:rPr>
        <w:t>will</w:t>
      </w:r>
      <w:proofErr w:type="gramEnd"/>
      <w:r>
        <w:rPr>
          <w:rFonts w:ascii="Arial" w:hAnsi="Arial" w:cs="Arial"/>
          <w:sz w:val="22"/>
          <w:szCs w:val="22"/>
        </w:rPr>
        <w:t xml:space="preserve"> be awarded the Anthony and Lois Evans Professional Development Scholars Award at the FCE at 5 p.m. on October 24</w:t>
      </w:r>
      <w:r w:rsidRPr="009F07DC">
        <w:rPr>
          <w:rFonts w:ascii="Arial" w:hAnsi="Arial" w:cs="Arial"/>
          <w:sz w:val="22"/>
          <w:szCs w:val="22"/>
          <w:vertAlign w:val="superscript"/>
        </w:rPr>
        <w:t>th</w:t>
      </w:r>
      <w:r>
        <w:rPr>
          <w:rFonts w:ascii="Arial" w:hAnsi="Arial" w:cs="Arial"/>
          <w:sz w:val="22"/>
          <w:szCs w:val="22"/>
        </w:rPr>
        <w:t>.</w:t>
      </w:r>
    </w:p>
    <w:p w:rsidR="009F07DC" w:rsidRDefault="009F07DC" w:rsidP="00631140">
      <w:pPr>
        <w:pStyle w:val="ListParagraph"/>
        <w:numPr>
          <w:ilvl w:val="0"/>
          <w:numId w:val="4"/>
        </w:numPr>
        <w:rPr>
          <w:rFonts w:ascii="Arial" w:hAnsi="Arial" w:cs="Arial"/>
          <w:sz w:val="22"/>
          <w:szCs w:val="22"/>
        </w:rPr>
      </w:pPr>
      <w:r>
        <w:rPr>
          <w:rFonts w:ascii="Arial" w:hAnsi="Arial" w:cs="Arial"/>
          <w:sz w:val="22"/>
          <w:szCs w:val="22"/>
        </w:rPr>
        <w:t>Dr. Burch reported the pre-licensure nursing program has a 100% NCLEX-RN pass rate for the 44 students who tested during the two most recent reporting quarters of Jan-March &amp; March –June 2018.</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0E1D2E" w:rsidRPr="0011533E" w:rsidRDefault="000E1D2E" w:rsidP="0011533E">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6A1A83">
        <w:rPr>
          <w:rFonts w:ascii="Arial" w:hAnsi="Arial" w:cs="Arial"/>
          <w:sz w:val="22"/>
          <w:szCs w:val="22"/>
        </w:rPr>
        <w:t xml:space="preserve">gave an overview of the Rogers Scholars </w:t>
      </w:r>
      <w:r w:rsidR="00E46119">
        <w:rPr>
          <w:rFonts w:ascii="Arial" w:hAnsi="Arial" w:cs="Arial"/>
          <w:sz w:val="22"/>
          <w:szCs w:val="22"/>
        </w:rPr>
        <w:t>dinner that he attended at the PDC campus.</w:t>
      </w:r>
    </w:p>
    <w:p w:rsidR="006D10ED" w:rsidRDefault="00E46119"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inquired about the searches that </w:t>
      </w:r>
      <w:proofErr w:type="gramStart"/>
      <w:r>
        <w:rPr>
          <w:rFonts w:ascii="Arial" w:hAnsi="Arial" w:cs="Arial"/>
          <w:sz w:val="22"/>
          <w:szCs w:val="22"/>
        </w:rPr>
        <w:t>are being held</w:t>
      </w:r>
      <w:proofErr w:type="gramEnd"/>
      <w:r>
        <w:rPr>
          <w:rFonts w:ascii="Arial" w:hAnsi="Arial" w:cs="Arial"/>
          <w:sz w:val="22"/>
          <w:szCs w:val="22"/>
        </w:rPr>
        <w:t>.</w:t>
      </w:r>
    </w:p>
    <w:p w:rsidR="00E46119" w:rsidRDefault="00E46119"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Nursing reported 8 applicants </w:t>
      </w:r>
    </w:p>
    <w:p w:rsidR="00E46119" w:rsidRDefault="00E46119"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 xml:space="preserve">Health Science reported 6 applicants </w:t>
      </w:r>
    </w:p>
    <w:p w:rsidR="00E46119" w:rsidRDefault="00E46119"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Kinesiology reported 28 applicants</w:t>
      </w:r>
    </w:p>
    <w:p w:rsidR="00E46119" w:rsidRDefault="00E46119"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Biology reported 160 applicants</w:t>
      </w:r>
    </w:p>
    <w:p w:rsidR="00E46119" w:rsidRDefault="00E46119"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Mathematics reported 20 applicants</w:t>
      </w:r>
    </w:p>
    <w:p w:rsidR="00004183" w:rsidRDefault="006D10ED" w:rsidP="00004183">
      <w:pPr>
        <w:pStyle w:val="ListParagraph"/>
        <w:numPr>
          <w:ilvl w:val="0"/>
          <w:numId w:val="2"/>
        </w:numPr>
        <w:rPr>
          <w:rFonts w:ascii="Arial" w:hAnsi="Arial" w:cs="Arial"/>
          <w:sz w:val="22"/>
          <w:szCs w:val="22"/>
        </w:rPr>
      </w:pPr>
      <w:r>
        <w:rPr>
          <w:rFonts w:ascii="Arial" w:hAnsi="Arial" w:cs="Arial"/>
          <w:sz w:val="22"/>
          <w:szCs w:val="22"/>
        </w:rPr>
        <w:lastRenderedPageBreak/>
        <w:t xml:space="preserve">Dr. </w:t>
      </w:r>
      <w:r w:rsidR="00E46119">
        <w:rPr>
          <w:rFonts w:ascii="Arial" w:hAnsi="Arial" w:cs="Arial"/>
          <w:sz w:val="22"/>
          <w:szCs w:val="22"/>
        </w:rPr>
        <w:t xml:space="preserve">Pantula reported that the Provost has agreed to provide $1,000 professional development funds for all tenured </w:t>
      </w:r>
      <w:r w:rsidR="00161FD1">
        <w:rPr>
          <w:rFonts w:ascii="Arial" w:hAnsi="Arial" w:cs="Arial"/>
          <w:sz w:val="22"/>
          <w:szCs w:val="22"/>
        </w:rPr>
        <w:t xml:space="preserve">and tenure </w:t>
      </w:r>
      <w:r w:rsidR="00E46119">
        <w:rPr>
          <w:rFonts w:ascii="Arial" w:hAnsi="Arial" w:cs="Arial"/>
          <w:sz w:val="22"/>
          <w:szCs w:val="22"/>
        </w:rPr>
        <w:t>track faculty.  This will not include those faculty who are FERPs</w:t>
      </w:r>
      <w:r w:rsidR="00161FD1">
        <w:rPr>
          <w:rFonts w:ascii="Arial" w:hAnsi="Arial" w:cs="Arial"/>
          <w:sz w:val="22"/>
          <w:szCs w:val="22"/>
        </w:rPr>
        <w:t xml:space="preserve"> or on </w:t>
      </w:r>
      <w:proofErr w:type="spellStart"/>
      <w:proofErr w:type="gramStart"/>
      <w:r w:rsidR="00161FD1">
        <w:rPr>
          <w:rFonts w:ascii="Arial" w:hAnsi="Arial" w:cs="Arial"/>
          <w:sz w:val="22"/>
          <w:szCs w:val="22"/>
        </w:rPr>
        <w:t>non tenure</w:t>
      </w:r>
      <w:proofErr w:type="spellEnd"/>
      <w:proofErr w:type="gramEnd"/>
      <w:r w:rsidR="00161FD1">
        <w:rPr>
          <w:rFonts w:ascii="Arial" w:hAnsi="Arial" w:cs="Arial"/>
          <w:sz w:val="22"/>
          <w:szCs w:val="22"/>
        </w:rPr>
        <w:t xml:space="preserve"> track positions</w:t>
      </w:r>
      <w:r w:rsidR="00E46119">
        <w:rPr>
          <w:rFonts w:ascii="Arial" w:hAnsi="Arial" w:cs="Arial"/>
          <w:sz w:val="22"/>
          <w:szCs w:val="22"/>
        </w:rPr>
        <w:t xml:space="preserve">.  Department Chairs will receive this funding also.  He also reported that if faculty wish to share their funds with another faculty member they are free to do so.  He reminded the chairs that the money </w:t>
      </w:r>
      <w:proofErr w:type="gramStart"/>
      <w:r w:rsidR="00E46119">
        <w:rPr>
          <w:rFonts w:ascii="Arial" w:hAnsi="Arial" w:cs="Arial"/>
          <w:sz w:val="22"/>
          <w:szCs w:val="22"/>
        </w:rPr>
        <w:t>must be spent</w:t>
      </w:r>
      <w:proofErr w:type="gramEnd"/>
      <w:r w:rsidR="00E46119">
        <w:rPr>
          <w:rFonts w:ascii="Arial" w:hAnsi="Arial" w:cs="Arial"/>
          <w:sz w:val="22"/>
          <w:szCs w:val="22"/>
        </w:rPr>
        <w:t xml:space="preserve"> by the deadline or it will be taken back.</w:t>
      </w:r>
      <w:r>
        <w:rPr>
          <w:rFonts w:ascii="Arial" w:hAnsi="Arial" w:cs="Arial"/>
          <w:sz w:val="22"/>
          <w:szCs w:val="22"/>
        </w:rPr>
        <w:t xml:space="preserve">  </w:t>
      </w:r>
    </w:p>
    <w:p w:rsidR="00E46119" w:rsidRDefault="006D10ED" w:rsidP="006D10ED">
      <w:pPr>
        <w:pStyle w:val="ListParagraph"/>
        <w:numPr>
          <w:ilvl w:val="0"/>
          <w:numId w:val="2"/>
        </w:numPr>
        <w:rPr>
          <w:rFonts w:ascii="Arial" w:hAnsi="Arial" w:cs="Arial"/>
          <w:sz w:val="22"/>
          <w:szCs w:val="22"/>
        </w:rPr>
      </w:pPr>
      <w:r>
        <w:rPr>
          <w:rFonts w:ascii="Arial" w:hAnsi="Arial" w:cs="Arial"/>
          <w:sz w:val="22"/>
          <w:szCs w:val="22"/>
        </w:rPr>
        <w:t xml:space="preserve">Dr. McGill </w:t>
      </w:r>
      <w:r w:rsidR="00E46119">
        <w:rPr>
          <w:rFonts w:ascii="Arial" w:hAnsi="Arial" w:cs="Arial"/>
          <w:sz w:val="22"/>
          <w:szCs w:val="22"/>
        </w:rPr>
        <w:t xml:space="preserve">reported that the College is at 101% of target and the University is at 100% of target. </w:t>
      </w:r>
    </w:p>
    <w:p w:rsidR="00004183" w:rsidRDefault="00E46119" w:rsidP="006D10ED">
      <w:pPr>
        <w:pStyle w:val="ListParagraph"/>
        <w:numPr>
          <w:ilvl w:val="0"/>
          <w:numId w:val="2"/>
        </w:numPr>
        <w:rPr>
          <w:rFonts w:ascii="Arial" w:hAnsi="Arial" w:cs="Arial"/>
          <w:sz w:val="22"/>
          <w:szCs w:val="22"/>
        </w:rPr>
      </w:pPr>
      <w:r>
        <w:rPr>
          <w:rFonts w:ascii="Arial" w:hAnsi="Arial" w:cs="Arial"/>
          <w:sz w:val="22"/>
          <w:szCs w:val="22"/>
        </w:rPr>
        <w:t>Dr. McGill i</w:t>
      </w:r>
      <w:r w:rsidR="006D10ED">
        <w:rPr>
          <w:rFonts w:ascii="Arial" w:hAnsi="Arial" w:cs="Arial"/>
          <w:sz w:val="22"/>
          <w:szCs w:val="22"/>
        </w:rPr>
        <w:t xml:space="preserve">nformed the chairs that </w:t>
      </w:r>
      <w:r>
        <w:rPr>
          <w:rFonts w:ascii="Arial" w:hAnsi="Arial" w:cs="Arial"/>
          <w:sz w:val="22"/>
          <w:szCs w:val="22"/>
        </w:rPr>
        <w:t>t</w:t>
      </w:r>
      <w:r w:rsidR="006D10ED">
        <w:rPr>
          <w:rFonts w:ascii="Arial" w:hAnsi="Arial" w:cs="Arial"/>
          <w:sz w:val="22"/>
          <w:szCs w:val="22"/>
        </w:rPr>
        <w:t xml:space="preserve">he large </w:t>
      </w:r>
      <w:proofErr w:type="gramStart"/>
      <w:r w:rsidR="006D10ED">
        <w:rPr>
          <w:rFonts w:ascii="Arial" w:hAnsi="Arial" w:cs="Arial"/>
          <w:sz w:val="22"/>
          <w:szCs w:val="22"/>
        </w:rPr>
        <w:t>lecture scheduling</w:t>
      </w:r>
      <w:proofErr w:type="gramEnd"/>
      <w:r w:rsidR="006D10ED">
        <w:rPr>
          <w:rFonts w:ascii="Arial" w:hAnsi="Arial" w:cs="Arial"/>
          <w:sz w:val="22"/>
          <w:szCs w:val="22"/>
        </w:rPr>
        <w:t xml:space="preserve"> meeting will be held October 8</w:t>
      </w:r>
      <w:r w:rsidR="006D10ED" w:rsidRPr="006D10ED">
        <w:rPr>
          <w:rFonts w:ascii="Arial" w:hAnsi="Arial" w:cs="Arial"/>
          <w:sz w:val="22"/>
          <w:szCs w:val="22"/>
          <w:vertAlign w:val="superscript"/>
        </w:rPr>
        <w:t>th</w:t>
      </w:r>
      <w:r w:rsidR="006D10ED">
        <w:rPr>
          <w:rFonts w:ascii="Arial" w:hAnsi="Arial" w:cs="Arial"/>
          <w:sz w:val="22"/>
          <w:szCs w:val="22"/>
        </w:rPr>
        <w:t xml:space="preserve"> from 1 to 2 p.m.</w:t>
      </w:r>
      <w:r>
        <w:rPr>
          <w:rFonts w:ascii="Arial" w:hAnsi="Arial" w:cs="Arial"/>
          <w:sz w:val="22"/>
          <w:szCs w:val="22"/>
        </w:rPr>
        <w:t xml:space="preserve">  She also reminded them that</w:t>
      </w:r>
      <w:r w:rsidRPr="00E46119">
        <w:rPr>
          <w:rFonts w:ascii="Arial" w:hAnsi="Arial" w:cs="Arial"/>
          <w:sz w:val="22"/>
          <w:szCs w:val="22"/>
        </w:rPr>
        <w:t xml:space="preserve"> </w:t>
      </w:r>
      <w:r>
        <w:rPr>
          <w:rFonts w:ascii="Arial" w:hAnsi="Arial" w:cs="Arial"/>
          <w:sz w:val="22"/>
          <w:szCs w:val="22"/>
        </w:rPr>
        <w:t xml:space="preserve">Spring Quarter building starts October </w:t>
      </w:r>
      <w:proofErr w:type="gramStart"/>
      <w:r>
        <w:rPr>
          <w:rFonts w:ascii="Arial" w:hAnsi="Arial" w:cs="Arial"/>
          <w:sz w:val="22"/>
          <w:szCs w:val="22"/>
        </w:rPr>
        <w:t>15</w:t>
      </w:r>
      <w:r w:rsidRPr="006D10ED">
        <w:rPr>
          <w:rFonts w:ascii="Arial" w:hAnsi="Arial" w:cs="Arial"/>
          <w:sz w:val="22"/>
          <w:szCs w:val="22"/>
          <w:vertAlign w:val="superscript"/>
        </w:rPr>
        <w:t>th</w:t>
      </w:r>
      <w:proofErr w:type="gramEnd"/>
      <w:r>
        <w:rPr>
          <w:rFonts w:ascii="Arial" w:hAnsi="Arial" w:cs="Arial"/>
          <w:sz w:val="22"/>
          <w:szCs w:val="22"/>
        </w:rPr>
        <w:t>.</w:t>
      </w:r>
    </w:p>
    <w:p w:rsidR="009F07DC" w:rsidRDefault="00E46119" w:rsidP="009F033F">
      <w:pPr>
        <w:pStyle w:val="ListParagraph"/>
        <w:numPr>
          <w:ilvl w:val="0"/>
          <w:numId w:val="2"/>
        </w:numPr>
        <w:rPr>
          <w:rFonts w:ascii="Arial" w:hAnsi="Arial" w:cs="Arial"/>
          <w:sz w:val="22"/>
          <w:szCs w:val="22"/>
        </w:rPr>
      </w:pPr>
      <w:r w:rsidRPr="009F07DC">
        <w:rPr>
          <w:rFonts w:ascii="Arial" w:hAnsi="Arial" w:cs="Arial"/>
          <w:sz w:val="22"/>
          <w:szCs w:val="22"/>
        </w:rPr>
        <w:t xml:space="preserve">Dr. McGill requested that departments </w:t>
      </w:r>
      <w:r w:rsidR="009F07DC" w:rsidRPr="009F07DC">
        <w:rPr>
          <w:rFonts w:ascii="Arial" w:hAnsi="Arial" w:cs="Arial"/>
          <w:sz w:val="22"/>
          <w:szCs w:val="22"/>
        </w:rPr>
        <w:t xml:space="preserve">report their anticipated offerings of service courses on semesters.  The link to </w:t>
      </w:r>
      <w:r w:rsidRPr="009F07DC">
        <w:rPr>
          <w:rFonts w:ascii="Arial" w:hAnsi="Arial" w:cs="Arial"/>
          <w:sz w:val="22"/>
          <w:szCs w:val="22"/>
        </w:rPr>
        <w:t xml:space="preserve">a Google document </w:t>
      </w:r>
      <w:r w:rsidR="009F07DC" w:rsidRPr="009F07DC">
        <w:rPr>
          <w:rFonts w:ascii="Arial" w:hAnsi="Arial" w:cs="Arial"/>
          <w:sz w:val="22"/>
          <w:szCs w:val="22"/>
        </w:rPr>
        <w:t xml:space="preserve">for reporting this information </w:t>
      </w:r>
      <w:proofErr w:type="gramStart"/>
      <w:r w:rsidR="009F07DC" w:rsidRPr="009F07DC">
        <w:rPr>
          <w:rFonts w:ascii="Arial" w:hAnsi="Arial" w:cs="Arial"/>
          <w:sz w:val="22"/>
          <w:szCs w:val="22"/>
        </w:rPr>
        <w:t>has been shared</w:t>
      </w:r>
      <w:proofErr w:type="gramEnd"/>
      <w:r w:rsidR="009F07DC" w:rsidRPr="009F07DC">
        <w:rPr>
          <w:rFonts w:ascii="Arial" w:hAnsi="Arial" w:cs="Arial"/>
          <w:sz w:val="22"/>
          <w:szCs w:val="22"/>
        </w:rPr>
        <w:t xml:space="preserve"> with chairs.  This document w</w:t>
      </w:r>
      <w:r w:rsidR="00C02417">
        <w:rPr>
          <w:rFonts w:ascii="Arial" w:hAnsi="Arial" w:cs="Arial"/>
          <w:sz w:val="22"/>
          <w:szCs w:val="22"/>
        </w:rPr>
        <w:t>i</w:t>
      </w:r>
      <w:bookmarkStart w:id="0" w:name="_GoBack"/>
      <w:bookmarkEnd w:id="0"/>
      <w:r w:rsidR="009F07DC" w:rsidRPr="009F07DC">
        <w:rPr>
          <w:rFonts w:ascii="Arial" w:hAnsi="Arial" w:cs="Arial"/>
          <w:sz w:val="22"/>
          <w:szCs w:val="22"/>
        </w:rPr>
        <w:t xml:space="preserve">ll help departments to prepare roadmaps for students who will finish on semesters. </w:t>
      </w:r>
    </w:p>
    <w:p w:rsidR="00BA3689" w:rsidRPr="009F07DC" w:rsidRDefault="00BA3689" w:rsidP="009F033F">
      <w:pPr>
        <w:pStyle w:val="ListParagraph"/>
        <w:numPr>
          <w:ilvl w:val="0"/>
          <w:numId w:val="2"/>
        </w:numPr>
        <w:rPr>
          <w:rFonts w:ascii="Arial" w:hAnsi="Arial" w:cs="Arial"/>
          <w:sz w:val="22"/>
          <w:szCs w:val="22"/>
        </w:rPr>
      </w:pPr>
      <w:r w:rsidRPr="009F07DC">
        <w:rPr>
          <w:rFonts w:ascii="Arial" w:hAnsi="Arial" w:cs="Arial"/>
          <w:sz w:val="22"/>
          <w:szCs w:val="22"/>
        </w:rPr>
        <w:t xml:space="preserve">Dr. McGill reminded chairs that October </w:t>
      </w:r>
      <w:proofErr w:type="gramStart"/>
      <w:r w:rsidRPr="009F07DC">
        <w:rPr>
          <w:rFonts w:ascii="Arial" w:hAnsi="Arial" w:cs="Arial"/>
          <w:sz w:val="22"/>
          <w:szCs w:val="22"/>
        </w:rPr>
        <w:t>31</w:t>
      </w:r>
      <w:r w:rsidRPr="009F07DC">
        <w:rPr>
          <w:rFonts w:ascii="Arial" w:hAnsi="Arial" w:cs="Arial"/>
          <w:sz w:val="22"/>
          <w:szCs w:val="22"/>
          <w:vertAlign w:val="superscript"/>
        </w:rPr>
        <w:t>st</w:t>
      </w:r>
      <w:proofErr w:type="gramEnd"/>
      <w:r w:rsidRPr="009F07DC">
        <w:rPr>
          <w:rFonts w:ascii="Arial" w:hAnsi="Arial" w:cs="Arial"/>
          <w:sz w:val="22"/>
          <w:szCs w:val="22"/>
        </w:rPr>
        <w:t xml:space="preserve"> is the deadline for Track 3 Q2S.  </w:t>
      </w:r>
    </w:p>
    <w:p w:rsidR="006D10ED" w:rsidRPr="006D10ED" w:rsidRDefault="006D10ED" w:rsidP="006D10ED">
      <w:pPr>
        <w:pStyle w:val="ListParagraph"/>
        <w:ind w:left="1080"/>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sz w:val="22"/>
          <w:szCs w:val="22"/>
        </w:rPr>
        <w:t>Discussion Items</w:t>
      </w:r>
      <w:r>
        <w:rPr>
          <w:rFonts w:ascii="Arial" w:hAnsi="Arial" w:cs="Arial"/>
          <w:sz w:val="22"/>
          <w:szCs w:val="22"/>
        </w:rPr>
        <w:t>:</w:t>
      </w:r>
    </w:p>
    <w:p w:rsidR="00004183" w:rsidRDefault="009F094D" w:rsidP="00004183">
      <w:pPr>
        <w:pStyle w:val="ListParagraph"/>
        <w:numPr>
          <w:ilvl w:val="1"/>
          <w:numId w:val="1"/>
        </w:numPr>
        <w:rPr>
          <w:rFonts w:ascii="Arial" w:hAnsi="Arial" w:cs="Arial"/>
          <w:sz w:val="22"/>
          <w:szCs w:val="22"/>
        </w:rPr>
      </w:pPr>
      <w:r>
        <w:rPr>
          <w:rFonts w:ascii="Arial" w:hAnsi="Arial" w:cs="Arial"/>
          <w:sz w:val="22"/>
          <w:szCs w:val="22"/>
          <w:u w:val="single"/>
        </w:rPr>
        <w:t>HPAC Coordinator</w:t>
      </w:r>
    </w:p>
    <w:p w:rsidR="00216B3A" w:rsidRDefault="009A1333" w:rsidP="009A1333">
      <w:pPr>
        <w:pStyle w:val="ListParagraph"/>
        <w:numPr>
          <w:ilvl w:val="0"/>
          <w:numId w:val="2"/>
        </w:numPr>
        <w:rPr>
          <w:rFonts w:ascii="Arial" w:hAnsi="Arial" w:cs="Arial"/>
          <w:sz w:val="22"/>
          <w:szCs w:val="22"/>
        </w:rPr>
      </w:pPr>
      <w:r w:rsidRPr="009A1333">
        <w:rPr>
          <w:rFonts w:ascii="Arial" w:hAnsi="Arial" w:cs="Arial"/>
          <w:sz w:val="22"/>
          <w:szCs w:val="22"/>
        </w:rPr>
        <w:t xml:space="preserve">Dr. </w:t>
      </w:r>
      <w:r w:rsidR="009F094D">
        <w:rPr>
          <w:rFonts w:ascii="Arial" w:hAnsi="Arial" w:cs="Arial"/>
          <w:sz w:val="22"/>
          <w:szCs w:val="22"/>
        </w:rPr>
        <w:t>Pantula asked chairs for their input on the hiring of the next HPAC coordinator.</w:t>
      </w:r>
    </w:p>
    <w:p w:rsidR="00216B3A" w:rsidRDefault="009F094D" w:rsidP="00216B3A">
      <w:pPr>
        <w:pStyle w:val="ListParagraph"/>
        <w:numPr>
          <w:ilvl w:val="1"/>
          <w:numId w:val="2"/>
        </w:numPr>
        <w:rPr>
          <w:rFonts w:ascii="Arial" w:hAnsi="Arial" w:cs="Arial"/>
          <w:sz w:val="22"/>
          <w:szCs w:val="22"/>
        </w:rPr>
      </w:pPr>
      <w:r>
        <w:rPr>
          <w:rFonts w:ascii="Arial" w:hAnsi="Arial" w:cs="Arial"/>
          <w:sz w:val="22"/>
          <w:szCs w:val="22"/>
        </w:rPr>
        <w:t>Dr. Dixon suggested we search for a professional advisor.</w:t>
      </w:r>
    </w:p>
    <w:p w:rsidR="00216B3A" w:rsidRDefault="009F094D" w:rsidP="00216B3A">
      <w:pPr>
        <w:pStyle w:val="ListParagraph"/>
        <w:numPr>
          <w:ilvl w:val="1"/>
          <w:numId w:val="2"/>
        </w:numPr>
        <w:rPr>
          <w:rFonts w:ascii="Arial" w:hAnsi="Arial" w:cs="Arial"/>
          <w:sz w:val="22"/>
          <w:szCs w:val="22"/>
        </w:rPr>
      </w:pPr>
      <w:r>
        <w:rPr>
          <w:rFonts w:ascii="Arial" w:hAnsi="Arial" w:cs="Arial"/>
          <w:sz w:val="22"/>
          <w:szCs w:val="22"/>
        </w:rPr>
        <w:t xml:space="preserve">Dr. Burch pointed out that advising between the main campus and Palm Desert campus needs to be uniform.  </w:t>
      </w:r>
    </w:p>
    <w:p w:rsidR="009A1333" w:rsidRPr="009E301A" w:rsidRDefault="009A1333" w:rsidP="009E301A">
      <w:pPr>
        <w:rPr>
          <w:rFonts w:ascii="Arial" w:hAnsi="Arial" w:cs="Arial"/>
          <w:sz w:val="22"/>
          <w:szCs w:val="22"/>
        </w:rPr>
      </w:pPr>
    </w:p>
    <w:p w:rsidR="00004183" w:rsidRDefault="009F094D" w:rsidP="00004183">
      <w:pPr>
        <w:pStyle w:val="ListParagraph"/>
        <w:numPr>
          <w:ilvl w:val="1"/>
          <w:numId w:val="1"/>
        </w:numPr>
        <w:rPr>
          <w:rFonts w:ascii="Arial" w:hAnsi="Arial" w:cs="Arial"/>
          <w:sz w:val="22"/>
          <w:szCs w:val="22"/>
        </w:rPr>
      </w:pPr>
      <w:r>
        <w:rPr>
          <w:rFonts w:ascii="Arial" w:hAnsi="Arial" w:cs="Arial"/>
          <w:sz w:val="22"/>
          <w:szCs w:val="22"/>
          <w:u w:val="single"/>
        </w:rPr>
        <w:t>Assessment</w:t>
      </w:r>
      <w:r>
        <w:rPr>
          <w:rFonts w:ascii="Arial" w:hAnsi="Arial" w:cs="Arial"/>
          <w:sz w:val="22"/>
          <w:szCs w:val="22"/>
        </w:rPr>
        <w:t xml:space="preserve">  </w:t>
      </w:r>
      <w:r w:rsidR="00004183">
        <w:rPr>
          <w:rFonts w:ascii="Arial" w:hAnsi="Arial" w:cs="Arial"/>
          <w:sz w:val="22"/>
          <w:szCs w:val="22"/>
        </w:rPr>
        <w:t xml:space="preserve"> </w:t>
      </w:r>
    </w:p>
    <w:p w:rsidR="00EC429D" w:rsidRDefault="009F094D" w:rsidP="00004183">
      <w:pPr>
        <w:pStyle w:val="ListParagraph"/>
        <w:numPr>
          <w:ilvl w:val="0"/>
          <w:numId w:val="2"/>
        </w:numPr>
        <w:rPr>
          <w:rFonts w:ascii="Arial" w:hAnsi="Arial" w:cs="Arial"/>
          <w:sz w:val="22"/>
          <w:szCs w:val="22"/>
        </w:rPr>
      </w:pPr>
      <w:r>
        <w:rPr>
          <w:rFonts w:ascii="Arial" w:hAnsi="Arial" w:cs="Arial"/>
          <w:sz w:val="22"/>
          <w:szCs w:val="22"/>
        </w:rPr>
        <w:t xml:space="preserve">Dr. McGill reported that Amber Olney </w:t>
      </w:r>
      <w:proofErr w:type="gramStart"/>
      <w:r>
        <w:rPr>
          <w:rFonts w:ascii="Arial" w:hAnsi="Arial" w:cs="Arial"/>
          <w:sz w:val="22"/>
          <w:szCs w:val="22"/>
        </w:rPr>
        <w:t>will</w:t>
      </w:r>
      <w:proofErr w:type="gramEnd"/>
      <w:r>
        <w:rPr>
          <w:rFonts w:ascii="Arial" w:hAnsi="Arial" w:cs="Arial"/>
          <w:sz w:val="22"/>
          <w:szCs w:val="22"/>
        </w:rPr>
        <w:t xml:space="preserve"> continue on as the college assessment coordinator.  New software </w:t>
      </w:r>
      <w:proofErr w:type="gramStart"/>
      <w:r>
        <w:rPr>
          <w:rFonts w:ascii="Arial" w:hAnsi="Arial" w:cs="Arial"/>
          <w:sz w:val="22"/>
          <w:szCs w:val="22"/>
        </w:rPr>
        <w:t>is being purchased</w:t>
      </w:r>
      <w:proofErr w:type="gramEnd"/>
      <w:r>
        <w:rPr>
          <w:rFonts w:ascii="Arial" w:hAnsi="Arial" w:cs="Arial"/>
          <w:sz w:val="22"/>
          <w:szCs w:val="22"/>
        </w:rPr>
        <w:t xml:space="preserve"> – Campus Labs.  </w:t>
      </w:r>
      <w:proofErr w:type="spellStart"/>
      <w:r>
        <w:rPr>
          <w:rFonts w:ascii="Arial" w:hAnsi="Arial" w:cs="Arial"/>
          <w:sz w:val="22"/>
          <w:szCs w:val="22"/>
        </w:rPr>
        <w:t>Taskstream</w:t>
      </w:r>
      <w:proofErr w:type="spellEnd"/>
      <w:r>
        <w:rPr>
          <w:rFonts w:ascii="Arial" w:hAnsi="Arial" w:cs="Arial"/>
          <w:sz w:val="22"/>
          <w:szCs w:val="22"/>
        </w:rPr>
        <w:t xml:space="preserve"> will no longer be used</w:t>
      </w:r>
    </w:p>
    <w:p w:rsidR="009F094D" w:rsidRDefault="009F094D" w:rsidP="00EC429D">
      <w:pPr>
        <w:pStyle w:val="ListParagraph"/>
        <w:ind w:left="1080"/>
        <w:rPr>
          <w:rFonts w:ascii="Arial" w:hAnsi="Arial" w:cs="Arial"/>
          <w:sz w:val="22"/>
          <w:szCs w:val="22"/>
        </w:rPr>
      </w:pPr>
    </w:p>
    <w:p w:rsidR="00EC429D" w:rsidRPr="00EC429D" w:rsidRDefault="00EC429D" w:rsidP="00EC429D">
      <w:pPr>
        <w:pStyle w:val="ListParagraph"/>
        <w:numPr>
          <w:ilvl w:val="1"/>
          <w:numId w:val="1"/>
        </w:numPr>
        <w:rPr>
          <w:rFonts w:ascii="Arial" w:hAnsi="Arial" w:cs="Arial"/>
          <w:sz w:val="22"/>
          <w:szCs w:val="22"/>
          <w:u w:val="single"/>
        </w:rPr>
      </w:pPr>
      <w:r w:rsidRPr="00EC429D">
        <w:rPr>
          <w:rFonts w:ascii="Arial" w:hAnsi="Arial" w:cs="Arial"/>
          <w:sz w:val="22"/>
          <w:szCs w:val="22"/>
          <w:u w:val="single"/>
        </w:rPr>
        <w:t>DFW Rates</w:t>
      </w:r>
    </w:p>
    <w:p w:rsidR="00EC429D" w:rsidRPr="00EC429D" w:rsidRDefault="00EC429D" w:rsidP="00EC429D">
      <w:pPr>
        <w:pStyle w:val="ListParagraph"/>
        <w:numPr>
          <w:ilvl w:val="0"/>
          <w:numId w:val="2"/>
        </w:numPr>
        <w:rPr>
          <w:rFonts w:ascii="Arial" w:hAnsi="Arial" w:cs="Arial"/>
          <w:sz w:val="22"/>
          <w:szCs w:val="22"/>
        </w:rPr>
      </w:pPr>
      <w:r>
        <w:rPr>
          <w:rFonts w:ascii="Arial" w:hAnsi="Arial" w:cs="Arial"/>
          <w:sz w:val="22"/>
          <w:szCs w:val="22"/>
        </w:rPr>
        <w:t xml:space="preserve">Chemistry, Computer Science and Physics have all submitted proposals and the provost is reviewing them now.  </w:t>
      </w:r>
    </w:p>
    <w:p w:rsidR="006629B1" w:rsidRPr="00BD21E8" w:rsidRDefault="006629B1" w:rsidP="006629B1">
      <w:pPr>
        <w:pStyle w:val="ListParagraph"/>
        <w:ind w:left="1080"/>
        <w:rPr>
          <w:rFonts w:ascii="Arial" w:hAnsi="Arial" w:cs="Arial"/>
          <w:sz w:val="22"/>
          <w:szCs w:val="22"/>
        </w:rPr>
      </w:pPr>
    </w:p>
    <w:p w:rsidR="00004183" w:rsidRDefault="00BD21E8" w:rsidP="00004183">
      <w:pPr>
        <w:pStyle w:val="ListParagraph"/>
        <w:numPr>
          <w:ilvl w:val="1"/>
          <w:numId w:val="1"/>
        </w:numPr>
        <w:tabs>
          <w:tab w:val="left" w:pos="1170"/>
        </w:tabs>
        <w:rPr>
          <w:rFonts w:ascii="Arial" w:hAnsi="Arial" w:cs="Arial"/>
          <w:sz w:val="22"/>
          <w:szCs w:val="22"/>
        </w:rPr>
      </w:pPr>
      <w:r>
        <w:rPr>
          <w:rFonts w:ascii="Arial" w:hAnsi="Arial" w:cs="Arial"/>
          <w:sz w:val="22"/>
          <w:szCs w:val="22"/>
          <w:u w:val="single"/>
        </w:rPr>
        <w:t>Upcoming Events</w:t>
      </w:r>
      <w:r w:rsidR="00004183">
        <w:rPr>
          <w:rFonts w:ascii="Arial" w:hAnsi="Arial" w:cs="Arial"/>
          <w:sz w:val="22"/>
          <w:szCs w:val="22"/>
        </w:rPr>
        <w:t xml:space="preserve">  (</w:t>
      </w:r>
      <w:r>
        <w:rPr>
          <w:rFonts w:ascii="Arial" w:hAnsi="Arial" w:cs="Arial"/>
          <w:sz w:val="22"/>
          <w:szCs w:val="22"/>
        </w:rPr>
        <w:t>Sastry Pantula</w:t>
      </w:r>
      <w:r w:rsidR="00004183">
        <w:rPr>
          <w:rFonts w:ascii="Arial" w:hAnsi="Arial" w:cs="Arial"/>
          <w:sz w:val="22"/>
          <w:szCs w:val="22"/>
        </w:rPr>
        <w:t>)</w:t>
      </w:r>
    </w:p>
    <w:p w:rsidR="00636DC1" w:rsidRDefault="00636DC1" w:rsidP="0043134B">
      <w:pPr>
        <w:pStyle w:val="ListParagraph"/>
        <w:numPr>
          <w:ilvl w:val="0"/>
          <w:numId w:val="2"/>
        </w:numPr>
        <w:tabs>
          <w:tab w:val="left" w:pos="1170"/>
        </w:tabs>
        <w:rPr>
          <w:rFonts w:ascii="Arial" w:hAnsi="Arial" w:cs="Arial"/>
          <w:sz w:val="22"/>
          <w:szCs w:val="22"/>
        </w:rPr>
      </w:pPr>
      <w:r w:rsidRPr="00925556">
        <w:rPr>
          <w:rFonts w:ascii="Arial" w:hAnsi="Arial" w:cs="Arial"/>
          <w:sz w:val="22"/>
          <w:szCs w:val="22"/>
        </w:rPr>
        <w:t xml:space="preserve">Homecoming Open House (October </w:t>
      </w:r>
      <w:proofErr w:type="gramStart"/>
      <w:r w:rsidRPr="00925556">
        <w:rPr>
          <w:rFonts w:ascii="Arial" w:hAnsi="Arial" w:cs="Arial"/>
          <w:sz w:val="22"/>
          <w:szCs w:val="22"/>
        </w:rPr>
        <w:t>27</w:t>
      </w:r>
      <w:r w:rsidRPr="00925556">
        <w:rPr>
          <w:rFonts w:ascii="Arial" w:hAnsi="Arial" w:cs="Arial"/>
          <w:sz w:val="22"/>
          <w:szCs w:val="22"/>
          <w:vertAlign w:val="superscript"/>
        </w:rPr>
        <w:t>th</w:t>
      </w:r>
      <w:proofErr w:type="gramEnd"/>
      <w:r w:rsidRPr="00925556">
        <w:rPr>
          <w:rFonts w:ascii="Arial" w:hAnsi="Arial" w:cs="Arial"/>
          <w:sz w:val="22"/>
          <w:szCs w:val="22"/>
        </w:rPr>
        <w:t xml:space="preserve">) – The </w:t>
      </w:r>
      <w:r w:rsidR="001E33C6">
        <w:rPr>
          <w:rFonts w:ascii="Arial" w:hAnsi="Arial" w:cs="Arial"/>
          <w:sz w:val="22"/>
          <w:szCs w:val="22"/>
        </w:rPr>
        <w:t xml:space="preserve">event will run from noon until 5:30 p.m.  The college experience will take place from 3:30 to 4:30 p.m.  </w:t>
      </w:r>
      <w:r w:rsidR="00EC429D">
        <w:rPr>
          <w:rFonts w:ascii="Arial" w:hAnsi="Arial" w:cs="Arial"/>
          <w:sz w:val="22"/>
          <w:szCs w:val="22"/>
        </w:rPr>
        <w:t xml:space="preserve">Health Science, </w:t>
      </w:r>
      <w:r w:rsidR="007E654B">
        <w:rPr>
          <w:rFonts w:ascii="Arial" w:hAnsi="Arial" w:cs="Arial"/>
          <w:sz w:val="22"/>
          <w:szCs w:val="22"/>
        </w:rPr>
        <w:t>Chemistry, Geology and Nursing</w:t>
      </w:r>
      <w:r w:rsidR="00EC429D">
        <w:rPr>
          <w:rFonts w:ascii="Arial" w:hAnsi="Arial" w:cs="Arial"/>
          <w:sz w:val="22"/>
          <w:szCs w:val="22"/>
        </w:rPr>
        <w:t xml:space="preserve"> all reported that they </w:t>
      </w:r>
      <w:proofErr w:type="gramStart"/>
      <w:r w:rsidR="00EC429D">
        <w:rPr>
          <w:rFonts w:ascii="Arial" w:hAnsi="Arial" w:cs="Arial"/>
          <w:sz w:val="22"/>
          <w:szCs w:val="22"/>
        </w:rPr>
        <w:t>will</w:t>
      </w:r>
      <w:proofErr w:type="gramEnd"/>
      <w:r w:rsidR="00EC429D">
        <w:rPr>
          <w:rFonts w:ascii="Arial" w:hAnsi="Arial" w:cs="Arial"/>
          <w:sz w:val="22"/>
          <w:szCs w:val="22"/>
        </w:rPr>
        <w:t xml:space="preserve"> host events.  </w:t>
      </w:r>
    </w:p>
    <w:p w:rsidR="00925556" w:rsidRDefault="00925556" w:rsidP="00925556">
      <w:pPr>
        <w:pStyle w:val="ListParagraph"/>
        <w:tabs>
          <w:tab w:val="left" w:pos="1170"/>
        </w:tabs>
        <w:ind w:left="1080"/>
        <w:rPr>
          <w:rFonts w:ascii="Arial" w:hAnsi="Arial" w:cs="Arial"/>
          <w:sz w:val="22"/>
          <w:szCs w:val="22"/>
        </w:rPr>
      </w:pPr>
    </w:p>
    <w:p w:rsidR="00925556" w:rsidRPr="00925556" w:rsidRDefault="00EC429D" w:rsidP="00925556">
      <w:pPr>
        <w:pStyle w:val="ListParagraph"/>
        <w:numPr>
          <w:ilvl w:val="1"/>
          <w:numId w:val="1"/>
        </w:numPr>
        <w:tabs>
          <w:tab w:val="left" w:pos="1170"/>
        </w:tabs>
        <w:rPr>
          <w:rFonts w:ascii="Arial" w:hAnsi="Arial" w:cs="Arial"/>
          <w:sz w:val="22"/>
          <w:szCs w:val="22"/>
          <w:u w:val="single"/>
        </w:rPr>
      </w:pPr>
      <w:r>
        <w:rPr>
          <w:rFonts w:ascii="Arial" w:hAnsi="Arial" w:cs="Arial"/>
          <w:sz w:val="22"/>
          <w:szCs w:val="22"/>
          <w:u w:val="single"/>
        </w:rPr>
        <w:t>Graduate Programs</w:t>
      </w:r>
    </w:p>
    <w:p w:rsidR="00161FD1" w:rsidRDefault="00925556" w:rsidP="0092555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EC429D">
        <w:rPr>
          <w:rFonts w:ascii="Arial" w:hAnsi="Arial" w:cs="Arial"/>
          <w:sz w:val="22"/>
          <w:szCs w:val="22"/>
        </w:rPr>
        <w:t xml:space="preserve">reported that he had met with the Graduate Program Dean.  The number of students in the graduate programs is decreasing.  </w:t>
      </w:r>
      <w:r w:rsidR="00BA16EC">
        <w:rPr>
          <w:rFonts w:ascii="Arial" w:hAnsi="Arial" w:cs="Arial"/>
          <w:sz w:val="22"/>
          <w:szCs w:val="22"/>
        </w:rPr>
        <w:t xml:space="preserve">Chairs </w:t>
      </w:r>
      <w:proofErr w:type="gramStart"/>
      <w:r w:rsidR="00BA16EC">
        <w:rPr>
          <w:rFonts w:ascii="Arial" w:hAnsi="Arial" w:cs="Arial"/>
          <w:sz w:val="22"/>
          <w:szCs w:val="22"/>
        </w:rPr>
        <w:t>were asked</w:t>
      </w:r>
      <w:proofErr w:type="gramEnd"/>
      <w:r w:rsidR="00BA16EC">
        <w:rPr>
          <w:rFonts w:ascii="Arial" w:hAnsi="Arial" w:cs="Arial"/>
          <w:sz w:val="22"/>
          <w:szCs w:val="22"/>
        </w:rPr>
        <w:t xml:space="preserve"> if they had any ideas as to why this is the case.  </w:t>
      </w:r>
      <w:r w:rsidR="00161FD1">
        <w:rPr>
          <w:rFonts w:ascii="Arial" w:hAnsi="Arial" w:cs="Arial"/>
          <w:sz w:val="22"/>
          <w:szCs w:val="22"/>
        </w:rPr>
        <w:t xml:space="preserve">Chairs </w:t>
      </w:r>
      <w:proofErr w:type="gramStart"/>
      <w:r w:rsidR="00161FD1">
        <w:rPr>
          <w:rFonts w:ascii="Arial" w:hAnsi="Arial" w:cs="Arial"/>
          <w:sz w:val="22"/>
          <w:szCs w:val="22"/>
        </w:rPr>
        <w:t>were also asked</w:t>
      </w:r>
      <w:proofErr w:type="gramEnd"/>
      <w:r w:rsidR="00161FD1">
        <w:rPr>
          <w:rFonts w:ascii="Arial" w:hAnsi="Arial" w:cs="Arial"/>
          <w:sz w:val="22"/>
          <w:szCs w:val="22"/>
        </w:rPr>
        <w:t xml:space="preserve"> to submit information about the graduate programs that can be used for recruiting purposes.  Please submit the information by the end of the month to the graduate program office for them to develop nice </w:t>
      </w:r>
      <w:proofErr w:type="gramStart"/>
      <w:r w:rsidR="00161FD1">
        <w:rPr>
          <w:rFonts w:ascii="Arial" w:hAnsi="Arial" w:cs="Arial"/>
          <w:sz w:val="22"/>
          <w:szCs w:val="22"/>
        </w:rPr>
        <w:t>one page</w:t>
      </w:r>
      <w:proofErr w:type="gramEnd"/>
      <w:r w:rsidR="00161FD1">
        <w:rPr>
          <w:rFonts w:ascii="Arial" w:hAnsi="Arial" w:cs="Arial"/>
          <w:sz w:val="22"/>
          <w:szCs w:val="22"/>
        </w:rPr>
        <w:t xml:space="preserve"> recruitment documents for us. </w:t>
      </w:r>
    </w:p>
    <w:p w:rsidR="00BA16EC" w:rsidRDefault="00BA16EC" w:rsidP="00925556">
      <w:pPr>
        <w:pStyle w:val="ListParagraph"/>
        <w:numPr>
          <w:ilvl w:val="0"/>
          <w:numId w:val="2"/>
        </w:numPr>
        <w:tabs>
          <w:tab w:val="left" w:pos="1170"/>
        </w:tabs>
        <w:rPr>
          <w:rFonts w:ascii="Arial" w:hAnsi="Arial" w:cs="Arial"/>
          <w:sz w:val="22"/>
          <w:szCs w:val="22"/>
        </w:rPr>
      </w:pPr>
      <w:r>
        <w:rPr>
          <w:rFonts w:ascii="Arial" w:hAnsi="Arial" w:cs="Arial"/>
          <w:sz w:val="22"/>
          <w:szCs w:val="22"/>
        </w:rPr>
        <w:lastRenderedPageBreak/>
        <w:t xml:space="preserve">Dr. Maynard suggested some of the reasons </w:t>
      </w:r>
      <w:r w:rsidR="00161FD1">
        <w:rPr>
          <w:rFonts w:ascii="Arial" w:hAnsi="Arial" w:cs="Arial"/>
          <w:sz w:val="22"/>
          <w:szCs w:val="22"/>
        </w:rPr>
        <w:t xml:space="preserve">for decline in graduate enrollments </w:t>
      </w:r>
      <w:r>
        <w:rPr>
          <w:rFonts w:ascii="Arial" w:hAnsi="Arial" w:cs="Arial"/>
          <w:sz w:val="22"/>
          <w:szCs w:val="22"/>
        </w:rPr>
        <w:t>could be:</w:t>
      </w:r>
    </w:p>
    <w:p w:rsidR="00BA16EC" w:rsidRDefault="00BA16EC" w:rsidP="00BA16EC">
      <w:pPr>
        <w:pStyle w:val="ListParagraph"/>
        <w:numPr>
          <w:ilvl w:val="1"/>
          <w:numId w:val="2"/>
        </w:numPr>
        <w:tabs>
          <w:tab w:val="left" w:pos="1170"/>
        </w:tabs>
        <w:rPr>
          <w:rFonts w:ascii="Arial" w:hAnsi="Arial" w:cs="Arial"/>
          <w:sz w:val="22"/>
          <w:szCs w:val="22"/>
        </w:rPr>
      </w:pPr>
      <w:r>
        <w:rPr>
          <w:rFonts w:ascii="Arial" w:hAnsi="Arial" w:cs="Arial"/>
          <w:sz w:val="22"/>
          <w:szCs w:val="22"/>
        </w:rPr>
        <w:t>Other schools have programs where students can get paid for their work</w:t>
      </w:r>
    </w:p>
    <w:p w:rsidR="00BA16EC" w:rsidRDefault="00BA16EC" w:rsidP="00BA16EC">
      <w:pPr>
        <w:pStyle w:val="ListParagraph"/>
        <w:numPr>
          <w:ilvl w:val="1"/>
          <w:numId w:val="2"/>
        </w:numPr>
        <w:tabs>
          <w:tab w:val="left" w:pos="1170"/>
        </w:tabs>
        <w:rPr>
          <w:rFonts w:ascii="Arial" w:hAnsi="Arial" w:cs="Arial"/>
          <w:sz w:val="22"/>
          <w:szCs w:val="22"/>
        </w:rPr>
      </w:pPr>
      <w:r>
        <w:rPr>
          <w:rFonts w:ascii="Arial" w:hAnsi="Arial" w:cs="Arial"/>
          <w:sz w:val="22"/>
          <w:szCs w:val="22"/>
        </w:rPr>
        <w:t>CSUSB hasn’t done the necessary recruiting</w:t>
      </w:r>
    </w:p>
    <w:p w:rsidR="00BA16EC" w:rsidRDefault="00BA16EC" w:rsidP="00BA16EC">
      <w:pPr>
        <w:pStyle w:val="ListParagraph"/>
        <w:numPr>
          <w:ilvl w:val="1"/>
          <w:numId w:val="2"/>
        </w:numPr>
        <w:tabs>
          <w:tab w:val="left" w:pos="1170"/>
        </w:tabs>
        <w:rPr>
          <w:rFonts w:ascii="Arial" w:hAnsi="Arial" w:cs="Arial"/>
          <w:sz w:val="22"/>
          <w:szCs w:val="22"/>
        </w:rPr>
      </w:pPr>
      <w:r>
        <w:rPr>
          <w:rFonts w:ascii="Arial" w:hAnsi="Arial" w:cs="Arial"/>
          <w:sz w:val="22"/>
          <w:szCs w:val="22"/>
        </w:rPr>
        <w:t>There seems to be less demand for a graduate degree as you can now get a degree with a BS degree</w:t>
      </w:r>
    </w:p>
    <w:p w:rsidR="00BA16EC" w:rsidRDefault="00BA16EC" w:rsidP="00BA16EC">
      <w:pPr>
        <w:pStyle w:val="ListParagraph"/>
        <w:numPr>
          <w:ilvl w:val="1"/>
          <w:numId w:val="2"/>
        </w:numPr>
        <w:tabs>
          <w:tab w:val="left" w:pos="1170"/>
        </w:tabs>
        <w:rPr>
          <w:rFonts w:ascii="Arial" w:hAnsi="Arial" w:cs="Arial"/>
          <w:sz w:val="22"/>
          <w:szCs w:val="22"/>
        </w:rPr>
      </w:pPr>
      <w:r>
        <w:rPr>
          <w:rFonts w:ascii="Arial" w:hAnsi="Arial" w:cs="Arial"/>
          <w:sz w:val="22"/>
          <w:szCs w:val="22"/>
        </w:rPr>
        <w:t>We don’t have the faculty to support the programs</w:t>
      </w:r>
    </w:p>
    <w:p w:rsidR="00BA16EC" w:rsidRDefault="00BA16EC" w:rsidP="00BA16EC">
      <w:pPr>
        <w:pStyle w:val="ListParagraph"/>
        <w:tabs>
          <w:tab w:val="left" w:pos="1170"/>
        </w:tabs>
        <w:ind w:left="1800"/>
        <w:rPr>
          <w:rFonts w:ascii="Arial" w:hAnsi="Arial" w:cs="Arial"/>
          <w:sz w:val="22"/>
          <w:szCs w:val="22"/>
        </w:rPr>
      </w:pPr>
    </w:p>
    <w:p w:rsidR="00BA16EC" w:rsidRPr="00BA16EC" w:rsidRDefault="00BA16EC" w:rsidP="00BA16EC">
      <w:pPr>
        <w:pStyle w:val="ListParagraph"/>
        <w:numPr>
          <w:ilvl w:val="1"/>
          <w:numId w:val="1"/>
        </w:numPr>
        <w:tabs>
          <w:tab w:val="left" w:pos="1170"/>
        </w:tabs>
        <w:rPr>
          <w:rFonts w:ascii="Arial" w:hAnsi="Arial" w:cs="Arial"/>
          <w:sz w:val="22"/>
          <w:szCs w:val="22"/>
          <w:u w:val="single"/>
        </w:rPr>
      </w:pPr>
      <w:r w:rsidRPr="00BA16EC">
        <w:rPr>
          <w:rFonts w:ascii="Arial" w:hAnsi="Arial" w:cs="Arial"/>
          <w:sz w:val="22"/>
          <w:szCs w:val="22"/>
          <w:u w:val="single"/>
        </w:rPr>
        <w:t>Budget</w:t>
      </w:r>
    </w:p>
    <w:p w:rsidR="00BA16EC" w:rsidRDefault="00BA16EC" w:rsidP="00BA16EC">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inquired of the chairs if they had agreed on a budget model </w:t>
      </w:r>
      <w:r w:rsidR="009F07DC">
        <w:rPr>
          <w:rFonts w:ascii="Arial" w:hAnsi="Arial" w:cs="Arial"/>
          <w:sz w:val="22"/>
          <w:szCs w:val="22"/>
        </w:rPr>
        <w:t xml:space="preserve">for operating funds </w:t>
      </w:r>
      <w:r>
        <w:rPr>
          <w:rFonts w:ascii="Arial" w:hAnsi="Arial" w:cs="Arial"/>
          <w:sz w:val="22"/>
          <w:szCs w:val="22"/>
        </w:rPr>
        <w:t xml:space="preserve">last year.  Dr. Chao reported that they had, but it </w:t>
      </w:r>
      <w:proofErr w:type="gramStart"/>
      <w:r>
        <w:rPr>
          <w:rFonts w:ascii="Arial" w:hAnsi="Arial" w:cs="Arial"/>
          <w:sz w:val="22"/>
          <w:szCs w:val="22"/>
        </w:rPr>
        <w:t>was agreed</w:t>
      </w:r>
      <w:proofErr w:type="gramEnd"/>
      <w:r>
        <w:rPr>
          <w:rFonts w:ascii="Arial" w:hAnsi="Arial" w:cs="Arial"/>
          <w:sz w:val="22"/>
          <w:szCs w:val="22"/>
        </w:rPr>
        <w:t xml:space="preserve"> upon only because it was the best option.</w:t>
      </w:r>
    </w:p>
    <w:p w:rsidR="0061672E" w:rsidRDefault="0061672E" w:rsidP="0061672E">
      <w:pPr>
        <w:tabs>
          <w:tab w:val="left" w:pos="1170"/>
        </w:tabs>
        <w:rPr>
          <w:rFonts w:ascii="Arial" w:hAnsi="Arial" w:cs="Arial"/>
          <w:sz w:val="22"/>
          <w:szCs w:val="22"/>
        </w:rPr>
      </w:pPr>
    </w:p>
    <w:p w:rsidR="0096738D" w:rsidRPr="0096738D" w:rsidRDefault="0096738D" w:rsidP="0061672E">
      <w:pPr>
        <w:pStyle w:val="ListParagraph"/>
        <w:numPr>
          <w:ilvl w:val="1"/>
          <w:numId w:val="1"/>
        </w:numPr>
        <w:tabs>
          <w:tab w:val="left" w:pos="1170"/>
        </w:tabs>
        <w:rPr>
          <w:rFonts w:ascii="Arial" w:hAnsi="Arial" w:cs="Arial"/>
          <w:sz w:val="22"/>
          <w:szCs w:val="22"/>
          <w:u w:val="single"/>
        </w:rPr>
      </w:pPr>
      <w:r w:rsidRPr="0096738D">
        <w:rPr>
          <w:rFonts w:ascii="Arial" w:hAnsi="Arial" w:cs="Arial"/>
          <w:sz w:val="22"/>
          <w:szCs w:val="22"/>
          <w:u w:val="single"/>
        </w:rPr>
        <w:t>E-Learning</w:t>
      </w:r>
    </w:p>
    <w:p w:rsidR="0061672E" w:rsidRPr="0096738D" w:rsidRDefault="0061672E" w:rsidP="0096738D">
      <w:pPr>
        <w:pStyle w:val="ListParagraph"/>
        <w:numPr>
          <w:ilvl w:val="0"/>
          <w:numId w:val="2"/>
        </w:numPr>
        <w:tabs>
          <w:tab w:val="left" w:pos="1170"/>
        </w:tabs>
        <w:rPr>
          <w:rFonts w:ascii="Arial" w:hAnsi="Arial" w:cs="Arial"/>
          <w:sz w:val="22"/>
          <w:szCs w:val="22"/>
        </w:rPr>
      </w:pPr>
      <w:r w:rsidRPr="0096738D">
        <w:rPr>
          <w:rFonts w:ascii="Arial" w:hAnsi="Arial" w:cs="Arial"/>
          <w:sz w:val="22"/>
          <w:szCs w:val="22"/>
        </w:rPr>
        <w:t xml:space="preserve">Dr. Pantula distributed information about e-learning community, and requested suggestions for names of faculty and courses that </w:t>
      </w:r>
      <w:proofErr w:type="gramStart"/>
      <w:r w:rsidRPr="0096738D">
        <w:rPr>
          <w:rFonts w:ascii="Arial" w:hAnsi="Arial" w:cs="Arial"/>
          <w:sz w:val="22"/>
          <w:szCs w:val="22"/>
        </w:rPr>
        <w:t>could be worked on</w:t>
      </w:r>
      <w:proofErr w:type="gramEnd"/>
      <w:r w:rsidRPr="0096738D">
        <w:rPr>
          <w:rFonts w:ascii="Arial" w:hAnsi="Arial" w:cs="Arial"/>
          <w:sz w:val="22"/>
          <w:szCs w:val="22"/>
        </w:rPr>
        <w:t xml:space="preserve"> during this year.  He mentioned some </w:t>
      </w:r>
      <w:proofErr w:type="gramStart"/>
      <w:r w:rsidRPr="0096738D">
        <w:rPr>
          <w:rFonts w:ascii="Arial" w:hAnsi="Arial" w:cs="Arial"/>
          <w:sz w:val="22"/>
          <w:szCs w:val="22"/>
        </w:rPr>
        <w:t>of the courses which are either</w:t>
      </w:r>
      <w:proofErr w:type="gramEnd"/>
      <w:r w:rsidRPr="0096738D">
        <w:rPr>
          <w:rFonts w:ascii="Arial" w:hAnsi="Arial" w:cs="Arial"/>
          <w:sz w:val="22"/>
          <w:szCs w:val="22"/>
        </w:rPr>
        <w:t xml:space="preserve"> considered bottleneck courses or on line courses that have high DFW rates compared to their counterpart on campus versions. </w:t>
      </w:r>
    </w:p>
    <w:sectPr w:rsidR="0061672E" w:rsidRPr="0096738D">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A497F"/>
    <w:rsid w:val="000B70FD"/>
    <w:rsid w:val="000E1D2E"/>
    <w:rsid w:val="0011533E"/>
    <w:rsid w:val="00161FD1"/>
    <w:rsid w:val="001E33C6"/>
    <w:rsid w:val="00216B3A"/>
    <w:rsid w:val="00221526"/>
    <w:rsid w:val="004739B6"/>
    <w:rsid w:val="004F312E"/>
    <w:rsid w:val="005714E9"/>
    <w:rsid w:val="005F2D75"/>
    <w:rsid w:val="0061672E"/>
    <w:rsid w:val="00631140"/>
    <w:rsid w:val="00636DC1"/>
    <w:rsid w:val="006629B1"/>
    <w:rsid w:val="006A1A83"/>
    <w:rsid w:val="006C2338"/>
    <w:rsid w:val="006D10ED"/>
    <w:rsid w:val="007431D9"/>
    <w:rsid w:val="007A0AA5"/>
    <w:rsid w:val="007E654B"/>
    <w:rsid w:val="008239FC"/>
    <w:rsid w:val="00925556"/>
    <w:rsid w:val="0093394D"/>
    <w:rsid w:val="0096738D"/>
    <w:rsid w:val="00970788"/>
    <w:rsid w:val="009A1333"/>
    <w:rsid w:val="009E301A"/>
    <w:rsid w:val="009F07DC"/>
    <w:rsid w:val="009F094D"/>
    <w:rsid w:val="00AD2439"/>
    <w:rsid w:val="00BA16EC"/>
    <w:rsid w:val="00BA3689"/>
    <w:rsid w:val="00BB4C6F"/>
    <w:rsid w:val="00BD21E8"/>
    <w:rsid w:val="00C02417"/>
    <w:rsid w:val="00D937C5"/>
    <w:rsid w:val="00E05697"/>
    <w:rsid w:val="00E46119"/>
    <w:rsid w:val="00EC429D"/>
    <w:rsid w:val="00EE02A2"/>
    <w:rsid w:val="00F3731D"/>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9ACB"/>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2018-10-23T16:22:00Z</dcterms:created>
  <dcterms:modified xsi:type="dcterms:W3CDTF">2018-11-05T16:34:00Z</dcterms:modified>
</cp:coreProperties>
</file>