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3F" w:rsidRPr="001209C8" w:rsidRDefault="00262740">
      <w:pPr>
        <w:jc w:val="center"/>
        <w:rPr>
          <w:rFonts w:ascii="Arial" w:hAnsi="Arial" w:cs="Arial"/>
          <w:sz w:val="22"/>
          <w:szCs w:val="22"/>
        </w:rPr>
      </w:pPr>
      <w:r w:rsidRPr="001209C8">
        <w:rPr>
          <w:rFonts w:ascii="Arial" w:hAnsi="Arial" w:cs="Arial"/>
          <w:sz w:val="22"/>
          <w:szCs w:val="22"/>
        </w:rPr>
        <w:t>Natural Sciences Chairs Council</w:t>
      </w:r>
    </w:p>
    <w:p w:rsidR="0014173F" w:rsidRPr="001209C8" w:rsidRDefault="00D62149">
      <w:pPr>
        <w:jc w:val="center"/>
        <w:rPr>
          <w:rFonts w:ascii="Arial" w:hAnsi="Arial" w:cs="Arial"/>
          <w:sz w:val="22"/>
          <w:szCs w:val="22"/>
        </w:rPr>
      </w:pPr>
      <w:r w:rsidRPr="001209C8">
        <w:rPr>
          <w:rFonts w:ascii="Arial" w:hAnsi="Arial" w:cs="Arial"/>
          <w:sz w:val="22"/>
          <w:szCs w:val="22"/>
        </w:rPr>
        <w:t>November 8</w:t>
      </w:r>
      <w:r w:rsidR="00262740" w:rsidRPr="001209C8">
        <w:rPr>
          <w:rFonts w:ascii="Arial" w:hAnsi="Arial" w:cs="Arial"/>
          <w:sz w:val="22"/>
          <w:szCs w:val="22"/>
        </w:rPr>
        <w:t>, 2017</w:t>
      </w:r>
    </w:p>
    <w:p w:rsidR="0014173F" w:rsidRPr="001209C8" w:rsidRDefault="00801DE8">
      <w:pPr>
        <w:jc w:val="center"/>
        <w:rPr>
          <w:rFonts w:ascii="Arial" w:hAnsi="Arial" w:cs="Arial"/>
          <w:sz w:val="22"/>
          <w:szCs w:val="22"/>
        </w:rPr>
      </w:pPr>
      <w:r>
        <w:rPr>
          <w:rFonts w:ascii="Arial" w:hAnsi="Arial" w:cs="Arial"/>
          <w:sz w:val="22"/>
          <w:szCs w:val="22"/>
        </w:rPr>
        <w:t>1:00pm – 3:00pm, BI-104</w:t>
      </w:r>
    </w:p>
    <w:p w:rsidR="0014173F" w:rsidRPr="001209C8" w:rsidRDefault="0014173F">
      <w:pPr>
        <w:jc w:val="center"/>
        <w:rPr>
          <w:rFonts w:ascii="Arial" w:hAnsi="Arial" w:cs="Arial"/>
          <w:sz w:val="22"/>
          <w:szCs w:val="22"/>
        </w:rPr>
      </w:pPr>
    </w:p>
    <w:p w:rsidR="0014173F" w:rsidRPr="001209C8" w:rsidRDefault="0014173F">
      <w:pPr>
        <w:jc w:val="center"/>
        <w:rPr>
          <w:rFonts w:ascii="Arial" w:hAnsi="Arial" w:cs="Arial"/>
          <w:sz w:val="22"/>
          <w:szCs w:val="22"/>
        </w:rPr>
      </w:pPr>
    </w:p>
    <w:p w:rsidR="0014173F" w:rsidRPr="001209C8" w:rsidRDefault="00262740">
      <w:pPr>
        <w:rPr>
          <w:rFonts w:ascii="Arial" w:hAnsi="Arial" w:cs="Arial"/>
          <w:sz w:val="22"/>
          <w:szCs w:val="22"/>
        </w:rPr>
      </w:pPr>
      <w:r w:rsidRPr="001209C8">
        <w:rPr>
          <w:rFonts w:ascii="Arial" w:hAnsi="Arial" w:cs="Arial"/>
          <w:sz w:val="22"/>
          <w:szCs w:val="22"/>
        </w:rPr>
        <w:t>In Attendance: P. Williams, P. Dixon, M. Chao, D. Smith, C. Stanton, B. Haddock, D. Maynard, S. McGill, L. Davidson-Boyd, H. Qiao, K. Cousins,</w:t>
      </w:r>
      <w:r w:rsidR="00D62149" w:rsidRPr="001209C8">
        <w:rPr>
          <w:rFonts w:ascii="Arial" w:hAnsi="Arial" w:cs="Arial"/>
          <w:sz w:val="22"/>
          <w:szCs w:val="22"/>
        </w:rPr>
        <w:t xml:space="preserve"> D. Tamalis, T. Burch, J. Fische</w:t>
      </w:r>
      <w:r w:rsidR="00801DE8">
        <w:rPr>
          <w:rFonts w:ascii="Arial" w:hAnsi="Arial" w:cs="Arial"/>
          <w:sz w:val="22"/>
          <w:szCs w:val="22"/>
        </w:rPr>
        <w:t>r-Smith, R. Smith, D. Rinebolt</w:t>
      </w:r>
    </w:p>
    <w:p w:rsidR="0014173F" w:rsidRPr="001209C8" w:rsidRDefault="0014173F">
      <w:pPr>
        <w:pStyle w:val="ListParagraph"/>
        <w:ind w:left="0"/>
        <w:rPr>
          <w:rFonts w:ascii="Arial" w:hAnsi="Arial" w:cs="Arial"/>
          <w:sz w:val="22"/>
          <w:szCs w:val="22"/>
        </w:rPr>
      </w:pPr>
    </w:p>
    <w:p w:rsidR="0014173F" w:rsidRPr="001209C8" w:rsidRDefault="00D62149">
      <w:pPr>
        <w:pStyle w:val="ListParagraph"/>
        <w:numPr>
          <w:ilvl w:val="0"/>
          <w:numId w:val="2"/>
        </w:numPr>
        <w:ind w:left="0" w:firstLine="0"/>
        <w:rPr>
          <w:rFonts w:ascii="Arial" w:hAnsi="Arial" w:cs="Arial"/>
          <w:sz w:val="22"/>
          <w:szCs w:val="22"/>
        </w:rPr>
      </w:pPr>
      <w:r w:rsidRPr="001209C8">
        <w:rPr>
          <w:rFonts w:ascii="Arial" w:hAnsi="Arial" w:cs="Arial"/>
          <w:b/>
          <w:sz w:val="22"/>
          <w:szCs w:val="22"/>
        </w:rPr>
        <w:t>Summer Session</w:t>
      </w:r>
      <w:r w:rsidR="00262740" w:rsidRPr="001209C8">
        <w:rPr>
          <w:rFonts w:ascii="Arial" w:hAnsi="Arial" w:cs="Arial"/>
          <w:sz w:val="22"/>
          <w:szCs w:val="22"/>
        </w:rPr>
        <w:t xml:space="preserve"> – </w:t>
      </w:r>
      <w:r w:rsidRPr="001209C8">
        <w:rPr>
          <w:rFonts w:ascii="Arial" w:hAnsi="Arial" w:cs="Arial"/>
          <w:sz w:val="22"/>
          <w:szCs w:val="22"/>
        </w:rPr>
        <w:t xml:space="preserve">T. </w:t>
      </w:r>
      <w:proofErr w:type="spellStart"/>
      <w:r w:rsidRPr="001209C8">
        <w:rPr>
          <w:rFonts w:ascii="Arial" w:hAnsi="Arial" w:cs="Arial"/>
          <w:sz w:val="22"/>
          <w:szCs w:val="22"/>
        </w:rPr>
        <w:t>Karmanova</w:t>
      </w:r>
      <w:proofErr w:type="spellEnd"/>
    </w:p>
    <w:p w:rsidR="0014173F" w:rsidRPr="001209C8" w:rsidRDefault="00D62149">
      <w:pPr>
        <w:pStyle w:val="ListParagraph"/>
        <w:numPr>
          <w:ilvl w:val="0"/>
          <w:numId w:val="4"/>
        </w:numPr>
        <w:rPr>
          <w:rFonts w:ascii="Arial" w:hAnsi="Arial" w:cs="Arial"/>
          <w:sz w:val="22"/>
          <w:szCs w:val="22"/>
        </w:rPr>
      </w:pPr>
      <w:r w:rsidRPr="001209C8">
        <w:rPr>
          <w:rFonts w:ascii="Arial" w:hAnsi="Arial" w:cs="Arial"/>
          <w:sz w:val="22"/>
          <w:szCs w:val="22"/>
        </w:rPr>
        <w:t>Presented overview of previous summer</w:t>
      </w:r>
      <w:r w:rsidR="009C3837" w:rsidRPr="001209C8">
        <w:rPr>
          <w:rFonts w:ascii="Arial" w:hAnsi="Arial" w:cs="Arial"/>
          <w:sz w:val="22"/>
          <w:szCs w:val="22"/>
        </w:rPr>
        <w:t xml:space="preserve"> session</w:t>
      </w:r>
      <w:r w:rsidR="00262740" w:rsidRPr="001209C8">
        <w:rPr>
          <w:rFonts w:ascii="Arial" w:hAnsi="Arial" w:cs="Arial"/>
          <w:sz w:val="22"/>
          <w:szCs w:val="22"/>
        </w:rPr>
        <w:t>.</w:t>
      </w:r>
    </w:p>
    <w:p w:rsidR="0014173F" w:rsidRPr="001209C8" w:rsidRDefault="00D62149" w:rsidP="00D62149">
      <w:pPr>
        <w:pStyle w:val="ListParagraph"/>
        <w:numPr>
          <w:ilvl w:val="0"/>
          <w:numId w:val="6"/>
        </w:numPr>
        <w:rPr>
          <w:rFonts w:ascii="Arial" w:hAnsi="Arial" w:cs="Arial"/>
          <w:sz w:val="22"/>
          <w:szCs w:val="22"/>
        </w:rPr>
      </w:pPr>
      <w:r w:rsidRPr="001209C8">
        <w:rPr>
          <w:rFonts w:ascii="Arial" w:hAnsi="Arial" w:cs="Arial"/>
          <w:sz w:val="22"/>
          <w:szCs w:val="22"/>
        </w:rPr>
        <w:t>Over 90% of students receive financial aid.</w:t>
      </w:r>
    </w:p>
    <w:p w:rsidR="00D62149" w:rsidRPr="001209C8" w:rsidRDefault="00D62149" w:rsidP="00D62149">
      <w:pPr>
        <w:pStyle w:val="ListParagraph"/>
        <w:numPr>
          <w:ilvl w:val="0"/>
          <w:numId w:val="6"/>
        </w:numPr>
        <w:rPr>
          <w:rFonts w:ascii="Arial" w:hAnsi="Arial" w:cs="Arial"/>
          <w:sz w:val="22"/>
          <w:szCs w:val="22"/>
        </w:rPr>
      </w:pPr>
      <w:r w:rsidRPr="001209C8">
        <w:rPr>
          <w:rFonts w:ascii="Arial" w:hAnsi="Arial" w:cs="Arial"/>
          <w:sz w:val="22"/>
          <w:szCs w:val="22"/>
        </w:rPr>
        <w:t>Significant drop in enrollment this past summer</w:t>
      </w:r>
    </w:p>
    <w:p w:rsidR="00D62149" w:rsidRPr="001209C8" w:rsidRDefault="00D62149" w:rsidP="00D62149">
      <w:pPr>
        <w:pStyle w:val="ListParagraph"/>
        <w:numPr>
          <w:ilvl w:val="0"/>
          <w:numId w:val="6"/>
        </w:numPr>
        <w:rPr>
          <w:rFonts w:ascii="Arial" w:hAnsi="Arial" w:cs="Arial"/>
          <w:sz w:val="22"/>
          <w:szCs w:val="22"/>
        </w:rPr>
      </w:pPr>
      <w:r w:rsidRPr="001209C8">
        <w:rPr>
          <w:rFonts w:ascii="Arial" w:hAnsi="Arial" w:cs="Arial"/>
          <w:sz w:val="22"/>
          <w:szCs w:val="22"/>
        </w:rPr>
        <w:t>Largest drop was in lower division students (sophomores)</w:t>
      </w:r>
    </w:p>
    <w:p w:rsidR="00D62149" w:rsidRPr="001209C8" w:rsidRDefault="00D62149" w:rsidP="00D62149">
      <w:pPr>
        <w:pStyle w:val="ListParagraph"/>
        <w:numPr>
          <w:ilvl w:val="0"/>
          <w:numId w:val="6"/>
        </w:numPr>
        <w:rPr>
          <w:rFonts w:ascii="Arial" w:hAnsi="Arial" w:cs="Arial"/>
          <w:sz w:val="22"/>
          <w:szCs w:val="22"/>
        </w:rPr>
      </w:pPr>
      <w:r w:rsidRPr="001209C8">
        <w:rPr>
          <w:rFonts w:ascii="Arial" w:hAnsi="Arial" w:cs="Arial"/>
          <w:sz w:val="22"/>
          <w:szCs w:val="22"/>
        </w:rPr>
        <w:t xml:space="preserve">91% of students who dropped said they would have stayed if they could have </w:t>
      </w:r>
      <w:r w:rsidR="00801DE8">
        <w:rPr>
          <w:rFonts w:ascii="Arial" w:hAnsi="Arial" w:cs="Arial"/>
          <w:sz w:val="22"/>
          <w:szCs w:val="22"/>
        </w:rPr>
        <w:t>received</w:t>
      </w:r>
      <w:r w:rsidRPr="001209C8">
        <w:rPr>
          <w:rFonts w:ascii="Arial" w:hAnsi="Arial" w:cs="Arial"/>
          <w:sz w:val="22"/>
          <w:szCs w:val="22"/>
        </w:rPr>
        <w:t xml:space="preserve"> financial aid</w:t>
      </w:r>
    </w:p>
    <w:p w:rsidR="00D62149" w:rsidRPr="001209C8" w:rsidRDefault="00D62149" w:rsidP="00D62149">
      <w:pPr>
        <w:pStyle w:val="ListParagraph"/>
        <w:ind w:left="1440"/>
        <w:rPr>
          <w:rFonts w:ascii="Arial" w:hAnsi="Arial" w:cs="Arial"/>
          <w:sz w:val="22"/>
          <w:szCs w:val="22"/>
        </w:rPr>
      </w:pPr>
    </w:p>
    <w:p w:rsidR="0014173F" w:rsidRPr="001209C8" w:rsidRDefault="00262740">
      <w:pPr>
        <w:pStyle w:val="ListParagraph"/>
        <w:numPr>
          <w:ilvl w:val="0"/>
          <w:numId w:val="2"/>
        </w:numPr>
        <w:ind w:left="0" w:firstLine="0"/>
        <w:rPr>
          <w:rFonts w:ascii="Arial" w:hAnsi="Arial" w:cs="Arial"/>
          <w:sz w:val="22"/>
          <w:szCs w:val="22"/>
        </w:rPr>
      </w:pPr>
      <w:r w:rsidRPr="001209C8">
        <w:rPr>
          <w:rFonts w:ascii="Arial" w:hAnsi="Arial" w:cs="Arial"/>
          <w:b/>
          <w:bCs/>
          <w:sz w:val="22"/>
          <w:szCs w:val="22"/>
        </w:rPr>
        <w:t>Approval of minutes</w:t>
      </w:r>
      <w:r w:rsidRPr="001209C8">
        <w:rPr>
          <w:rFonts w:ascii="Arial" w:hAnsi="Arial" w:cs="Arial"/>
          <w:bCs/>
          <w:sz w:val="22"/>
          <w:szCs w:val="22"/>
        </w:rPr>
        <w:t xml:space="preserve"> </w:t>
      </w:r>
      <w:r w:rsidR="009C3837" w:rsidRPr="001209C8">
        <w:rPr>
          <w:rFonts w:ascii="Arial" w:hAnsi="Arial" w:cs="Arial"/>
          <w:sz w:val="22"/>
          <w:szCs w:val="22"/>
        </w:rPr>
        <w:t>for October 25</w:t>
      </w:r>
      <w:r w:rsidRPr="001209C8">
        <w:rPr>
          <w:rFonts w:ascii="Arial" w:hAnsi="Arial" w:cs="Arial"/>
          <w:sz w:val="22"/>
          <w:szCs w:val="22"/>
        </w:rPr>
        <w:t>, 2017</w:t>
      </w:r>
      <w:bookmarkStart w:id="0" w:name="_GoBack"/>
      <w:bookmarkEnd w:id="0"/>
    </w:p>
    <w:p w:rsidR="0014173F" w:rsidRPr="001209C8" w:rsidRDefault="00262740">
      <w:pPr>
        <w:pStyle w:val="ListParagraph"/>
        <w:numPr>
          <w:ilvl w:val="0"/>
          <w:numId w:val="3"/>
        </w:numPr>
        <w:rPr>
          <w:rFonts w:ascii="Arial" w:hAnsi="Arial" w:cs="Arial"/>
          <w:sz w:val="22"/>
          <w:szCs w:val="22"/>
        </w:rPr>
      </w:pPr>
      <w:r w:rsidRPr="001209C8">
        <w:rPr>
          <w:rFonts w:ascii="Arial" w:hAnsi="Arial" w:cs="Arial"/>
          <w:sz w:val="22"/>
          <w:szCs w:val="22"/>
        </w:rPr>
        <w:t>Approved as distributed</w:t>
      </w:r>
    </w:p>
    <w:p w:rsidR="0014173F" w:rsidRPr="001209C8" w:rsidRDefault="0014173F">
      <w:pPr>
        <w:pStyle w:val="ListParagraph"/>
        <w:ind w:left="0"/>
        <w:rPr>
          <w:rFonts w:ascii="Arial" w:hAnsi="Arial" w:cs="Arial"/>
          <w:bCs/>
          <w:sz w:val="22"/>
          <w:szCs w:val="22"/>
        </w:rPr>
      </w:pPr>
    </w:p>
    <w:p w:rsidR="0014173F" w:rsidRPr="001209C8" w:rsidRDefault="00262740">
      <w:pPr>
        <w:pStyle w:val="ListParagraph"/>
        <w:numPr>
          <w:ilvl w:val="0"/>
          <w:numId w:val="2"/>
        </w:numPr>
        <w:ind w:left="0" w:firstLine="0"/>
        <w:rPr>
          <w:rFonts w:ascii="Arial" w:hAnsi="Arial" w:cs="Arial"/>
          <w:bCs/>
          <w:sz w:val="22"/>
          <w:szCs w:val="22"/>
        </w:rPr>
      </w:pPr>
      <w:r w:rsidRPr="001209C8">
        <w:rPr>
          <w:rFonts w:ascii="Arial" w:hAnsi="Arial" w:cs="Arial"/>
          <w:b/>
          <w:bCs/>
          <w:sz w:val="22"/>
          <w:szCs w:val="22"/>
        </w:rPr>
        <w:t>Informational Items</w:t>
      </w:r>
      <w:r w:rsidRPr="001209C8">
        <w:rPr>
          <w:rFonts w:ascii="Arial" w:hAnsi="Arial" w:cs="Arial"/>
          <w:bCs/>
          <w:sz w:val="22"/>
          <w:szCs w:val="22"/>
        </w:rPr>
        <w:t>:</w:t>
      </w:r>
    </w:p>
    <w:p w:rsidR="0014173F" w:rsidRPr="001209C8" w:rsidRDefault="00262740">
      <w:pPr>
        <w:pStyle w:val="ListParagraph"/>
        <w:numPr>
          <w:ilvl w:val="0"/>
          <w:numId w:val="1"/>
        </w:numPr>
        <w:rPr>
          <w:rFonts w:ascii="Arial" w:hAnsi="Arial" w:cs="Arial"/>
          <w:sz w:val="22"/>
          <w:szCs w:val="22"/>
          <w:u w:val="single"/>
        </w:rPr>
      </w:pPr>
      <w:r w:rsidRPr="001209C8">
        <w:rPr>
          <w:rFonts w:ascii="Arial" w:hAnsi="Arial" w:cs="Arial"/>
          <w:sz w:val="22"/>
          <w:szCs w:val="22"/>
          <w:u w:val="single"/>
        </w:rPr>
        <w:t>Announcements by Chairs</w:t>
      </w:r>
    </w:p>
    <w:p w:rsidR="009C3837" w:rsidRPr="001209C8" w:rsidRDefault="00262740" w:rsidP="00F7564B">
      <w:pPr>
        <w:pStyle w:val="ListParagraph"/>
        <w:numPr>
          <w:ilvl w:val="0"/>
          <w:numId w:val="3"/>
        </w:numPr>
        <w:rPr>
          <w:rFonts w:ascii="Arial" w:hAnsi="Arial" w:cs="Arial"/>
          <w:sz w:val="22"/>
          <w:szCs w:val="22"/>
        </w:rPr>
      </w:pPr>
      <w:r w:rsidRPr="001209C8">
        <w:rPr>
          <w:rFonts w:ascii="Arial" w:hAnsi="Arial" w:cs="Arial"/>
          <w:sz w:val="22"/>
          <w:szCs w:val="22"/>
        </w:rPr>
        <w:t xml:space="preserve">Dr. </w:t>
      </w:r>
      <w:r w:rsidR="009C3837" w:rsidRPr="001209C8">
        <w:rPr>
          <w:rFonts w:ascii="Arial" w:hAnsi="Arial" w:cs="Arial"/>
          <w:sz w:val="22"/>
          <w:szCs w:val="22"/>
        </w:rPr>
        <w:t>Qiao</w:t>
      </w:r>
      <w:r w:rsidRPr="001209C8">
        <w:rPr>
          <w:rFonts w:ascii="Arial" w:hAnsi="Arial" w:cs="Arial"/>
          <w:sz w:val="22"/>
          <w:szCs w:val="22"/>
        </w:rPr>
        <w:t xml:space="preserve"> reported that </w:t>
      </w:r>
      <w:r w:rsidR="009C3837" w:rsidRPr="001209C8">
        <w:rPr>
          <w:rFonts w:ascii="Arial" w:hAnsi="Arial" w:cs="Arial"/>
          <w:sz w:val="22"/>
          <w:szCs w:val="22"/>
        </w:rPr>
        <w:t>CSE submitted their Q2S materials on time</w:t>
      </w:r>
      <w:r w:rsidR="001A67DB" w:rsidRPr="001209C8">
        <w:rPr>
          <w:rFonts w:ascii="Arial" w:hAnsi="Arial" w:cs="Arial"/>
          <w:sz w:val="22"/>
          <w:szCs w:val="22"/>
        </w:rPr>
        <w:t>.</w:t>
      </w:r>
      <w:r w:rsidRPr="001209C8">
        <w:rPr>
          <w:rFonts w:ascii="Arial" w:hAnsi="Arial" w:cs="Arial"/>
          <w:sz w:val="22"/>
          <w:szCs w:val="22"/>
        </w:rPr>
        <w:t xml:space="preserve"> </w:t>
      </w:r>
    </w:p>
    <w:p w:rsidR="0014173F" w:rsidRPr="001209C8" w:rsidRDefault="00262740" w:rsidP="00F7564B">
      <w:pPr>
        <w:pStyle w:val="ListParagraph"/>
        <w:numPr>
          <w:ilvl w:val="0"/>
          <w:numId w:val="3"/>
        </w:numPr>
        <w:rPr>
          <w:rFonts w:ascii="Arial" w:hAnsi="Arial" w:cs="Arial"/>
          <w:sz w:val="22"/>
          <w:szCs w:val="22"/>
        </w:rPr>
      </w:pPr>
      <w:r w:rsidRPr="001209C8">
        <w:rPr>
          <w:rFonts w:ascii="Arial" w:hAnsi="Arial" w:cs="Arial"/>
          <w:sz w:val="22"/>
          <w:szCs w:val="22"/>
        </w:rPr>
        <w:t xml:space="preserve">Dr. </w:t>
      </w:r>
      <w:r w:rsidR="009C3837" w:rsidRPr="001209C8">
        <w:rPr>
          <w:rFonts w:ascii="Arial" w:hAnsi="Arial" w:cs="Arial"/>
          <w:sz w:val="22"/>
          <w:szCs w:val="22"/>
        </w:rPr>
        <w:t>Maynard reported university is scanning web pages for accessibility.  Nursing d</w:t>
      </w:r>
      <w:r w:rsidR="00801DE8">
        <w:rPr>
          <w:rFonts w:ascii="Arial" w:hAnsi="Arial" w:cs="Arial"/>
          <w:sz w:val="22"/>
          <w:szCs w:val="22"/>
        </w:rPr>
        <w:t xml:space="preserve">epartment had the </w:t>
      </w:r>
      <w:r w:rsidR="0077411C">
        <w:rPr>
          <w:rFonts w:ascii="Arial" w:hAnsi="Arial" w:cs="Arial"/>
          <w:sz w:val="22"/>
          <w:szCs w:val="22"/>
        </w:rPr>
        <w:t>most compliant</w:t>
      </w:r>
      <w:r w:rsidR="00801DE8">
        <w:rPr>
          <w:rFonts w:ascii="Arial" w:hAnsi="Arial" w:cs="Arial"/>
          <w:sz w:val="22"/>
          <w:szCs w:val="22"/>
        </w:rPr>
        <w:t xml:space="preserve"> web site of those not on Drupal.</w:t>
      </w:r>
      <w:r w:rsidRPr="001209C8">
        <w:rPr>
          <w:rFonts w:ascii="Arial" w:hAnsi="Arial" w:cs="Arial"/>
          <w:sz w:val="22"/>
          <w:szCs w:val="22"/>
        </w:rPr>
        <w:t xml:space="preserve"> </w:t>
      </w:r>
    </w:p>
    <w:p w:rsidR="009C3837" w:rsidRPr="001209C8" w:rsidRDefault="009C3837" w:rsidP="001209C8">
      <w:pPr>
        <w:pStyle w:val="ListParagraph"/>
        <w:numPr>
          <w:ilvl w:val="0"/>
          <w:numId w:val="3"/>
        </w:numPr>
        <w:rPr>
          <w:rFonts w:ascii="Arial" w:hAnsi="Arial" w:cs="Arial"/>
          <w:sz w:val="22"/>
          <w:szCs w:val="22"/>
        </w:rPr>
      </w:pPr>
      <w:r w:rsidRPr="001209C8">
        <w:rPr>
          <w:rFonts w:ascii="Arial" w:hAnsi="Arial" w:cs="Arial"/>
          <w:sz w:val="22"/>
          <w:szCs w:val="22"/>
        </w:rPr>
        <w:t xml:space="preserve">Dr. Davidson-Boyd announced </w:t>
      </w:r>
      <w:r w:rsidR="001209C8" w:rsidRPr="001209C8">
        <w:rPr>
          <w:rFonts w:ascii="Arial" w:hAnsi="Arial" w:cs="Arial"/>
          <w:sz w:val="22"/>
          <w:szCs w:val="22"/>
        </w:rPr>
        <w:t>The Q2S advising institute will be held December 12-14 all day. This learning community will help departments with developing advising plans for the semester conversion. A representative from each academic department is strongly recommended to attend. The CNS professional advisors will be attending as well.</w:t>
      </w:r>
    </w:p>
    <w:p w:rsidR="009C3837" w:rsidRPr="001209C8" w:rsidRDefault="009C3837" w:rsidP="00F7564B">
      <w:pPr>
        <w:pStyle w:val="ListParagraph"/>
        <w:numPr>
          <w:ilvl w:val="0"/>
          <w:numId w:val="3"/>
        </w:numPr>
        <w:rPr>
          <w:rFonts w:ascii="Arial" w:hAnsi="Arial" w:cs="Arial"/>
          <w:sz w:val="22"/>
          <w:szCs w:val="22"/>
        </w:rPr>
      </w:pPr>
      <w:r w:rsidRPr="001209C8">
        <w:rPr>
          <w:rFonts w:ascii="Arial" w:hAnsi="Arial" w:cs="Arial"/>
          <w:sz w:val="22"/>
          <w:szCs w:val="22"/>
        </w:rPr>
        <w:t xml:space="preserve">Dr. Burch reported the BRN visit went very well.  They received only one recommendation of concern which is a significant reduction from the prior review.  Dr. Burch also announced the nursing department </w:t>
      </w:r>
      <w:r w:rsidR="00927BBE" w:rsidRPr="001209C8">
        <w:rPr>
          <w:rFonts w:ascii="Arial" w:hAnsi="Arial" w:cs="Arial"/>
          <w:sz w:val="22"/>
          <w:szCs w:val="22"/>
        </w:rPr>
        <w:t>will face a staff shortage in the next couple of months</w:t>
      </w:r>
      <w:r w:rsidR="00801DE8">
        <w:rPr>
          <w:rFonts w:ascii="Arial" w:hAnsi="Arial" w:cs="Arial"/>
          <w:sz w:val="22"/>
          <w:szCs w:val="22"/>
        </w:rPr>
        <w:t>.</w:t>
      </w:r>
      <w:r w:rsidR="00927BBE" w:rsidRPr="001209C8">
        <w:rPr>
          <w:rFonts w:ascii="Arial" w:hAnsi="Arial" w:cs="Arial"/>
          <w:sz w:val="22"/>
          <w:szCs w:val="22"/>
        </w:rPr>
        <w:t xml:space="preserve"> </w:t>
      </w:r>
    </w:p>
    <w:p w:rsidR="0014173F" w:rsidRPr="001209C8" w:rsidRDefault="00262740">
      <w:pPr>
        <w:pStyle w:val="ListParagraph"/>
        <w:numPr>
          <w:ilvl w:val="0"/>
          <w:numId w:val="1"/>
        </w:numPr>
        <w:rPr>
          <w:rFonts w:ascii="Arial" w:hAnsi="Arial" w:cs="Arial"/>
          <w:sz w:val="22"/>
          <w:szCs w:val="22"/>
          <w:u w:val="single"/>
        </w:rPr>
      </w:pPr>
      <w:r w:rsidRPr="001209C8">
        <w:rPr>
          <w:rFonts w:ascii="Arial" w:hAnsi="Arial" w:cs="Arial"/>
          <w:sz w:val="22"/>
          <w:szCs w:val="22"/>
          <w:u w:val="single"/>
        </w:rPr>
        <w:t>Announcements from administration</w:t>
      </w:r>
    </w:p>
    <w:p w:rsidR="0014173F" w:rsidRPr="001209C8" w:rsidRDefault="00262740" w:rsidP="00927BBE">
      <w:pPr>
        <w:pStyle w:val="ListParagraph"/>
        <w:numPr>
          <w:ilvl w:val="0"/>
          <w:numId w:val="3"/>
        </w:numPr>
        <w:rPr>
          <w:rFonts w:ascii="Arial" w:hAnsi="Arial" w:cs="Arial"/>
          <w:sz w:val="22"/>
          <w:szCs w:val="22"/>
        </w:rPr>
      </w:pPr>
      <w:r w:rsidRPr="001209C8">
        <w:rPr>
          <w:rFonts w:ascii="Arial" w:hAnsi="Arial" w:cs="Arial"/>
          <w:sz w:val="22"/>
          <w:szCs w:val="22"/>
        </w:rPr>
        <w:t xml:space="preserve">Dr. Williams </w:t>
      </w:r>
      <w:r w:rsidR="00927BBE" w:rsidRPr="001209C8">
        <w:rPr>
          <w:rFonts w:ascii="Arial" w:hAnsi="Arial" w:cs="Arial"/>
          <w:sz w:val="22"/>
          <w:szCs w:val="22"/>
        </w:rPr>
        <w:t xml:space="preserve">reported that the Provost made the comment in referencing </w:t>
      </w:r>
      <w:proofErr w:type="gramStart"/>
      <w:r w:rsidR="00927BBE" w:rsidRPr="001209C8">
        <w:rPr>
          <w:rFonts w:ascii="Arial" w:hAnsi="Arial" w:cs="Arial"/>
          <w:sz w:val="22"/>
          <w:szCs w:val="22"/>
        </w:rPr>
        <w:t>Q2S, that</w:t>
      </w:r>
      <w:proofErr w:type="gramEnd"/>
      <w:r w:rsidR="00927BBE" w:rsidRPr="001209C8">
        <w:rPr>
          <w:rFonts w:ascii="Arial" w:hAnsi="Arial" w:cs="Arial"/>
          <w:sz w:val="22"/>
          <w:szCs w:val="22"/>
        </w:rPr>
        <w:t xml:space="preserve"> it is important that it not take the s</w:t>
      </w:r>
      <w:r w:rsidR="00801DE8">
        <w:rPr>
          <w:rFonts w:ascii="Arial" w:hAnsi="Arial" w:cs="Arial"/>
          <w:sz w:val="22"/>
          <w:szCs w:val="22"/>
        </w:rPr>
        <w:t>tudents longer to go through a</w:t>
      </w:r>
      <w:r w:rsidR="00927BBE" w:rsidRPr="001209C8">
        <w:rPr>
          <w:rFonts w:ascii="Arial" w:hAnsi="Arial" w:cs="Arial"/>
          <w:sz w:val="22"/>
          <w:szCs w:val="22"/>
        </w:rPr>
        <w:t xml:space="preserve"> program and it shouldn’t co</w:t>
      </w:r>
      <w:r w:rsidR="00801DE8">
        <w:rPr>
          <w:rFonts w:ascii="Arial" w:hAnsi="Arial" w:cs="Arial"/>
          <w:sz w:val="22"/>
          <w:szCs w:val="22"/>
        </w:rPr>
        <w:t>st</w:t>
      </w:r>
      <w:r w:rsidR="00927BBE" w:rsidRPr="001209C8">
        <w:rPr>
          <w:rFonts w:ascii="Arial" w:hAnsi="Arial" w:cs="Arial"/>
          <w:sz w:val="22"/>
          <w:szCs w:val="22"/>
        </w:rPr>
        <w:t xml:space="preserve"> more.</w:t>
      </w:r>
    </w:p>
    <w:p w:rsidR="0014173F" w:rsidRPr="001209C8" w:rsidRDefault="00927BBE">
      <w:pPr>
        <w:pStyle w:val="ListParagraph"/>
        <w:numPr>
          <w:ilvl w:val="0"/>
          <w:numId w:val="3"/>
        </w:numPr>
        <w:rPr>
          <w:rFonts w:ascii="Arial" w:hAnsi="Arial" w:cs="Arial"/>
          <w:sz w:val="22"/>
          <w:szCs w:val="22"/>
        </w:rPr>
      </w:pPr>
      <w:r w:rsidRPr="001209C8">
        <w:rPr>
          <w:rFonts w:ascii="Arial" w:hAnsi="Arial" w:cs="Arial"/>
          <w:sz w:val="22"/>
          <w:szCs w:val="22"/>
        </w:rPr>
        <w:t>Dr. Williams informed the chairs that the Provost had announced that the CNS Dean Search has been posted</w:t>
      </w:r>
      <w:r w:rsidR="00262740" w:rsidRPr="001209C8">
        <w:rPr>
          <w:rFonts w:ascii="Arial" w:hAnsi="Arial" w:cs="Arial"/>
          <w:sz w:val="22"/>
          <w:szCs w:val="22"/>
        </w:rPr>
        <w:t xml:space="preserve">. </w:t>
      </w:r>
    </w:p>
    <w:p w:rsidR="0014173F" w:rsidRPr="001209C8" w:rsidRDefault="0014173F" w:rsidP="00927BBE">
      <w:pPr>
        <w:rPr>
          <w:rFonts w:ascii="Arial" w:hAnsi="Arial" w:cs="Arial"/>
          <w:sz w:val="22"/>
          <w:szCs w:val="22"/>
        </w:rPr>
      </w:pPr>
    </w:p>
    <w:p w:rsidR="0014173F" w:rsidRPr="001209C8" w:rsidRDefault="00262740">
      <w:pPr>
        <w:pStyle w:val="ListParagraph"/>
        <w:numPr>
          <w:ilvl w:val="0"/>
          <w:numId w:val="2"/>
        </w:numPr>
        <w:ind w:left="0" w:firstLine="0"/>
        <w:rPr>
          <w:rFonts w:ascii="Arial" w:hAnsi="Arial" w:cs="Arial"/>
          <w:sz w:val="22"/>
          <w:szCs w:val="22"/>
        </w:rPr>
      </w:pPr>
      <w:r w:rsidRPr="001209C8">
        <w:rPr>
          <w:rFonts w:ascii="Arial" w:hAnsi="Arial" w:cs="Arial"/>
          <w:b/>
          <w:sz w:val="22"/>
          <w:szCs w:val="22"/>
        </w:rPr>
        <w:t>Discussion Items</w:t>
      </w:r>
      <w:r w:rsidRPr="001209C8">
        <w:rPr>
          <w:rFonts w:ascii="Arial" w:hAnsi="Arial" w:cs="Arial"/>
          <w:sz w:val="22"/>
          <w:szCs w:val="22"/>
        </w:rPr>
        <w:t>:</w:t>
      </w:r>
    </w:p>
    <w:p w:rsidR="0014173F" w:rsidRPr="001209C8" w:rsidRDefault="0014173F">
      <w:pPr>
        <w:pStyle w:val="ListParagraph"/>
        <w:ind w:left="1080"/>
        <w:rPr>
          <w:rFonts w:ascii="Arial" w:hAnsi="Arial" w:cs="Arial"/>
          <w:sz w:val="22"/>
          <w:szCs w:val="22"/>
        </w:rPr>
      </w:pPr>
    </w:p>
    <w:p w:rsidR="0014173F" w:rsidRPr="001209C8" w:rsidRDefault="00262740">
      <w:pPr>
        <w:pStyle w:val="ListParagraph"/>
        <w:numPr>
          <w:ilvl w:val="1"/>
          <w:numId w:val="2"/>
        </w:numPr>
        <w:ind w:left="1080"/>
        <w:rPr>
          <w:rFonts w:ascii="Arial" w:hAnsi="Arial" w:cs="Arial"/>
          <w:sz w:val="22"/>
          <w:szCs w:val="22"/>
        </w:rPr>
      </w:pPr>
      <w:r w:rsidRPr="001209C8">
        <w:rPr>
          <w:rFonts w:ascii="Arial" w:hAnsi="Arial" w:cs="Arial"/>
          <w:sz w:val="22"/>
          <w:szCs w:val="22"/>
          <w:u w:val="single"/>
        </w:rPr>
        <w:t>Q2S update</w:t>
      </w:r>
      <w:r w:rsidRPr="001209C8">
        <w:rPr>
          <w:rFonts w:ascii="Arial" w:hAnsi="Arial" w:cs="Arial"/>
          <w:sz w:val="22"/>
          <w:szCs w:val="22"/>
        </w:rPr>
        <w:t xml:space="preserve"> (Doug Smith)</w:t>
      </w:r>
    </w:p>
    <w:p w:rsidR="0014173F" w:rsidRPr="001209C8" w:rsidRDefault="006C6EC5">
      <w:pPr>
        <w:pStyle w:val="ListParagraph"/>
        <w:numPr>
          <w:ilvl w:val="1"/>
          <w:numId w:val="3"/>
        </w:numPr>
        <w:ind w:left="1080"/>
        <w:rPr>
          <w:rFonts w:ascii="Arial" w:hAnsi="Arial" w:cs="Arial"/>
          <w:sz w:val="22"/>
          <w:szCs w:val="22"/>
        </w:rPr>
      </w:pPr>
      <w:r w:rsidRPr="001209C8">
        <w:rPr>
          <w:rFonts w:ascii="Arial" w:hAnsi="Arial" w:cs="Arial"/>
          <w:sz w:val="22"/>
          <w:szCs w:val="22"/>
        </w:rPr>
        <w:t>Reminded chairs that the GE courses are the next item that is due and to please be sure and get them in on time.</w:t>
      </w:r>
    </w:p>
    <w:p w:rsidR="006C6EC5" w:rsidRPr="001209C8" w:rsidRDefault="006C6EC5">
      <w:pPr>
        <w:pStyle w:val="ListParagraph"/>
        <w:numPr>
          <w:ilvl w:val="1"/>
          <w:numId w:val="3"/>
        </w:numPr>
        <w:ind w:left="1080"/>
        <w:rPr>
          <w:rFonts w:ascii="Arial" w:hAnsi="Arial" w:cs="Arial"/>
          <w:sz w:val="22"/>
          <w:szCs w:val="22"/>
        </w:rPr>
      </w:pPr>
      <w:r w:rsidRPr="001209C8">
        <w:rPr>
          <w:rFonts w:ascii="Arial" w:hAnsi="Arial" w:cs="Arial"/>
          <w:sz w:val="22"/>
          <w:szCs w:val="22"/>
        </w:rPr>
        <w:t>Discussion ensued regarding classes that require math classes as prerequisites.  Dr. Stanton will send copies of the C &amp; P forms to Dr. McGill.  Dr. McGill will give them to the chairs who request them.</w:t>
      </w:r>
    </w:p>
    <w:p w:rsidR="006C6EC5" w:rsidRPr="001209C8" w:rsidRDefault="006C6EC5">
      <w:pPr>
        <w:pStyle w:val="ListParagraph"/>
        <w:numPr>
          <w:ilvl w:val="1"/>
          <w:numId w:val="3"/>
        </w:numPr>
        <w:ind w:left="1080"/>
        <w:rPr>
          <w:rFonts w:ascii="Arial" w:hAnsi="Arial" w:cs="Arial"/>
          <w:sz w:val="22"/>
          <w:szCs w:val="22"/>
        </w:rPr>
      </w:pPr>
      <w:r w:rsidRPr="001209C8">
        <w:rPr>
          <w:rFonts w:ascii="Arial" w:hAnsi="Arial" w:cs="Arial"/>
          <w:sz w:val="22"/>
          <w:szCs w:val="22"/>
        </w:rPr>
        <w:lastRenderedPageBreak/>
        <w:t xml:space="preserve">The NSCI 306 class will no longer </w:t>
      </w:r>
      <w:r w:rsidR="00801DE8">
        <w:rPr>
          <w:rFonts w:ascii="Arial" w:hAnsi="Arial" w:cs="Arial"/>
          <w:sz w:val="22"/>
          <w:szCs w:val="22"/>
        </w:rPr>
        <w:t xml:space="preserve">have the same role </w:t>
      </w:r>
      <w:r w:rsidRPr="001209C8">
        <w:rPr>
          <w:rFonts w:ascii="Arial" w:hAnsi="Arial" w:cs="Arial"/>
          <w:sz w:val="22"/>
          <w:szCs w:val="22"/>
        </w:rPr>
        <w:t xml:space="preserve">in the semester conversion.  CSE, Geology, Health Science, Math, Physics and possibly Biology are developing writing courses within their departments.  Dr. Williams inquired if any department would be interested in having the English department develop a writing class to serve their (CNS) students.  </w:t>
      </w:r>
    </w:p>
    <w:p w:rsidR="006C6EC5" w:rsidRPr="001209C8" w:rsidRDefault="006C6EC5">
      <w:pPr>
        <w:pStyle w:val="ListParagraph"/>
        <w:numPr>
          <w:ilvl w:val="1"/>
          <w:numId w:val="3"/>
        </w:numPr>
        <w:ind w:left="1080"/>
        <w:rPr>
          <w:rFonts w:ascii="Arial" w:hAnsi="Arial" w:cs="Arial"/>
          <w:sz w:val="22"/>
          <w:szCs w:val="22"/>
        </w:rPr>
      </w:pPr>
      <w:r w:rsidRPr="001209C8">
        <w:rPr>
          <w:rFonts w:ascii="Arial" w:hAnsi="Arial" w:cs="Arial"/>
          <w:sz w:val="22"/>
          <w:szCs w:val="22"/>
        </w:rPr>
        <w:t>Dr. Smith reminded the chairs that the GE deadline is November 30</w:t>
      </w:r>
      <w:r w:rsidRPr="001209C8">
        <w:rPr>
          <w:rFonts w:ascii="Arial" w:hAnsi="Arial" w:cs="Arial"/>
          <w:sz w:val="22"/>
          <w:szCs w:val="22"/>
          <w:vertAlign w:val="superscript"/>
        </w:rPr>
        <w:t>th</w:t>
      </w:r>
      <w:r w:rsidR="001209C8">
        <w:rPr>
          <w:rFonts w:ascii="Arial" w:hAnsi="Arial" w:cs="Arial"/>
          <w:sz w:val="22"/>
          <w:szCs w:val="22"/>
        </w:rPr>
        <w:t xml:space="preserve">. </w:t>
      </w:r>
      <w:r w:rsidRPr="001209C8">
        <w:rPr>
          <w:rFonts w:ascii="Arial" w:hAnsi="Arial" w:cs="Arial"/>
          <w:sz w:val="22"/>
          <w:szCs w:val="22"/>
        </w:rPr>
        <w:t xml:space="preserve">If you have not submitted your documents by then, the courses will not be listed in the catalog.  </w:t>
      </w:r>
    </w:p>
    <w:p w:rsidR="0014173F" w:rsidRPr="001209C8" w:rsidRDefault="0014173F">
      <w:pPr>
        <w:pStyle w:val="ListParagraph"/>
        <w:ind w:left="1800"/>
        <w:rPr>
          <w:rFonts w:ascii="Arial" w:hAnsi="Arial" w:cs="Arial"/>
          <w:sz w:val="22"/>
          <w:szCs w:val="22"/>
        </w:rPr>
      </w:pPr>
    </w:p>
    <w:p w:rsidR="0014173F" w:rsidRPr="001209C8" w:rsidRDefault="00262740">
      <w:pPr>
        <w:pStyle w:val="ListParagraph"/>
        <w:numPr>
          <w:ilvl w:val="1"/>
          <w:numId w:val="2"/>
        </w:numPr>
        <w:ind w:left="1170" w:hanging="450"/>
        <w:rPr>
          <w:rFonts w:ascii="Arial" w:hAnsi="Arial" w:cs="Arial"/>
          <w:sz w:val="22"/>
          <w:szCs w:val="22"/>
        </w:rPr>
      </w:pPr>
      <w:r w:rsidRPr="001209C8">
        <w:rPr>
          <w:rFonts w:ascii="Arial" w:hAnsi="Arial" w:cs="Arial"/>
          <w:sz w:val="22"/>
          <w:szCs w:val="22"/>
          <w:u w:val="single"/>
        </w:rPr>
        <w:t>Scheduling update</w:t>
      </w:r>
      <w:r w:rsidRPr="001209C8">
        <w:rPr>
          <w:rFonts w:ascii="Arial" w:hAnsi="Arial" w:cs="Arial"/>
          <w:sz w:val="22"/>
          <w:szCs w:val="22"/>
        </w:rPr>
        <w:t xml:space="preserve"> (Sally McGill)</w:t>
      </w:r>
    </w:p>
    <w:p w:rsidR="0014173F" w:rsidRPr="001209C8" w:rsidRDefault="00262740">
      <w:pPr>
        <w:pStyle w:val="ListParagraph"/>
        <w:numPr>
          <w:ilvl w:val="1"/>
          <w:numId w:val="3"/>
        </w:numPr>
        <w:ind w:left="1170" w:hanging="450"/>
        <w:rPr>
          <w:rFonts w:ascii="Arial" w:hAnsi="Arial" w:cs="Arial"/>
          <w:sz w:val="22"/>
          <w:szCs w:val="22"/>
        </w:rPr>
      </w:pPr>
      <w:r w:rsidRPr="001209C8">
        <w:rPr>
          <w:rFonts w:ascii="Arial" w:hAnsi="Arial" w:cs="Arial"/>
          <w:sz w:val="22"/>
          <w:szCs w:val="22"/>
        </w:rPr>
        <w:t xml:space="preserve">The college is currently at </w:t>
      </w:r>
      <w:r w:rsidR="006C6EC5" w:rsidRPr="001209C8">
        <w:rPr>
          <w:rFonts w:ascii="Arial" w:hAnsi="Arial" w:cs="Arial"/>
          <w:sz w:val="22"/>
          <w:szCs w:val="22"/>
        </w:rPr>
        <w:t>64</w:t>
      </w:r>
      <w:r w:rsidRPr="001209C8">
        <w:rPr>
          <w:rFonts w:ascii="Arial" w:hAnsi="Arial" w:cs="Arial"/>
          <w:sz w:val="22"/>
          <w:szCs w:val="22"/>
        </w:rPr>
        <w:t>% of target.</w:t>
      </w:r>
    </w:p>
    <w:p w:rsidR="0014173F" w:rsidRPr="001209C8" w:rsidRDefault="00262740">
      <w:pPr>
        <w:pStyle w:val="ListParagraph"/>
        <w:numPr>
          <w:ilvl w:val="1"/>
          <w:numId w:val="3"/>
        </w:numPr>
        <w:ind w:left="1170" w:hanging="450"/>
        <w:rPr>
          <w:rFonts w:ascii="Arial" w:hAnsi="Arial" w:cs="Arial"/>
          <w:sz w:val="22"/>
          <w:szCs w:val="22"/>
        </w:rPr>
      </w:pPr>
      <w:r w:rsidRPr="001209C8">
        <w:rPr>
          <w:rFonts w:ascii="Arial" w:hAnsi="Arial" w:cs="Arial"/>
          <w:sz w:val="22"/>
          <w:szCs w:val="22"/>
        </w:rPr>
        <w:t xml:space="preserve">The University is currently at </w:t>
      </w:r>
      <w:r w:rsidR="006C6EC5" w:rsidRPr="001209C8">
        <w:rPr>
          <w:rFonts w:ascii="Arial" w:hAnsi="Arial" w:cs="Arial"/>
          <w:sz w:val="22"/>
          <w:szCs w:val="22"/>
        </w:rPr>
        <w:t>56</w:t>
      </w:r>
      <w:r w:rsidRPr="001209C8">
        <w:rPr>
          <w:rFonts w:ascii="Arial" w:hAnsi="Arial" w:cs="Arial"/>
          <w:sz w:val="22"/>
          <w:szCs w:val="22"/>
        </w:rPr>
        <w:t>% of target.</w:t>
      </w:r>
    </w:p>
    <w:p w:rsidR="0014173F" w:rsidRPr="001209C8" w:rsidRDefault="00D41355">
      <w:pPr>
        <w:pStyle w:val="ListParagraph"/>
        <w:numPr>
          <w:ilvl w:val="1"/>
          <w:numId w:val="3"/>
        </w:numPr>
        <w:ind w:left="1170" w:hanging="450"/>
        <w:rPr>
          <w:rFonts w:ascii="Arial" w:hAnsi="Arial" w:cs="Arial"/>
          <w:sz w:val="22"/>
          <w:szCs w:val="22"/>
        </w:rPr>
      </w:pPr>
      <w:r w:rsidRPr="001209C8">
        <w:rPr>
          <w:rFonts w:ascii="Arial" w:hAnsi="Arial" w:cs="Arial"/>
          <w:sz w:val="22"/>
          <w:szCs w:val="22"/>
        </w:rPr>
        <w:t xml:space="preserve">Distributed a handout showing status of classes in CNS that are </w:t>
      </w:r>
      <w:r w:rsidR="00AB6D59" w:rsidRPr="001209C8">
        <w:rPr>
          <w:rFonts w:ascii="Arial" w:hAnsi="Arial" w:cs="Arial"/>
          <w:sz w:val="22"/>
          <w:szCs w:val="22"/>
        </w:rPr>
        <w:t xml:space="preserve">already full </w:t>
      </w:r>
      <w:r w:rsidR="00801DE8">
        <w:rPr>
          <w:rFonts w:ascii="Arial" w:hAnsi="Arial" w:cs="Arial"/>
          <w:sz w:val="22"/>
          <w:szCs w:val="22"/>
        </w:rPr>
        <w:t>and have many attempted registrations.</w:t>
      </w:r>
    </w:p>
    <w:p w:rsidR="00AB6D59" w:rsidRPr="001209C8" w:rsidRDefault="00AB6D59">
      <w:pPr>
        <w:pStyle w:val="ListParagraph"/>
        <w:numPr>
          <w:ilvl w:val="1"/>
          <w:numId w:val="3"/>
        </w:numPr>
        <w:ind w:left="1170" w:hanging="450"/>
        <w:rPr>
          <w:rFonts w:ascii="Arial" w:hAnsi="Arial" w:cs="Arial"/>
          <w:sz w:val="22"/>
          <w:szCs w:val="22"/>
        </w:rPr>
      </w:pPr>
      <w:r w:rsidRPr="001209C8">
        <w:rPr>
          <w:rFonts w:ascii="Arial" w:hAnsi="Arial" w:cs="Arial"/>
          <w:sz w:val="22"/>
          <w:szCs w:val="22"/>
        </w:rPr>
        <w:t>December 18</w:t>
      </w:r>
      <w:r w:rsidRPr="001209C8">
        <w:rPr>
          <w:rFonts w:ascii="Arial" w:hAnsi="Arial" w:cs="Arial"/>
          <w:sz w:val="22"/>
          <w:szCs w:val="22"/>
          <w:vertAlign w:val="superscript"/>
        </w:rPr>
        <w:t>th</w:t>
      </w:r>
      <w:r w:rsidRPr="001209C8">
        <w:rPr>
          <w:rFonts w:ascii="Arial" w:hAnsi="Arial" w:cs="Arial"/>
          <w:sz w:val="22"/>
          <w:szCs w:val="22"/>
        </w:rPr>
        <w:t xml:space="preserve"> the summer schedule build begins.</w:t>
      </w:r>
    </w:p>
    <w:p w:rsidR="0014173F" w:rsidRPr="001209C8" w:rsidRDefault="0014173F">
      <w:pPr>
        <w:tabs>
          <w:tab w:val="left" w:pos="1170"/>
        </w:tabs>
        <w:rPr>
          <w:rFonts w:ascii="Arial" w:hAnsi="Arial" w:cs="Arial"/>
          <w:sz w:val="22"/>
          <w:szCs w:val="22"/>
        </w:rPr>
      </w:pPr>
    </w:p>
    <w:p w:rsidR="0014173F" w:rsidRPr="001209C8" w:rsidRDefault="00AB6D59" w:rsidP="00AB6D59">
      <w:pPr>
        <w:pStyle w:val="ListParagraph"/>
        <w:numPr>
          <w:ilvl w:val="1"/>
          <w:numId w:val="2"/>
        </w:numPr>
        <w:tabs>
          <w:tab w:val="left" w:pos="1170"/>
        </w:tabs>
        <w:ind w:left="1170" w:hanging="720"/>
        <w:rPr>
          <w:rFonts w:ascii="Arial" w:hAnsi="Arial" w:cs="Arial"/>
          <w:sz w:val="22"/>
          <w:szCs w:val="22"/>
        </w:rPr>
      </w:pPr>
      <w:r w:rsidRPr="001209C8">
        <w:rPr>
          <w:rFonts w:ascii="Arial" w:hAnsi="Arial" w:cs="Arial"/>
          <w:sz w:val="22"/>
          <w:szCs w:val="22"/>
          <w:u w:val="single"/>
        </w:rPr>
        <w:t>Development Update</w:t>
      </w:r>
      <w:r w:rsidRPr="001209C8">
        <w:rPr>
          <w:rFonts w:ascii="Arial" w:hAnsi="Arial" w:cs="Arial"/>
          <w:sz w:val="22"/>
          <w:szCs w:val="22"/>
        </w:rPr>
        <w:t xml:space="preserve"> </w:t>
      </w:r>
      <w:r w:rsidR="00262740" w:rsidRPr="001209C8">
        <w:rPr>
          <w:rFonts w:ascii="Arial" w:hAnsi="Arial" w:cs="Arial"/>
          <w:sz w:val="22"/>
          <w:szCs w:val="22"/>
        </w:rPr>
        <w:t>(</w:t>
      </w:r>
      <w:r w:rsidRPr="001209C8">
        <w:rPr>
          <w:rFonts w:ascii="Arial" w:hAnsi="Arial" w:cs="Arial"/>
          <w:sz w:val="22"/>
          <w:szCs w:val="22"/>
        </w:rPr>
        <w:t>Jeffrey Fischer-Smith</w:t>
      </w:r>
      <w:r w:rsidR="00262740" w:rsidRPr="001209C8">
        <w:rPr>
          <w:rFonts w:ascii="Arial" w:hAnsi="Arial" w:cs="Arial"/>
          <w:sz w:val="22"/>
          <w:szCs w:val="22"/>
        </w:rPr>
        <w:t>)</w:t>
      </w:r>
    </w:p>
    <w:p w:rsidR="00AB6D59" w:rsidRPr="001209C8" w:rsidRDefault="00AB6D59" w:rsidP="00AB6D59">
      <w:pPr>
        <w:pStyle w:val="ListParagraph"/>
        <w:numPr>
          <w:ilvl w:val="0"/>
          <w:numId w:val="3"/>
        </w:numPr>
        <w:tabs>
          <w:tab w:val="left" w:pos="1170"/>
        </w:tabs>
        <w:rPr>
          <w:rFonts w:ascii="Arial" w:hAnsi="Arial" w:cs="Arial"/>
          <w:sz w:val="22"/>
          <w:szCs w:val="22"/>
        </w:rPr>
      </w:pPr>
      <w:r w:rsidRPr="001209C8">
        <w:rPr>
          <w:rFonts w:ascii="Arial" w:hAnsi="Arial" w:cs="Arial"/>
          <w:sz w:val="22"/>
          <w:szCs w:val="22"/>
        </w:rPr>
        <w:t>Dr. Fischer-Smith reported that the PI for the Verizon grant which is currently housed in the College of Education is retiring and asked if any the chairs were aware of any CNS faculty who might be willing to take it over.</w:t>
      </w:r>
    </w:p>
    <w:p w:rsidR="00D602BB" w:rsidRPr="001209C8" w:rsidRDefault="00D602BB" w:rsidP="00AB6D59">
      <w:pPr>
        <w:pStyle w:val="ListParagraph"/>
        <w:numPr>
          <w:ilvl w:val="0"/>
          <w:numId w:val="3"/>
        </w:numPr>
        <w:tabs>
          <w:tab w:val="left" w:pos="1170"/>
        </w:tabs>
        <w:rPr>
          <w:rFonts w:ascii="Arial" w:hAnsi="Arial" w:cs="Arial"/>
          <w:sz w:val="22"/>
          <w:szCs w:val="22"/>
        </w:rPr>
      </w:pPr>
      <w:r w:rsidRPr="001209C8">
        <w:rPr>
          <w:rFonts w:ascii="Arial" w:hAnsi="Arial" w:cs="Arial"/>
          <w:sz w:val="22"/>
          <w:szCs w:val="22"/>
        </w:rPr>
        <w:t>Dr. Fischer-Smith provided an overview of contributions he is currently working on.</w:t>
      </w:r>
    </w:p>
    <w:p w:rsidR="001A67DB" w:rsidRPr="001209C8" w:rsidRDefault="001A67DB" w:rsidP="001A67DB">
      <w:pPr>
        <w:pStyle w:val="ListParagraph"/>
        <w:tabs>
          <w:tab w:val="left" w:pos="1170"/>
        </w:tabs>
        <w:ind w:left="1080"/>
        <w:rPr>
          <w:rFonts w:ascii="Arial" w:hAnsi="Arial" w:cs="Arial"/>
          <w:sz w:val="22"/>
          <w:szCs w:val="22"/>
        </w:rPr>
      </w:pPr>
    </w:p>
    <w:p w:rsidR="00222080" w:rsidRPr="001209C8" w:rsidRDefault="00222080" w:rsidP="00222080">
      <w:pPr>
        <w:pStyle w:val="ListParagraph"/>
        <w:numPr>
          <w:ilvl w:val="1"/>
          <w:numId w:val="2"/>
        </w:numPr>
        <w:tabs>
          <w:tab w:val="left" w:pos="1170"/>
        </w:tabs>
        <w:ind w:left="1080" w:hanging="630"/>
        <w:rPr>
          <w:rFonts w:ascii="Arial" w:hAnsi="Arial" w:cs="Arial"/>
          <w:sz w:val="22"/>
          <w:szCs w:val="22"/>
          <w:u w:val="single"/>
        </w:rPr>
      </w:pPr>
      <w:r w:rsidRPr="001209C8">
        <w:rPr>
          <w:rFonts w:ascii="Arial" w:hAnsi="Arial" w:cs="Arial"/>
          <w:sz w:val="22"/>
          <w:szCs w:val="22"/>
          <w:u w:val="single"/>
        </w:rPr>
        <w:t>Professional Organization fees</w:t>
      </w:r>
    </w:p>
    <w:p w:rsidR="00222080" w:rsidRPr="001209C8" w:rsidRDefault="00222080" w:rsidP="00222080">
      <w:pPr>
        <w:pStyle w:val="ListParagraph"/>
        <w:numPr>
          <w:ilvl w:val="0"/>
          <w:numId w:val="3"/>
        </w:numPr>
        <w:tabs>
          <w:tab w:val="left" w:pos="1170"/>
        </w:tabs>
        <w:rPr>
          <w:rFonts w:ascii="Arial" w:hAnsi="Arial" w:cs="Arial"/>
          <w:sz w:val="22"/>
          <w:szCs w:val="22"/>
        </w:rPr>
      </w:pPr>
      <w:r w:rsidRPr="001209C8">
        <w:rPr>
          <w:rFonts w:ascii="Arial" w:hAnsi="Arial" w:cs="Arial"/>
          <w:sz w:val="22"/>
          <w:szCs w:val="22"/>
        </w:rPr>
        <w:t>Dr. Williams inquired of chairs if the department paid for faculty memberships to academic organizations.  Geology, Biology and Health Science reported that they do pay membership dues when there is a benefit to the department.</w:t>
      </w:r>
    </w:p>
    <w:p w:rsidR="001A67DB" w:rsidRPr="001209C8" w:rsidRDefault="001A67DB" w:rsidP="001A67DB">
      <w:pPr>
        <w:pStyle w:val="ListParagraph"/>
        <w:tabs>
          <w:tab w:val="left" w:pos="1170"/>
        </w:tabs>
        <w:ind w:left="1080"/>
        <w:rPr>
          <w:rFonts w:ascii="Arial" w:hAnsi="Arial" w:cs="Arial"/>
          <w:sz w:val="22"/>
          <w:szCs w:val="22"/>
        </w:rPr>
      </w:pPr>
    </w:p>
    <w:p w:rsidR="00222080" w:rsidRPr="001209C8" w:rsidRDefault="00222080" w:rsidP="00222080">
      <w:pPr>
        <w:pStyle w:val="ListParagraph"/>
        <w:numPr>
          <w:ilvl w:val="1"/>
          <w:numId w:val="2"/>
        </w:numPr>
        <w:tabs>
          <w:tab w:val="left" w:pos="1170"/>
        </w:tabs>
        <w:ind w:left="1080" w:hanging="630"/>
        <w:rPr>
          <w:rFonts w:ascii="Arial" w:hAnsi="Arial" w:cs="Arial"/>
          <w:sz w:val="22"/>
          <w:szCs w:val="22"/>
          <w:u w:val="single"/>
        </w:rPr>
      </w:pPr>
      <w:r w:rsidRPr="001209C8">
        <w:rPr>
          <w:rFonts w:ascii="Arial" w:hAnsi="Arial" w:cs="Arial"/>
          <w:sz w:val="22"/>
          <w:szCs w:val="22"/>
          <w:u w:val="single"/>
        </w:rPr>
        <w:t>BI 020</w:t>
      </w:r>
    </w:p>
    <w:p w:rsidR="00222080" w:rsidRPr="001209C8" w:rsidRDefault="00222080" w:rsidP="00222080">
      <w:pPr>
        <w:pStyle w:val="ListParagraph"/>
        <w:numPr>
          <w:ilvl w:val="0"/>
          <w:numId w:val="3"/>
        </w:numPr>
        <w:tabs>
          <w:tab w:val="left" w:pos="1170"/>
        </w:tabs>
        <w:rPr>
          <w:rFonts w:ascii="Arial" w:hAnsi="Arial" w:cs="Arial"/>
          <w:sz w:val="22"/>
          <w:szCs w:val="22"/>
        </w:rPr>
      </w:pPr>
      <w:r w:rsidRPr="001209C8">
        <w:rPr>
          <w:rFonts w:ascii="Arial" w:hAnsi="Arial" w:cs="Arial"/>
          <w:sz w:val="22"/>
          <w:szCs w:val="22"/>
        </w:rPr>
        <w:t>Dr. Williams asked chairs what they thought about taking the storage room and converting it into offices. Dr. Williams reported that 3 offices could be established in that area</w:t>
      </w:r>
      <w:r w:rsidR="00D602BB" w:rsidRPr="001209C8">
        <w:rPr>
          <w:rFonts w:ascii="Arial" w:hAnsi="Arial" w:cs="Arial"/>
          <w:sz w:val="22"/>
          <w:szCs w:val="22"/>
        </w:rPr>
        <w:t>.</w:t>
      </w:r>
    </w:p>
    <w:p w:rsidR="0014173F" w:rsidRPr="001209C8" w:rsidRDefault="00222080" w:rsidP="00D602BB">
      <w:pPr>
        <w:pStyle w:val="ListParagraph"/>
        <w:tabs>
          <w:tab w:val="left" w:pos="1170"/>
        </w:tabs>
        <w:rPr>
          <w:rFonts w:ascii="Arial" w:hAnsi="Arial" w:cs="Arial"/>
          <w:sz w:val="22"/>
          <w:szCs w:val="22"/>
        </w:rPr>
      </w:pPr>
      <w:r w:rsidRPr="001209C8">
        <w:rPr>
          <w:rFonts w:ascii="Arial" w:hAnsi="Arial" w:cs="Arial"/>
          <w:sz w:val="22"/>
          <w:szCs w:val="22"/>
        </w:rPr>
        <w:tab/>
      </w:r>
      <w:r w:rsidR="00AB6D59" w:rsidRPr="001209C8">
        <w:rPr>
          <w:rFonts w:ascii="Arial" w:hAnsi="Arial" w:cs="Arial"/>
          <w:sz w:val="22"/>
          <w:szCs w:val="22"/>
        </w:rPr>
        <w:t xml:space="preserve"> </w:t>
      </w:r>
    </w:p>
    <w:p w:rsidR="0014173F" w:rsidRPr="001209C8" w:rsidRDefault="00262740">
      <w:pPr>
        <w:pStyle w:val="ListParagraph"/>
        <w:widowControl w:val="0"/>
        <w:numPr>
          <w:ilvl w:val="0"/>
          <w:numId w:val="2"/>
        </w:numPr>
        <w:ind w:hanging="720"/>
        <w:rPr>
          <w:rFonts w:ascii="Arial" w:hAnsi="Arial" w:cs="Arial"/>
          <w:sz w:val="22"/>
          <w:szCs w:val="22"/>
        </w:rPr>
      </w:pPr>
      <w:r w:rsidRPr="001209C8">
        <w:rPr>
          <w:rFonts w:ascii="Arial" w:hAnsi="Arial" w:cs="Arial"/>
          <w:sz w:val="22"/>
          <w:szCs w:val="22"/>
        </w:rPr>
        <w:t xml:space="preserve">Other: </w:t>
      </w:r>
    </w:p>
    <w:p w:rsidR="0014173F" w:rsidRPr="001209C8" w:rsidRDefault="00D602BB">
      <w:pPr>
        <w:pStyle w:val="ListParagraph"/>
        <w:widowControl w:val="0"/>
        <w:numPr>
          <w:ilvl w:val="0"/>
          <w:numId w:val="3"/>
        </w:numPr>
        <w:rPr>
          <w:rFonts w:ascii="Arial" w:hAnsi="Arial" w:cs="Arial"/>
          <w:sz w:val="22"/>
          <w:szCs w:val="22"/>
        </w:rPr>
      </w:pPr>
      <w:r w:rsidRPr="001209C8">
        <w:rPr>
          <w:rFonts w:ascii="Arial" w:hAnsi="Arial" w:cs="Arial"/>
          <w:sz w:val="22"/>
          <w:szCs w:val="22"/>
        </w:rPr>
        <w:t>Next meeting November 22</w:t>
      </w:r>
      <w:r w:rsidRPr="001209C8">
        <w:rPr>
          <w:rFonts w:ascii="Arial" w:hAnsi="Arial" w:cs="Arial"/>
          <w:sz w:val="22"/>
          <w:szCs w:val="22"/>
          <w:vertAlign w:val="superscript"/>
        </w:rPr>
        <w:t>nd</w:t>
      </w:r>
      <w:r w:rsidRPr="001209C8">
        <w:rPr>
          <w:rFonts w:ascii="Arial" w:hAnsi="Arial" w:cs="Arial"/>
          <w:sz w:val="22"/>
          <w:szCs w:val="22"/>
        </w:rPr>
        <w:t xml:space="preserve"> </w:t>
      </w:r>
      <w:r w:rsidR="00262740" w:rsidRPr="001209C8">
        <w:rPr>
          <w:rFonts w:ascii="Arial" w:hAnsi="Arial" w:cs="Arial"/>
          <w:sz w:val="22"/>
          <w:szCs w:val="22"/>
        </w:rPr>
        <w:t xml:space="preserve"> </w:t>
      </w:r>
    </w:p>
    <w:sectPr w:rsidR="0014173F" w:rsidRPr="001209C8">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2301"/>
    <w:multiLevelType w:val="multilevel"/>
    <w:tmpl w:val="1E8EAD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6D2E04"/>
    <w:multiLevelType w:val="multilevel"/>
    <w:tmpl w:val="28BE709C"/>
    <w:lvl w:ilvl="0">
      <w:start w:val="1"/>
      <w:numFmt w:val="bullet"/>
      <w:lvlText w:val="-"/>
      <w:lvlJc w:val="left"/>
      <w:pPr>
        <w:ind w:left="1080" w:hanging="360"/>
      </w:pPr>
      <w:rPr>
        <w:rFonts w:ascii="Garamond" w:hAnsi="Garamond" w:cs="Times New Roman" w:hint="default"/>
      </w:rPr>
    </w:lvl>
    <w:lvl w:ilvl="1">
      <w:start w:val="1"/>
      <w:numFmt w:val="bullet"/>
      <w:lvlText w:val="-"/>
      <w:lvlJc w:val="left"/>
      <w:pPr>
        <w:ind w:left="1800" w:hanging="360"/>
      </w:pPr>
      <w:rPr>
        <w:rFonts w:ascii="Garamond" w:hAnsi="Garamond" w:cs="Times New Roman"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78F73D4"/>
    <w:multiLevelType w:val="hybridMultilevel"/>
    <w:tmpl w:val="97C29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A62C77"/>
    <w:multiLevelType w:val="multilevel"/>
    <w:tmpl w:val="3BEAE0C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511C65A7"/>
    <w:multiLevelType w:val="multilevel"/>
    <w:tmpl w:val="EA6A897A"/>
    <w:lvl w:ilvl="0">
      <w:start w:val="1"/>
      <w:numFmt w:val="decimal"/>
      <w:lvlText w:val="%1)"/>
      <w:lvlJc w:val="left"/>
      <w:pPr>
        <w:ind w:left="720" w:hanging="360"/>
      </w:pPr>
    </w:lvl>
    <w:lvl w:ilvl="1">
      <w:start w:val="1"/>
      <w:numFmt w:val="lowerLetter"/>
      <w:lvlText w:val="%2."/>
      <w:lvlJc w:val="left"/>
      <w:pPr>
        <w:ind w:left="12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045C27"/>
    <w:multiLevelType w:val="multilevel"/>
    <w:tmpl w:val="041E5058"/>
    <w:lvl w:ilvl="0">
      <w:start w:val="1"/>
      <w:numFmt w:val="lowerLetter"/>
      <w:lvlText w:val="%1."/>
      <w:lvlJc w:val="left"/>
      <w:pPr>
        <w:ind w:left="1080" w:hanging="360"/>
      </w:pPr>
      <w:rPr>
        <w:rFonts w:ascii="Garamond" w:eastAsia="Times New Roman" w:hAnsi="Garamond" w:cs="Times New Roman"/>
      </w:rPr>
    </w:lvl>
    <w:lvl w:ilvl="1">
      <w:start w:val="1"/>
      <w:numFmt w:val="bullet"/>
      <w:lvlText w:val=""/>
      <w:lvlJc w:val="left"/>
      <w:pPr>
        <w:ind w:left="1800" w:hanging="360"/>
      </w:pPr>
      <w:rPr>
        <w:rFonts w:ascii="Symbol" w:hAnsi="Symbol" w:cs="Symbol" w:hint="default"/>
      </w:rPr>
    </w:lvl>
    <w:lvl w:ilvl="2">
      <w:start w:val="1"/>
      <w:numFmt w:val="bullet"/>
      <w:lvlText w:val="o"/>
      <w:lvlJc w:val="left"/>
      <w:pPr>
        <w:ind w:left="2700" w:hanging="36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3F"/>
    <w:rsid w:val="001209C8"/>
    <w:rsid w:val="0014173F"/>
    <w:rsid w:val="001A67DB"/>
    <w:rsid w:val="001D0CED"/>
    <w:rsid w:val="00222080"/>
    <w:rsid w:val="00262740"/>
    <w:rsid w:val="002725E8"/>
    <w:rsid w:val="002B7CE2"/>
    <w:rsid w:val="006C6EC5"/>
    <w:rsid w:val="0077411C"/>
    <w:rsid w:val="00801DE8"/>
    <w:rsid w:val="00927BBE"/>
    <w:rsid w:val="009C3837"/>
    <w:rsid w:val="00AB6D59"/>
    <w:rsid w:val="00D41355"/>
    <w:rsid w:val="00D602BB"/>
    <w:rsid w:val="00D62149"/>
    <w:rsid w:val="00EC44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F7A9"/>
  <w15:docId w15:val="{10C2E561-BB6C-4051-946D-6F5437AE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eastAsia="Times New Roman" w:hAnsi="Segoe UI" w:cs="Segoe UI"/>
      <w:sz w:val="18"/>
      <w:szCs w:val="18"/>
    </w:rPr>
  </w:style>
  <w:style w:type="character" w:customStyle="1" w:styleId="ListLabel1">
    <w:name w:val="ListLabel 1"/>
    <w:qFormat/>
    <w:rPr>
      <w:rFonts w:ascii="Garamond" w:eastAsia="Times New Roman" w:hAnsi="Garamond"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Garamond" w:eastAsia="Times New Roman" w:hAnsi="Garamond" w:cs="Times New Roman"/>
    </w:rPr>
  </w:style>
  <w:style w:type="character" w:customStyle="1" w:styleId="ListLabel27">
    <w:name w:val="ListLabel 27"/>
    <w:qFormat/>
    <w:rPr>
      <w:rFonts w:ascii="Garamond" w:eastAsia="Times New Roman" w:hAnsi="Garamond"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Garamond" w:eastAsia="Times New Roman" w:hAnsi="Garamond" w:cs="Times New Roman"/>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ascii="Garamond" w:hAnsi="Garamond" w:cs="Times New Roman"/>
    </w:rPr>
  </w:style>
  <w:style w:type="character" w:customStyle="1" w:styleId="ListLabel37">
    <w:name w:val="ListLabel 37"/>
    <w:qFormat/>
    <w:rPr>
      <w:rFonts w:ascii="Garamond" w:hAnsi="Garamond"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Garamond" w:eastAsia="Times New Roman" w:hAnsi="Garamond" w:cs="Times New Roman"/>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ascii="Garamond" w:hAnsi="Garamond" w:cs="Times New Roman"/>
    </w:rPr>
  </w:style>
  <w:style w:type="character" w:customStyle="1" w:styleId="ListLabel49">
    <w:name w:val="ListLabel 49"/>
    <w:qFormat/>
    <w:rPr>
      <w:rFonts w:ascii="Garamond" w:hAnsi="Garamond" w:cs="Times New Roman"/>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Garamond" w:eastAsia="Times New Roman" w:hAnsi="Garamond" w:cs="Times New Roman"/>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ascii="Garamond" w:hAnsi="Garamond" w:cs="Times New Roman"/>
    </w:rPr>
  </w:style>
  <w:style w:type="character" w:customStyle="1" w:styleId="ListLabel74">
    <w:name w:val="ListLabel 74"/>
    <w:qFormat/>
    <w:rPr>
      <w:rFonts w:ascii="Garamond" w:hAnsi="Garamond" w:cs="Times New Roman"/>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Deanna Rinebolt</cp:lastModifiedBy>
  <cp:revision>3</cp:revision>
  <cp:lastPrinted>2017-09-29T18:38:00Z</cp:lastPrinted>
  <dcterms:created xsi:type="dcterms:W3CDTF">2017-11-15T18:24:00Z</dcterms:created>
  <dcterms:modified xsi:type="dcterms:W3CDTF">2017-11-15T20:48:00Z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