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CB685C" w:rsidP="00BE6D39">
      <w:pPr>
        <w:spacing w:after="0"/>
        <w:jc w:val="center"/>
        <w:rPr>
          <w:rFonts w:ascii="Hobo Std" w:hAnsi="Hobo Std" w:cs="Arial"/>
        </w:rPr>
      </w:pPr>
      <w:r>
        <w:rPr>
          <w:rFonts w:ascii="Hobo Std" w:hAnsi="Hobo Std" w:cs="Arial"/>
        </w:rPr>
        <w:t>June 19</w:t>
      </w:r>
      <w:r w:rsidR="00BE6D39">
        <w:rPr>
          <w:rFonts w:ascii="Hobo Std" w:hAnsi="Hobo Std" w:cs="Arial"/>
        </w:rPr>
        <w:t>, 2019</w:t>
      </w:r>
    </w:p>
    <w:p w:rsidR="00BE6D39" w:rsidRDefault="00CB685C" w:rsidP="00BE6D39">
      <w:pPr>
        <w:spacing w:after="0"/>
        <w:jc w:val="center"/>
        <w:rPr>
          <w:rFonts w:ascii="Hobo Std" w:hAnsi="Hobo Std" w:cs="Arial"/>
        </w:rPr>
      </w:pPr>
      <w:r>
        <w:rPr>
          <w:rFonts w:ascii="Hobo Std" w:hAnsi="Hobo Std" w:cs="Arial"/>
        </w:rPr>
        <w:t>1:00pm – 3</w:t>
      </w:r>
      <w:r w:rsidR="00EA7E87">
        <w:rPr>
          <w:rFonts w:ascii="Hobo Std" w:hAnsi="Hobo Std" w:cs="Arial"/>
        </w:rPr>
        <w:t>:0</w:t>
      </w:r>
      <w:r w:rsidR="00BE6D39">
        <w:rPr>
          <w:rFonts w:ascii="Hobo Std" w:hAnsi="Hobo Std" w:cs="Arial"/>
        </w:rPr>
        <w:t>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 xml:space="preserve">In Attendance: S. Pantula, S. McGill, P. Dixon, S. McMurran, B. Haddock, K. Cousins, H. Qiao, M. Chao, C. Davis, T. Burch, </w:t>
      </w:r>
      <w:r w:rsidR="00A90299">
        <w:rPr>
          <w:rFonts w:ascii="Arial" w:hAnsi="Arial" w:cs="Arial"/>
        </w:rPr>
        <w:t>D. Maynard</w:t>
      </w:r>
      <w:r>
        <w:rPr>
          <w:rFonts w:ascii="Arial" w:hAnsi="Arial" w:cs="Arial"/>
        </w:rPr>
        <w:t>, D. Rinebolt</w:t>
      </w:r>
      <w:r w:rsidR="004D6CC7">
        <w:rPr>
          <w:rFonts w:ascii="Arial" w:hAnsi="Arial" w:cs="Arial"/>
        </w:rPr>
        <w:t xml:space="preserve">, </w:t>
      </w:r>
      <w:r w:rsidR="00EA7E87">
        <w:rPr>
          <w:rFonts w:ascii="Arial" w:hAnsi="Arial" w:cs="Arial"/>
        </w:rPr>
        <w:t>R. Hernandez</w:t>
      </w:r>
      <w:r w:rsidR="00CB685C">
        <w:rPr>
          <w:rFonts w:ascii="Arial" w:hAnsi="Arial" w:cs="Arial"/>
        </w:rPr>
        <w:t>, L. Guzman</w:t>
      </w:r>
    </w:p>
    <w:p w:rsidR="0097046A" w:rsidRPr="00A90299" w:rsidRDefault="0097046A" w:rsidP="00A90299">
      <w:pPr>
        <w:tabs>
          <w:tab w:val="left" w:pos="1080"/>
        </w:tabs>
        <w:rPr>
          <w:rFonts w:ascii="Arial" w:hAnsi="Arial" w:cs="Arial"/>
          <w:u w:val="single"/>
        </w:rPr>
      </w:pPr>
    </w:p>
    <w:p w:rsidR="00CB685C" w:rsidRPr="00CB685C" w:rsidRDefault="00CB685C" w:rsidP="0097046A">
      <w:pPr>
        <w:pStyle w:val="ListParagraph"/>
        <w:numPr>
          <w:ilvl w:val="0"/>
          <w:numId w:val="1"/>
        </w:numPr>
        <w:rPr>
          <w:rFonts w:ascii="Arial" w:hAnsi="Arial" w:cs="Arial"/>
          <w:u w:val="single"/>
        </w:rPr>
      </w:pPr>
      <w:r>
        <w:rPr>
          <w:rFonts w:ascii="Arial" w:hAnsi="Arial" w:cs="Arial"/>
          <w:u w:val="single"/>
        </w:rPr>
        <w:t>Announcements</w:t>
      </w:r>
    </w:p>
    <w:p w:rsidR="00CB685C" w:rsidRPr="00CB685C" w:rsidRDefault="00CB685C" w:rsidP="00CB685C">
      <w:pPr>
        <w:pStyle w:val="ListParagraph"/>
        <w:numPr>
          <w:ilvl w:val="0"/>
          <w:numId w:val="11"/>
        </w:numPr>
        <w:rPr>
          <w:rFonts w:ascii="Arial" w:hAnsi="Arial" w:cs="Arial"/>
          <w:u w:val="single"/>
        </w:rPr>
      </w:pPr>
      <w:r>
        <w:rPr>
          <w:rFonts w:ascii="Arial" w:hAnsi="Arial" w:cs="Arial"/>
        </w:rPr>
        <w:t>Dr. Pantula announced that Dr.</w:t>
      </w:r>
      <w:r w:rsidR="00E25400">
        <w:rPr>
          <w:rFonts w:ascii="Arial" w:hAnsi="Arial" w:cs="Arial"/>
        </w:rPr>
        <w:t xml:space="preserve"> McGill </w:t>
      </w:r>
      <w:proofErr w:type="gramStart"/>
      <w:r w:rsidR="00E25400">
        <w:rPr>
          <w:rFonts w:ascii="Arial" w:hAnsi="Arial" w:cs="Arial"/>
        </w:rPr>
        <w:t>has been officially named</w:t>
      </w:r>
      <w:proofErr w:type="gramEnd"/>
      <w:r w:rsidR="00E25400">
        <w:rPr>
          <w:rFonts w:ascii="Arial" w:hAnsi="Arial" w:cs="Arial"/>
        </w:rPr>
        <w:t xml:space="preserve"> the</w:t>
      </w:r>
      <w:r>
        <w:rPr>
          <w:rFonts w:ascii="Arial" w:hAnsi="Arial" w:cs="Arial"/>
        </w:rPr>
        <w:t xml:space="preserve"> associate dean for the coll</w:t>
      </w:r>
      <w:r w:rsidR="00F46112">
        <w:rPr>
          <w:rFonts w:ascii="Arial" w:hAnsi="Arial" w:cs="Arial"/>
        </w:rPr>
        <w:t>e</w:t>
      </w:r>
      <w:r>
        <w:rPr>
          <w:rFonts w:ascii="Arial" w:hAnsi="Arial" w:cs="Arial"/>
        </w:rPr>
        <w:t>ge.</w:t>
      </w:r>
    </w:p>
    <w:p w:rsidR="00CB685C" w:rsidRPr="00CB685C" w:rsidRDefault="00CB685C" w:rsidP="00CB685C">
      <w:pPr>
        <w:pStyle w:val="ListParagraph"/>
        <w:numPr>
          <w:ilvl w:val="0"/>
          <w:numId w:val="11"/>
        </w:numPr>
        <w:rPr>
          <w:rFonts w:ascii="Arial" w:hAnsi="Arial" w:cs="Arial"/>
          <w:u w:val="single"/>
        </w:rPr>
      </w:pPr>
      <w:r>
        <w:rPr>
          <w:rFonts w:ascii="Arial" w:hAnsi="Arial" w:cs="Arial"/>
        </w:rPr>
        <w:t>Dr.</w:t>
      </w:r>
      <w:r w:rsidR="00F46112">
        <w:rPr>
          <w:rFonts w:ascii="Arial" w:hAnsi="Arial" w:cs="Arial"/>
        </w:rPr>
        <w:t xml:space="preserve"> Maynard introduced Nick Hall, the </w:t>
      </w:r>
      <w:r>
        <w:rPr>
          <w:rFonts w:ascii="Arial" w:hAnsi="Arial" w:cs="Arial"/>
        </w:rPr>
        <w:t xml:space="preserve">new </w:t>
      </w:r>
      <w:r w:rsidR="00F46112">
        <w:rPr>
          <w:rFonts w:ascii="Arial" w:hAnsi="Arial" w:cs="Arial"/>
        </w:rPr>
        <w:t>leader of the Health Professions Advising Center.</w:t>
      </w:r>
    </w:p>
    <w:p w:rsidR="00CB685C" w:rsidRPr="00CB685C" w:rsidRDefault="00CB685C" w:rsidP="00CB685C">
      <w:pPr>
        <w:pStyle w:val="ListParagraph"/>
        <w:ind w:left="1800"/>
        <w:rPr>
          <w:rFonts w:ascii="Arial" w:hAnsi="Arial" w:cs="Arial"/>
          <w:u w:val="single"/>
        </w:rPr>
      </w:pPr>
    </w:p>
    <w:p w:rsidR="0097046A" w:rsidRDefault="0097046A" w:rsidP="0097046A">
      <w:pPr>
        <w:pStyle w:val="ListParagraph"/>
        <w:numPr>
          <w:ilvl w:val="0"/>
          <w:numId w:val="1"/>
        </w:numPr>
        <w:rPr>
          <w:rFonts w:ascii="Arial" w:hAnsi="Arial" w:cs="Arial"/>
          <w:u w:val="single"/>
        </w:rPr>
      </w:pPr>
      <w:r>
        <w:rPr>
          <w:rFonts w:ascii="Arial" w:hAnsi="Arial" w:cs="Arial"/>
          <w:u w:val="single"/>
        </w:rPr>
        <w:t>Informational Items</w:t>
      </w:r>
    </w:p>
    <w:p w:rsidR="0035346C" w:rsidRDefault="0035346C" w:rsidP="00877368">
      <w:pPr>
        <w:pStyle w:val="ListParagraph"/>
        <w:numPr>
          <w:ilvl w:val="1"/>
          <w:numId w:val="1"/>
        </w:numPr>
        <w:ind w:left="1080"/>
        <w:rPr>
          <w:rFonts w:ascii="Arial" w:hAnsi="Arial" w:cs="Arial"/>
        </w:rPr>
      </w:pPr>
      <w:r>
        <w:rPr>
          <w:rFonts w:ascii="Arial" w:hAnsi="Arial" w:cs="Arial"/>
        </w:rPr>
        <w:t>Announcement by Chairs</w:t>
      </w:r>
    </w:p>
    <w:p w:rsidR="00E72B87" w:rsidRDefault="0035346C" w:rsidP="00E72B87">
      <w:pPr>
        <w:pStyle w:val="ListParagraph"/>
        <w:numPr>
          <w:ilvl w:val="0"/>
          <w:numId w:val="5"/>
        </w:numPr>
        <w:rPr>
          <w:rFonts w:ascii="Arial" w:hAnsi="Arial" w:cs="Arial"/>
        </w:rPr>
      </w:pPr>
      <w:r>
        <w:rPr>
          <w:rFonts w:ascii="Arial" w:hAnsi="Arial" w:cs="Arial"/>
        </w:rPr>
        <w:t>Dr</w:t>
      </w:r>
      <w:r w:rsidR="00A90299">
        <w:rPr>
          <w:rFonts w:ascii="Arial" w:hAnsi="Arial" w:cs="Arial"/>
        </w:rPr>
        <w:t xml:space="preserve">. </w:t>
      </w:r>
      <w:r w:rsidR="00CB685C">
        <w:rPr>
          <w:rFonts w:ascii="Arial" w:hAnsi="Arial" w:cs="Arial"/>
        </w:rPr>
        <w:t xml:space="preserve">Burch reported FTN’s were starting their </w:t>
      </w:r>
      <w:proofErr w:type="spellStart"/>
      <w:r w:rsidR="00CB685C">
        <w:rPr>
          <w:rFonts w:ascii="Arial" w:hAnsi="Arial" w:cs="Arial"/>
        </w:rPr>
        <w:t>clinicals</w:t>
      </w:r>
      <w:proofErr w:type="spellEnd"/>
      <w:r w:rsidR="00CB685C">
        <w:rPr>
          <w:rFonts w:ascii="Arial" w:hAnsi="Arial" w:cs="Arial"/>
        </w:rPr>
        <w:t xml:space="preserve"> today.</w:t>
      </w:r>
    </w:p>
    <w:p w:rsidR="00A90299" w:rsidRDefault="00CB685C" w:rsidP="00250AEA">
      <w:pPr>
        <w:pStyle w:val="ListParagraph"/>
        <w:numPr>
          <w:ilvl w:val="0"/>
          <w:numId w:val="5"/>
        </w:numPr>
        <w:rPr>
          <w:rFonts w:ascii="Arial" w:hAnsi="Arial" w:cs="Arial"/>
        </w:rPr>
      </w:pPr>
      <w:r>
        <w:rPr>
          <w:rFonts w:ascii="Arial" w:hAnsi="Arial" w:cs="Arial"/>
        </w:rPr>
        <w:t>Mr. Hernandez</w:t>
      </w:r>
      <w:r w:rsidR="00A90299" w:rsidRPr="00A90299">
        <w:rPr>
          <w:rFonts w:ascii="Arial" w:hAnsi="Arial" w:cs="Arial"/>
        </w:rPr>
        <w:t xml:space="preserve"> reported </w:t>
      </w:r>
      <w:r>
        <w:rPr>
          <w:rFonts w:ascii="Arial" w:hAnsi="Arial" w:cs="Arial"/>
        </w:rPr>
        <w:t xml:space="preserve">that he has started discussions with community colleges </w:t>
      </w:r>
      <w:r w:rsidR="003C074F">
        <w:rPr>
          <w:rFonts w:ascii="Arial" w:hAnsi="Arial" w:cs="Arial"/>
        </w:rPr>
        <w:t>about documents that would assist them in helping students’ plan their transfer to CSUSB.  He also asked chairs if they had any feedback on the commencement event.</w:t>
      </w:r>
    </w:p>
    <w:p w:rsidR="00D84D91" w:rsidRPr="00A90299" w:rsidRDefault="00D84D91" w:rsidP="00250AEA">
      <w:pPr>
        <w:pStyle w:val="ListParagraph"/>
        <w:numPr>
          <w:ilvl w:val="0"/>
          <w:numId w:val="5"/>
        </w:numPr>
        <w:rPr>
          <w:rFonts w:ascii="Arial" w:hAnsi="Arial" w:cs="Arial"/>
        </w:rPr>
      </w:pPr>
      <w:r w:rsidRPr="00A90299">
        <w:rPr>
          <w:rFonts w:ascii="Arial" w:hAnsi="Arial" w:cs="Arial"/>
        </w:rPr>
        <w:t xml:space="preserve">Dr. </w:t>
      </w:r>
      <w:r w:rsidR="00F46112">
        <w:rPr>
          <w:rFonts w:ascii="Arial" w:hAnsi="Arial" w:cs="Arial"/>
        </w:rPr>
        <w:t>Qiao reported that the</w:t>
      </w:r>
      <w:r w:rsidR="003C074F">
        <w:rPr>
          <w:rFonts w:ascii="Arial" w:hAnsi="Arial" w:cs="Arial"/>
        </w:rPr>
        <w:t xml:space="preserve"> CSE department is</w:t>
      </w:r>
      <w:r w:rsidR="00F46112">
        <w:rPr>
          <w:rFonts w:ascii="Arial" w:hAnsi="Arial" w:cs="Arial"/>
        </w:rPr>
        <w:t xml:space="preserve"> in the last stage of their ABET</w:t>
      </w:r>
      <w:r w:rsidR="003C074F">
        <w:rPr>
          <w:rFonts w:ascii="Arial" w:hAnsi="Arial" w:cs="Arial"/>
        </w:rPr>
        <w:t xml:space="preserve"> accreditation process.</w:t>
      </w:r>
    </w:p>
    <w:p w:rsidR="003C074F" w:rsidRDefault="003C074F" w:rsidP="00E72B87">
      <w:pPr>
        <w:pStyle w:val="ListParagraph"/>
        <w:numPr>
          <w:ilvl w:val="0"/>
          <w:numId w:val="5"/>
        </w:numPr>
        <w:rPr>
          <w:rFonts w:ascii="Arial" w:hAnsi="Arial" w:cs="Arial"/>
        </w:rPr>
      </w:pPr>
      <w:r>
        <w:rPr>
          <w:rFonts w:ascii="Arial" w:hAnsi="Arial" w:cs="Arial"/>
        </w:rPr>
        <w:t>Dr. Cousins</w:t>
      </w:r>
      <w:r w:rsidR="00A90299">
        <w:rPr>
          <w:rFonts w:ascii="Arial" w:hAnsi="Arial" w:cs="Arial"/>
        </w:rPr>
        <w:t xml:space="preserve"> </w:t>
      </w:r>
      <w:r w:rsidR="00BC1204">
        <w:rPr>
          <w:rFonts w:ascii="Arial" w:hAnsi="Arial" w:cs="Arial"/>
        </w:rPr>
        <w:t>r</w:t>
      </w:r>
      <w:r w:rsidR="00056F2E">
        <w:rPr>
          <w:rFonts w:ascii="Arial" w:hAnsi="Arial" w:cs="Arial"/>
        </w:rPr>
        <w:t xml:space="preserve">eported </w:t>
      </w:r>
      <w:r>
        <w:rPr>
          <w:rFonts w:ascii="Arial" w:hAnsi="Arial" w:cs="Arial"/>
        </w:rPr>
        <w:t>the chemistry department had received 2 partially funded VETI awards</w:t>
      </w:r>
      <w:r w:rsidR="00F46112">
        <w:rPr>
          <w:rFonts w:ascii="Arial" w:hAnsi="Arial" w:cs="Arial"/>
        </w:rPr>
        <w:t xml:space="preserve"> including half of a computer lab and </w:t>
      </w:r>
      <w:r>
        <w:rPr>
          <w:rFonts w:ascii="Arial" w:hAnsi="Arial" w:cs="Arial"/>
        </w:rPr>
        <w:t>fu</w:t>
      </w:r>
      <w:r w:rsidR="00F46112">
        <w:rPr>
          <w:rFonts w:ascii="Arial" w:hAnsi="Arial" w:cs="Arial"/>
        </w:rPr>
        <w:t>nding for 2/3 of a table top NMR</w:t>
      </w:r>
      <w:r>
        <w:rPr>
          <w:rFonts w:ascii="Arial" w:hAnsi="Arial" w:cs="Arial"/>
        </w:rPr>
        <w:t xml:space="preserve">.  Chemistry </w:t>
      </w:r>
      <w:r w:rsidR="00F46112">
        <w:rPr>
          <w:rFonts w:ascii="Arial" w:hAnsi="Arial" w:cs="Arial"/>
        </w:rPr>
        <w:t xml:space="preserve">and Physics are </w:t>
      </w:r>
      <w:r>
        <w:rPr>
          <w:rFonts w:ascii="Arial" w:hAnsi="Arial" w:cs="Arial"/>
        </w:rPr>
        <w:t>also working on putting together a new Title V grant</w:t>
      </w:r>
      <w:r w:rsidR="00F46112">
        <w:rPr>
          <w:rFonts w:ascii="Arial" w:hAnsi="Arial" w:cs="Arial"/>
        </w:rPr>
        <w:t xml:space="preserve"> for an MS program in Materials Science</w:t>
      </w:r>
      <w:r>
        <w:rPr>
          <w:rFonts w:ascii="Arial" w:hAnsi="Arial" w:cs="Arial"/>
        </w:rPr>
        <w:t xml:space="preserve">.  </w:t>
      </w:r>
    </w:p>
    <w:p w:rsidR="003C074F" w:rsidRDefault="003C074F" w:rsidP="00E72B87">
      <w:pPr>
        <w:pStyle w:val="ListParagraph"/>
        <w:numPr>
          <w:ilvl w:val="0"/>
          <w:numId w:val="5"/>
        </w:numPr>
        <w:rPr>
          <w:rFonts w:ascii="Arial" w:hAnsi="Arial" w:cs="Arial"/>
        </w:rPr>
      </w:pPr>
      <w:r>
        <w:rPr>
          <w:rFonts w:ascii="Arial" w:hAnsi="Arial" w:cs="Arial"/>
        </w:rPr>
        <w:t>Dr. Cousins also reported that Chemist</w:t>
      </w:r>
      <w:r w:rsidR="00F46112">
        <w:rPr>
          <w:rFonts w:ascii="Arial" w:hAnsi="Arial" w:cs="Arial"/>
        </w:rPr>
        <w:t>r</w:t>
      </w:r>
      <w:r>
        <w:rPr>
          <w:rFonts w:ascii="Arial" w:hAnsi="Arial" w:cs="Arial"/>
        </w:rPr>
        <w:t xml:space="preserve">y and CSE are due for a self-study this next year.  She asked about permission to </w:t>
      </w:r>
      <w:r w:rsidR="00F46112">
        <w:rPr>
          <w:rFonts w:ascii="Arial" w:hAnsi="Arial" w:cs="Arial"/>
        </w:rPr>
        <w:t>delay this self-study due to</w:t>
      </w:r>
      <w:r>
        <w:rPr>
          <w:rFonts w:ascii="Arial" w:hAnsi="Arial" w:cs="Arial"/>
        </w:rPr>
        <w:t xml:space="preserve"> all the work that is yet to </w:t>
      </w:r>
      <w:proofErr w:type="gramStart"/>
      <w:r>
        <w:rPr>
          <w:rFonts w:ascii="Arial" w:hAnsi="Arial" w:cs="Arial"/>
        </w:rPr>
        <w:t>be done</w:t>
      </w:r>
      <w:proofErr w:type="gramEnd"/>
      <w:r>
        <w:rPr>
          <w:rFonts w:ascii="Arial" w:hAnsi="Arial" w:cs="Arial"/>
        </w:rPr>
        <w:t xml:space="preserve"> on Q2S.  She also inquired as to why she </w:t>
      </w:r>
      <w:proofErr w:type="gramStart"/>
      <w:r>
        <w:rPr>
          <w:rFonts w:ascii="Arial" w:hAnsi="Arial" w:cs="Arial"/>
        </w:rPr>
        <w:t>was not notified</w:t>
      </w:r>
      <w:proofErr w:type="gramEnd"/>
      <w:r>
        <w:rPr>
          <w:rFonts w:ascii="Arial" w:hAnsi="Arial" w:cs="Arial"/>
        </w:rPr>
        <w:t xml:space="preserve"> of this.  She reported that she discovered this while looking at the faculty senate’s website. </w:t>
      </w:r>
    </w:p>
    <w:p w:rsidR="002B2343" w:rsidRPr="002B2343" w:rsidRDefault="00056F2E" w:rsidP="00B23FF7">
      <w:pPr>
        <w:pStyle w:val="ListParagraph"/>
        <w:numPr>
          <w:ilvl w:val="0"/>
          <w:numId w:val="5"/>
        </w:numPr>
      </w:pPr>
      <w:r w:rsidRPr="002B2343">
        <w:rPr>
          <w:rFonts w:ascii="Arial" w:hAnsi="Arial" w:cs="Arial"/>
        </w:rPr>
        <w:t xml:space="preserve">Dr. </w:t>
      </w:r>
      <w:r w:rsidR="003C074F" w:rsidRPr="002B2343">
        <w:rPr>
          <w:rFonts w:ascii="Arial" w:hAnsi="Arial" w:cs="Arial"/>
        </w:rPr>
        <w:t xml:space="preserve">Guzman reported that the advising center had hired one more STEM counselor and </w:t>
      </w:r>
      <w:proofErr w:type="gramStart"/>
      <w:r w:rsidR="003C074F" w:rsidRPr="002B2343">
        <w:rPr>
          <w:rFonts w:ascii="Arial" w:hAnsi="Arial" w:cs="Arial"/>
        </w:rPr>
        <w:t>2</w:t>
      </w:r>
      <w:proofErr w:type="gramEnd"/>
      <w:r w:rsidR="003C074F" w:rsidRPr="002B2343">
        <w:rPr>
          <w:rFonts w:ascii="Arial" w:hAnsi="Arial" w:cs="Arial"/>
        </w:rPr>
        <w:t xml:space="preserve"> more peer counselors.  They are </w:t>
      </w:r>
      <w:r w:rsidR="002B2343" w:rsidRPr="002B2343">
        <w:rPr>
          <w:rFonts w:ascii="Arial" w:hAnsi="Arial" w:cs="Arial"/>
        </w:rPr>
        <w:t>continuing to look to hire more advisors for the college.</w:t>
      </w:r>
    </w:p>
    <w:p w:rsidR="002B2343" w:rsidRPr="002B2343" w:rsidRDefault="00A90299" w:rsidP="00B23FF7">
      <w:pPr>
        <w:pStyle w:val="ListParagraph"/>
        <w:numPr>
          <w:ilvl w:val="0"/>
          <w:numId w:val="5"/>
        </w:numPr>
      </w:pPr>
      <w:r w:rsidRPr="002B2343">
        <w:rPr>
          <w:rFonts w:ascii="Arial" w:hAnsi="Arial" w:cs="Arial"/>
        </w:rPr>
        <w:t xml:space="preserve"> </w:t>
      </w:r>
      <w:r w:rsidR="002B2343" w:rsidRPr="002B2343">
        <w:rPr>
          <w:rFonts w:ascii="Arial" w:hAnsi="Arial" w:cs="Arial"/>
        </w:rPr>
        <w:t xml:space="preserve">Dr. Pantula </w:t>
      </w:r>
      <w:r w:rsidR="00056F2E" w:rsidRPr="002B2343">
        <w:rPr>
          <w:rFonts w:ascii="Arial" w:hAnsi="Arial" w:cs="Arial"/>
        </w:rPr>
        <w:t>reported</w:t>
      </w:r>
      <w:r w:rsidR="002B2343" w:rsidRPr="002B2343">
        <w:rPr>
          <w:rFonts w:ascii="Arial" w:hAnsi="Arial" w:cs="Arial"/>
        </w:rPr>
        <w:t xml:space="preserve"> the following faculty had been promoted to associate professor and received tenure - </w:t>
      </w:r>
      <w:r w:rsidR="00056F2E" w:rsidRPr="002B2343">
        <w:rPr>
          <w:rFonts w:ascii="Arial" w:hAnsi="Arial" w:cs="Arial"/>
        </w:rPr>
        <w:t xml:space="preserve"> </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Dawn Blue, Nursing</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Chris Gentry, Kinesiology</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Corrine Johnson, Mathematics</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Younglee Kim, Nursing</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 xml:space="preserve">Angie </w:t>
      </w:r>
      <w:proofErr w:type="spellStart"/>
      <w:r w:rsidRPr="00F46112">
        <w:rPr>
          <w:rFonts w:ascii="Arial" w:hAnsi="Arial" w:cs="Arial"/>
          <w:sz w:val="22"/>
          <w:szCs w:val="22"/>
        </w:rPr>
        <w:t>Otiniano</w:t>
      </w:r>
      <w:proofErr w:type="spellEnd"/>
      <w:r w:rsidRPr="00F46112">
        <w:rPr>
          <w:rFonts w:ascii="Arial" w:hAnsi="Arial" w:cs="Arial"/>
          <w:sz w:val="22"/>
          <w:szCs w:val="22"/>
        </w:rPr>
        <w:t xml:space="preserve"> </w:t>
      </w:r>
      <w:proofErr w:type="spellStart"/>
      <w:r w:rsidRPr="00F46112">
        <w:rPr>
          <w:rFonts w:ascii="Arial" w:hAnsi="Arial" w:cs="Arial"/>
          <w:sz w:val="22"/>
          <w:szCs w:val="22"/>
        </w:rPr>
        <w:t>Verissimo</w:t>
      </w:r>
      <w:proofErr w:type="spellEnd"/>
      <w:r w:rsidRPr="00F46112">
        <w:rPr>
          <w:rFonts w:ascii="Arial" w:hAnsi="Arial" w:cs="Arial"/>
          <w:sz w:val="22"/>
          <w:szCs w:val="22"/>
        </w:rPr>
        <w:t>, Health Sciences and Human Ecology</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David Rhoads, Biology</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Amanda Rymal, Kinesiology</w:t>
      </w:r>
    </w:p>
    <w:p w:rsidR="002B2343" w:rsidRPr="00F46112" w:rsidRDefault="002B2343" w:rsidP="002B2343">
      <w:pPr>
        <w:pStyle w:val="NormalWeb"/>
        <w:numPr>
          <w:ilvl w:val="0"/>
          <w:numId w:val="12"/>
        </w:numPr>
        <w:spacing w:before="0" w:beforeAutospacing="0" w:after="0" w:afterAutospacing="0"/>
        <w:rPr>
          <w:rFonts w:ascii="Arial" w:hAnsi="Arial" w:cs="Arial"/>
          <w:sz w:val="22"/>
          <w:szCs w:val="22"/>
        </w:rPr>
      </w:pPr>
      <w:r w:rsidRPr="00F46112">
        <w:rPr>
          <w:rFonts w:ascii="Arial" w:hAnsi="Arial" w:cs="Arial"/>
          <w:sz w:val="22"/>
          <w:szCs w:val="22"/>
        </w:rPr>
        <w:t>Qingquan Sun, Computer Science &amp; Engineering</w:t>
      </w:r>
    </w:p>
    <w:p w:rsidR="002B2343" w:rsidRPr="002B2343" w:rsidRDefault="002B2343" w:rsidP="002B2343">
      <w:pPr>
        <w:pStyle w:val="NormalWeb"/>
        <w:numPr>
          <w:ilvl w:val="0"/>
          <w:numId w:val="13"/>
        </w:numPr>
        <w:spacing w:before="0" w:beforeAutospacing="0" w:after="0" w:afterAutospacing="0"/>
        <w:rPr>
          <w:rFonts w:ascii="Arial" w:hAnsi="Arial" w:cs="Arial"/>
        </w:rPr>
      </w:pPr>
      <w:r w:rsidRPr="002B2343">
        <w:rPr>
          <w:rFonts w:ascii="Arial" w:hAnsi="Arial" w:cs="Arial"/>
          <w:sz w:val="22"/>
          <w:szCs w:val="22"/>
        </w:rPr>
        <w:lastRenderedPageBreak/>
        <w:t xml:space="preserve">Dr. </w:t>
      </w:r>
      <w:r>
        <w:rPr>
          <w:rFonts w:ascii="Arial" w:hAnsi="Arial" w:cs="Arial"/>
          <w:sz w:val="22"/>
          <w:szCs w:val="22"/>
        </w:rPr>
        <w:t>Pantula also reported that the following faculty had been promoted to full professors:</w:t>
      </w:r>
    </w:p>
    <w:p w:rsidR="002B2343" w:rsidRPr="00F46112" w:rsidRDefault="002B2343" w:rsidP="002B2343">
      <w:pPr>
        <w:pStyle w:val="NormalWeb"/>
        <w:numPr>
          <w:ilvl w:val="0"/>
          <w:numId w:val="14"/>
        </w:numPr>
        <w:spacing w:before="0" w:beforeAutospacing="0" w:after="0" w:afterAutospacing="0"/>
        <w:rPr>
          <w:rFonts w:ascii="Arial" w:hAnsi="Arial" w:cs="Arial"/>
          <w:sz w:val="22"/>
          <w:szCs w:val="22"/>
        </w:rPr>
      </w:pPr>
      <w:r w:rsidRPr="00F46112">
        <w:rPr>
          <w:rFonts w:ascii="Arial" w:hAnsi="Arial" w:cs="Arial"/>
          <w:sz w:val="22"/>
          <w:szCs w:val="22"/>
        </w:rPr>
        <w:t>Monideepa Becerra, Health Sciences and Human Ecology</w:t>
      </w:r>
    </w:p>
    <w:p w:rsidR="002B2343" w:rsidRPr="00F46112" w:rsidRDefault="002B2343" w:rsidP="002B2343">
      <w:pPr>
        <w:pStyle w:val="NormalWeb"/>
        <w:numPr>
          <w:ilvl w:val="0"/>
          <w:numId w:val="14"/>
        </w:numPr>
        <w:spacing w:before="0" w:beforeAutospacing="0" w:after="0" w:afterAutospacing="0"/>
        <w:rPr>
          <w:rFonts w:ascii="Arial" w:hAnsi="Arial" w:cs="Arial"/>
          <w:sz w:val="22"/>
          <w:szCs w:val="22"/>
        </w:rPr>
      </w:pPr>
      <w:r w:rsidRPr="00F46112">
        <w:rPr>
          <w:rFonts w:ascii="Arial" w:hAnsi="Arial" w:cs="Arial"/>
          <w:sz w:val="22"/>
          <w:szCs w:val="22"/>
        </w:rPr>
        <w:t>Carol Hood, Physics</w:t>
      </w:r>
    </w:p>
    <w:p w:rsidR="002B2343" w:rsidRPr="00F46112" w:rsidRDefault="002B2343" w:rsidP="002B2343">
      <w:pPr>
        <w:pStyle w:val="NormalWeb"/>
        <w:numPr>
          <w:ilvl w:val="0"/>
          <w:numId w:val="14"/>
        </w:numPr>
        <w:spacing w:before="0" w:beforeAutospacing="0" w:after="0" w:afterAutospacing="0"/>
        <w:rPr>
          <w:rFonts w:ascii="Arial" w:hAnsi="Arial" w:cs="Arial"/>
          <w:sz w:val="22"/>
          <w:szCs w:val="22"/>
        </w:rPr>
      </w:pPr>
      <w:r w:rsidRPr="00F46112">
        <w:rPr>
          <w:rFonts w:ascii="Arial" w:hAnsi="Arial" w:cs="Arial"/>
          <w:sz w:val="22"/>
          <w:szCs w:val="22"/>
        </w:rPr>
        <w:t>Yu Jung Kim, Chemistry &amp; Biochemistry</w:t>
      </w:r>
    </w:p>
    <w:p w:rsidR="002B2343" w:rsidRPr="00F46112" w:rsidRDefault="002B2343" w:rsidP="002B2343">
      <w:pPr>
        <w:pStyle w:val="NormalWeb"/>
        <w:numPr>
          <w:ilvl w:val="0"/>
          <w:numId w:val="14"/>
        </w:numPr>
        <w:spacing w:before="0" w:beforeAutospacing="0" w:after="0" w:afterAutospacing="0"/>
        <w:rPr>
          <w:rFonts w:ascii="Arial" w:hAnsi="Arial" w:cs="Arial"/>
          <w:sz w:val="22"/>
          <w:szCs w:val="22"/>
        </w:rPr>
      </w:pPr>
      <w:proofErr w:type="spellStart"/>
      <w:r w:rsidRPr="00F46112">
        <w:rPr>
          <w:rFonts w:ascii="Arial" w:hAnsi="Arial" w:cs="Arial"/>
          <w:sz w:val="22"/>
          <w:szCs w:val="22"/>
        </w:rPr>
        <w:t>Paulchris</w:t>
      </w:r>
      <w:proofErr w:type="spellEnd"/>
      <w:r w:rsidRPr="00F46112">
        <w:rPr>
          <w:rFonts w:ascii="Arial" w:hAnsi="Arial" w:cs="Arial"/>
          <w:sz w:val="22"/>
          <w:szCs w:val="22"/>
        </w:rPr>
        <w:t xml:space="preserve"> Okpala, Health Sciences and Human Ecology</w:t>
      </w:r>
    </w:p>
    <w:p w:rsidR="002B2343" w:rsidRPr="00F46112" w:rsidRDefault="002B2343" w:rsidP="002B2343">
      <w:pPr>
        <w:pStyle w:val="NormalWeb"/>
        <w:numPr>
          <w:ilvl w:val="0"/>
          <w:numId w:val="14"/>
        </w:numPr>
        <w:spacing w:before="0" w:beforeAutospacing="0" w:after="0" w:afterAutospacing="0"/>
        <w:rPr>
          <w:rFonts w:ascii="Arial" w:hAnsi="Arial" w:cs="Arial"/>
          <w:sz w:val="22"/>
          <w:szCs w:val="22"/>
        </w:rPr>
      </w:pPr>
      <w:r w:rsidRPr="00F46112">
        <w:rPr>
          <w:rFonts w:ascii="Arial" w:hAnsi="Arial" w:cs="Arial"/>
          <w:sz w:val="22"/>
          <w:szCs w:val="22"/>
        </w:rPr>
        <w:t>Renwu (John) Zhang, Chemistry &amp; Biochemistry</w:t>
      </w:r>
    </w:p>
    <w:p w:rsidR="002B2343" w:rsidRPr="00F46112" w:rsidRDefault="002B2343" w:rsidP="00056F2E">
      <w:pPr>
        <w:ind w:firstLine="720"/>
        <w:rPr>
          <w:rFonts w:ascii="Arial" w:hAnsi="Arial" w:cs="Arial"/>
        </w:rPr>
      </w:pPr>
    </w:p>
    <w:p w:rsidR="005F696E" w:rsidRPr="00056F2E" w:rsidRDefault="00E72B87" w:rsidP="00056F2E">
      <w:pPr>
        <w:ind w:firstLine="720"/>
        <w:rPr>
          <w:rFonts w:ascii="Arial" w:hAnsi="Arial" w:cs="Arial"/>
        </w:rPr>
      </w:pPr>
      <w:r>
        <w:rPr>
          <w:rFonts w:ascii="Arial" w:hAnsi="Arial" w:cs="Arial"/>
        </w:rPr>
        <w:t xml:space="preserve">b. </w:t>
      </w:r>
      <w:r w:rsidR="004534F4" w:rsidRPr="00E72B87">
        <w:rPr>
          <w:rFonts w:ascii="Arial" w:hAnsi="Arial" w:cs="Arial"/>
        </w:rPr>
        <w:t>Announcements by Administration</w:t>
      </w:r>
    </w:p>
    <w:p w:rsidR="00223186" w:rsidRPr="00223186" w:rsidRDefault="004534F4" w:rsidP="00223186">
      <w:pPr>
        <w:pStyle w:val="ListParagraph"/>
        <w:numPr>
          <w:ilvl w:val="0"/>
          <w:numId w:val="6"/>
        </w:numPr>
        <w:rPr>
          <w:rFonts w:ascii="Arial" w:eastAsia="Times New Roman" w:hAnsi="Arial" w:cs="Arial"/>
          <w:color w:val="000000"/>
          <w:u w:val="single"/>
        </w:rPr>
      </w:pPr>
      <w:r>
        <w:rPr>
          <w:rFonts w:ascii="Arial" w:hAnsi="Arial" w:cs="Arial"/>
        </w:rPr>
        <w:t xml:space="preserve">Dr. </w:t>
      </w:r>
      <w:r w:rsidR="00223186">
        <w:rPr>
          <w:rFonts w:ascii="Arial" w:hAnsi="Arial" w:cs="Arial"/>
        </w:rPr>
        <w:t>Maynard reported that he is currently working with articulation for our courses.</w:t>
      </w:r>
    </w:p>
    <w:p w:rsidR="00223186" w:rsidRPr="00223186" w:rsidRDefault="00223186" w:rsidP="00223186">
      <w:pPr>
        <w:pStyle w:val="ListParagraph"/>
        <w:numPr>
          <w:ilvl w:val="0"/>
          <w:numId w:val="6"/>
        </w:numPr>
        <w:rPr>
          <w:rFonts w:ascii="Arial" w:eastAsia="Times New Roman" w:hAnsi="Arial" w:cs="Arial"/>
          <w:color w:val="000000"/>
          <w:u w:val="single"/>
        </w:rPr>
      </w:pPr>
      <w:r>
        <w:rPr>
          <w:rFonts w:ascii="Arial" w:hAnsi="Arial" w:cs="Arial"/>
        </w:rPr>
        <w:t xml:space="preserve">Dr. Maynard reported that SOAR begins tomorrow for transfer students.  He also reported that freshmen SOAR begins on July </w:t>
      </w:r>
      <w:proofErr w:type="gramStart"/>
      <w:r>
        <w:rPr>
          <w:rFonts w:ascii="Arial" w:hAnsi="Arial" w:cs="Arial"/>
        </w:rPr>
        <w:t>17</w:t>
      </w:r>
      <w:r w:rsidRPr="00223186">
        <w:rPr>
          <w:rFonts w:ascii="Arial" w:hAnsi="Arial" w:cs="Arial"/>
          <w:vertAlign w:val="superscript"/>
        </w:rPr>
        <w:t>th</w:t>
      </w:r>
      <w:proofErr w:type="gramEnd"/>
      <w:r>
        <w:rPr>
          <w:rFonts w:ascii="Arial" w:hAnsi="Arial" w:cs="Arial"/>
        </w:rPr>
        <w:t xml:space="preserve">. </w:t>
      </w:r>
    </w:p>
    <w:p w:rsidR="00223186" w:rsidRPr="00223186" w:rsidRDefault="00223186" w:rsidP="00223186">
      <w:pPr>
        <w:pStyle w:val="ListParagraph"/>
        <w:numPr>
          <w:ilvl w:val="0"/>
          <w:numId w:val="6"/>
        </w:numPr>
        <w:rPr>
          <w:rFonts w:ascii="Arial" w:eastAsia="Times New Roman" w:hAnsi="Arial" w:cs="Arial"/>
          <w:color w:val="000000"/>
          <w:u w:val="single"/>
        </w:rPr>
      </w:pPr>
      <w:r>
        <w:rPr>
          <w:rFonts w:ascii="Arial" w:hAnsi="Arial" w:cs="Arial"/>
        </w:rPr>
        <w:t>Mr. Fischer-Smith reported the scholarship award process is almost complete.  He requested chairs get the names of students they recommend to Kevin Shaw as soon as possible.</w:t>
      </w:r>
    </w:p>
    <w:p w:rsidR="00223186" w:rsidRPr="00FE4D50" w:rsidRDefault="00223186" w:rsidP="00223186">
      <w:pPr>
        <w:pStyle w:val="ListParagraph"/>
        <w:numPr>
          <w:ilvl w:val="0"/>
          <w:numId w:val="6"/>
        </w:numPr>
        <w:rPr>
          <w:rFonts w:ascii="Arial" w:eastAsia="Times New Roman" w:hAnsi="Arial" w:cs="Arial"/>
          <w:color w:val="000000"/>
          <w:u w:val="single"/>
        </w:rPr>
      </w:pPr>
      <w:r>
        <w:rPr>
          <w:rFonts w:ascii="Arial" w:hAnsi="Arial" w:cs="Arial"/>
        </w:rPr>
        <w:t>Mr. Fischer-Smith</w:t>
      </w:r>
      <w:r w:rsidR="00FE4D50">
        <w:rPr>
          <w:rFonts w:ascii="Arial" w:hAnsi="Arial" w:cs="Arial"/>
        </w:rPr>
        <w:t xml:space="preserve"> spoke about doing some special events for the college.  He mentioned a </w:t>
      </w:r>
      <w:proofErr w:type="gramStart"/>
      <w:r w:rsidR="00FE4D50">
        <w:rPr>
          <w:rFonts w:ascii="Arial" w:hAnsi="Arial" w:cs="Arial"/>
        </w:rPr>
        <w:t>college scholarship award ceremony</w:t>
      </w:r>
      <w:proofErr w:type="gramEnd"/>
      <w:r w:rsidR="00FE4D50">
        <w:rPr>
          <w:rFonts w:ascii="Arial" w:hAnsi="Arial" w:cs="Arial"/>
        </w:rPr>
        <w:t xml:space="preserve"> and asked the chairs if they had other ideas to please reach out to him.  Dr. Pantula mentioned that students had shared that they would like more science related events.</w:t>
      </w:r>
    </w:p>
    <w:p w:rsidR="00FE4D50" w:rsidRPr="00FE4D50" w:rsidRDefault="00FE4D50" w:rsidP="00223186">
      <w:pPr>
        <w:pStyle w:val="ListParagraph"/>
        <w:numPr>
          <w:ilvl w:val="0"/>
          <w:numId w:val="6"/>
        </w:numPr>
        <w:rPr>
          <w:rFonts w:ascii="Arial" w:eastAsia="Times New Roman" w:hAnsi="Arial" w:cs="Arial"/>
          <w:color w:val="000000"/>
          <w:u w:val="single"/>
        </w:rPr>
      </w:pPr>
      <w:r>
        <w:rPr>
          <w:rFonts w:ascii="Arial" w:hAnsi="Arial" w:cs="Arial"/>
        </w:rPr>
        <w:t xml:space="preserve">Mr. Fischer-Smith spoke to the chairs about the Howard Hughes Medical Institute grant – a $1 million grant over 5 years.  Applying for the grant is a very long process, so we have plenty of time to get a proposal together.  He said the first step would be to identify someone who would be willing to serve as the program director.  </w:t>
      </w:r>
    </w:p>
    <w:p w:rsidR="00FE4D50" w:rsidRPr="00D6366C" w:rsidRDefault="00FE4D50" w:rsidP="00223186">
      <w:pPr>
        <w:pStyle w:val="ListParagraph"/>
        <w:numPr>
          <w:ilvl w:val="0"/>
          <w:numId w:val="6"/>
        </w:numPr>
        <w:rPr>
          <w:rFonts w:ascii="Arial" w:eastAsia="Times New Roman" w:hAnsi="Arial" w:cs="Arial"/>
          <w:color w:val="000000"/>
          <w:u w:val="single"/>
        </w:rPr>
      </w:pPr>
      <w:r>
        <w:rPr>
          <w:rFonts w:ascii="Arial" w:hAnsi="Arial" w:cs="Arial"/>
        </w:rPr>
        <w:t xml:space="preserve">Ms. Valencia </w:t>
      </w:r>
      <w:r w:rsidR="00D6366C">
        <w:rPr>
          <w:rFonts w:ascii="Arial" w:hAnsi="Arial" w:cs="Arial"/>
        </w:rPr>
        <w:t xml:space="preserve">asked the chairs to have their ASCs contact her concerning professional development and start-up funds that </w:t>
      </w:r>
      <w:proofErr w:type="gramStart"/>
      <w:r w:rsidR="00D6366C">
        <w:rPr>
          <w:rFonts w:ascii="Arial" w:hAnsi="Arial" w:cs="Arial"/>
        </w:rPr>
        <w:t>have not been utilized</w:t>
      </w:r>
      <w:proofErr w:type="gramEnd"/>
      <w:r w:rsidR="00D6366C">
        <w:rPr>
          <w:rFonts w:ascii="Arial" w:hAnsi="Arial" w:cs="Arial"/>
        </w:rPr>
        <w:t xml:space="preserve"> by the faculty.  She also informed the chairs that she will send out an email to the departments who were in the red in their part-time faculty accounts. She will be looking for money in other accounts that </w:t>
      </w:r>
      <w:proofErr w:type="gramStart"/>
      <w:r w:rsidR="00D6366C">
        <w:rPr>
          <w:rFonts w:ascii="Arial" w:hAnsi="Arial" w:cs="Arial"/>
        </w:rPr>
        <w:t>can be transferred</w:t>
      </w:r>
      <w:proofErr w:type="gramEnd"/>
      <w:r w:rsidR="00D6366C">
        <w:rPr>
          <w:rFonts w:ascii="Arial" w:hAnsi="Arial" w:cs="Arial"/>
        </w:rPr>
        <w:t xml:space="preserve"> into the part-time faculty account.</w:t>
      </w:r>
    </w:p>
    <w:p w:rsidR="00D6366C" w:rsidRPr="00D6366C" w:rsidRDefault="00D6366C" w:rsidP="00223186">
      <w:pPr>
        <w:pStyle w:val="ListParagraph"/>
        <w:numPr>
          <w:ilvl w:val="0"/>
          <w:numId w:val="6"/>
        </w:numPr>
        <w:rPr>
          <w:rFonts w:ascii="Arial" w:eastAsia="Times New Roman" w:hAnsi="Arial" w:cs="Arial"/>
          <w:color w:val="000000"/>
          <w:u w:val="single"/>
        </w:rPr>
      </w:pPr>
      <w:r>
        <w:rPr>
          <w:rFonts w:ascii="Arial" w:hAnsi="Arial" w:cs="Arial"/>
        </w:rPr>
        <w:t xml:space="preserve">Ms. Valencia informed chairs that all outstanding travel requests need to </w:t>
      </w:r>
      <w:proofErr w:type="gramStart"/>
      <w:r>
        <w:rPr>
          <w:rFonts w:ascii="Arial" w:hAnsi="Arial" w:cs="Arial"/>
        </w:rPr>
        <w:t>be closed</w:t>
      </w:r>
      <w:proofErr w:type="gramEnd"/>
      <w:r>
        <w:rPr>
          <w:rFonts w:ascii="Arial" w:hAnsi="Arial" w:cs="Arial"/>
        </w:rPr>
        <w:t xml:space="preserve"> by tomorrow.  </w:t>
      </w:r>
    </w:p>
    <w:p w:rsidR="00D6366C" w:rsidRPr="00D6366C" w:rsidRDefault="00D6366C" w:rsidP="00223186">
      <w:pPr>
        <w:pStyle w:val="ListParagraph"/>
        <w:numPr>
          <w:ilvl w:val="0"/>
          <w:numId w:val="6"/>
        </w:numPr>
        <w:rPr>
          <w:rFonts w:ascii="Arial" w:eastAsia="Times New Roman" w:hAnsi="Arial" w:cs="Arial"/>
          <w:color w:val="000000"/>
          <w:u w:val="single"/>
        </w:rPr>
      </w:pPr>
      <w:r>
        <w:rPr>
          <w:rFonts w:ascii="Arial" w:hAnsi="Arial" w:cs="Arial"/>
        </w:rPr>
        <w:t xml:space="preserve">Ms. Valencia asked the chairs </w:t>
      </w:r>
      <w:proofErr w:type="gramStart"/>
      <w:r>
        <w:rPr>
          <w:rFonts w:ascii="Arial" w:hAnsi="Arial" w:cs="Arial"/>
        </w:rPr>
        <w:t>to please let</w:t>
      </w:r>
      <w:proofErr w:type="gramEnd"/>
      <w:r>
        <w:rPr>
          <w:rFonts w:ascii="Arial" w:hAnsi="Arial" w:cs="Arial"/>
        </w:rPr>
        <w:t xml:space="preserve"> her know if they received VETI grant monies and what it was to cover.</w:t>
      </w:r>
    </w:p>
    <w:p w:rsidR="00D6366C" w:rsidRPr="00D6366C" w:rsidRDefault="00D6366C" w:rsidP="00223186">
      <w:pPr>
        <w:pStyle w:val="ListParagraph"/>
        <w:numPr>
          <w:ilvl w:val="0"/>
          <w:numId w:val="6"/>
        </w:numPr>
        <w:rPr>
          <w:rFonts w:ascii="Arial" w:eastAsia="Times New Roman" w:hAnsi="Arial" w:cs="Arial"/>
          <w:color w:val="000000"/>
          <w:u w:val="single"/>
        </w:rPr>
      </w:pPr>
      <w:r>
        <w:rPr>
          <w:rFonts w:ascii="Arial" w:hAnsi="Arial" w:cs="Arial"/>
        </w:rPr>
        <w:t>Ms. Valencia reminded the chairs they need to get their faculty to sign the summer contracts and return them to her.</w:t>
      </w:r>
    </w:p>
    <w:p w:rsidR="00D6366C" w:rsidRPr="009C4A49" w:rsidRDefault="00D6366C"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asked the chairs if they had any </w:t>
      </w:r>
      <w:r w:rsidR="009C4A49">
        <w:rPr>
          <w:rFonts w:ascii="Arial" w:hAnsi="Arial" w:cs="Arial"/>
        </w:rPr>
        <w:t>cares/concerns concerning c</w:t>
      </w:r>
      <w:r>
        <w:rPr>
          <w:rFonts w:ascii="Arial" w:hAnsi="Arial" w:cs="Arial"/>
        </w:rPr>
        <w:t xml:space="preserve">ommencement.  </w:t>
      </w:r>
      <w:r w:rsidR="009C4A49">
        <w:rPr>
          <w:rFonts w:ascii="Arial" w:hAnsi="Arial" w:cs="Arial"/>
        </w:rPr>
        <w:t xml:space="preserve">Discussion ensued concerning the problem with traffic and getting into the arena.  Dr. Pantula shared that a student had inquired about having a shuttle bus run from the campus to the arena.  He reported that it had been tried in the past but </w:t>
      </w:r>
      <w:proofErr w:type="gramStart"/>
      <w:r w:rsidR="009C4A49">
        <w:rPr>
          <w:rFonts w:ascii="Arial" w:hAnsi="Arial" w:cs="Arial"/>
        </w:rPr>
        <w:t>it was not utilized by many students</w:t>
      </w:r>
      <w:proofErr w:type="gramEnd"/>
      <w:r w:rsidR="009C4A49">
        <w:rPr>
          <w:rFonts w:ascii="Arial" w:hAnsi="Arial" w:cs="Arial"/>
        </w:rPr>
        <w:t>.</w:t>
      </w:r>
    </w:p>
    <w:p w:rsidR="009C4A49" w:rsidRPr="009C4A49" w:rsidRDefault="009C4A49" w:rsidP="00223186">
      <w:pPr>
        <w:pStyle w:val="ListParagraph"/>
        <w:numPr>
          <w:ilvl w:val="0"/>
          <w:numId w:val="6"/>
        </w:numPr>
        <w:rPr>
          <w:rFonts w:ascii="Arial" w:eastAsia="Times New Roman" w:hAnsi="Arial" w:cs="Arial"/>
          <w:color w:val="000000"/>
          <w:u w:val="single"/>
        </w:rPr>
      </w:pPr>
      <w:r>
        <w:rPr>
          <w:rFonts w:ascii="Arial" w:hAnsi="Arial" w:cs="Arial"/>
        </w:rPr>
        <w:t xml:space="preserve">Dr. McGill reported that courses for summer and fall are full.  Open enrollment began 6/17 and departments </w:t>
      </w:r>
      <w:r w:rsidR="00F46112">
        <w:rPr>
          <w:rFonts w:ascii="Arial" w:hAnsi="Arial" w:cs="Arial"/>
        </w:rPr>
        <w:t xml:space="preserve">should consider </w:t>
      </w:r>
      <w:r>
        <w:rPr>
          <w:rFonts w:ascii="Arial" w:hAnsi="Arial" w:cs="Arial"/>
        </w:rPr>
        <w:t>open</w:t>
      </w:r>
      <w:r w:rsidR="00F46112">
        <w:rPr>
          <w:rFonts w:ascii="Arial" w:hAnsi="Arial" w:cs="Arial"/>
        </w:rPr>
        <w:t>ing</w:t>
      </w:r>
      <w:r>
        <w:rPr>
          <w:rFonts w:ascii="Arial" w:hAnsi="Arial" w:cs="Arial"/>
        </w:rPr>
        <w:t xml:space="preserve"> additional sections</w:t>
      </w:r>
      <w:r w:rsidR="00F46112">
        <w:rPr>
          <w:rFonts w:ascii="Arial" w:hAnsi="Arial" w:cs="Arial"/>
        </w:rPr>
        <w:t>, when feasible,</w:t>
      </w:r>
      <w:r>
        <w:rPr>
          <w:rFonts w:ascii="Arial" w:hAnsi="Arial" w:cs="Arial"/>
        </w:rPr>
        <w:t xml:space="preserve"> to meet the demand.</w:t>
      </w:r>
    </w:p>
    <w:p w:rsidR="009C4A49" w:rsidRPr="009C4A49" w:rsidRDefault="009C4A49" w:rsidP="00223186">
      <w:pPr>
        <w:pStyle w:val="ListParagraph"/>
        <w:numPr>
          <w:ilvl w:val="0"/>
          <w:numId w:val="6"/>
        </w:numPr>
        <w:rPr>
          <w:rFonts w:ascii="Arial" w:eastAsia="Times New Roman" w:hAnsi="Arial" w:cs="Arial"/>
          <w:color w:val="000000"/>
          <w:u w:val="single"/>
        </w:rPr>
      </w:pPr>
      <w:r>
        <w:rPr>
          <w:rFonts w:ascii="Arial" w:hAnsi="Arial" w:cs="Arial"/>
        </w:rPr>
        <w:lastRenderedPageBreak/>
        <w:t xml:space="preserve">Dr. McGill reported that winter scheduling </w:t>
      </w:r>
      <w:proofErr w:type="gramStart"/>
      <w:r>
        <w:rPr>
          <w:rFonts w:ascii="Arial" w:hAnsi="Arial" w:cs="Arial"/>
        </w:rPr>
        <w:t>has been completed</w:t>
      </w:r>
      <w:proofErr w:type="gramEnd"/>
      <w:r>
        <w:rPr>
          <w:rFonts w:ascii="Arial" w:hAnsi="Arial" w:cs="Arial"/>
        </w:rPr>
        <w:t xml:space="preserve"> and the optimizer has been run.  </w:t>
      </w:r>
    </w:p>
    <w:p w:rsidR="009C4A49" w:rsidRPr="009C4A49" w:rsidRDefault="009C4A49" w:rsidP="00223186">
      <w:pPr>
        <w:pStyle w:val="ListParagraph"/>
        <w:numPr>
          <w:ilvl w:val="0"/>
          <w:numId w:val="6"/>
        </w:numPr>
        <w:rPr>
          <w:rFonts w:ascii="Arial" w:eastAsia="Times New Roman" w:hAnsi="Arial" w:cs="Arial"/>
          <w:color w:val="000000"/>
          <w:u w:val="single"/>
        </w:rPr>
      </w:pPr>
      <w:r>
        <w:rPr>
          <w:rFonts w:ascii="Arial" w:hAnsi="Arial" w:cs="Arial"/>
        </w:rPr>
        <w:t xml:space="preserve">Dr. McGill informed the chairs that the </w:t>
      </w:r>
      <w:r w:rsidR="00F46112">
        <w:rPr>
          <w:rFonts w:ascii="Arial" w:hAnsi="Arial" w:cs="Arial"/>
        </w:rPr>
        <w:t>Provost wants the dean to approve</w:t>
      </w:r>
      <w:r>
        <w:rPr>
          <w:rFonts w:ascii="Arial" w:hAnsi="Arial" w:cs="Arial"/>
        </w:rPr>
        <w:t xml:space="preserve"> all assigned time.  Our discretionary assigned time will need some adjustment.  Dr. McGill distributed a form used by the College of Arts &amp; </w:t>
      </w:r>
      <w:proofErr w:type="gramStart"/>
      <w:r>
        <w:rPr>
          <w:rFonts w:ascii="Arial" w:hAnsi="Arial" w:cs="Arial"/>
        </w:rPr>
        <w:t>Letters which</w:t>
      </w:r>
      <w:proofErr w:type="gramEnd"/>
      <w:r>
        <w:rPr>
          <w:rFonts w:ascii="Arial" w:hAnsi="Arial" w:cs="Arial"/>
        </w:rPr>
        <w:t xml:space="preserve"> could serve as an example on how this is done.</w:t>
      </w:r>
    </w:p>
    <w:p w:rsidR="009C4A49" w:rsidRPr="00D62CAC" w:rsidRDefault="009C4A49"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inquired of the chairs how they felt about this transparency with assigned time.  Chairs were willing to share with their faculty if they asked, but some departments are not comfortable with their information </w:t>
      </w:r>
      <w:proofErr w:type="gramStart"/>
      <w:r>
        <w:rPr>
          <w:rFonts w:ascii="Arial" w:hAnsi="Arial" w:cs="Arial"/>
        </w:rPr>
        <w:t>being shared</w:t>
      </w:r>
      <w:proofErr w:type="gramEnd"/>
      <w:r>
        <w:rPr>
          <w:rFonts w:ascii="Arial" w:hAnsi="Arial" w:cs="Arial"/>
        </w:rPr>
        <w:t xml:space="preserve"> with other departments.</w:t>
      </w:r>
    </w:p>
    <w:p w:rsidR="00D62CAC" w:rsidRPr="00D62CAC" w:rsidRDefault="00D62CAC"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requested that the biology and computer science department submit their search committee </w:t>
      </w:r>
      <w:proofErr w:type="gramStart"/>
      <w:r>
        <w:rPr>
          <w:rFonts w:ascii="Arial" w:hAnsi="Arial" w:cs="Arial"/>
        </w:rPr>
        <w:t>members</w:t>
      </w:r>
      <w:proofErr w:type="gramEnd"/>
      <w:r>
        <w:rPr>
          <w:rFonts w:ascii="Arial" w:hAnsi="Arial" w:cs="Arial"/>
        </w:rPr>
        <w:t xml:space="preserve"> lists to him.</w:t>
      </w:r>
    </w:p>
    <w:p w:rsidR="00D62CAC" w:rsidRPr="00223186" w:rsidRDefault="00D62CAC"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encouraged chairs to attend the seminar with Dr. Karen </w:t>
      </w:r>
      <w:proofErr w:type="spellStart"/>
      <w:r>
        <w:rPr>
          <w:rFonts w:ascii="Arial" w:eastAsia="Times New Roman" w:hAnsi="Arial" w:cs="Arial"/>
          <w:color w:val="000000"/>
        </w:rPr>
        <w:t>Marrongelle</w:t>
      </w:r>
      <w:proofErr w:type="spellEnd"/>
      <w:r>
        <w:rPr>
          <w:rFonts w:ascii="Arial" w:eastAsia="Times New Roman" w:hAnsi="Arial" w:cs="Arial"/>
          <w:color w:val="000000"/>
        </w:rPr>
        <w:t xml:space="preserve"> July </w:t>
      </w:r>
      <w:proofErr w:type="gramStart"/>
      <w:r>
        <w:rPr>
          <w:rFonts w:ascii="Arial" w:eastAsia="Times New Roman" w:hAnsi="Arial" w:cs="Arial"/>
          <w:color w:val="000000"/>
        </w:rPr>
        <w:t>8</w:t>
      </w:r>
      <w:r w:rsidRPr="00323C2F">
        <w:rPr>
          <w:rFonts w:ascii="Arial" w:eastAsia="Times New Roman" w:hAnsi="Arial" w:cs="Arial"/>
          <w:color w:val="000000"/>
          <w:vertAlign w:val="superscript"/>
        </w:rPr>
        <w:t>th</w:t>
      </w:r>
      <w:proofErr w:type="gramEnd"/>
      <w:r>
        <w:rPr>
          <w:rFonts w:ascii="Arial" w:eastAsia="Times New Roman" w:hAnsi="Arial" w:cs="Arial"/>
          <w:color w:val="000000"/>
        </w:rPr>
        <w:t xml:space="preserve">.  She is the </w:t>
      </w:r>
      <w:r w:rsidRPr="00CD07C7">
        <w:rPr>
          <w:rFonts w:ascii="Arial" w:hAnsi="Arial" w:cs="Arial"/>
        </w:rPr>
        <w:t xml:space="preserve">director of </w:t>
      </w:r>
      <w:r w:rsidR="00E25400">
        <w:rPr>
          <w:rFonts w:ascii="Arial" w:eastAsia="Times New Roman" w:hAnsi="Arial" w:cs="Arial"/>
          <w:color w:val="000000"/>
        </w:rPr>
        <w:t>HER Directorate at NSF</w:t>
      </w:r>
      <w:bookmarkStart w:id="0" w:name="_GoBack"/>
      <w:bookmarkEnd w:id="0"/>
      <w:r>
        <w:rPr>
          <w:rFonts w:ascii="Arial" w:eastAsia="Times New Roman" w:hAnsi="Arial" w:cs="Arial"/>
          <w:color w:val="000000"/>
        </w:rPr>
        <w:t>.  He also encouraged the chairs to encourage their faculty to attend this event.</w:t>
      </w:r>
    </w:p>
    <w:p w:rsidR="00223186" w:rsidRPr="00223186" w:rsidRDefault="00223186" w:rsidP="00223186">
      <w:pPr>
        <w:pStyle w:val="ListParagraph"/>
        <w:ind w:left="1800"/>
        <w:rPr>
          <w:rFonts w:ascii="Arial" w:eastAsia="Times New Roman" w:hAnsi="Arial" w:cs="Arial"/>
          <w:color w:val="000000"/>
          <w:u w:val="single"/>
        </w:rPr>
      </w:pPr>
    </w:p>
    <w:p w:rsidR="00CD07C7" w:rsidRDefault="00CD07C7" w:rsidP="00CD07C7">
      <w:pPr>
        <w:pStyle w:val="ListParagraph"/>
        <w:ind w:left="1800"/>
        <w:rPr>
          <w:rFonts w:ascii="Arial" w:hAnsi="Arial" w:cs="Arial"/>
        </w:rPr>
      </w:pPr>
    </w:p>
    <w:sectPr w:rsidR="00CD0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5CF"/>
    <w:multiLevelType w:val="hybridMultilevel"/>
    <w:tmpl w:val="DE6C87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B149D"/>
    <w:multiLevelType w:val="hybridMultilevel"/>
    <w:tmpl w:val="E8301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B50E5C"/>
    <w:multiLevelType w:val="hybridMultilevel"/>
    <w:tmpl w:val="1EB6A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FA11E4"/>
    <w:multiLevelType w:val="hybridMultilevel"/>
    <w:tmpl w:val="673E3B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7B5711"/>
    <w:multiLevelType w:val="hybridMultilevel"/>
    <w:tmpl w:val="D3CAA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9AA4901"/>
    <w:multiLevelType w:val="hybridMultilevel"/>
    <w:tmpl w:val="F12A5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466143"/>
    <w:multiLevelType w:val="hybridMultilevel"/>
    <w:tmpl w:val="4ACE260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32F7105"/>
    <w:multiLevelType w:val="hybridMultilevel"/>
    <w:tmpl w:val="16D43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E0C46C5"/>
    <w:multiLevelType w:val="hybridMultilevel"/>
    <w:tmpl w:val="4F00043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4A36840"/>
    <w:multiLevelType w:val="hybridMultilevel"/>
    <w:tmpl w:val="587AC1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4"/>
  </w:num>
  <w:num w:numId="6">
    <w:abstractNumId w:val="5"/>
  </w:num>
  <w:num w:numId="7">
    <w:abstractNumId w:val="0"/>
  </w:num>
  <w:num w:numId="8">
    <w:abstractNumId w:val="2"/>
  </w:num>
  <w:num w:numId="9">
    <w:abstractNumId w:val="9"/>
  </w:num>
  <w:num w:numId="10">
    <w:abstractNumId w:val="6"/>
  </w:num>
  <w:num w:numId="11">
    <w:abstractNumId w:val="1"/>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056F2E"/>
    <w:rsid w:val="001078A8"/>
    <w:rsid w:val="00162B7C"/>
    <w:rsid w:val="00194525"/>
    <w:rsid w:val="00202E49"/>
    <w:rsid w:val="00223186"/>
    <w:rsid w:val="002B2343"/>
    <w:rsid w:val="00323C2F"/>
    <w:rsid w:val="003508A0"/>
    <w:rsid w:val="0035346C"/>
    <w:rsid w:val="003A768C"/>
    <w:rsid w:val="003C074F"/>
    <w:rsid w:val="003C78AD"/>
    <w:rsid w:val="003D4C50"/>
    <w:rsid w:val="00411B57"/>
    <w:rsid w:val="004272E9"/>
    <w:rsid w:val="004534F4"/>
    <w:rsid w:val="004A5769"/>
    <w:rsid w:val="004D6CC7"/>
    <w:rsid w:val="00581C9F"/>
    <w:rsid w:val="0059145D"/>
    <w:rsid w:val="00595AA7"/>
    <w:rsid w:val="005C4343"/>
    <w:rsid w:val="005D5F5C"/>
    <w:rsid w:val="005F696E"/>
    <w:rsid w:val="006E75FA"/>
    <w:rsid w:val="00756AC9"/>
    <w:rsid w:val="007E6D37"/>
    <w:rsid w:val="007F5B09"/>
    <w:rsid w:val="00851C5D"/>
    <w:rsid w:val="00877368"/>
    <w:rsid w:val="00900BE5"/>
    <w:rsid w:val="00954DDB"/>
    <w:rsid w:val="00957CB7"/>
    <w:rsid w:val="0096520C"/>
    <w:rsid w:val="0097046A"/>
    <w:rsid w:val="009732E9"/>
    <w:rsid w:val="009C1197"/>
    <w:rsid w:val="009C29B9"/>
    <w:rsid w:val="009C4A49"/>
    <w:rsid w:val="00A90299"/>
    <w:rsid w:val="00AD64CE"/>
    <w:rsid w:val="00B3254A"/>
    <w:rsid w:val="00BA3A20"/>
    <w:rsid w:val="00BC1204"/>
    <w:rsid w:val="00BE6D39"/>
    <w:rsid w:val="00C6424C"/>
    <w:rsid w:val="00C71124"/>
    <w:rsid w:val="00CB685C"/>
    <w:rsid w:val="00CD07C7"/>
    <w:rsid w:val="00D1512A"/>
    <w:rsid w:val="00D62CAC"/>
    <w:rsid w:val="00D6366C"/>
    <w:rsid w:val="00D81DBB"/>
    <w:rsid w:val="00D84D91"/>
    <w:rsid w:val="00D854EB"/>
    <w:rsid w:val="00E25400"/>
    <w:rsid w:val="00E51A5C"/>
    <w:rsid w:val="00E62260"/>
    <w:rsid w:val="00E72B87"/>
    <w:rsid w:val="00E83787"/>
    <w:rsid w:val="00EA7E87"/>
    <w:rsid w:val="00EE69BA"/>
    <w:rsid w:val="00F46112"/>
    <w:rsid w:val="00F5413F"/>
    <w:rsid w:val="00FE19C5"/>
    <w:rsid w:val="00FE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D097"/>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 w:type="character" w:customStyle="1" w:styleId="pseditboxdisponly">
    <w:name w:val="pseditbox_disponly"/>
    <w:basedOn w:val="DefaultParagraphFont"/>
    <w:rsid w:val="00CD07C7"/>
  </w:style>
  <w:style w:type="paragraph" w:styleId="NormalWeb">
    <w:name w:val="Normal (Web)"/>
    <w:basedOn w:val="Normal"/>
    <w:uiPriority w:val="99"/>
    <w:semiHidden/>
    <w:unhideWhenUsed/>
    <w:rsid w:val="002B2343"/>
    <w:pPr>
      <w:spacing w:before="100" w:beforeAutospacing="1" w:after="100" w:afterAutospacing="1"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 w:id="694379373">
      <w:bodyDiv w:val="1"/>
      <w:marLeft w:val="0"/>
      <w:marRight w:val="0"/>
      <w:marTop w:val="0"/>
      <w:marBottom w:val="0"/>
      <w:divBdr>
        <w:top w:val="none" w:sz="0" w:space="0" w:color="auto"/>
        <w:left w:val="none" w:sz="0" w:space="0" w:color="auto"/>
        <w:bottom w:val="none" w:sz="0" w:space="0" w:color="auto"/>
        <w:right w:val="none" w:sz="0" w:space="0" w:color="auto"/>
      </w:divBdr>
    </w:div>
    <w:div w:id="1967006925">
      <w:bodyDiv w:val="1"/>
      <w:marLeft w:val="0"/>
      <w:marRight w:val="0"/>
      <w:marTop w:val="0"/>
      <w:marBottom w:val="0"/>
      <w:divBdr>
        <w:top w:val="none" w:sz="0" w:space="0" w:color="auto"/>
        <w:left w:val="none" w:sz="0" w:space="0" w:color="auto"/>
        <w:bottom w:val="none" w:sz="0" w:space="0" w:color="auto"/>
        <w:right w:val="none" w:sz="0" w:space="0" w:color="auto"/>
      </w:divBdr>
      <w:divsChild>
        <w:div w:id="33819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C61F-9270-4E0E-9649-6EE5DA0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dcterms:created xsi:type="dcterms:W3CDTF">2019-07-15T20:23:00Z</dcterms:created>
  <dcterms:modified xsi:type="dcterms:W3CDTF">2019-07-17T15:43:00Z</dcterms:modified>
</cp:coreProperties>
</file>