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83" w:rsidRDefault="00004183" w:rsidP="00004183">
      <w:pPr>
        <w:jc w:val="center"/>
        <w:rPr>
          <w:rFonts w:ascii="Arial" w:hAnsi="Arial" w:cs="Arial"/>
          <w:sz w:val="22"/>
          <w:szCs w:val="22"/>
        </w:rPr>
      </w:pPr>
      <w:r>
        <w:rPr>
          <w:rFonts w:ascii="Arial" w:hAnsi="Arial" w:cs="Arial"/>
          <w:sz w:val="22"/>
          <w:szCs w:val="22"/>
        </w:rPr>
        <w:t>Natural Sciences Chairs Council</w:t>
      </w:r>
    </w:p>
    <w:p w:rsidR="00004183" w:rsidRDefault="00CA1820" w:rsidP="00004183">
      <w:pPr>
        <w:jc w:val="center"/>
        <w:rPr>
          <w:rFonts w:ascii="Arial" w:hAnsi="Arial" w:cs="Arial"/>
          <w:sz w:val="22"/>
          <w:szCs w:val="22"/>
        </w:rPr>
      </w:pPr>
      <w:r>
        <w:rPr>
          <w:rFonts w:ascii="Arial" w:hAnsi="Arial" w:cs="Arial"/>
          <w:sz w:val="22"/>
          <w:szCs w:val="22"/>
        </w:rPr>
        <w:t>January 2, 2019</w:t>
      </w:r>
    </w:p>
    <w:p w:rsidR="00004183" w:rsidRDefault="00004183" w:rsidP="00004183">
      <w:pPr>
        <w:jc w:val="center"/>
        <w:rPr>
          <w:rFonts w:ascii="Arial" w:hAnsi="Arial" w:cs="Arial"/>
          <w:sz w:val="22"/>
          <w:szCs w:val="22"/>
        </w:rPr>
      </w:pPr>
      <w:r>
        <w:rPr>
          <w:rFonts w:ascii="Arial" w:hAnsi="Arial" w:cs="Arial"/>
          <w:sz w:val="22"/>
          <w:szCs w:val="22"/>
        </w:rPr>
        <w:t>1:00pm – 3:00pm, BI-104</w:t>
      </w:r>
    </w:p>
    <w:p w:rsidR="00004183" w:rsidRDefault="00004183" w:rsidP="00004183">
      <w:pPr>
        <w:jc w:val="center"/>
        <w:rPr>
          <w:rFonts w:ascii="Arial" w:hAnsi="Arial" w:cs="Arial"/>
          <w:sz w:val="22"/>
          <w:szCs w:val="22"/>
        </w:rPr>
      </w:pPr>
    </w:p>
    <w:p w:rsidR="00004183" w:rsidRDefault="00004183" w:rsidP="00004183">
      <w:pPr>
        <w:jc w:val="center"/>
        <w:rPr>
          <w:rFonts w:ascii="Arial" w:hAnsi="Arial" w:cs="Arial"/>
          <w:sz w:val="22"/>
          <w:szCs w:val="22"/>
        </w:rPr>
      </w:pPr>
    </w:p>
    <w:p w:rsidR="00004183" w:rsidRDefault="00004183" w:rsidP="00004183">
      <w:pPr>
        <w:rPr>
          <w:rFonts w:ascii="Arial" w:hAnsi="Arial" w:cs="Arial"/>
          <w:sz w:val="22"/>
          <w:szCs w:val="22"/>
        </w:rPr>
      </w:pPr>
      <w:r>
        <w:rPr>
          <w:rFonts w:ascii="Arial" w:hAnsi="Arial" w:cs="Arial"/>
          <w:sz w:val="22"/>
          <w:szCs w:val="22"/>
        </w:rPr>
        <w:t>In At</w:t>
      </w:r>
      <w:r w:rsidR="00CA1820">
        <w:rPr>
          <w:rFonts w:ascii="Arial" w:hAnsi="Arial" w:cs="Arial"/>
          <w:sz w:val="22"/>
          <w:szCs w:val="22"/>
        </w:rPr>
        <w:t>tendance: S. Pantula,</w:t>
      </w:r>
      <w:r>
        <w:rPr>
          <w:rFonts w:ascii="Arial" w:hAnsi="Arial" w:cs="Arial"/>
          <w:sz w:val="22"/>
          <w:szCs w:val="22"/>
        </w:rPr>
        <w:t xml:space="preserve"> P. Dixon</w:t>
      </w:r>
      <w:r w:rsidR="004739B6">
        <w:rPr>
          <w:rFonts w:ascii="Arial" w:hAnsi="Arial" w:cs="Arial"/>
          <w:sz w:val="22"/>
          <w:szCs w:val="22"/>
        </w:rPr>
        <w:t xml:space="preserve">, S. McMurran, B. Haddock, </w:t>
      </w:r>
      <w:r w:rsidR="00631140">
        <w:rPr>
          <w:rFonts w:ascii="Arial" w:hAnsi="Arial" w:cs="Arial"/>
          <w:sz w:val="22"/>
          <w:szCs w:val="22"/>
        </w:rPr>
        <w:t>K. Cousins</w:t>
      </w:r>
      <w:r w:rsidR="004739B6">
        <w:rPr>
          <w:rFonts w:ascii="Arial" w:hAnsi="Arial" w:cs="Arial"/>
          <w:sz w:val="22"/>
          <w:szCs w:val="22"/>
        </w:rPr>
        <w:t>, H. Qiao, M. Chao</w:t>
      </w:r>
      <w:r>
        <w:rPr>
          <w:rFonts w:ascii="Arial" w:hAnsi="Arial" w:cs="Arial"/>
          <w:sz w:val="22"/>
          <w:szCs w:val="22"/>
        </w:rPr>
        <w:t>,</w:t>
      </w:r>
      <w:r w:rsidR="00D81AB2">
        <w:rPr>
          <w:rFonts w:ascii="Arial" w:hAnsi="Arial" w:cs="Arial"/>
          <w:sz w:val="22"/>
          <w:szCs w:val="22"/>
        </w:rPr>
        <w:t xml:space="preserve"> </w:t>
      </w:r>
      <w:r>
        <w:rPr>
          <w:rFonts w:ascii="Arial" w:hAnsi="Arial" w:cs="Arial"/>
          <w:sz w:val="22"/>
          <w:szCs w:val="22"/>
        </w:rPr>
        <w:t xml:space="preserve">T. Valencia, </w:t>
      </w:r>
      <w:r w:rsidR="00CA1820">
        <w:rPr>
          <w:rFonts w:ascii="Arial" w:hAnsi="Arial" w:cs="Arial"/>
          <w:sz w:val="22"/>
          <w:szCs w:val="22"/>
        </w:rPr>
        <w:t xml:space="preserve">D. Maynard, </w:t>
      </w:r>
      <w:r w:rsidR="00631140">
        <w:rPr>
          <w:rFonts w:ascii="Arial" w:hAnsi="Arial" w:cs="Arial"/>
          <w:sz w:val="22"/>
          <w:szCs w:val="22"/>
        </w:rPr>
        <w:t xml:space="preserve">C. Davis, </w:t>
      </w:r>
      <w:r w:rsidR="00CA1820">
        <w:rPr>
          <w:rFonts w:ascii="Arial" w:hAnsi="Arial" w:cs="Arial"/>
          <w:sz w:val="22"/>
          <w:szCs w:val="22"/>
        </w:rPr>
        <w:t>T. Burch</w:t>
      </w:r>
      <w:r w:rsidR="00E72757">
        <w:rPr>
          <w:rFonts w:ascii="Arial" w:hAnsi="Arial" w:cs="Arial"/>
          <w:sz w:val="22"/>
          <w:szCs w:val="22"/>
        </w:rPr>
        <w:t xml:space="preserve">, </w:t>
      </w:r>
      <w:r>
        <w:rPr>
          <w:rFonts w:ascii="Arial" w:hAnsi="Arial" w:cs="Arial"/>
          <w:sz w:val="22"/>
          <w:szCs w:val="22"/>
        </w:rPr>
        <w:t>D. Rinebolt</w:t>
      </w:r>
      <w:r w:rsidR="00D937C5">
        <w:rPr>
          <w:rFonts w:ascii="Arial" w:hAnsi="Arial" w:cs="Arial"/>
          <w:sz w:val="22"/>
          <w:szCs w:val="22"/>
        </w:rPr>
        <w:t xml:space="preserve"> </w:t>
      </w:r>
    </w:p>
    <w:p w:rsidR="00631140" w:rsidRDefault="00631140" w:rsidP="00004183">
      <w:pPr>
        <w:rPr>
          <w:rFonts w:ascii="Arial" w:hAnsi="Arial" w:cs="Arial"/>
          <w:sz w:val="22"/>
          <w:szCs w:val="22"/>
        </w:rPr>
      </w:pPr>
    </w:p>
    <w:p w:rsidR="004739B6" w:rsidRPr="004739B6" w:rsidRDefault="004739B6" w:rsidP="004739B6">
      <w:pPr>
        <w:pStyle w:val="ListParagraph"/>
        <w:ind w:left="0"/>
        <w:rPr>
          <w:rFonts w:ascii="Arial" w:hAnsi="Arial" w:cs="Arial"/>
          <w:bCs/>
          <w:sz w:val="22"/>
          <w:szCs w:val="22"/>
        </w:rPr>
      </w:pPr>
    </w:p>
    <w:p w:rsidR="00004183" w:rsidRDefault="00004183"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r>
        <w:rPr>
          <w:rFonts w:ascii="Arial" w:hAnsi="Arial" w:cs="Arial"/>
          <w:bCs/>
          <w:sz w:val="22"/>
          <w:szCs w:val="22"/>
        </w:rPr>
        <w:t>:</w:t>
      </w:r>
    </w:p>
    <w:p w:rsidR="00631140" w:rsidRDefault="00631140"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by chairs</w:t>
      </w:r>
    </w:p>
    <w:p w:rsidR="00262098" w:rsidRPr="00262098" w:rsidRDefault="0026532A" w:rsidP="00262098">
      <w:pPr>
        <w:pStyle w:val="ListParagraph"/>
        <w:numPr>
          <w:ilvl w:val="0"/>
          <w:numId w:val="4"/>
        </w:numPr>
        <w:rPr>
          <w:rFonts w:ascii="Arial" w:hAnsi="Arial" w:cs="Arial"/>
          <w:color w:val="auto"/>
          <w:sz w:val="22"/>
          <w:szCs w:val="22"/>
        </w:rPr>
      </w:pPr>
      <w:r w:rsidRPr="00262098">
        <w:rPr>
          <w:rFonts w:ascii="Arial" w:hAnsi="Arial" w:cs="Arial"/>
          <w:sz w:val="22"/>
          <w:szCs w:val="22"/>
        </w:rPr>
        <w:t xml:space="preserve">Dr. </w:t>
      </w:r>
      <w:r w:rsidR="004310B0" w:rsidRPr="00262098">
        <w:rPr>
          <w:rFonts w:ascii="Arial" w:hAnsi="Arial" w:cs="Arial"/>
          <w:sz w:val="22"/>
          <w:szCs w:val="22"/>
        </w:rPr>
        <w:t>Dixon</w:t>
      </w:r>
      <w:r w:rsidRPr="00262098">
        <w:rPr>
          <w:rFonts w:ascii="Arial" w:hAnsi="Arial" w:cs="Arial"/>
          <w:sz w:val="22"/>
          <w:szCs w:val="22"/>
        </w:rPr>
        <w:t xml:space="preserve"> reported that the </w:t>
      </w:r>
      <w:r w:rsidR="004310B0" w:rsidRPr="00262098">
        <w:rPr>
          <w:rFonts w:ascii="Arial" w:hAnsi="Arial" w:cs="Arial"/>
          <w:sz w:val="22"/>
          <w:szCs w:val="22"/>
        </w:rPr>
        <w:t>physics</w:t>
      </w:r>
      <w:r w:rsidRPr="00262098">
        <w:rPr>
          <w:rFonts w:ascii="Arial" w:hAnsi="Arial" w:cs="Arial"/>
          <w:sz w:val="22"/>
          <w:szCs w:val="22"/>
        </w:rPr>
        <w:t xml:space="preserve"> department </w:t>
      </w:r>
      <w:r w:rsidR="00262098" w:rsidRPr="00262098">
        <w:rPr>
          <w:rFonts w:ascii="Arial" w:hAnsi="Arial" w:cs="Arial"/>
          <w:sz w:val="22"/>
          <w:szCs w:val="22"/>
        </w:rPr>
        <w:t xml:space="preserve">is involved in a proposal to </w:t>
      </w:r>
      <w:r w:rsidR="00262098" w:rsidRPr="00262098">
        <w:rPr>
          <w:rFonts w:ascii="Arial" w:hAnsi="Arial" w:cs="Arial"/>
          <w:color w:val="auto"/>
          <w:sz w:val="22"/>
          <w:szCs w:val="22"/>
        </w:rPr>
        <w:t>NASA NSPIRES grant program</w:t>
      </w:r>
      <w:r w:rsidR="00262098">
        <w:rPr>
          <w:rFonts w:ascii="Arial" w:hAnsi="Arial" w:cs="Arial"/>
          <w:color w:val="auto"/>
          <w:sz w:val="22"/>
          <w:szCs w:val="22"/>
        </w:rPr>
        <w:t xml:space="preserve">.  He, Sara Callori and Tim Usher are </w:t>
      </w:r>
      <w:proofErr w:type="gramStart"/>
      <w:r w:rsidR="00262098">
        <w:rPr>
          <w:rFonts w:ascii="Arial" w:hAnsi="Arial" w:cs="Arial"/>
          <w:color w:val="auto"/>
          <w:sz w:val="22"/>
          <w:szCs w:val="22"/>
        </w:rPr>
        <w:t>co-PI’s</w:t>
      </w:r>
      <w:proofErr w:type="gramEnd"/>
      <w:r w:rsidR="00262098">
        <w:rPr>
          <w:rFonts w:ascii="Arial" w:hAnsi="Arial" w:cs="Arial"/>
          <w:color w:val="auto"/>
          <w:sz w:val="22"/>
          <w:szCs w:val="22"/>
        </w:rPr>
        <w:t xml:space="preserve"> on the proposal, </w:t>
      </w:r>
      <w:r w:rsidR="00262098" w:rsidRPr="00C4580C">
        <w:rPr>
          <w:rFonts w:ascii="Arial" w:hAnsi="Arial" w:cs="Arial"/>
          <w:color w:val="auto"/>
          <w:sz w:val="22"/>
          <w:szCs w:val="22"/>
          <w:u w:val="single"/>
        </w:rPr>
        <w:t>Center for Research and Education on UAS Autonomy, Safety, and Integrity</w:t>
      </w:r>
      <w:r w:rsidR="00262098">
        <w:rPr>
          <w:rFonts w:ascii="Arial" w:hAnsi="Arial" w:cs="Arial"/>
          <w:color w:val="auto"/>
          <w:sz w:val="22"/>
          <w:szCs w:val="22"/>
        </w:rPr>
        <w:t>.</w:t>
      </w:r>
    </w:p>
    <w:p w:rsidR="0026532A" w:rsidRPr="0026532A" w:rsidRDefault="0026532A" w:rsidP="0026532A">
      <w:pPr>
        <w:pStyle w:val="NormalWeb"/>
        <w:numPr>
          <w:ilvl w:val="0"/>
          <w:numId w:val="4"/>
        </w:numPr>
        <w:rPr>
          <w:rFonts w:ascii="Calibri" w:hAnsi="Calibri"/>
          <w:color w:val="000000"/>
        </w:rPr>
      </w:pPr>
      <w:r>
        <w:rPr>
          <w:rFonts w:ascii="Arial" w:hAnsi="Arial" w:cs="Arial"/>
          <w:sz w:val="22"/>
          <w:szCs w:val="22"/>
        </w:rPr>
        <w:t xml:space="preserve">Dr. Haddock reported that </w:t>
      </w:r>
      <w:r w:rsidR="004310B0">
        <w:rPr>
          <w:rFonts w:ascii="Arial" w:hAnsi="Arial" w:cs="Arial"/>
          <w:sz w:val="22"/>
          <w:szCs w:val="22"/>
        </w:rPr>
        <w:t>he is working with the College of Extended Learning for a possible PA program offered through COE.</w:t>
      </w:r>
    </w:p>
    <w:p w:rsidR="006A1A83" w:rsidRPr="00E156DB" w:rsidRDefault="00E156DB" w:rsidP="00E156DB">
      <w:pPr>
        <w:pStyle w:val="ListParagraph"/>
        <w:numPr>
          <w:ilvl w:val="0"/>
          <w:numId w:val="4"/>
        </w:numPr>
        <w:rPr>
          <w:rFonts w:ascii="Arial" w:hAnsi="Arial" w:cs="Arial"/>
          <w:color w:val="auto"/>
          <w:sz w:val="22"/>
          <w:szCs w:val="22"/>
        </w:rPr>
      </w:pPr>
      <w:r w:rsidRPr="00E156DB">
        <w:rPr>
          <w:rFonts w:ascii="Arial" w:hAnsi="Arial" w:cs="Arial"/>
          <w:sz w:val="22"/>
          <w:szCs w:val="22"/>
        </w:rPr>
        <w:t xml:space="preserve">Dr. Maynard reported that applications for the Director of CNS Advising </w:t>
      </w:r>
      <w:proofErr w:type="gramStart"/>
      <w:r w:rsidRPr="00E156DB">
        <w:rPr>
          <w:rFonts w:ascii="Arial" w:hAnsi="Arial" w:cs="Arial"/>
          <w:sz w:val="22"/>
          <w:szCs w:val="22"/>
        </w:rPr>
        <w:t>were being reviewed</w:t>
      </w:r>
      <w:proofErr w:type="gramEnd"/>
      <w:r w:rsidRPr="00E156DB">
        <w:rPr>
          <w:rFonts w:ascii="Arial" w:hAnsi="Arial" w:cs="Arial"/>
          <w:sz w:val="22"/>
          <w:szCs w:val="22"/>
        </w:rPr>
        <w:t xml:space="preserve"> with the goal of selecting candidate</w:t>
      </w:r>
      <w:r>
        <w:rPr>
          <w:rFonts w:ascii="Arial" w:hAnsi="Arial" w:cs="Arial"/>
          <w:sz w:val="22"/>
          <w:szCs w:val="22"/>
        </w:rPr>
        <w:t>s</w:t>
      </w:r>
      <w:r w:rsidRPr="00E156DB">
        <w:rPr>
          <w:rFonts w:ascii="Arial" w:hAnsi="Arial" w:cs="Arial"/>
          <w:sz w:val="22"/>
          <w:szCs w:val="22"/>
        </w:rPr>
        <w:t xml:space="preserve"> for zoom interview by mid-January 2019.</w:t>
      </w:r>
      <w:r>
        <w:rPr>
          <w:rFonts w:ascii="Arial" w:hAnsi="Arial" w:cs="Arial"/>
          <w:sz w:val="22"/>
          <w:szCs w:val="22"/>
        </w:rPr>
        <w:t xml:space="preserve">  </w:t>
      </w:r>
      <w:bookmarkStart w:id="0" w:name="_GoBack"/>
      <w:bookmarkEnd w:id="0"/>
      <w:r w:rsidR="004310B0" w:rsidRPr="00E156DB">
        <w:rPr>
          <w:rFonts w:ascii="Arial" w:hAnsi="Arial" w:cs="Arial"/>
          <w:sz w:val="22"/>
          <w:szCs w:val="22"/>
        </w:rPr>
        <w:t xml:space="preserve">Additionally, they have an emergency hire for HPAC position that </w:t>
      </w:r>
      <w:proofErr w:type="gramStart"/>
      <w:r w:rsidR="004310B0" w:rsidRPr="00E156DB">
        <w:rPr>
          <w:rFonts w:ascii="Arial" w:hAnsi="Arial" w:cs="Arial"/>
          <w:sz w:val="22"/>
          <w:szCs w:val="22"/>
        </w:rPr>
        <w:t>was held</w:t>
      </w:r>
      <w:proofErr w:type="gramEnd"/>
      <w:r w:rsidR="004310B0" w:rsidRPr="00E156DB">
        <w:rPr>
          <w:rFonts w:ascii="Arial" w:hAnsi="Arial" w:cs="Arial"/>
          <w:sz w:val="22"/>
          <w:szCs w:val="22"/>
        </w:rPr>
        <w:t xml:space="preserve"> by Andrew Soler.  He also reported that they hope to hire </w:t>
      </w:r>
      <w:proofErr w:type="gramStart"/>
      <w:r w:rsidR="004310B0" w:rsidRPr="00E156DB">
        <w:rPr>
          <w:rFonts w:ascii="Arial" w:hAnsi="Arial" w:cs="Arial"/>
          <w:sz w:val="22"/>
          <w:szCs w:val="22"/>
        </w:rPr>
        <w:t>3</w:t>
      </w:r>
      <w:proofErr w:type="gramEnd"/>
      <w:r w:rsidR="004310B0" w:rsidRPr="00E156DB">
        <w:rPr>
          <w:rFonts w:ascii="Arial" w:hAnsi="Arial" w:cs="Arial"/>
          <w:sz w:val="22"/>
          <w:szCs w:val="22"/>
        </w:rPr>
        <w:t xml:space="preserve"> more STEM counselors in the upcoming months.</w:t>
      </w:r>
    </w:p>
    <w:p w:rsidR="0077452E" w:rsidRPr="0077452E" w:rsidRDefault="00AD7A96" w:rsidP="00FB7081">
      <w:pPr>
        <w:pStyle w:val="NormalWeb"/>
        <w:numPr>
          <w:ilvl w:val="0"/>
          <w:numId w:val="4"/>
        </w:numPr>
        <w:rPr>
          <w:rFonts w:ascii="Calibri" w:hAnsi="Calibri"/>
          <w:color w:val="000000"/>
        </w:rPr>
      </w:pPr>
      <w:r w:rsidRPr="0077452E">
        <w:rPr>
          <w:rFonts w:ascii="Arial" w:hAnsi="Arial" w:cs="Arial"/>
          <w:sz w:val="22"/>
          <w:szCs w:val="22"/>
        </w:rPr>
        <w:t xml:space="preserve">Dr. Qiao </w:t>
      </w:r>
      <w:r w:rsidR="00305FE8" w:rsidRPr="0077452E">
        <w:rPr>
          <w:rFonts w:ascii="Arial" w:hAnsi="Arial" w:cs="Arial"/>
          <w:sz w:val="22"/>
          <w:szCs w:val="22"/>
        </w:rPr>
        <w:t>reported</w:t>
      </w:r>
      <w:r w:rsidR="00C4580C">
        <w:rPr>
          <w:rFonts w:ascii="Arial" w:hAnsi="Arial" w:cs="Arial"/>
          <w:sz w:val="22"/>
          <w:szCs w:val="22"/>
        </w:rPr>
        <w:t xml:space="preserve"> the computer science department is beginning their search for a new faculty member.</w:t>
      </w:r>
      <w:r w:rsidR="0077452E" w:rsidRPr="0077452E">
        <w:rPr>
          <w:rFonts w:ascii="Arial" w:hAnsi="Arial" w:cs="Arial"/>
          <w:sz w:val="22"/>
          <w:szCs w:val="22"/>
        </w:rPr>
        <w:t xml:space="preserve">  </w:t>
      </w:r>
    </w:p>
    <w:p w:rsidR="00AD7A96" w:rsidRPr="00262098" w:rsidRDefault="00AD7A96" w:rsidP="00262098">
      <w:pPr>
        <w:pStyle w:val="NormalWeb"/>
        <w:numPr>
          <w:ilvl w:val="0"/>
          <w:numId w:val="4"/>
        </w:numPr>
        <w:rPr>
          <w:rFonts w:ascii="Arial" w:hAnsi="Arial" w:cs="Arial"/>
          <w:color w:val="000000"/>
          <w:sz w:val="22"/>
          <w:szCs w:val="22"/>
        </w:rPr>
      </w:pPr>
      <w:r w:rsidRPr="0077452E">
        <w:rPr>
          <w:rFonts w:ascii="Arial" w:hAnsi="Arial" w:cs="Arial"/>
          <w:sz w:val="22"/>
          <w:szCs w:val="22"/>
        </w:rPr>
        <w:t xml:space="preserve">Dr. </w:t>
      </w:r>
      <w:r w:rsidR="00262098">
        <w:rPr>
          <w:rFonts w:ascii="Arial" w:hAnsi="Arial" w:cs="Arial"/>
          <w:sz w:val="22"/>
          <w:szCs w:val="22"/>
        </w:rPr>
        <w:t>Burch</w:t>
      </w:r>
      <w:r w:rsidRPr="0077452E">
        <w:rPr>
          <w:rFonts w:ascii="Arial" w:hAnsi="Arial" w:cs="Arial"/>
          <w:sz w:val="22"/>
          <w:szCs w:val="22"/>
        </w:rPr>
        <w:t xml:space="preserve"> announced that </w:t>
      </w:r>
      <w:r w:rsidR="00262098">
        <w:rPr>
          <w:rFonts w:ascii="Arial" w:hAnsi="Arial" w:cs="Arial"/>
          <w:sz w:val="22"/>
          <w:szCs w:val="22"/>
        </w:rPr>
        <w:t>CCNE’s latest review of the nursing program</w:t>
      </w:r>
      <w:r w:rsidR="0077452E" w:rsidRPr="0077452E">
        <w:rPr>
          <w:rFonts w:ascii="Arial" w:hAnsi="Arial" w:cs="Arial"/>
          <w:sz w:val="22"/>
          <w:szCs w:val="22"/>
        </w:rPr>
        <w:t xml:space="preserve"> </w:t>
      </w:r>
      <w:r w:rsidR="00262098">
        <w:rPr>
          <w:rFonts w:ascii="Arial" w:hAnsi="Arial" w:cs="Arial"/>
          <w:sz w:val="22"/>
          <w:szCs w:val="22"/>
        </w:rPr>
        <w:t xml:space="preserve">has resulted in the program receiving accreditation for the next 10 years.  </w:t>
      </w:r>
    </w:p>
    <w:p w:rsidR="00262098" w:rsidRPr="00272EF3" w:rsidRDefault="00262098" w:rsidP="00262098">
      <w:pPr>
        <w:pStyle w:val="NormalWeb"/>
        <w:numPr>
          <w:ilvl w:val="0"/>
          <w:numId w:val="4"/>
        </w:numPr>
        <w:rPr>
          <w:rFonts w:ascii="Arial" w:hAnsi="Arial" w:cs="Arial"/>
          <w:color w:val="000000"/>
          <w:sz w:val="22"/>
          <w:szCs w:val="22"/>
        </w:rPr>
      </w:pPr>
      <w:r>
        <w:rPr>
          <w:rFonts w:ascii="Arial" w:hAnsi="Arial" w:cs="Arial"/>
          <w:sz w:val="22"/>
          <w:szCs w:val="22"/>
        </w:rPr>
        <w:t>Dr. Cousins announced the chemi</w:t>
      </w:r>
      <w:r w:rsidR="00C4580C">
        <w:rPr>
          <w:rFonts w:ascii="Arial" w:hAnsi="Arial" w:cs="Arial"/>
          <w:sz w:val="22"/>
          <w:szCs w:val="22"/>
        </w:rPr>
        <w:t>stry department has been</w:t>
      </w:r>
      <w:r>
        <w:rPr>
          <w:rFonts w:ascii="Arial" w:hAnsi="Arial" w:cs="Arial"/>
          <w:sz w:val="22"/>
          <w:szCs w:val="22"/>
        </w:rPr>
        <w:t xml:space="preserve"> busy adding sections of CHEM 215 to deal with the influx of </w:t>
      </w:r>
      <w:r w:rsidR="00272EF3">
        <w:rPr>
          <w:rFonts w:ascii="Arial" w:hAnsi="Arial" w:cs="Arial"/>
          <w:sz w:val="22"/>
          <w:szCs w:val="22"/>
        </w:rPr>
        <w:t>students needing the course in the fall quarter.</w:t>
      </w:r>
    </w:p>
    <w:p w:rsidR="00272EF3" w:rsidRPr="00214FA5" w:rsidRDefault="00272EF3" w:rsidP="00262098">
      <w:pPr>
        <w:pStyle w:val="NormalWeb"/>
        <w:numPr>
          <w:ilvl w:val="0"/>
          <w:numId w:val="4"/>
        </w:numPr>
        <w:rPr>
          <w:rFonts w:ascii="Arial" w:hAnsi="Arial" w:cs="Arial"/>
          <w:color w:val="000000"/>
          <w:sz w:val="22"/>
          <w:szCs w:val="22"/>
        </w:rPr>
      </w:pPr>
      <w:r>
        <w:rPr>
          <w:rFonts w:ascii="Arial" w:hAnsi="Arial" w:cs="Arial"/>
          <w:sz w:val="22"/>
          <w:szCs w:val="22"/>
        </w:rPr>
        <w:t xml:space="preserve">Dr. Chao reported that the biology department </w:t>
      </w:r>
      <w:proofErr w:type="gramStart"/>
      <w:r>
        <w:rPr>
          <w:rFonts w:ascii="Arial" w:hAnsi="Arial" w:cs="Arial"/>
          <w:sz w:val="22"/>
          <w:szCs w:val="22"/>
        </w:rPr>
        <w:t>will</w:t>
      </w:r>
      <w:proofErr w:type="gramEnd"/>
      <w:r>
        <w:rPr>
          <w:rFonts w:ascii="Arial" w:hAnsi="Arial" w:cs="Arial"/>
          <w:sz w:val="22"/>
          <w:szCs w:val="22"/>
        </w:rPr>
        <w:t xml:space="preserve"> have 5 candidates visiting the campus in the month of January.  He also reported that he visited the PDC campus to assess the needs for a possible biology faculty member for that campus.  He was very impressed with the labs at PDC.  Dr. Chao also reported that he will be attending the CSU Biology Chairs meeting on Thursday, and hopes to address the need for a new classification for laboratory technicians that would allow them to </w:t>
      </w:r>
      <w:proofErr w:type="gramStart"/>
      <w:r>
        <w:rPr>
          <w:rFonts w:ascii="Arial" w:hAnsi="Arial" w:cs="Arial"/>
          <w:sz w:val="22"/>
          <w:szCs w:val="22"/>
        </w:rPr>
        <w:t>be categorized</w:t>
      </w:r>
      <w:proofErr w:type="gramEnd"/>
      <w:r>
        <w:rPr>
          <w:rFonts w:ascii="Arial" w:hAnsi="Arial" w:cs="Arial"/>
          <w:sz w:val="22"/>
          <w:szCs w:val="22"/>
        </w:rPr>
        <w:t xml:space="preserve"> as </w:t>
      </w:r>
      <w:r w:rsidR="00C4580C">
        <w:rPr>
          <w:rFonts w:ascii="Arial" w:hAnsi="Arial" w:cs="Arial"/>
          <w:sz w:val="22"/>
          <w:szCs w:val="22"/>
        </w:rPr>
        <w:t>exempt</w:t>
      </w:r>
      <w:r>
        <w:rPr>
          <w:rFonts w:ascii="Arial" w:hAnsi="Arial" w:cs="Arial"/>
          <w:sz w:val="22"/>
          <w:szCs w:val="22"/>
        </w:rPr>
        <w:t>.</w:t>
      </w:r>
    </w:p>
    <w:p w:rsidR="0026532A" w:rsidRPr="0026532A" w:rsidRDefault="0026532A" w:rsidP="00214FA5">
      <w:pPr>
        <w:pStyle w:val="ListParagraph"/>
        <w:rPr>
          <w:rFonts w:ascii="Arial" w:hAnsi="Arial" w:cs="Arial"/>
          <w:sz w:val="22"/>
          <w:szCs w:val="22"/>
        </w:rPr>
      </w:pPr>
    </w:p>
    <w:p w:rsidR="00004183" w:rsidRDefault="00004183"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from administration</w:t>
      </w:r>
    </w:p>
    <w:p w:rsidR="001000F0" w:rsidRPr="001000F0" w:rsidRDefault="001000F0" w:rsidP="001000F0">
      <w:pPr>
        <w:pStyle w:val="ListParagraph"/>
        <w:numPr>
          <w:ilvl w:val="0"/>
          <w:numId w:val="4"/>
        </w:numPr>
        <w:tabs>
          <w:tab w:val="left" w:pos="0"/>
        </w:tabs>
        <w:rPr>
          <w:rFonts w:ascii="Arial" w:hAnsi="Arial" w:cs="Arial"/>
          <w:sz w:val="22"/>
          <w:szCs w:val="22"/>
        </w:rPr>
      </w:pPr>
      <w:r w:rsidRPr="001000F0">
        <w:rPr>
          <w:rFonts w:ascii="Arial" w:hAnsi="Arial" w:cs="Arial"/>
          <w:sz w:val="22"/>
          <w:szCs w:val="22"/>
        </w:rPr>
        <w:t xml:space="preserve">Dr. Pantula reminded the chairs of the chairs’ workshop that </w:t>
      </w:r>
      <w:proofErr w:type="gramStart"/>
      <w:r w:rsidRPr="001000F0">
        <w:rPr>
          <w:rFonts w:ascii="Arial" w:hAnsi="Arial" w:cs="Arial"/>
          <w:sz w:val="22"/>
          <w:szCs w:val="22"/>
        </w:rPr>
        <w:t>will be held</w:t>
      </w:r>
      <w:proofErr w:type="gramEnd"/>
      <w:r w:rsidRPr="001000F0">
        <w:rPr>
          <w:rFonts w:ascii="Arial" w:hAnsi="Arial" w:cs="Arial"/>
          <w:sz w:val="22"/>
          <w:szCs w:val="22"/>
        </w:rPr>
        <w:t xml:space="preserve"> in Denver in February.  He encourage</w:t>
      </w:r>
      <w:r w:rsidR="00D01B69">
        <w:rPr>
          <w:rFonts w:ascii="Arial" w:hAnsi="Arial" w:cs="Arial"/>
          <w:sz w:val="22"/>
          <w:szCs w:val="22"/>
        </w:rPr>
        <w:t>d</w:t>
      </w:r>
      <w:r w:rsidRPr="001000F0">
        <w:rPr>
          <w:rFonts w:ascii="Arial" w:hAnsi="Arial" w:cs="Arial"/>
          <w:sz w:val="22"/>
          <w:szCs w:val="22"/>
        </w:rPr>
        <w:t xml:space="preserve"> the chairs to attend this event if they are able to do so.</w:t>
      </w:r>
    </w:p>
    <w:p w:rsidR="001000F0" w:rsidRPr="001000F0" w:rsidRDefault="001000F0" w:rsidP="001000F0">
      <w:pPr>
        <w:pStyle w:val="ListParagraph"/>
        <w:numPr>
          <w:ilvl w:val="0"/>
          <w:numId w:val="4"/>
        </w:numPr>
        <w:tabs>
          <w:tab w:val="left" w:pos="0"/>
        </w:tabs>
        <w:rPr>
          <w:rFonts w:ascii="Arial" w:hAnsi="Arial" w:cs="Arial"/>
          <w:sz w:val="22"/>
          <w:szCs w:val="22"/>
        </w:rPr>
      </w:pPr>
      <w:r w:rsidRPr="001000F0">
        <w:rPr>
          <w:rFonts w:ascii="Arial" w:hAnsi="Arial" w:cs="Arial"/>
          <w:sz w:val="22"/>
          <w:szCs w:val="22"/>
        </w:rPr>
        <w:t>Dr. Pantula announced that he is still unable to provide the chairs with their part-time faculty budget.  He continues to work to provide an equitable formula for funding.</w:t>
      </w:r>
    </w:p>
    <w:p w:rsidR="001000F0" w:rsidRPr="001000F0" w:rsidRDefault="001000F0" w:rsidP="001000F0">
      <w:pPr>
        <w:pStyle w:val="ListParagraph"/>
        <w:numPr>
          <w:ilvl w:val="0"/>
          <w:numId w:val="4"/>
        </w:numPr>
        <w:tabs>
          <w:tab w:val="left" w:pos="0"/>
        </w:tabs>
        <w:rPr>
          <w:rFonts w:ascii="Arial" w:hAnsi="Arial" w:cs="Arial"/>
          <w:sz w:val="22"/>
          <w:szCs w:val="22"/>
        </w:rPr>
      </w:pPr>
      <w:r w:rsidRPr="001000F0">
        <w:rPr>
          <w:rFonts w:ascii="Arial" w:hAnsi="Arial" w:cs="Arial"/>
          <w:sz w:val="22"/>
          <w:szCs w:val="22"/>
        </w:rPr>
        <w:t xml:space="preserve">Dr. Pantula reminded the chairs that their instrument/equipment requests need to be submitted to him by January </w:t>
      </w:r>
      <w:proofErr w:type="gramStart"/>
      <w:r w:rsidRPr="001000F0">
        <w:rPr>
          <w:rFonts w:ascii="Arial" w:hAnsi="Arial" w:cs="Arial"/>
          <w:sz w:val="22"/>
          <w:szCs w:val="22"/>
        </w:rPr>
        <w:t>15</w:t>
      </w:r>
      <w:r w:rsidRPr="001000F0">
        <w:rPr>
          <w:rFonts w:ascii="Arial" w:hAnsi="Arial" w:cs="Arial"/>
          <w:sz w:val="22"/>
          <w:szCs w:val="22"/>
          <w:vertAlign w:val="superscript"/>
        </w:rPr>
        <w:t>th</w:t>
      </w:r>
      <w:proofErr w:type="gramEnd"/>
      <w:r w:rsidRPr="001000F0">
        <w:rPr>
          <w:rFonts w:ascii="Arial" w:hAnsi="Arial" w:cs="Arial"/>
          <w:sz w:val="22"/>
          <w:szCs w:val="22"/>
        </w:rPr>
        <w:t xml:space="preserve">.  Dr. Chao expressed concern that the current mindset of not putting monies aside to save for when expensive pieces of equipment need to </w:t>
      </w:r>
      <w:proofErr w:type="gramStart"/>
      <w:r w:rsidRPr="001000F0">
        <w:rPr>
          <w:rFonts w:ascii="Arial" w:hAnsi="Arial" w:cs="Arial"/>
          <w:sz w:val="22"/>
          <w:szCs w:val="22"/>
        </w:rPr>
        <w:t>be replaced</w:t>
      </w:r>
      <w:proofErr w:type="gramEnd"/>
      <w:r w:rsidRPr="001000F0">
        <w:rPr>
          <w:rFonts w:ascii="Arial" w:hAnsi="Arial" w:cs="Arial"/>
          <w:sz w:val="22"/>
          <w:szCs w:val="22"/>
        </w:rPr>
        <w:t xml:space="preserve"> is poor planning.  He pointed out the autoclave on the second floor of the building.  It is on its last legs.  This is a vital piece of equipment and when it does </w:t>
      </w:r>
      <w:proofErr w:type="gramStart"/>
      <w:r w:rsidRPr="001000F0">
        <w:rPr>
          <w:rFonts w:ascii="Arial" w:hAnsi="Arial" w:cs="Arial"/>
          <w:sz w:val="22"/>
          <w:szCs w:val="22"/>
        </w:rPr>
        <w:t>stop</w:t>
      </w:r>
      <w:proofErr w:type="gramEnd"/>
      <w:r w:rsidRPr="001000F0">
        <w:rPr>
          <w:rFonts w:ascii="Arial" w:hAnsi="Arial" w:cs="Arial"/>
          <w:sz w:val="22"/>
          <w:szCs w:val="22"/>
        </w:rPr>
        <w:t xml:space="preserve"> working </w:t>
      </w:r>
      <w:r w:rsidRPr="001000F0">
        <w:rPr>
          <w:rFonts w:ascii="Arial" w:hAnsi="Arial" w:cs="Arial"/>
          <w:sz w:val="22"/>
          <w:szCs w:val="22"/>
        </w:rPr>
        <w:lastRenderedPageBreak/>
        <w:t xml:space="preserve">replacing it will not be an overnight process.  The equipment alone will cost about $60,000.  Installation will require plumbing and electrical issues.  Many classes will have to </w:t>
      </w:r>
      <w:proofErr w:type="gramStart"/>
      <w:r w:rsidRPr="001000F0">
        <w:rPr>
          <w:rFonts w:ascii="Arial" w:hAnsi="Arial" w:cs="Arial"/>
          <w:sz w:val="22"/>
          <w:szCs w:val="22"/>
        </w:rPr>
        <w:t>be cancelled</w:t>
      </w:r>
      <w:proofErr w:type="gramEnd"/>
      <w:r w:rsidRPr="001000F0">
        <w:rPr>
          <w:rFonts w:ascii="Arial" w:hAnsi="Arial" w:cs="Arial"/>
          <w:sz w:val="22"/>
          <w:szCs w:val="22"/>
        </w:rPr>
        <w:t xml:space="preserve"> if this equipment is not available.  </w:t>
      </w:r>
    </w:p>
    <w:p w:rsidR="001000F0" w:rsidRPr="001000F0" w:rsidRDefault="001000F0" w:rsidP="001000F0">
      <w:pPr>
        <w:pStyle w:val="ListParagraph"/>
        <w:numPr>
          <w:ilvl w:val="0"/>
          <w:numId w:val="2"/>
        </w:numPr>
        <w:tabs>
          <w:tab w:val="left" w:pos="0"/>
        </w:tabs>
        <w:rPr>
          <w:rFonts w:ascii="Arial" w:hAnsi="Arial" w:cs="Arial"/>
          <w:sz w:val="22"/>
          <w:szCs w:val="22"/>
        </w:rPr>
      </w:pPr>
      <w:r w:rsidRPr="001000F0">
        <w:rPr>
          <w:rFonts w:ascii="Arial" w:hAnsi="Arial" w:cs="Arial"/>
          <w:sz w:val="22"/>
          <w:szCs w:val="22"/>
        </w:rPr>
        <w:t>Dr. Pantula asked the chairs to think about what they would like to accomplish this year.</w:t>
      </w:r>
    </w:p>
    <w:p w:rsidR="00C04040" w:rsidRDefault="00720DC5" w:rsidP="00C04040">
      <w:pPr>
        <w:pStyle w:val="ListParagraph"/>
        <w:numPr>
          <w:ilvl w:val="0"/>
          <w:numId w:val="2"/>
        </w:numPr>
        <w:tabs>
          <w:tab w:val="left" w:pos="1170"/>
        </w:tabs>
        <w:rPr>
          <w:rFonts w:ascii="Arial" w:hAnsi="Arial" w:cs="Arial"/>
          <w:sz w:val="22"/>
          <w:szCs w:val="22"/>
        </w:rPr>
      </w:pPr>
      <w:r>
        <w:rPr>
          <w:rFonts w:ascii="Arial" w:hAnsi="Arial" w:cs="Arial"/>
          <w:sz w:val="22"/>
          <w:szCs w:val="22"/>
        </w:rPr>
        <w:t>.</w:t>
      </w:r>
      <w:r w:rsidR="00796C53">
        <w:rPr>
          <w:rFonts w:ascii="Arial" w:hAnsi="Arial" w:cs="Arial"/>
          <w:sz w:val="22"/>
          <w:szCs w:val="22"/>
        </w:rPr>
        <w:t xml:space="preserve">  </w:t>
      </w:r>
    </w:p>
    <w:p w:rsidR="00C04040" w:rsidRDefault="00C04040" w:rsidP="00C04040">
      <w:pPr>
        <w:pStyle w:val="ListParagraph"/>
        <w:tabs>
          <w:tab w:val="left" w:pos="1170"/>
        </w:tabs>
        <w:ind w:left="1080"/>
        <w:rPr>
          <w:rFonts w:ascii="Arial" w:hAnsi="Arial" w:cs="Arial"/>
          <w:sz w:val="22"/>
          <w:szCs w:val="22"/>
        </w:rPr>
      </w:pPr>
    </w:p>
    <w:p w:rsidR="00C04040" w:rsidRDefault="00C04040" w:rsidP="00C04040">
      <w:pPr>
        <w:pStyle w:val="ListParagraph"/>
        <w:numPr>
          <w:ilvl w:val="0"/>
          <w:numId w:val="1"/>
        </w:numPr>
        <w:tabs>
          <w:tab w:val="left" w:pos="0"/>
        </w:tabs>
        <w:ind w:left="0" w:firstLine="0"/>
        <w:rPr>
          <w:rFonts w:ascii="Arial" w:hAnsi="Arial" w:cs="Arial"/>
          <w:b/>
          <w:sz w:val="22"/>
          <w:szCs w:val="22"/>
        </w:rPr>
      </w:pPr>
      <w:r>
        <w:rPr>
          <w:rFonts w:ascii="Arial" w:hAnsi="Arial" w:cs="Arial"/>
          <w:b/>
          <w:sz w:val="22"/>
          <w:szCs w:val="22"/>
        </w:rPr>
        <w:t>Adaptive Learning – Grant Proposal:  Larry Mink</w:t>
      </w:r>
    </w:p>
    <w:p w:rsidR="00C04040" w:rsidRDefault="00C04040" w:rsidP="00C04040">
      <w:pPr>
        <w:pStyle w:val="ListParagraph"/>
        <w:numPr>
          <w:ilvl w:val="1"/>
          <w:numId w:val="1"/>
        </w:numPr>
        <w:tabs>
          <w:tab w:val="left" w:pos="0"/>
        </w:tabs>
        <w:rPr>
          <w:rFonts w:ascii="Arial" w:hAnsi="Arial" w:cs="Arial"/>
          <w:sz w:val="22"/>
          <w:szCs w:val="22"/>
        </w:rPr>
      </w:pPr>
      <w:r>
        <w:rPr>
          <w:rFonts w:ascii="Arial" w:hAnsi="Arial" w:cs="Arial"/>
          <w:sz w:val="22"/>
          <w:szCs w:val="22"/>
        </w:rPr>
        <w:t>Larry Mink and Andreas Beyersdorf are preparing a grant proposal and are looking for a faculty member from a STEM discipline</w:t>
      </w:r>
      <w:r w:rsidR="007A2A2F">
        <w:rPr>
          <w:rFonts w:ascii="Arial" w:hAnsi="Arial" w:cs="Arial"/>
          <w:sz w:val="22"/>
          <w:szCs w:val="22"/>
        </w:rPr>
        <w:t xml:space="preserve"> to join with them.  Larry explained what they were looking for and asked the chairs </w:t>
      </w:r>
      <w:proofErr w:type="gramStart"/>
      <w:r w:rsidR="007A2A2F">
        <w:rPr>
          <w:rFonts w:ascii="Arial" w:hAnsi="Arial" w:cs="Arial"/>
          <w:sz w:val="22"/>
          <w:szCs w:val="22"/>
        </w:rPr>
        <w:t>to please check</w:t>
      </w:r>
      <w:proofErr w:type="gramEnd"/>
      <w:r w:rsidR="007A2A2F">
        <w:rPr>
          <w:rFonts w:ascii="Arial" w:hAnsi="Arial" w:cs="Arial"/>
          <w:sz w:val="22"/>
          <w:szCs w:val="22"/>
        </w:rPr>
        <w:t xml:space="preserve"> with their faculty to see if anyone would be interested in </w:t>
      </w:r>
      <w:r w:rsidR="001F245B">
        <w:rPr>
          <w:rFonts w:ascii="Arial" w:hAnsi="Arial" w:cs="Arial"/>
          <w:sz w:val="22"/>
          <w:szCs w:val="22"/>
        </w:rPr>
        <w:t>working with</w:t>
      </w:r>
      <w:r w:rsidR="007A2A2F">
        <w:rPr>
          <w:rFonts w:ascii="Arial" w:hAnsi="Arial" w:cs="Arial"/>
          <w:sz w:val="22"/>
          <w:szCs w:val="22"/>
        </w:rPr>
        <w:t xml:space="preserve"> them.</w:t>
      </w:r>
    </w:p>
    <w:p w:rsidR="00C04040" w:rsidRPr="00C04040" w:rsidRDefault="00C04040" w:rsidP="00C04040">
      <w:pPr>
        <w:pStyle w:val="ListParagraph"/>
        <w:tabs>
          <w:tab w:val="left" w:pos="0"/>
        </w:tabs>
        <w:ind w:left="0"/>
        <w:rPr>
          <w:rFonts w:ascii="Arial" w:hAnsi="Arial" w:cs="Arial"/>
          <w:sz w:val="22"/>
          <w:szCs w:val="22"/>
        </w:rPr>
      </w:pPr>
    </w:p>
    <w:p w:rsidR="00C04040" w:rsidRPr="00C04040" w:rsidRDefault="00C04040" w:rsidP="00C04040">
      <w:pPr>
        <w:pStyle w:val="ListParagraph"/>
        <w:numPr>
          <w:ilvl w:val="0"/>
          <w:numId w:val="1"/>
        </w:numPr>
        <w:tabs>
          <w:tab w:val="left" w:pos="0"/>
        </w:tabs>
        <w:ind w:left="0" w:firstLine="0"/>
        <w:rPr>
          <w:rFonts w:ascii="Arial" w:hAnsi="Arial" w:cs="Arial"/>
          <w:b/>
          <w:sz w:val="22"/>
          <w:szCs w:val="22"/>
        </w:rPr>
      </w:pPr>
      <w:r w:rsidRPr="00C04040">
        <w:rPr>
          <w:rFonts w:ascii="Arial" w:hAnsi="Arial" w:cs="Arial"/>
          <w:b/>
          <w:sz w:val="22"/>
          <w:szCs w:val="22"/>
        </w:rPr>
        <w:t>Discussion Items</w:t>
      </w:r>
    </w:p>
    <w:p w:rsidR="00957666" w:rsidRDefault="00876ED7" w:rsidP="00957666">
      <w:pPr>
        <w:tabs>
          <w:tab w:val="left" w:pos="0"/>
        </w:tabs>
        <w:rPr>
          <w:rFonts w:ascii="Arial" w:hAnsi="Arial" w:cs="Arial"/>
          <w:sz w:val="22"/>
          <w:szCs w:val="22"/>
        </w:rPr>
      </w:pPr>
      <w:r w:rsidRPr="00957666">
        <w:rPr>
          <w:rFonts w:ascii="Arial" w:hAnsi="Arial" w:cs="Arial"/>
          <w:sz w:val="22"/>
          <w:szCs w:val="22"/>
        </w:rPr>
        <w:tab/>
      </w:r>
      <w:r w:rsidRPr="00957666">
        <w:rPr>
          <w:rFonts w:ascii="Arial" w:hAnsi="Arial" w:cs="Arial"/>
          <w:sz w:val="22"/>
          <w:szCs w:val="22"/>
        </w:rPr>
        <w:tab/>
      </w:r>
    </w:p>
    <w:p w:rsidR="00876ED7" w:rsidRPr="00957666" w:rsidRDefault="00957666" w:rsidP="00957666">
      <w:pPr>
        <w:tabs>
          <w:tab w:val="left" w:pos="0"/>
        </w:tabs>
        <w:rPr>
          <w:rFonts w:ascii="Arial" w:hAnsi="Arial" w:cs="Arial"/>
          <w:sz w:val="22"/>
          <w:szCs w:val="22"/>
        </w:rPr>
      </w:pPr>
      <w:r>
        <w:rPr>
          <w:rFonts w:ascii="Arial" w:hAnsi="Arial" w:cs="Arial"/>
          <w:sz w:val="22"/>
          <w:szCs w:val="22"/>
        </w:rPr>
        <w:tab/>
      </w:r>
      <w:r>
        <w:rPr>
          <w:rFonts w:ascii="Arial" w:hAnsi="Arial" w:cs="Arial"/>
          <w:sz w:val="22"/>
          <w:szCs w:val="22"/>
        </w:rPr>
        <w:tab/>
      </w:r>
      <w:r w:rsidR="00876ED7" w:rsidRPr="00957666">
        <w:rPr>
          <w:rFonts w:ascii="Arial" w:hAnsi="Arial" w:cs="Arial"/>
          <w:sz w:val="22"/>
          <w:szCs w:val="22"/>
        </w:rPr>
        <w:t>*</w:t>
      </w:r>
      <w:r w:rsidR="00876ED7" w:rsidRPr="00957666">
        <w:rPr>
          <w:rFonts w:ascii="Arial" w:hAnsi="Arial" w:cs="Arial"/>
          <w:sz w:val="22"/>
          <w:szCs w:val="22"/>
          <w:u w:val="single"/>
        </w:rPr>
        <w:t>Student Success</w:t>
      </w:r>
      <w:r w:rsidR="00E23259" w:rsidRPr="00957666">
        <w:rPr>
          <w:rFonts w:ascii="Arial" w:hAnsi="Arial" w:cs="Arial"/>
          <w:sz w:val="22"/>
          <w:szCs w:val="22"/>
          <w:u w:val="single"/>
        </w:rPr>
        <w:t xml:space="preserve"> – High Impact Practices</w:t>
      </w:r>
    </w:p>
    <w:p w:rsidR="00E23259" w:rsidRDefault="00E23259" w:rsidP="00876ED7">
      <w:pPr>
        <w:tabs>
          <w:tab w:val="left" w:pos="0"/>
        </w:tabs>
        <w:rPr>
          <w:rFonts w:ascii="Arial" w:hAnsi="Arial" w:cs="Arial"/>
          <w:sz w:val="22"/>
          <w:szCs w:val="22"/>
        </w:rPr>
      </w:pPr>
    </w:p>
    <w:p w:rsidR="00E23259" w:rsidRDefault="00E23259" w:rsidP="00F651E1">
      <w:pPr>
        <w:tabs>
          <w:tab w:val="left" w:pos="720"/>
        </w:tabs>
        <w:ind w:left="720"/>
        <w:rPr>
          <w:rFonts w:ascii="Arial" w:hAnsi="Arial" w:cs="Arial"/>
          <w:sz w:val="22"/>
          <w:szCs w:val="22"/>
        </w:rPr>
      </w:pPr>
      <w:r>
        <w:rPr>
          <w:rFonts w:ascii="Arial" w:hAnsi="Arial" w:cs="Arial"/>
          <w:sz w:val="22"/>
          <w:szCs w:val="22"/>
        </w:rPr>
        <w:t>Dr. Cousins reported that chemistry had done a survey last winter.  Some students said they had no high impact practices and some students said they had 3-5 high impact practices in their time in the program.  Dr. Cousins said the higher the number of HIPs the students reported, the higher their satisfaction with the program.</w:t>
      </w:r>
    </w:p>
    <w:p w:rsidR="00E23259" w:rsidRDefault="00E23259" w:rsidP="00E23259">
      <w:pPr>
        <w:tabs>
          <w:tab w:val="left" w:pos="1440"/>
        </w:tabs>
        <w:ind w:left="720"/>
        <w:rPr>
          <w:rFonts w:ascii="Arial" w:hAnsi="Arial" w:cs="Arial"/>
          <w:sz w:val="22"/>
          <w:szCs w:val="22"/>
        </w:rPr>
      </w:pPr>
      <w:r>
        <w:rPr>
          <w:rFonts w:ascii="Arial" w:hAnsi="Arial" w:cs="Arial"/>
          <w:sz w:val="22"/>
          <w:szCs w:val="22"/>
        </w:rPr>
        <w:t xml:space="preserve"> </w:t>
      </w:r>
    </w:p>
    <w:p w:rsidR="00876ED7" w:rsidRDefault="00876ED7" w:rsidP="00876ED7">
      <w:pPr>
        <w:tabs>
          <w:tab w:val="left" w:pos="0"/>
        </w:tabs>
        <w:rPr>
          <w:rFonts w:ascii="Arial" w:hAnsi="Arial" w:cs="Arial"/>
          <w:sz w:val="22"/>
          <w:szCs w:val="22"/>
        </w:rPr>
      </w:pPr>
      <w:r>
        <w:rPr>
          <w:rFonts w:ascii="Arial" w:hAnsi="Arial" w:cs="Arial"/>
          <w:sz w:val="22"/>
          <w:szCs w:val="22"/>
        </w:rPr>
        <w:tab/>
      </w:r>
      <w:r>
        <w:rPr>
          <w:rFonts w:ascii="Arial" w:hAnsi="Arial" w:cs="Arial"/>
          <w:sz w:val="22"/>
          <w:szCs w:val="22"/>
        </w:rPr>
        <w:tab/>
        <w:t>*</w:t>
      </w:r>
      <w:r w:rsidRPr="00957666">
        <w:rPr>
          <w:rFonts w:ascii="Arial" w:hAnsi="Arial" w:cs="Arial"/>
          <w:sz w:val="22"/>
          <w:szCs w:val="22"/>
          <w:u w:val="single"/>
        </w:rPr>
        <w:t>DFWI Rates</w:t>
      </w:r>
    </w:p>
    <w:p w:rsidR="00957666" w:rsidRDefault="00957666" w:rsidP="00876ED7">
      <w:pPr>
        <w:tabs>
          <w:tab w:val="left" w:pos="0"/>
        </w:tabs>
        <w:rPr>
          <w:rFonts w:ascii="Arial" w:hAnsi="Arial" w:cs="Arial"/>
          <w:sz w:val="22"/>
          <w:szCs w:val="22"/>
        </w:rPr>
      </w:pPr>
    </w:p>
    <w:p w:rsidR="00E23259" w:rsidRDefault="00E23259" w:rsidP="00E23259">
      <w:pPr>
        <w:tabs>
          <w:tab w:val="left" w:pos="720"/>
        </w:tabs>
        <w:ind w:left="720"/>
        <w:rPr>
          <w:rFonts w:ascii="Arial" w:hAnsi="Arial" w:cs="Arial"/>
          <w:sz w:val="22"/>
          <w:szCs w:val="22"/>
        </w:rPr>
      </w:pPr>
      <w:r>
        <w:rPr>
          <w:rFonts w:ascii="Arial" w:hAnsi="Arial" w:cs="Arial"/>
          <w:sz w:val="22"/>
          <w:szCs w:val="22"/>
        </w:rPr>
        <w:t>Dr. McMurran expressed frustration with the situation EO1110.  Students are not getting good advising</w:t>
      </w:r>
      <w:r w:rsidR="00957666">
        <w:rPr>
          <w:rFonts w:ascii="Arial" w:hAnsi="Arial" w:cs="Arial"/>
          <w:sz w:val="22"/>
          <w:szCs w:val="22"/>
        </w:rPr>
        <w:t xml:space="preserve"> across campus and are taking math classes that they </w:t>
      </w:r>
      <w:proofErr w:type="gramStart"/>
      <w:r w:rsidR="00957666">
        <w:rPr>
          <w:rFonts w:ascii="Arial" w:hAnsi="Arial" w:cs="Arial"/>
          <w:sz w:val="22"/>
          <w:szCs w:val="22"/>
        </w:rPr>
        <w:t>are not prepared for</w:t>
      </w:r>
      <w:proofErr w:type="gramEnd"/>
      <w:r w:rsidR="00957666">
        <w:rPr>
          <w:rFonts w:ascii="Arial" w:hAnsi="Arial" w:cs="Arial"/>
          <w:sz w:val="22"/>
          <w:szCs w:val="22"/>
        </w:rPr>
        <w:t xml:space="preserve">.  Additionally, students can enroll in any math class as there is no filter in place in the system to help them avoid enrolling in a class they do not have the necessary foundation needed to understand the concepts of the class.  </w:t>
      </w:r>
    </w:p>
    <w:p w:rsidR="00957666" w:rsidRDefault="00957666" w:rsidP="00E23259">
      <w:pPr>
        <w:tabs>
          <w:tab w:val="left" w:pos="720"/>
        </w:tabs>
        <w:ind w:left="720"/>
        <w:rPr>
          <w:rFonts w:ascii="Arial" w:hAnsi="Arial" w:cs="Arial"/>
          <w:sz w:val="22"/>
          <w:szCs w:val="22"/>
        </w:rPr>
      </w:pPr>
    </w:p>
    <w:p w:rsidR="00876ED7" w:rsidRDefault="00876ED7" w:rsidP="00876ED7">
      <w:pPr>
        <w:tabs>
          <w:tab w:val="left" w:pos="0"/>
        </w:tabs>
        <w:rPr>
          <w:rFonts w:ascii="Arial" w:hAnsi="Arial" w:cs="Arial"/>
          <w:sz w:val="22"/>
          <w:szCs w:val="22"/>
        </w:rPr>
      </w:pPr>
      <w:r>
        <w:rPr>
          <w:rFonts w:ascii="Arial" w:hAnsi="Arial" w:cs="Arial"/>
          <w:sz w:val="22"/>
          <w:szCs w:val="22"/>
        </w:rPr>
        <w:tab/>
      </w:r>
      <w:r>
        <w:rPr>
          <w:rFonts w:ascii="Arial" w:hAnsi="Arial" w:cs="Arial"/>
          <w:sz w:val="22"/>
          <w:szCs w:val="22"/>
        </w:rPr>
        <w:tab/>
        <w:t>*</w:t>
      </w:r>
      <w:r w:rsidRPr="00F651E1">
        <w:rPr>
          <w:rFonts w:ascii="Arial" w:hAnsi="Arial" w:cs="Arial"/>
          <w:sz w:val="22"/>
          <w:szCs w:val="22"/>
          <w:u w:val="single"/>
        </w:rPr>
        <w:t>Grad Rates</w:t>
      </w:r>
    </w:p>
    <w:p w:rsidR="00F651E1" w:rsidRDefault="00957666" w:rsidP="00F651E1">
      <w:pPr>
        <w:tabs>
          <w:tab w:val="left" w:pos="810"/>
        </w:tabs>
        <w:ind w:left="720"/>
        <w:rPr>
          <w:rFonts w:ascii="Arial" w:hAnsi="Arial" w:cs="Arial"/>
          <w:sz w:val="22"/>
          <w:szCs w:val="22"/>
        </w:rPr>
      </w:pPr>
      <w:r>
        <w:rPr>
          <w:rFonts w:ascii="Arial" w:hAnsi="Arial" w:cs="Arial"/>
          <w:sz w:val="22"/>
          <w:szCs w:val="22"/>
        </w:rPr>
        <w:tab/>
      </w:r>
      <w:r w:rsidR="00F651E1">
        <w:rPr>
          <w:rFonts w:ascii="Arial" w:hAnsi="Arial" w:cs="Arial"/>
          <w:sz w:val="22"/>
          <w:szCs w:val="22"/>
        </w:rPr>
        <w:tab/>
      </w:r>
    </w:p>
    <w:p w:rsidR="00957666" w:rsidRDefault="00F651E1" w:rsidP="00F651E1">
      <w:pPr>
        <w:tabs>
          <w:tab w:val="left" w:pos="810"/>
        </w:tabs>
        <w:ind w:left="720"/>
        <w:rPr>
          <w:rFonts w:ascii="Arial" w:hAnsi="Arial" w:cs="Arial"/>
          <w:sz w:val="22"/>
          <w:szCs w:val="22"/>
        </w:rPr>
      </w:pPr>
      <w:r>
        <w:rPr>
          <w:rFonts w:ascii="Arial" w:hAnsi="Arial" w:cs="Arial"/>
          <w:sz w:val="22"/>
          <w:szCs w:val="22"/>
        </w:rPr>
        <w:t>Dr. Pantula reminded the chairs to be aware of what is happening with their students as they progress through their time here at CSUSB.  CSU Dashboard and IR Dashboard has a wealth of information available.  Discussion ensued on the need to communicate to students that being a student is a full-time job.  The chairs agreed that the majority of</w:t>
      </w:r>
      <w:r w:rsidR="00C4580C">
        <w:rPr>
          <w:rFonts w:ascii="Arial" w:hAnsi="Arial" w:cs="Arial"/>
          <w:sz w:val="22"/>
          <w:szCs w:val="22"/>
        </w:rPr>
        <w:t xml:space="preserve"> students do not</w:t>
      </w:r>
      <w:r>
        <w:rPr>
          <w:rFonts w:ascii="Arial" w:hAnsi="Arial" w:cs="Arial"/>
          <w:sz w:val="22"/>
          <w:szCs w:val="22"/>
        </w:rPr>
        <w:t xml:space="preserve"> seem to understand that there is a lot of work required of them to be successful in college.  </w:t>
      </w:r>
    </w:p>
    <w:p w:rsidR="00F651E1" w:rsidRDefault="00876ED7" w:rsidP="00876ED7">
      <w:pPr>
        <w:tabs>
          <w:tab w:val="left" w:pos="0"/>
        </w:tabs>
        <w:rPr>
          <w:rFonts w:ascii="Arial" w:hAnsi="Arial" w:cs="Arial"/>
          <w:sz w:val="22"/>
          <w:szCs w:val="22"/>
        </w:rPr>
      </w:pPr>
      <w:r>
        <w:rPr>
          <w:rFonts w:ascii="Arial" w:hAnsi="Arial" w:cs="Arial"/>
          <w:sz w:val="22"/>
          <w:szCs w:val="22"/>
        </w:rPr>
        <w:tab/>
      </w:r>
      <w:r>
        <w:rPr>
          <w:rFonts w:ascii="Arial" w:hAnsi="Arial" w:cs="Arial"/>
          <w:sz w:val="22"/>
          <w:szCs w:val="22"/>
        </w:rPr>
        <w:tab/>
      </w:r>
    </w:p>
    <w:p w:rsidR="00876ED7" w:rsidRDefault="00F651E1" w:rsidP="00876ED7">
      <w:pPr>
        <w:tabs>
          <w:tab w:val="left" w:pos="0"/>
        </w:tabs>
        <w:rPr>
          <w:rFonts w:ascii="Arial" w:hAnsi="Arial" w:cs="Arial"/>
          <w:sz w:val="22"/>
          <w:szCs w:val="22"/>
        </w:rPr>
      </w:pPr>
      <w:r>
        <w:rPr>
          <w:rFonts w:ascii="Arial" w:hAnsi="Arial" w:cs="Arial"/>
          <w:sz w:val="22"/>
          <w:szCs w:val="22"/>
        </w:rPr>
        <w:tab/>
      </w:r>
      <w:r>
        <w:rPr>
          <w:rFonts w:ascii="Arial" w:hAnsi="Arial" w:cs="Arial"/>
          <w:sz w:val="22"/>
          <w:szCs w:val="22"/>
        </w:rPr>
        <w:tab/>
      </w:r>
      <w:r w:rsidR="00876ED7">
        <w:rPr>
          <w:rFonts w:ascii="Arial" w:hAnsi="Arial" w:cs="Arial"/>
          <w:sz w:val="22"/>
          <w:szCs w:val="22"/>
        </w:rPr>
        <w:t>*</w:t>
      </w:r>
      <w:r w:rsidR="00B409D0" w:rsidRPr="00C4580C">
        <w:rPr>
          <w:rFonts w:ascii="Arial" w:hAnsi="Arial" w:cs="Arial"/>
          <w:sz w:val="22"/>
          <w:szCs w:val="22"/>
          <w:u w:val="single"/>
        </w:rPr>
        <w:t>Graduate Programs</w:t>
      </w:r>
    </w:p>
    <w:p w:rsidR="00F651E1" w:rsidRDefault="00F651E1" w:rsidP="00876ED7">
      <w:pPr>
        <w:tabs>
          <w:tab w:val="left" w:pos="0"/>
        </w:tabs>
        <w:rPr>
          <w:rFonts w:ascii="Arial" w:hAnsi="Arial" w:cs="Arial"/>
          <w:sz w:val="22"/>
          <w:szCs w:val="22"/>
        </w:rPr>
      </w:pPr>
    </w:p>
    <w:p w:rsidR="00F651E1" w:rsidRDefault="00F651E1" w:rsidP="00F651E1">
      <w:pPr>
        <w:ind w:left="720"/>
        <w:rPr>
          <w:rFonts w:ascii="Arial" w:hAnsi="Arial" w:cs="Arial"/>
          <w:sz w:val="22"/>
          <w:szCs w:val="22"/>
        </w:rPr>
      </w:pPr>
      <w:r>
        <w:rPr>
          <w:rFonts w:ascii="Arial" w:hAnsi="Arial" w:cs="Arial"/>
          <w:sz w:val="22"/>
          <w:szCs w:val="22"/>
        </w:rPr>
        <w:t>Dr. Pantula reminded the chairs to come up with ideas on things the college can do to increase the quantity, quality and diversity of the applicants to our graduate programs.</w:t>
      </w:r>
    </w:p>
    <w:p w:rsidR="00C4580C" w:rsidRDefault="00C4580C" w:rsidP="00F651E1">
      <w:pPr>
        <w:ind w:left="720"/>
        <w:rPr>
          <w:rFonts w:ascii="Arial" w:hAnsi="Arial" w:cs="Arial"/>
          <w:sz w:val="22"/>
          <w:szCs w:val="22"/>
        </w:rPr>
      </w:pPr>
    </w:p>
    <w:p w:rsidR="00C4580C" w:rsidRPr="00C4580C" w:rsidRDefault="00C4580C" w:rsidP="00C4580C">
      <w:pPr>
        <w:ind w:left="720" w:firstLine="720"/>
        <w:rPr>
          <w:rFonts w:ascii="Arial" w:hAnsi="Arial" w:cs="Arial"/>
          <w:sz w:val="22"/>
          <w:szCs w:val="22"/>
          <w:u w:val="single"/>
        </w:rPr>
      </w:pPr>
      <w:r>
        <w:rPr>
          <w:rFonts w:ascii="Arial" w:hAnsi="Arial" w:cs="Arial"/>
          <w:sz w:val="22"/>
          <w:szCs w:val="22"/>
        </w:rPr>
        <w:t>*</w:t>
      </w:r>
      <w:r w:rsidRPr="00C4580C">
        <w:rPr>
          <w:rFonts w:ascii="Arial" w:hAnsi="Arial" w:cs="Arial"/>
          <w:sz w:val="22"/>
          <w:szCs w:val="22"/>
          <w:u w:val="single"/>
        </w:rPr>
        <w:t>Faculty and Staff Success</w:t>
      </w:r>
    </w:p>
    <w:p w:rsidR="00C4580C" w:rsidRDefault="00C4580C" w:rsidP="00C4580C">
      <w:pPr>
        <w:ind w:left="720" w:firstLine="720"/>
        <w:rPr>
          <w:rFonts w:ascii="Arial" w:hAnsi="Arial" w:cs="Arial"/>
          <w:sz w:val="22"/>
          <w:szCs w:val="22"/>
        </w:rPr>
      </w:pPr>
    </w:p>
    <w:p w:rsidR="00001D0A" w:rsidRDefault="00C4580C" w:rsidP="00C4580C">
      <w:pPr>
        <w:ind w:left="720"/>
        <w:rPr>
          <w:rFonts w:ascii="Arial" w:hAnsi="Arial" w:cs="Arial"/>
          <w:sz w:val="22"/>
          <w:szCs w:val="22"/>
        </w:rPr>
      </w:pPr>
      <w:r>
        <w:rPr>
          <w:rFonts w:ascii="Arial" w:hAnsi="Arial" w:cs="Arial"/>
          <w:sz w:val="22"/>
          <w:szCs w:val="22"/>
        </w:rPr>
        <w:lastRenderedPageBreak/>
        <w:t xml:space="preserve">Dr. Pantula asked the chairs if they were aware of any professional development training their staff are taking and asked if they had any awareness of other needs/classes that staff might benefit from.  Tina spoke briefly about the CSU Admin conference that </w:t>
      </w:r>
      <w:proofErr w:type="gramStart"/>
      <w:r>
        <w:rPr>
          <w:rFonts w:ascii="Arial" w:hAnsi="Arial" w:cs="Arial"/>
          <w:sz w:val="22"/>
          <w:szCs w:val="22"/>
        </w:rPr>
        <w:t>is held</w:t>
      </w:r>
      <w:proofErr w:type="gramEnd"/>
      <w:r>
        <w:rPr>
          <w:rFonts w:ascii="Arial" w:hAnsi="Arial" w:cs="Arial"/>
          <w:sz w:val="22"/>
          <w:szCs w:val="22"/>
        </w:rPr>
        <w:t xml:space="preserve"> annually. </w:t>
      </w:r>
    </w:p>
    <w:p w:rsidR="00001D0A" w:rsidRDefault="00001D0A" w:rsidP="00C4580C">
      <w:pPr>
        <w:ind w:left="720"/>
        <w:rPr>
          <w:rFonts w:ascii="Arial" w:hAnsi="Arial" w:cs="Arial"/>
          <w:sz w:val="22"/>
          <w:szCs w:val="22"/>
        </w:rPr>
      </w:pPr>
    </w:p>
    <w:p w:rsidR="00904156" w:rsidRDefault="00001D0A" w:rsidP="00C4580C">
      <w:pPr>
        <w:ind w:left="720"/>
        <w:rPr>
          <w:rFonts w:ascii="Arial" w:hAnsi="Arial" w:cs="Arial"/>
          <w:sz w:val="22"/>
          <w:szCs w:val="22"/>
        </w:rPr>
      </w:pPr>
      <w:r>
        <w:rPr>
          <w:rFonts w:ascii="Arial" w:hAnsi="Arial" w:cs="Arial"/>
          <w:sz w:val="22"/>
          <w:szCs w:val="22"/>
        </w:rPr>
        <w:t xml:space="preserve">Dr. Pantula asked chairs if they had any ideas about enhancing faculty research.  </w:t>
      </w:r>
      <w:r w:rsidR="00904156">
        <w:rPr>
          <w:rFonts w:ascii="Arial" w:hAnsi="Arial" w:cs="Arial"/>
          <w:sz w:val="22"/>
          <w:szCs w:val="22"/>
        </w:rPr>
        <w:t xml:space="preserve">Funding is a big issue.  NSF, NIH, NASA grants will not support Dreamers.  Chairs said they would love to see funds available to assist these students.  </w:t>
      </w:r>
    </w:p>
    <w:p w:rsidR="00904156" w:rsidRDefault="00904156" w:rsidP="00C4580C">
      <w:pPr>
        <w:ind w:left="720"/>
        <w:rPr>
          <w:rFonts w:ascii="Arial" w:hAnsi="Arial" w:cs="Arial"/>
          <w:sz w:val="22"/>
          <w:szCs w:val="22"/>
        </w:rPr>
      </w:pPr>
    </w:p>
    <w:p w:rsidR="00C4580C" w:rsidRDefault="00904156" w:rsidP="00C4580C">
      <w:pPr>
        <w:ind w:left="720"/>
        <w:rPr>
          <w:rFonts w:ascii="Arial" w:hAnsi="Arial" w:cs="Arial"/>
          <w:sz w:val="22"/>
          <w:szCs w:val="22"/>
        </w:rPr>
      </w:pPr>
      <w:r>
        <w:rPr>
          <w:rFonts w:ascii="Arial" w:hAnsi="Arial" w:cs="Arial"/>
          <w:sz w:val="22"/>
          <w:szCs w:val="22"/>
        </w:rPr>
        <w:t xml:space="preserve">Chairs also expressed a desire for funding for publishing.  </w:t>
      </w:r>
      <w:r w:rsidR="00C4580C">
        <w:rPr>
          <w:rFonts w:ascii="Arial" w:hAnsi="Arial" w:cs="Arial"/>
          <w:sz w:val="22"/>
          <w:szCs w:val="22"/>
        </w:rPr>
        <w:t xml:space="preserve"> </w:t>
      </w:r>
    </w:p>
    <w:p w:rsidR="00904156" w:rsidRDefault="00904156" w:rsidP="00C4580C">
      <w:pPr>
        <w:ind w:left="720"/>
        <w:rPr>
          <w:rFonts w:ascii="Arial" w:hAnsi="Arial" w:cs="Arial"/>
          <w:sz w:val="22"/>
          <w:szCs w:val="22"/>
        </w:rPr>
      </w:pPr>
    </w:p>
    <w:p w:rsidR="006F1D43" w:rsidRDefault="00904156" w:rsidP="006F1D43">
      <w:pPr>
        <w:ind w:left="720"/>
        <w:rPr>
          <w:rFonts w:ascii="Arial" w:hAnsi="Arial" w:cs="Arial"/>
          <w:sz w:val="22"/>
          <w:szCs w:val="22"/>
        </w:rPr>
      </w:pPr>
      <w:r>
        <w:rPr>
          <w:rFonts w:ascii="Arial" w:hAnsi="Arial" w:cs="Arial"/>
          <w:sz w:val="22"/>
          <w:szCs w:val="22"/>
        </w:rPr>
        <w:t xml:space="preserve">Dr. Pantula informed the chairs that there is the possibility </w:t>
      </w:r>
      <w:r w:rsidR="006F1D43">
        <w:rPr>
          <w:rFonts w:ascii="Arial" w:hAnsi="Arial" w:cs="Arial"/>
          <w:sz w:val="22"/>
          <w:szCs w:val="22"/>
        </w:rPr>
        <w:t xml:space="preserve">of an extra position being available especially if it </w:t>
      </w:r>
      <w:proofErr w:type="gramStart"/>
      <w:r w:rsidR="006F1D43">
        <w:rPr>
          <w:rFonts w:ascii="Arial" w:hAnsi="Arial" w:cs="Arial"/>
          <w:sz w:val="22"/>
          <w:szCs w:val="22"/>
        </w:rPr>
        <w:t>is related</w:t>
      </w:r>
      <w:proofErr w:type="gramEnd"/>
      <w:r w:rsidR="006F1D43">
        <w:rPr>
          <w:rFonts w:ascii="Arial" w:hAnsi="Arial" w:cs="Arial"/>
          <w:sz w:val="22"/>
          <w:szCs w:val="22"/>
        </w:rPr>
        <w:t xml:space="preserve"> to PDC hiring.  He asked the chairs to think about the next year’s needs as it relates to hiring.  Consider the demographics and FERPs.  As we transition to </w:t>
      </w:r>
      <w:proofErr w:type="gramStart"/>
      <w:r w:rsidR="006F1D43">
        <w:rPr>
          <w:rFonts w:ascii="Arial" w:hAnsi="Arial" w:cs="Arial"/>
          <w:sz w:val="22"/>
          <w:szCs w:val="22"/>
        </w:rPr>
        <w:t>semesters</w:t>
      </w:r>
      <w:proofErr w:type="gramEnd"/>
      <w:r w:rsidR="006F1D43">
        <w:rPr>
          <w:rFonts w:ascii="Arial" w:hAnsi="Arial" w:cs="Arial"/>
          <w:sz w:val="22"/>
          <w:szCs w:val="22"/>
        </w:rPr>
        <w:t xml:space="preserve"> some of our senior faculty may consider retirement.  We need to be prepared.  Our goal is to increase </w:t>
      </w:r>
      <w:proofErr w:type="gramStart"/>
      <w:r w:rsidR="006F1D43">
        <w:rPr>
          <w:rFonts w:ascii="Arial" w:hAnsi="Arial" w:cs="Arial"/>
          <w:sz w:val="22"/>
          <w:szCs w:val="22"/>
        </w:rPr>
        <w:t>tenure track faculty density</w:t>
      </w:r>
      <w:proofErr w:type="gramEnd"/>
      <w:r w:rsidR="006F1D43">
        <w:rPr>
          <w:rFonts w:ascii="Arial" w:hAnsi="Arial" w:cs="Arial"/>
          <w:sz w:val="22"/>
          <w:szCs w:val="22"/>
        </w:rPr>
        <w:t xml:space="preserve">.  </w:t>
      </w:r>
    </w:p>
    <w:p w:rsidR="00C4580C" w:rsidRDefault="00C4580C" w:rsidP="00C4580C">
      <w:pPr>
        <w:ind w:left="720"/>
        <w:rPr>
          <w:rFonts w:ascii="Arial" w:hAnsi="Arial" w:cs="Arial"/>
          <w:sz w:val="22"/>
          <w:szCs w:val="22"/>
        </w:rPr>
      </w:pPr>
    </w:p>
    <w:p w:rsidR="00001D0A" w:rsidRDefault="00001D0A" w:rsidP="00C4580C">
      <w:pPr>
        <w:ind w:left="720"/>
        <w:rPr>
          <w:rFonts w:ascii="Arial" w:hAnsi="Arial" w:cs="Arial"/>
          <w:sz w:val="22"/>
          <w:szCs w:val="22"/>
        </w:rPr>
      </w:pPr>
    </w:p>
    <w:p w:rsidR="00C4580C" w:rsidRPr="00876ED7" w:rsidRDefault="00C4580C" w:rsidP="00C4580C">
      <w:pPr>
        <w:ind w:left="720"/>
        <w:rPr>
          <w:rFonts w:ascii="Arial" w:hAnsi="Arial" w:cs="Arial"/>
          <w:sz w:val="22"/>
          <w:szCs w:val="22"/>
        </w:rPr>
      </w:pPr>
    </w:p>
    <w:sectPr w:rsidR="00C4580C" w:rsidRPr="00876ED7">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BD"/>
    <w:multiLevelType w:val="hybridMultilevel"/>
    <w:tmpl w:val="8196E31A"/>
    <w:lvl w:ilvl="0" w:tplc="FD9021A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3222039C"/>
    <w:multiLevelType w:val="hybridMultilevel"/>
    <w:tmpl w:val="BF48E522"/>
    <w:lvl w:ilvl="0" w:tplc="83908C6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FF0AF1"/>
    <w:multiLevelType w:val="hybridMultilevel"/>
    <w:tmpl w:val="1F740E48"/>
    <w:lvl w:ilvl="0" w:tplc="C1E86C8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CF0478"/>
    <w:multiLevelType w:val="multilevel"/>
    <w:tmpl w:val="5BF660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1D0A"/>
    <w:rsid w:val="00004183"/>
    <w:rsid w:val="00062608"/>
    <w:rsid w:val="000A497F"/>
    <w:rsid w:val="000B70FD"/>
    <w:rsid w:val="000E1D2E"/>
    <w:rsid w:val="001000F0"/>
    <w:rsid w:val="001013A5"/>
    <w:rsid w:val="0011533E"/>
    <w:rsid w:val="00161FD1"/>
    <w:rsid w:val="001E33C6"/>
    <w:rsid w:val="001F245B"/>
    <w:rsid w:val="00214FA5"/>
    <w:rsid w:val="00216B3A"/>
    <w:rsid w:val="00221526"/>
    <w:rsid w:val="00262098"/>
    <w:rsid w:val="0026532A"/>
    <w:rsid w:val="00270146"/>
    <w:rsid w:val="00272EF3"/>
    <w:rsid w:val="002D0D6D"/>
    <w:rsid w:val="00305FE8"/>
    <w:rsid w:val="00392E6D"/>
    <w:rsid w:val="004310B0"/>
    <w:rsid w:val="00455F7D"/>
    <w:rsid w:val="004739B6"/>
    <w:rsid w:val="004A0C3A"/>
    <w:rsid w:val="004F312E"/>
    <w:rsid w:val="004F442D"/>
    <w:rsid w:val="00573759"/>
    <w:rsid w:val="005D6AF8"/>
    <w:rsid w:val="005F2D75"/>
    <w:rsid w:val="00613B87"/>
    <w:rsid w:val="0061672E"/>
    <w:rsid w:val="00631140"/>
    <w:rsid w:val="00636DC1"/>
    <w:rsid w:val="00644EB5"/>
    <w:rsid w:val="006629B1"/>
    <w:rsid w:val="00676002"/>
    <w:rsid w:val="006A1A83"/>
    <w:rsid w:val="006C2338"/>
    <w:rsid w:val="006D10ED"/>
    <w:rsid w:val="006F1D43"/>
    <w:rsid w:val="00720DC5"/>
    <w:rsid w:val="007431D9"/>
    <w:rsid w:val="00751C11"/>
    <w:rsid w:val="00756F9C"/>
    <w:rsid w:val="0077452E"/>
    <w:rsid w:val="00796C53"/>
    <w:rsid w:val="007A0AA5"/>
    <w:rsid w:val="007A2A2F"/>
    <w:rsid w:val="007E654B"/>
    <w:rsid w:val="008148F4"/>
    <w:rsid w:val="008239FC"/>
    <w:rsid w:val="00857D67"/>
    <w:rsid w:val="00876ED7"/>
    <w:rsid w:val="00904156"/>
    <w:rsid w:val="00925556"/>
    <w:rsid w:val="0093394D"/>
    <w:rsid w:val="009460CF"/>
    <w:rsid w:val="00957666"/>
    <w:rsid w:val="0096738D"/>
    <w:rsid w:val="00970788"/>
    <w:rsid w:val="009A1333"/>
    <w:rsid w:val="009D4D13"/>
    <w:rsid w:val="009E0E1E"/>
    <w:rsid w:val="009E301A"/>
    <w:rsid w:val="009F07DC"/>
    <w:rsid w:val="009F094D"/>
    <w:rsid w:val="009F4296"/>
    <w:rsid w:val="00A109C6"/>
    <w:rsid w:val="00AB5EAB"/>
    <w:rsid w:val="00AD2439"/>
    <w:rsid w:val="00AD7A96"/>
    <w:rsid w:val="00B409D0"/>
    <w:rsid w:val="00BA16EC"/>
    <w:rsid w:val="00BA3689"/>
    <w:rsid w:val="00BB4C6F"/>
    <w:rsid w:val="00BD21E8"/>
    <w:rsid w:val="00C04040"/>
    <w:rsid w:val="00C4580C"/>
    <w:rsid w:val="00C53627"/>
    <w:rsid w:val="00CA1820"/>
    <w:rsid w:val="00CB0AA9"/>
    <w:rsid w:val="00CB3728"/>
    <w:rsid w:val="00D01B69"/>
    <w:rsid w:val="00D81AB2"/>
    <w:rsid w:val="00D937C5"/>
    <w:rsid w:val="00E05697"/>
    <w:rsid w:val="00E156DB"/>
    <w:rsid w:val="00E23259"/>
    <w:rsid w:val="00E46119"/>
    <w:rsid w:val="00E72757"/>
    <w:rsid w:val="00E741DD"/>
    <w:rsid w:val="00EC429D"/>
    <w:rsid w:val="00EE02A2"/>
    <w:rsid w:val="00F12BC5"/>
    <w:rsid w:val="00F3731D"/>
    <w:rsid w:val="00F43197"/>
    <w:rsid w:val="00F651E1"/>
    <w:rsid w:val="00F8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BEF4"/>
  <w15:chartTrackingRefBased/>
  <w15:docId w15:val="{A4265332-B396-41AB-AB7C-CBA76C5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83"/>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183"/>
    <w:pPr>
      <w:ind w:left="720"/>
      <w:contextualSpacing/>
    </w:pPr>
  </w:style>
  <w:style w:type="paragraph" w:styleId="NormalWeb">
    <w:name w:val="Normal (Web)"/>
    <w:basedOn w:val="Normal"/>
    <w:uiPriority w:val="99"/>
    <w:unhideWhenUsed/>
    <w:rsid w:val="004A0C3A"/>
    <w:rPr>
      <w:rFonts w:eastAsiaTheme="minorHAnsi"/>
      <w:color w:val="auto"/>
    </w:rPr>
  </w:style>
  <w:style w:type="character" w:styleId="Hyperlink">
    <w:name w:val="Hyperlink"/>
    <w:basedOn w:val="DefaultParagraphFont"/>
    <w:uiPriority w:val="99"/>
    <w:unhideWhenUsed/>
    <w:rsid w:val="00270146"/>
    <w:rPr>
      <w:color w:val="0563C1" w:themeColor="hyperlink"/>
      <w:u w:val="single"/>
    </w:rPr>
  </w:style>
  <w:style w:type="paragraph" w:styleId="BalloonText">
    <w:name w:val="Balloon Text"/>
    <w:basedOn w:val="Normal"/>
    <w:link w:val="BalloonTextChar"/>
    <w:uiPriority w:val="99"/>
    <w:semiHidden/>
    <w:unhideWhenUsed/>
    <w:rsid w:val="00305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FE8"/>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24084">
      <w:bodyDiv w:val="1"/>
      <w:marLeft w:val="0"/>
      <w:marRight w:val="0"/>
      <w:marTop w:val="0"/>
      <w:marBottom w:val="0"/>
      <w:divBdr>
        <w:top w:val="none" w:sz="0" w:space="0" w:color="auto"/>
        <w:left w:val="none" w:sz="0" w:space="0" w:color="auto"/>
        <w:bottom w:val="none" w:sz="0" w:space="0" w:color="auto"/>
        <w:right w:val="none" w:sz="0" w:space="0" w:color="auto"/>
      </w:divBdr>
    </w:div>
    <w:div w:id="943417624">
      <w:bodyDiv w:val="1"/>
      <w:marLeft w:val="0"/>
      <w:marRight w:val="0"/>
      <w:marTop w:val="0"/>
      <w:marBottom w:val="0"/>
      <w:divBdr>
        <w:top w:val="none" w:sz="0" w:space="0" w:color="auto"/>
        <w:left w:val="none" w:sz="0" w:space="0" w:color="auto"/>
        <w:bottom w:val="none" w:sz="0" w:space="0" w:color="auto"/>
        <w:right w:val="none" w:sz="0" w:space="0" w:color="auto"/>
      </w:divBdr>
    </w:div>
    <w:div w:id="20701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82CCE-CD50-4C3F-B8DE-A7A53564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9</cp:revision>
  <cp:lastPrinted>2018-12-06T22:24:00Z</cp:lastPrinted>
  <dcterms:created xsi:type="dcterms:W3CDTF">2019-01-03T18:28:00Z</dcterms:created>
  <dcterms:modified xsi:type="dcterms:W3CDTF">2019-01-07T18:02:00Z</dcterms:modified>
</cp:coreProperties>
</file>