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2E1" w:rsidRPr="00D0562C" w:rsidRDefault="00A432E1" w:rsidP="00A432E1">
      <w:pPr>
        <w:jc w:val="center"/>
        <w:rPr>
          <w:rFonts w:asciiTheme="minorHAnsi" w:hAnsiTheme="minorHAnsi" w:cstheme="minorHAnsi"/>
        </w:rPr>
      </w:pPr>
      <w:r w:rsidRPr="00D0562C">
        <w:rPr>
          <w:rFonts w:asciiTheme="minorHAnsi" w:hAnsiTheme="minorHAnsi" w:cstheme="minorHAnsi"/>
        </w:rPr>
        <w:t>Financial Affairs Collaboration Team (FACT)</w:t>
      </w:r>
    </w:p>
    <w:p w:rsidR="00A432E1" w:rsidRPr="00D0562C" w:rsidRDefault="00D0562C" w:rsidP="00A432E1">
      <w:pPr>
        <w:jc w:val="center"/>
        <w:rPr>
          <w:rFonts w:asciiTheme="minorHAnsi" w:hAnsiTheme="minorHAnsi" w:cstheme="minorHAnsi"/>
        </w:rPr>
      </w:pPr>
      <w:r w:rsidRPr="00D0562C">
        <w:rPr>
          <w:rFonts w:asciiTheme="minorHAnsi" w:hAnsiTheme="minorHAnsi" w:cstheme="minorHAnsi"/>
        </w:rPr>
        <w:t>September 6</w:t>
      </w:r>
      <w:r w:rsidR="00A432E1" w:rsidRPr="00D0562C">
        <w:rPr>
          <w:rFonts w:asciiTheme="minorHAnsi" w:hAnsiTheme="minorHAnsi" w:cstheme="minorHAnsi"/>
        </w:rPr>
        <w:t>, 2017</w:t>
      </w:r>
    </w:p>
    <w:p w:rsidR="00A432E1" w:rsidRPr="00D0562C" w:rsidRDefault="00A432E1" w:rsidP="00A432E1">
      <w:pPr>
        <w:jc w:val="center"/>
        <w:rPr>
          <w:rFonts w:asciiTheme="minorHAnsi" w:hAnsiTheme="minorHAnsi" w:cstheme="minorHAnsi"/>
        </w:rPr>
      </w:pPr>
      <w:r w:rsidRPr="00D0562C">
        <w:rPr>
          <w:rFonts w:asciiTheme="minorHAnsi" w:hAnsiTheme="minorHAnsi" w:cstheme="minorHAnsi"/>
        </w:rPr>
        <w:t>UEC Boardroom 9:00 a.m.-10:00 a.m.</w:t>
      </w:r>
    </w:p>
    <w:p w:rsidR="00A432E1" w:rsidRPr="00D0562C" w:rsidRDefault="00A432E1" w:rsidP="00A432E1">
      <w:pPr>
        <w:jc w:val="center"/>
        <w:rPr>
          <w:rFonts w:asciiTheme="minorHAnsi" w:hAnsiTheme="minorHAnsi" w:cstheme="minorHAnsi"/>
          <w:sz w:val="28"/>
        </w:rPr>
      </w:pPr>
      <w:r w:rsidRPr="00D0562C">
        <w:rPr>
          <w:rFonts w:asciiTheme="minorHAnsi" w:hAnsiTheme="minorHAnsi" w:cstheme="minorHAnsi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51FED2" wp14:editId="2AA9BE58">
                <wp:simplePos x="0" y="0"/>
                <wp:positionH relativeFrom="column">
                  <wp:posOffset>-638175</wp:posOffset>
                </wp:positionH>
                <wp:positionV relativeFrom="paragraph">
                  <wp:posOffset>391160</wp:posOffset>
                </wp:positionV>
                <wp:extent cx="71628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62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112848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0.25pt,30.8pt" to="513.75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" strokecolor="#5b9bd5 [3204]" strokeweight=".5pt">
                <v:stroke joinstyle="miter"/>
              </v:line>
            </w:pict>
          </mc:Fallback>
        </mc:AlternateContent>
      </w:r>
      <w:r w:rsidRPr="00D0562C">
        <w:rPr>
          <w:rFonts w:asciiTheme="minorHAnsi" w:hAnsiTheme="minorHAnsi" w:cstheme="minorHAnsi"/>
          <w:sz w:val="28"/>
        </w:rPr>
        <w:t>Minutes</w:t>
      </w:r>
    </w:p>
    <w:p w:rsidR="00A432E1" w:rsidRPr="00D0562C" w:rsidRDefault="00A432E1">
      <w:pPr>
        <w:rPr>
          <w:rFonts w:asciiTheme="minorHAnsi" w:hAnsiTheme="minorHAnsi" w:cstheme="minorHAnsi"/>
        </w:rPr>
      </w:pPr>
    </w:p>
    <w:p w:rsidR="00A432E1" w:rsidRPr="00D0562C" w:rsidRDefault="00A432E1" w:rsidP="00A432E1">
      <w:pPr>
        <w:rPr>
          <w:rFonts w:asciiTheme="minorHAnsi" w:hAnsiTheme="minorHAnsi" w:cstheme="minorHAnsi"/>
          <w:u w:val="single"/>
        </w:rPr>
      </w:pPr>
    </w:p>
    <w:p w:rsidR="00A432E1" w:rsidRPr="00D0562C" w:rsidRDefault="00A432E1" w:rsidP="00A432E1">
      <w:pPr>
        <w:rPr>
          <w:rFonts w:asciiTheme="minorHAnsi" w:hAnsiTheme="minorHAnsi" w:cstheme="minorHAnsi"/>
        </w:rPr>
      </w:pPr>
      <w:r w:rsidRPr="00D0562C">
        <w:rPr>
          <w:rFonts w:asciiTheme="minorHAnsi" w:hAnsiTheme="minorHAnsi" w:cstheme="minorHAnsi"/>
          <w:u w:val="single"/>
        </w:rPr>
        <w:t>Attendees</w:t>
      </w:r>
      <w:r w:rsidRPr="00D0562C">
        <w:rPr>
          <w:rFonts w:asciiTheme="minorHAnsi" w:hAnsiTheme="minorHAnsi" w:cstheme="minorHAnsi"/>
        </w:rPr>
        <w:t>:  Aguirre, Ahmed, Anderson, Apodaca, Badulis, Beechko, Calderon, Chester, Contreras, Farre, Fuller, Galvin, Gee, Guzman, Iannolo, Kelley, Levin, Lindsey, Lopez, Mancheca, Powell, Prado, Saucedo, Sinha, Vahovick, Valencia, Watkins</w:t>
      </w:r>
    </w:p>
    <w:p w:rsidR="00A432E1" w:rsidRPr="00D0562C" w:rsidRDefault="00A432E1" w:rsidP="00A432E1">
      <w:pPr>
        <w:rPr>
          <w:rFonts w:asciiTheme="minorHAnsi" w:hAnsiTheme="minorHAnsi" w:cstheme="minorHAnsi"/>
        </w:rPr>
      </w:pPr>
    </w:p>
    <w:p w:rsidR="00A432E1" w:rsidRPr="00D0562C" w:rsidRDefault="00A432E1" w:rsidP="00A432E1">
      <w:pPr>
        <w:rPr>
          <w:rFonts w:asciiTheme="minorHAnsi" w:hAnsiTheme="minorHAnsi" w:cstheme="minorHAnsi"/>
        </w:rPr>
      </w:pPr>
      <w:r w:rsidRPr="00D0562C">
        <w:rPr>
          <w:rFonts w:asciiTheme="minorHAnsi" w:hAnsiTheme="minorHAnsi" w:cstheme="minorHAnsi"/>
          <w:u w:val="single"/>
        </w:rPr>
        <w:t>Members not in Attendance</w:t>
      </w:r>
      <w:r w:rsidRPr="00D0562C">
        <w:rPr>
          <w:rFonts w:asciiTheme="minorHAnsi" w:hAnsiTheme="minorHAnsi" w:cstheme="minorHAnsi"/>
        </w:rPr>
        <w:t>: Alejandre, De Leon, Jensen, Kuenz, Smith</w:t>
      </w:r>
    </w:p>
    <w:p w:rsidR="00A432E1" w:rsidRPr="00D0562C" w:rsidRDefault="00A432E1">
      <w:pPr>
        <w:rPr>
          <w:rFonts w:asciiTheme="minorHAnsi" w:hAnsiTheme="minorHAnsi" w:cstheme="minorHAnsi"/>
        </w:rPr>
      </w:pPr>
    </w:p>
    <w:p w:rsidR="00D0562C" w:rsidRPr="00447BD1" w:rsidRDefault="00D0562C">
      <w:pPr>
        <w:rPr>
          <w:rFonts w:asciiTheme="minorHAnsi" w:hAnsiTheme="minorHAnsi" w:cstheme="minorHAnsi"/>
          <w:sz w:val="20"/>
          <w:u w:val="single"/>
        </w:rPr>
      </w:pPr>
      <w:r w:rsidRPr="00447BD1">
        <w:rPr>
          <w:rFonts w:asciiTheme="minorHAnsi" w:hAnsiTheme="minorHAnsi" w:cstheme="minorHAnsi"/>
          <w:b/>
          <w:u w:val="single"/>
        </w:rPr>
        <w:t>General Information</w:t>
      </w:r>
    </w:p>
    <w:p w:rsidR="00FF7EB5" w:rsidRPr="00D0562C" w:rsidRDefault="00D0562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Farre opened the meeting by welcoming the new Travel Coordinator, M</w:t>
      </w:r>
      <w:r w:rsidR="0066242A">
        <w:rPr>
          <w:rFonts w:asciiTheme="minorHAnsi" w:hAnsiTheme="minorHAnsi" w:cstheme="minorHAnsi"/>
        </w:rPr>
        <w:t xml:space="preserve">ona Sinha, </w:t>
      </w:r>
      <w:r>
        <w:rPr>
          <w:rFonts w:asciiTheme="minorHAnsi" w:hAnsiTheme="minorHAnsi" w:cstheme="minorHAnsi"/>
        </w:rPr>
        <w:t>who will be taking Cindy Levin’s place</w:t>
      </w:r>
      <w:r w:rsidR="006654EF">
        <w:rPr>
          <w:rFonts w:asciiTheme="minorHAnsi" w:hAnsiTheme="minorHAnsi" w:cstheme="minorHAnsi"/>
        </w:rPr>
        <w:t xml:space="preserve">. Introductions were made around the room. </w:t>
      </w:r>
    </w:p>
    <w:p w:rsidR="00FF7EB5" w:rsidRPr="00D0562C" w:rsidRDefault="00FF7EB5">
      <w:pPr>
        <w:rPr>
          <w:rFonts w:asciiTheme="minorHAnsi" w:hAnsiTheme="minorHAnsi" w:cstheme="minorHAnsi"/>
        </w:rPr>
      </w:pPr>
    </w:p>
    <w:p w:rsidR="00FF7EB5" w:rsidRDefault="00AE17B0">
      <w:pPr>
        <w:numPr>
          <w:ilvl w:val="0"/>
          <w:numId w:val="2"/>
        </w:numPr>
        <w:contextualSpacing/>
        <w:rPr>
          <w:rFonts w:asciiTheme="minorHAnsi" w:hAnsiTheme="minorHAnsi" w:cstheme="minorHAnsi"/>
          <w:b/>
        </w:rPr>
      </w:pPr>
      <w:r w:rsidRPr="0066242A">
        <w:rPr>
          <w:rFonts w:asciiTheme="minorHAnsi" w:hAnsiTheme="minorHAnsi" w:cstheme="minorHAnsi"/>
          <w:b/>
        </w:rPr>
        <w:t>DACS</w:t>
      </w:r>
    </w:p>
    <w:p w:rsidR="0066242A" w:rsidRDefault="0066242A" w:rsidP="0066242A">
      <w:pPr>
        <w:ind w:left="72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Ahmed provided a</w:t>
      </w:r>
      <w:r w:rsidR="006654EF">
        <w:rPr>
          <w:rFonts w:asciiTheme="minorHAnsi" w:hAnsiTheme="minorHAnsi" w:cstheme="minorHAnsi"/>
        </w:rPr>
        <w:t>n update on the integration of</w:t>
      </w:r>
      <w:r>
        <w:rPr>
          <w:rFonts w:asciiTheme="minorHAnsi" w:hAnsiTheme="minorHAnsi" w:cstheme="minorHAnsi"/>
        </w:rPr>
        <w:t xml:space="preserve"> DACS, the Decentralized Access Control System</w:t>
      </w:r>
      <w:r w:rsidR="006654EF">
        <w:rPr>
          <w:rFonts w:asciiTheme="minorHAnsi" w:hAnsiTheme="minorHAnsi" w:cstheme="minorHAnsi"/>
        </w:rPr>
        <w:t xml:space="preserve"> with forms and processes on campus, the goal of which is to improve efficiencies of sometimes long-established procedures. Currently, D</w:t>
      </w:r>
      <w:r w:rsidR="008F5777">
        <w:rPr>
          <w:rFonts w:asciiTheme="minorHAnsi" w:hAnsiTheme="minorHAnsi" w:cstheme="minorHAnsi"/>
        </w:rPr>
        <w:t xml:space="preserve">ACS is being assimilated into </w:t>
      </w:r>
      <w:bookmarkStart w:id="0" w:name="_GoBack"/>
      <w:bookmarkEnd w:id="0"/>
      <w:r w:rsidR="006654EF">
        <w:rPr>
          <w:rFonts w:asciiTheme="minorHAnsi" w:hAnsiTheme="minorHAnsi" w:cstheme="minorHAnsi"/>
        </w:rPr>
        <w:t xml:space="preserve">the Property Survey Report process, bypassing the need </w:t>
      </w:r>
      <w:r w:rsidR="004F23F5">
        <w:rPr>
          <w:rFonts w:asciiTheme="minorHAnsi" w:hAnsiTheme="minorHAnsi" w:cstheme="minorHAnsi"/>
        </w:rPr>
        <w:t xml:space="preserve">to obtain some signatures. Colleagues are still ironing out the particulars of this new process. </w:t>
      </w:r>
    </w:p>
    <w:p w:rsidR="004F23F5" w:rsidRDefault="004F23F5" w:rsidP="0066242A">
      <w:pPr>
        <w:ind w:left="720"/>
        <w:contextualSpacing/>
        <w:rPr>
          <w:rFonts w:asciiTheme="minorHAnsi" w:hAnsiTheme="minorHAnsi" w:cstheme="minorHAnsi"/>
        </w:rPr>
      </w:pPr>
    </w:p>
    <w:p w:rsidR="00FF7EB5" w:rsidRDefault="0099147C" w:rsidP="00765DB9">
      <w:pPr>
        <w:ind w:left="72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He pointed to other ways in which the campus has undertaken initiatives to improve efficiencies of business processes,</w:t>
      </w:r>
      <w:r w:rsidR="007E2252">
        <w:rPr>
          <w:rFonts w:asciiTheme="minorHAnsi" w:hAnsiTheme="minorHAnsi" w:cstheme="minorHAnsi"/>
        </w:rPr>
        <w:t xml:space="preserve"> including the automation of</w:t>
      </w:r>
      <w:r>
        <w:rPr>
          <w:rFonts w:asciiTheme="minorHAnsi" w:hAnsiTheme="minorHAnsi" w:cstheme="minorHAnsi"/>
        </w:rPr>
        <w:t xml:space="preserve"> travel requests and expense reports, which had a favorable outcome of quickening reimbursement</w:t>
      </w:r>
      <w:r w:rsidR="00765DB9">
        <w:rPr>
          <w:rFonts w:asciiTheme="minorHAnsi" w:hAnsiTheme="minorHAnsi" w:cstheme="minorHAnsi"/>
        </w:rPr>
        <w:t xml:space="preserve"> time.  Another example is the moving to an online order system for </w:t>
      </w:r>
      <w:r>
        <w:rPr>
          <w:rFonts w:asciiTheme="minorHAnsi" w:hAnsiTheme="minorHAnsi" w:cstheme="minorHAnsi"/>
        </w:rPr>
        <w:t>Printing Services</w:t>
      </w:r>
      <w:r w:rsidR="00765DB9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He </w:t>
      </w:r>
      <w:r w:rsidR="00765DB9">
        <w:rPr>
          <w:rFonts w:asciiTheme="minorHAnsi" w:hAnsiTheme="minorHAnsi" w:cstheme="minorHAnsi"/>
        </w:rPr>
        <w:t>went on to explain</w:t>
      </w:r>
      <w:r>
        <w:rPr>
          <w:rFonts w:asciiTheme="minorHAnsi" w:hAnsiTheme="minorHAnsi" w:cstheme="minorHAnsi"/>
        </w:rPr>
        <w:t xml:space="preserve"> that he hopes to </w:t>
      </w:r>
      <w:r w:rsidR="00EC646D">
        <w:rPr>
          <w:rFonts w:asciiTheme="minorHAnsi" w:hAnsiTheme="minorHAnsi" w:cstheme="minorHAnsi"/>
        </w:rPr>
        <w:t>continue to broaden the usage of DACS.</w:t>
      </w:r>
    </w:p>
    <w:p w:rsidR="00693EEB" w:rsidRDefault="00693EEB" w:rsidP="00765DB9">
      <w:pPr>
        <w:ind w:left="720"/>
        <w:contextualSpacing/>
        <w:rPr>
          <w:rFonts w:asciiTheme="minorHAnsi" w:hAnsiTheme="minorHAnsi" w:cstheme="minorHAnsi"/>
        </w:rPr>
      </w:pPr>
    </w:p>
    <w:p w:rsidR="00A23134" w:rsidRDefault="00AD3A03" w:rsidP="00765DB9">
      <w:pPr>
        <w:ind w:left="72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 addition to promoting efficiency, </w:t>
      </w:r>
      <w:r w:rsidR="00693EEB">
        <w:rPr>
          <w:rFonts w:asciiTheme="minorHAnsi" w:hAnsiTheme="minorHAnsi" w:cstheme="minorHAnsi"/>
        </w:rPr>
        <w:t xml:space="preserve">Farre commented that DACS is </w:t>
      </w:r>
      <w:r>
        <w:rPr>
          <w:rFonts w:asciiTheme="minorHAnsi" w:hAnsiTheme="minorHAnsi" w:cstheme="minorHAnsi"/>
        </w:rPr>
        <w:t xml:space="preserve">also </w:t>
      </w:r>
      <w:r w:rsidR="00693EEB">
        <w:rPr>
          <w:rFonts w:asciiTheme="minorHAnsi" w:hAnsiTheme="minorHAnsi" w:cstheme="minorHAnsi"/>
        </w:rPr>
        <w:t>implemented to adhere to compliance regulations and he welcomed the group to reach out to him</w:t>
      </w:r>
      <w:r w:rsidR="006F483A">
        <w:rPr>
          <w:rFonts w:asciiTheme="minorHAnsi" w:hAnsiTheme="minorHAnsi" w:cstheme="minorHAnsi"/>
        </w:rPr>
        <w:t xml:space="preserve"> with any questions regarding</w:t>
      </w:r>
      <w:r w:rsidR="00693EEB">
        <w:rPr>
          <w:rFonts w:asciiTheme="minorHAnsi" w:hAnsiTheme="minorHAnsi" w:cstheme="minorHAnsi"/>
        </w:rPr>
        <w:t xml:space="preserve"> DACS.</w:t>
      </w:r>
      <w:r>
        <w:rPr>
          <w:rFonts w:asciiTheme="minorHAnsi" w:hAnsiTheme="minorHAnsi" w:cstheme="minorHAnsi"/>
        </w:rPr>
        <w:t xml:space="preserve"> He requested that they use the online form to make changes to DACS users to keep an audit trail. </w:t>
      </w:r>
    </w:p>
    <w:p w:rsidR="00A23134" w:rsidRDefault="00A23134" w:rsidP="00765DB9">
      <w:pPr>
        <w:ind w:left="720"/>
        <w:contextualSpacing/>
        <w:rPr>
          <w:rFonts w:asciiTheme="minorHAnsi" w:hAnsiTheme="minorHAnsi" w:cstheme="minorHAnsi"/>
        </w:rPr>
      </w:pPr>
    </w:p>
    <w:p w:rsidR="00693EEB" w:rsidRDefault="00A23134" w:rsidP="00765DB9">
      <w:pPr>
        <w:ind w:left="72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Please follow the link to the page that has the online DACS form: </w:t>
      </w:r>
    </w:p>
    <w:p w:rsidR="00A23134" w:rsidRDefault="008F5777" w:rsidP="00A23134">
      <w:pPr>
        <w:ind w:firstLine="720"/>
      </w:pPr>
      <w:hyperlink r:id="rId5" w:history="1">
        <w:r w:rsidR="00A23134">
          <w:rPr>
            <w:rStyle w:val="Hyperlink"/>
          </w:rPr>
          <w:t>https://www.csusb.edu/accounting/resources/delegation-authority</w:t>
        </w:r>
      </w:hyperlink>
    </w:p>
    <w:p w:rsidR="00EC646D" w:rsidRDefault="00EC646D" w:rsidP="00765DB9">
      <w:pPr>
        <w:ind w:left="720"/>
        <w:contextualSpacing/>
        <w:rPr>
          <w:rFonts w:asciiTheme="minorHAnsi" w:hAnsiTheme="minorHAnsi" w:cstheme="minorHAnsi"/>
        </w:rPr>
      </w:pPr>
    </w:p>
    <w:p w:rsidR="00EC646D" w:rsidRDefault="00EC646D" w:rsidP="00EC646D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</w:rPr>
      </w:pPr>
      <w:r w:rsidRPr="00EC646D">
        <w:rPr>
          <w:rFonts w:asciiTheme="minorHAnsi" w:hAnsiTheme="minorHAnsi" w:cstheme="minorHAnsi"/>
          <w:b/>
        </w:rPr>
        <w:t>CSU</w:t>
      </w:r>
      <w:r w:rsidR="0006140B">
        <w:rPr>
          <w:rFonts w:asciiTheme="minorHAnsi" w:hAnsiTheme="minorHAnsi" w:cstheme="minorHAnsi"/>
          <w:b/>
        </w:rPr>
        <w:t xml:space="preserve"> </w:t>
      </w:r>
      <w:r w:rsidRPr="00EC646D">
        <w:rPr>
          <w:rFonts w:asciiTheme="minorHAnsi" w:hAnsiTheme="minorHAnsi" w:cstheme="minorHAnsi"/>
          <w:b/>
        </w:rPr>
        <w:t>101</w:t>
      </w:r>
    </w:p>
    <w:p w:rsidR="00EC646D" w:rsidRDefault="001C4E06" w:rsidP="00EC646D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Ahmed </w:t>
      </w:r>
      <w:r w:rsidR="00A8563D">
        <w:rPr>
          <w:rFonts w:asciiTheme="minorHAnsi" w:hAnsiTheme="minorHAnsi" w:cstheme="minorHAnsi"/>
        </w:rPr>
        <w:t>announced the upcoming CSU 101 Conference. There are only 4 spots available to the CSUSB campus. He summarized that the objective of the conference is to provide an introduction to t</w:t>
      </w:r>
      <w:r w:rsidR="002C313B">
        <w:rPr>
          <w:rFonts w:asciiTheme="minorHAnsi" w:hAnsiTheme="minorHAnsi" w:cstheme="minorHAnsi"/>
        </w:rPr>
        <w:t xml:space="preserve">he CSU system at a macro level. He requested that Chester select the four </w:t>
      </w:r>
      <w:r w:rsidR="002C313B">
        <w:rPr>
          <w:rFonts w:asciiTheme="minorHAnsi" w:hAnsiTheme="minorHAnsi" w:cstheme="minorHAnsi"/>
        </w:rPr>
        <w:lastRenderedPageBreak/>
        <w:t>individuals who should attend the confer</w:t>
      </w:r>
      <w:r w:rsidR="0006140B">
        <w:rPr>
          <w:rFonts w:asciiTheme="minorHAnsi" w:hAnsiTheme="minorHAnsi" w:cstheme="minorHAnsi"/>
        </w:rPr>
        <w:t>ence, and</w:t>
      </w:r>
      <w:r w:rsidR="002C313B">
        <w:rPr>
          <w:rFonts w:asciiTheme="minorHAnsi" w:hAnsiTheme="minorHAnsi" w:cstheme="minorHAnsi"/>
        </w:rPr>
        <w:t xml:space="preserve"> she agreed. </w:t>
      </w:r>
      <w:r w:rsidR="00D607D0">
        <w:rPr>
          <w:rFonts w:asciiTheme="minorHAnsi" w:hAnsiTheme="minorHAnsi" w:cstheme="minorHAnsi"/>
        </w:rPr>
        <w:t>Chester asked the group to email her and copy Lindsey for recommendations on who should attend the conference.</w:t>
      </w:r>
    </w:p>
    <w:p w:rsidR="0006140B" w:rsidRDefault="0006140B" w:rsidP="00EC646D">
      <w:pPr>
        <w:ind w:left="720"/>
        <w:rPr>
          <w:rFonts w:asciiTheme="minorHAnsi" w:hAnsiTheme="minorHAnsi" w:cstheme="minorHAnsi"/>
        </w:rPr>
      </w:pPr>
    </w:p>
    <w:p w:rsidR="0006140B" w:rsidRDefault="0006140B" w:rsidP="00EC646D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Anderson shared that PowerPoint presentations from previous CSU101 conf</w:t>
      </w:r>
      <w:r w:rsidR="008C2B6D">
        <w:rPr>
          <w:rFonts w:asciiTheme="minorHAnsi" w:hAnsiTheme="minorHAnsi" w:cstheme="minorHAnsi"/>
        </w:rPr>
        <w:t>erences, are available online.</w:t>
      </w:r>
    </w:p>
    <w:p w:rsidR="009B25B9" w:rsidRDefault="009B25B9" w:rsidP="00EC646D">
      <w:pPr>
        <w:ind w:left="720"/>
        <w:rPr>
          <w:rFonts w:asciiTheme="minorHAnsi" w:hAnsiTheme="minorHAnsi" w:cstheme="minorHAnsi"/>
        </w:rPr>
      </w:pPr>
    </w:p>
    <w:p w:rsidR="00FF7EB5" w:rsidRPr="006F483A" w:rsidRDefault="009B25B9" w:rsidP="006F483A">
      <w:pPr>
        <w:pStyle w:val="ListParagraph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rPr>
          <w:rFonts w:asciiTheme="minorHAnsi" w:hAnsiTheme="minorHAnsi" w:cstheme="minorHAnsi"/>
          <w:b/>
          <w:i/>
        </w:rPr>
      </w:pPr>
      <w:r w:rsidRPr="009B25B9">
        <w:rPr>
          <w:rFonts w:asciiTheme="minorHAnsi" w:hAnsiTheme="minorHAnsi" w:cstheme="minorHAnsi"/>
          <w:b/>
        </w:rPr>
        <w:t xml:space="preserve">Business Management Institute lessons learned </w:t>
      </w:r>
    </w:p>
    <w:p w:rsidR="006F483A" w:rsidRPr="006F483A" w:rsidRDefault="006F483A" w:rsidP="006F483A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>The agenda item is tabled until the next meeting.</w:t>
      </w:r>
    </w:p>
    <w:p w:rsidR="00275818" w:rsidRPr="00275818" w:rsidRDefault="00275818" w:rsidP="00275818">
      <w:pPr>
        <w:rPr>
          <w:rFonts w:asciiTheme="minorHAnsi" w:hAnsiTheme="minorHAnsi" w:cstheme="minorHAnsi"/>
          <w:b/>
          <w:u w:val="single"/>
        </w:rPr>
      </w:pPr>
      <w:r w:rsidRPr="00275818">
        <w:rPr>
          <w:rFonts w:asciiTheme="minorHAnsi" w:hAnsiTheme="minorHAnsi" w:cstheme="minorHAnsi"/>
          <w:b/>
          <w:u w:val="single"/>
        </w:rPr>
        <w:t>Accounting</w:t>
      </w:r>
    </w:p>
    <w:p w:rsidR="00275818" w:rsidRDefault="0027581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Farre shared that he and his team are going through </w:t>
      </w:r>
      <w:r w:rsidR="00AE17B0">
        <w:rPr>
          <w:rFonts w:asciiTheme="minorHAnsi" w:hAnsiTheme="minorHAnsi" w:cstheme="minorHAnsi"/>
        </w:rPr>
        <w:t>accounting</w:t>
      </w:r>
      <w:r>
        <w:rPr>
          <w:rFonts w:asciiTheme="minorHAnsi" w:hAnsiTheme="minorHAnsi" w:cstheme="minorHAnsi"/>
        </w:rPr>
        <w:t xml:space="preserve"> statements and </w:t>
      </w:r>
      <w:r w:rsidR="002B10AE">
        <w:rPr>
          <w:rFonts w:asciiTheme="minorHAnsi" w:hAnsiTheme="minorHAnsi" w:cstheme="minorHAnsi"/>
        </w:rPr>
        <w:t xml:space="preserve">that </w:t>
      </w:r>
      <w:r>
        <w:rPr>
          <w:rFonts w:asciiTheme="minorHAnsi" w:hAnsiTheme="minorHAnsi" w:cstheme="minorHAnsi"/>
        </w:rPr>
        <w:t>he might reach out to some members</w:t>
      </w:r>
      <w:r w:rsidR="002B10AE">
        <w:rPr>
          <w:rFonts w:asciiTheme="minorHAnsi" w:hAnsiTheme="minorHAnsi" w:cstheme="minorHAnsi"/>
        </w:rPr>
        <w:t xml:space="preserve"> of the group </w:t>
      </w:r>
      <w:r w:rsidR="00447BD1">
        <w:rPr>
          <w:rFonts w:asciiTheme="minorHAnsi" w:hAnsiTheme="minorHAnsi" w:cstheme="minorHAnsi"/>
        </w:rPr>
        <w:t>for input</w:t>
      </w:r>
      <w:r>
        <w:rPr>
          <w:rFonts w:asciiTheme="minorHAnsi" w:hAnsiTheme="minorHAnsi" w:cstheme="minorHAnsi"/>
        </w:rPr>
        <w:t>.</w:t>
      </w:r>
    </w:p>
    <w:p w:rsidR="00275818" w:rsidRDefault="00275818">
      <w:pPr>
        <w:rPr>
          <w:rFonts w:asciiTheme="minorHAnsi" w:hAnsiTheme="minorHAnsi" w:cstheme="minorHAnsi"/>
        </w:rPr>
      </w:pPr>
    </w:p>
    <w:p w:rsidR="00FF7EB5" w:rsidRDefault="00FB4F8F">
      <w:pPr>
        <w:rPr>
          <w:rFonts w:asciiTheme="minorHAnsi" w:hAnsiTheme="minorHAnsi" w:cstheme="minorHAnsi"/>
        </w:rPr>
      </w:pPr>
      <w:r w:rsidRPr="00FB4F8F">
        <w:rPr>
          <w:rFonts w:asciiTheme="minorHAnsi" w:hAnsiTheme="minorHAnsi" w:cstheme="minorHAnsi"/>
        </w:rPr>
        <w:t>Anderson announced that those members who handle cash will soon be invited to a mandatory cash handling training. Accounting S</w:t>
      </w:r>
      <w:r>
        <w:rPr>
          <w:rFonts w:asciiTheme="minorHAnsi" w:hAnsiTheme="minorHAnsi" w:cstheme="minorHAnsi"/>
        </w:rPr>
        <w:t xml:space="preserve">ervices and Internal Audit are </w:t>
      </w:r>
      <w:r w:rsidRPr="00FB4F8F">
        <w:rPr>
          <w:rFonts w:asciiTheme="minorHAnsi" w:hAnsiTheme="minorHAnsi" w:cstheme="minorHAnsi"/>
        </w:rPr>
        <w:t>working on an audit finding that needs to be closed soon and this training is required to close one of the findings.</w:t>
      </w:r>
    </w:p>
    <w:p w:rsidR="00FB4F8F" w:rsidRPr="00D0562C" w:rsidRDefault="00FB4F8F">
      <w:pPr>
        <w:rPr>
          <w:rFonts w:asciiTheme="minorHAnsi" w:hAnsiTheme="minorHAnsi" w:cstheme="minorHAnsi"/>
        </w:rPr>
      </w:pPr>
    </w:p>
    <w:p w:rsidR="00FF7EB5" w:rsidRPr="00447BD1" w:rsidRDefault="00AE17B0">
      <w:pPr>
        <w:rPr>
          <w:rFonts w:asciiTheme="minorHAnsi" w:hAnsiTheme="minorHAnsi" w:cstheme="minorHAnsi"/>
          <w:b/>
          <w:u w:val="single"/>
        </w:rPr>
      </w:pPr>
      <w:r w:rsidRPr="00447BD1">
        <w:rPr>
          <w:rFonts w:asciiTheme="minorHAnsi" w:hAnsiTheme="minorHAnsi" w:cstheme="minorHAnsi"/>
          <w:b/>
          <w:u w:val="single"/>
        </w:rPr>
        <w:t>Auxiliary</w:t>
      </w:r>
    </w:p>
    <w:p w:rsidR="00447BD1" w:rsidRDefault="002B10A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Iannolo mentioned that all four campus auxiliaries are undergoing an audit, which has kept them all very busy. </w:t>
      </w:r>
      <w:r w:rsidR="00A56951">
        <w:rPr>
          <w:rFonts w:asciiTheme="minorHAnsi" w:hAnsiTheme="minorHAnsi" w:cstheme="minorHAnsi"/>
        </w:rPr>
        <w:t xml:space="preserve">Their deadline is September 18 and </w:t>
      </w:r>
      <w:r>
        <w:rPr>
          <w:rFonts w:asciiTheme="minorHAnsi" w:hAnsiTheme="minorHAnsi" w:cstheme="minorHAnsi"/>
        </w:rPr>
        <w:t>she anticipates it will wind down by the end of next week</w:t>
      </w:r>
      <w:r w:rsidR="00A56951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:rsidR="00A56951" w:rsidRDefault="00A56951">
      <w:pPr>
        <w:rPr>
          <w:rFonts w:asciiTheme="minorHAnsi" w:hAnsiTheme="minorHAnsi" w:cstheme="minorHAnsi"/>
        </w:rPr>
      </w:pPr>
    </w:p>
    <w:p w:rsidR="00FF7EB5" w:rsidRPr="00D0562C" w:rsidRDefault="00EA7C8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Iannolo shared that she will develop a presentation to educate others on auxiliaries. </w:t>
      </w:r>
      <w:r w:rsidR="00A56951">
        <w:rPr>
          <w:rFonts w:asciiTheme="minorHAnsi" w:hAnsiTheme="minorHAnsi" w:cstheme="minorHAnsi"/>
        </w:rPr>
        <w:t xml:space="preserve">She requested to those who have any questions </w:t>
      </w:r>
      <w:r>
        <w:rPr>
          <w:rFonts w:asciiTheme="minorHAnsi" w:hAnsiTheme="minorHAnsi" w:cstheme="minorHAnsi"/>
        </w:rPr>
        <w:t>about auxiliaries to email her as this will assist her in the development of that training.</w:t>
      </w:r>
      <w:r w:rsidR="00A56951">
        <w:rPr>
          <w:rFonts w:asciiTheme="minorHAnsi" w:hAnsiTheme="minorHAnsi" w:cstheme="minorHAnsi"/>
        </w:rPr>
        <w:t xml:space="preserve"> </w:t>
      </w:r>
    </w:p>
    <w:p w:rsidR="00FF7EB5" w:rsidRPr="00D0562C" w:rsidRDefault="00FF7EB5">
      <w:pPr>
        <w:rPr>
          <w:rFonts w:asciiTheme="minorHAnsi" w:hAnsiTheme="minorHAnsi" w:cstheme="minorHAnsi"/>
        </w:rPr>
      </w:pPr>
    </w:p>
    <w:p w:rsidR="00FF7EB5" w:rsidRPr="00DC6847" w:rsidRDefault="00AE17B0">
      <w:pPr>
        <w:rPr>
          <w:rFonts w:asciiTheme="minorHAnsi" w:hAnsiTheme="minorHAnsi" w:cstheme="minorHAnsi"/>
          <w:b/>
          <w:u w:val="single"/>
        </w:rPr>
      </w:pPr>
      <w:r w:rsidRPr="00DC6847">
        <w:rPr>
          <w:rFonts w:asciiTheme="minorHAnsi" w:hAnsiTheme="minorHAnsi" w:cstheme="minorHAnsi"/>
          <w:b/>
          <w:u w:val="single"/>
        </w:rPr>
        <w:t>Budget</w:t>
      </w:r>
    </w:p>
    <w:p w:rsidR="00DC6847" w:rsidRPr="00DC6847" w:rsidRDefault="00DC6847">
      <w:pPr>
        <w:numPr>
          <w:ilvl w:val="0"/>
          <w:numId w:val="3"/>
        </w:numPr>
        <w:contextualSpacing/>
        <w:rPr>
          <w:rFonts w:asciiTheme="minorHAnsi" w:hAnsiTheme="minorHAnsi" w:cstheme="minorHAnsi"/>
          <w:b/>
        </w:rPr>
      </w:pPr>
      <w:r w:rsidRPr="00DC6847">
        <w:rPr>
          <w:rFonts w:asciiTheme="minorHAnsi" w:hAnsiTheme="minorHAnsi" w:cstheme="minorHAnsi"/>
          <w:b/>
        </w:rPr>
        <w:t>CSUSB Business Conference</w:t>
      </w:r>
    </w:p>
    <w:p w:rsidR="00FF7EB5" w:rsidRPr="00D0562C" w:rsidRDefault="00DC6847" w:rsidP="00DC6847">
      <w:pPr>
        <w:ind w:left="72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Chester announced </w:t>
      </w:r>
      <w:r w:rsidR="00687A51">
        <w:rPr>
          <w:rFonts w:asciiTheme="minorHAnsi" w:hAnsiTheme="minorHAnsi" w:cstheme="minorHAnsi"/>
        </w:rPr>
        <w:t xml:space="preserve">that </w:t>
      </w:r>
      <w:r>
        <w:rPr>
          <w:rFonts w:asciiTheme="minorHAnsi" w:hAnsiTheme="minorHAnsi" w:cstheme="minorHAnsi"/>
        </w:rPr>
        <w:t>the tentative d</w:t>
      </w:r>
      <w:r w:rsidR="00AE17B0" w:rsidRPr="00D0562C">
        <w:rPr>
          <w:rFonts w:asciiTheme="minorHAnsi" w:hAnsiTheme="minorHAnsi" w:cstheme="minorHAnsi"/>
        </w:rPr>
        <w:t>ate for</w:t>
      </w:r>
      <w:r w:rsidR="00687A51">
        <w:rPr>
          <w:rFonts w:asciiTheme="minorHAnsi" w:hAnsiTheme="minorHAnsi" w:cstheme="minorHAnsi"/>
        </w:rPr>
        <w:t xml:space="preserve"> the</w:t>
      </w:r>
      <w:r>
        <w:rPr>
          <w:rFonts w:asciiTheme="minorHAnsi" w:hAnsiTheme="minorHAnsi" w:cstheme="minorHAnsi"/>
        </w:rPr>
        <w:t xml:space="preserve"> 2018 CSUSB Business C</w:t>
      </w:r>
      <w:r w:rsidR="00AE17B0" w:rsidRPr="00D0562C">
        <w:rPr>
          <w:rFonts w:asciiTheme="minorHAnsi" w:hAnsiTheme="minorHAnsi" w:cstheme="minorHAnsi"/>
        </w:rPr>
        <w:t>onference,</w:t>
      </w:r>
      <w:r>
        <w:rPr>
          <w:rFonts w:asciiTheme="minorHAnsi" w:hAnsiTheme="minorHAnsi" w:cstheme="minorHAnsi"/>
        </w:rPr>
        <w:t xml:space="preserve"> is February 28. The committee has been identified and the f</w:t>
      </w:r>
      <w:r w:rsidR="00AE17B0" w:rsidRPr="00D0562C">
        <w:rPr>
          <w:rFonts w:asciiTheme="minorHAnsi" w:hAnsiTheme="minorHAnsi" w:cstheme="minorHAnsi"/>
        </w:rPr>
        <w:t xml:space="preserve">irst meeting will be </w:t>
      </w:r>
      <w:r>
        <w:rPr>
          <w:rFonts w:asciiTheme="minorHAnsi" w:hAnsiTheme="minorHAnsi" w:cstheme="minorHAnsi"/>
        </w:rPr>
        <w:t xml:space="preserve">held </w:t>
      </w:r>
      <w:r w:rsidR="00AE17B0" w:rsidRPr="00D0562C">
        <w:rPr>
          <w:rFonts w:asciiTheme="minorHAnsi" w:hAnsiTheme="minorHAnsi" w:cstheme="minorHAnsi"/>
        </w:rPr>
        <w:t xml:space="preserve">in a couple weeks. </w:t>
      </w:r>
      <w:r>
        <w:rPr>
          <w:rFonts w:asciiTheme="minorHAnsi" w:hAnsiTheme="minorHAnsi" w:cstheme="minorHAnsi"/>
        </w:rPr>
        <w:t>This next conference will incorporate break-out</w:t>
      </w:r>
      <w:r w:rsidR="00AE17B0" w:rsidRPr="00D0562C">
        <w:rPr>
          <w:rFonts w:asciiTheme="minorHAnsi" w:hAnsiTheme="minorHAnsi" w:cstheme="minorHAnsi"/>
        </w:rPr>
        <w:t xml:space="preserve"> sessions. </w:t>
      </w:r>
      <w:r>
        <w:rPr>
          <w:rFonts w:asciiTheme="minorHAnsi" w:hAnsiTheme="minorHAnsi" w:cstheme="minorHAnsi"/>
        </w:rPr>
        <w:t>She intends on utilizing the Fourplex and the Events C</w:t>
      </w:r>
      <w:r w:rsidR="00AE17B0" w:rsidRPr="00D0562C">
        <w:rPr>
          <w:rFonts w:asciiTheme="minorHAnsi" w:hAnsiTheme="minorHAnsi" w:cstheme="minorHAnsi"/>
        </w:rPr>
        <w:t>enter</w:t>
      </w:r>
      <w:r>
        <w:rPr>
          <w:rFonts w:asciiTheme="minorHAnsi" w:hAnsiTheme="minorHAnsi" w:cstheme="minorHAnsi"/>
        </w:rPr>
        <w:t>.</w:t>
      </w:r>
    </w:p>
    <w:p w:rsidR="00FF7EB5" w:rsidRPr="00D0562C" w:rsidRDefault="00FF7EB5">
      <w:pPr>
        <w:rPr>
          <w:rFonts w:asciiTheme="minorHAnsi" w:hAnsiTheme="minorHAnsi" w:cstheme="minorHAnsi"/>
        </w:rPr>
      </w:pPr>
    </w:p>
    <w:p w:rsidR="00FF7EB5" w:rsidRPr="00DC6847" w:rsidRDefault="00AE17B0">
      <w:pPr>
        <w:rPr>
          <w:rFonts w:asciiTheme="minorHAnsi" w:hAnsiTheme="minorHAnsi" w:cstheme="minorHAnsi"/>
          <w:b/>
          <w:u w:val="single"/>
        </w:rPr>
      </w:pPr>
      <w:r w:rsidRPr="00DC6847">
        <w:rPr>
          <w:rFonts w:asciiTheme="minorHAnsi" w:hAnsiTheme="minorHAnsi" w:cstheme="minorHAnsi"/>
          <w:b/>
          <w:u w:val="single"/>
        </w:rPr>
        <w:t>Procurement:</w:t>
      </w:r>
    </w:p>
    <w:p w:rsidR="00317A64" w:rsidRDefault="00317A6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Gee shared a bit about the marketplace demo, which is a platform that allows users to make purchases with the procurement card from a selected group of vendors. </w:t>
      </w:r>
    </w:p>
    <w:p w:rsidR="00317A64" w:rsidRDefault="00317A64">
      <w:pPr>
        <w:rPr>
          <w:rFonts w:asciiTheme="minorHAnsi" w:hAnsiTheme="minorHAnsi" w:cstheme="minorHAnsi"/>
        </w:rPr>
      </w:pPr>
    </w:p>
    <w:p w:rsidR="00FF7EB5" w:rsidRPr="00D0562C" w:rsidRDefault="00317A6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He also announced that he is currently working with the Chancellor’s Office to have CSUSB become the first CSU campus to pilot Amazon Business. </w:t>
      </w:r>
    </w:p>
    <w:p w:rsidR="00317A64" w:rsidRDefault="00317A64">
      <w:pPr>
        <w:rPr>
          <w:rFonts w:asciiTheme="minorHAnsi" w:hAnsiTheme="minorHAnsi" w:cstheme="minorHAnsi"/>
        </w:rPr>
      </w:pPr>
    </w:p>
    <w:p w:rsidR="00FF7EB5" w:rsidRDefault="00317A6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Gee stated that he and his team are addressing an audit finding wherein during the</w:t>
      </w:r>
      <w:r w:rsidR="00AE17B0" w:rsidRPr="00D0562C">
        <w:rPr>
          <w:rFonts w:asciiTheme="minorHAnsi" w:hAnsiTheme="minorHAnsi" w:cstheme="minorHAnsi"/>
        </w:rPr>
        <w:t xml:space="preserve"> requisitioning process</w:t>
      </w:r>
      <w:r>
        <w:rPr>
          <w:rFonts w:asciiTheme="minorHAnsi" w:hAnsiTheme="minorHAnsi" w:cstheme="minorHAnsi"/>
        </w:rPr>
        <w:t xml:space="preserve"> some requestors are also approvers</w:t>
      </w:r>
      <w:r w:rsidR="00AE17B0" w:rsidRPr="00D0562C">
        <w:rPr>
          <w:rFonts w:asciiTheme="minorHAnsi" w:hAnsiTheme="minorHAnsi" w:cstheme="minorHAnsi"/>
        </w:rPr>
        <w:t xml:space="preserve">. </w:t>
      </w:r>
    </w:p>
    <w:p w:rsidR="00317A64" w:rsidRPr="00D0562C" w:rsidRDefault="00317A64">
      <w:pPr>
        <w:rPr>
          <w:rFonts w:asciiTheme="minorHAnsi" w:hAnsiTheme="minorHAnsi" w:cstheme="minorHAnsi"/>
        </w:rPr>
      </w:pPr>
    </w:p>
    <w:p w:rsidR="00FF7EB5" w:rsidRDefault="00317A6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He went on to share that his department posted a new position, a</w:t>
      </w:r>
      <w:r w:rsidR="00AE17B0" w:rsidRPr="00D0562C">
        <w:rPr>
          <w:rFonts w:asciiTheme="minorHAnsi" w:hAnsiTheme="minorHAnsi" w:cstheme="minorHAnsi"/>
        </w:rPr>
        <w:t xml:space="preserve"> Procurement Contract Supervisor,</w:t>
      </w:r>
      <w:r>
        <w:rPr>
          <w:rFonts w:asciiTheme="minorHAnsi" w:hAnsiTheme="minorHAnsi" w:cstheme="minorHAnsi"/>
        </w:rPr>
        <w:t xml:space="preserve"> whose role would be to monitor buyers and handle the day to day workload, which would allow him to work on larger scale projects. The position w</w:t>
      </w:r>
      <w:r w:rsidR="00AE17B0" w:rsidRPr="00D0562C">
        <w:rPr>
          <w:rFonts w:asciiTheme="minorHAnsi" w:hAnsiTheme="minorHAnsi" w:cstheme="minorHAnsi"/>
        </w:rPr>
        <w:t>ill be post</w:t>
      </w:r>
      <w:r>
        <w:rPr>
          <w:rFonts w:asciiTheme="minorHAnsi" w:hAnsiTheme="minorHAnsi" w:cstheme="minorHAnsi"/>
        </w:rPr>
        <w:t xml:space="preserve">ed within the next week or two and is an </w:t>
      </w:r>
      <w:r w:rsidR="00AE17B0" w:rsidRPr="00D0562C">
        <w:rPr>
          <w:rFonts w:asciiTheme="minorHAnsi" w:hAnsiTheme="minorHAnsi" w:cstheme="minorHAnsi"/>
        </w:rPr>
        <w:t xml:space="preserve">analyst 2 exempt. </w:t>
      </w:r>
    </w:p>
    <w:p w:rsidR="003847C5" w:rsidRPr="00D0562C" w:rsidRDefault="0092382F" w:rsidP="003847C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Guzman inquired about</w:t>
      </w:r>
      <w:r w:rsidR="003847C5">
        <w:rPr>
          <w:rFonts w:asciiTheme="minorHAnsi" w:hAnsiTheme="minorHAnsi" w:cstheme="minorHAnsi"/>
        </w:rPr>
        <w:t xml:space="preserve"> making purchases through Costco, who sometimes offer better pricing, but has limitations of using them as a vendor. Gee explained the complexity of using Costco and that he would have an update next week.</w:t>
      </w:r>
    </w:p>
    <w:p w:rsidR="00FF7EB5" w:rsidRPr="00687A51" w:rsidRDefault="00FF7EB5">
      <w:pPr>
        <w:rPr>
          <w:rFonts w:asciiTheme="minorHAnsi" w:hAnsiTheme="minorHAnsi" w:cstheme="minorHAnsi"/>
          <w:b/>
          <w:u w:val="single"/>
        </w:rPr>
      </w:pPr>
    </w:p>
    <w:p w:rsidR="00FF7EB5" w:rsidRPr="00687A51" w:rsidRDefault="00AE17B0">
      <w:pPr>
        <w:rPr>
          <w:rFonts w:asciiTheme="minorHAnsi" w:hAnsiTheme="minorHAnsi" w:cstheme="minorHAnsi"/>
          <w:b/>
          <w:u w:val="single"/>
        </w:rPr>
      </w:pPr>
      <w:r w:rsidRPr="00687A51">
        <w:rPr>
          <w:rFonts w:asciiTheme="minorHAnsi" w:hAnsiTheme="minorHAnsi" w:cstheme="minorHAnsi"/>
          <w:b/>
          <w:u w:val="single"/>
        </w:rPr>
        <w:t>Travel</w:t>
      </w:r>
    </w:p>
    <w:p w:rsidR="00FF7EB5" w:rsidRPr="00D0562C" w:rsidRDefault="00687A51" w:rsidP="00CA620F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Levin stated that m</w:t>
      </w:r>
      <w:r w:rsidR="00AE17B0" w:rsidRPr="00D0562C">
        <w:rPr>
          <w:rFonts w:asciiTheme="minorHAnsi" w:hAnsiTheme="minorHAnsi" w:cstheme="minorHAnsi"/>
        </w:rPr>
        <w:t xml:space="preserve">oving </w:t>
      </w:r>
      <w:r>
        <w:rPr>
          <w:rFonts w:asciiTheme="minorHAnsi" w:hAnsiTheme="minorHAnsi" w:cstheme="minorHAnsi"/>
        </w:rPr>
        <w:t xml:space="preserve">and </w:t>
      </w:r>
      <w:r w:rsidR="00AE17B0" w:rsidRPr="00D0562C">
        <w:rPr>
          <w:rFonts w:asciiTheme="minorHAnsi" w:hAnsiTheme="minorHAnsi" w:cstheme="minorHAnsi"/>
        </w:rPr>
        <w:t xml:space="preserve">house hunting should be done through Concur. </w:t>
      </w:r>
      <w:r>
        <w:rPr>
          <w:rFonts w:asciiTheme="minorHAnsi" w:hAnsiTheme="minorHAnsi" w:cstheme="minorHAnsi"/>
        </w:rPr>
        <w:t>She has tested the function</w:t>
      </w:r>
      <w:r w:rsidR="00AE17B0" w:rsidRPr="00D0562C">
        <w:rPr>
          <w:rFonts w:asciiTheme="minorHAnsi" w:hAnsiTheme="minorHAnsi" w:cstheme="minorHAnsi"/>
        </w:rPr>
        <w:t xml:space="preserve"> and it works. </w:t>
      </w:r>
      <w:r>
        <w:rPr>
          <w:rFonts w:asciiTheme="minorHAnsi" w:hAnsiTheme="minorHAnsi" w:cstheme="minorHAnsi"/>
        </w:rPr>
        <w:t>She noted that there is a lag of three to four days due to the time it takes for a new staff or faculty member to become active in the directory.</w:t>
      </w:r>
      <w:r w:rsidR="00AE17B0" w:rsidRPr="00D0562C">
        <w:rPr>
          <w:rFonts w:asciiTheme="minorHAnsi" w:hAnsiTheme="minorHAnsi" w:cstheme="minorHAnsi"/>
        </w:rPr>
        <w:t xml:space="preserve"> </w:t>
      </w:r>
    </w:p>
    <w:p w:rsidR="00687A51" w:rsidRDefault="00687A51" w:rsidP="00687A51">
      <w:pPr>
        <w:ind w:firstLine="720"/>
        <w:contextualSpacing/>
        <w:rPr>
          <w:rFonts w:asciiTheme="minorHAnsi" w:hAnsiTheme="minorHAnsi" w:cstheme="minorHAnsi"/>
        </w:rPr>
      </w:pPr>
    </w:p>
    <w:p w:rsidR="00FF7EB5" w:rsidRPr="00CA620F" w:rsidRDefault="00CA620F" w:rsidP="00CA620F">
      <w:pPr>
        <w:rPr>
          <w:rFonts w:asciiTheme="minorHAnsi" w:hAnsiTheme="minorHAnsi" w:cstheme="minorHAnsi"/>
        </w:rPr>
      </w:pPr>
      <w:r w:rsidRPr="00CA620F">
        <w:rPr>
          <w:rFonts w:asciiTheme="minorHAnsi" w:hAnsiTheme="minorHAnsi" w:cstheme="minorHAnsi"/>
        </w:rPr>
        <w:t>Levin</w:t>
      </w:r>
      <w:r w:rsidR="00687A51" w:rsidRPr="00CA620F">
        <w:rPr>
          <w:rFonts w:asciiTheme="minorHAnsi" w:hAnsiTheme="minorHAnsi" w:cstheme="minorHAnsi"/>
        </w:rPr>
        <w:t xml:space="preserve"> shared that she is receiving inquiries about AB1887. On the Travel website, it encourages </w:t>
      </w:r>
      <w:r w:rsidR="00AE17B0" w:rsidRPr="00CA620F">
        <w:rPr>
          <w:rFonts w:asciiTheme="minorHAnsi" w:hAnsiTheme="minorHAnsi" w:cstheme="minorHAnsi"/>
        </w:rPr>
        <w:t>people</w:t>
      </w:r>
      <w:r w:rsidR="00687A51" w:rsidRPr="00CA620F">
        <w:rPr>
          <w:rFonts w:asciiTheme="minorHAnsi" w:hAnsiTheme="minorHAnsi" w:cstheme="minorHAnsi"/>
        </w:rPr>
        <w:t xml:space="preserve"> to call AP with any questions regarding banned travel. She will </w:t>
      </w:r>
      <w:r w:rsidRPr="00CA620F">
        <w:rPr>
          <w:rFonts w:asciiTheme="minorHAnsi" w:hAnsiTheme="minorHAnsi" w:cstheme="minorHAnsi"/>
        </w:rPr>
        <w:t xml:space="preserve">edit her website to reroute those questions to the college AAS and keep AP out of the loop. </w:t>
      </w:r>
    </w:p>
    <w:p w:rsidR="00CA620F" w:rsidRPr="00687A51" w:rsidRDefault="00CA620F" w:rsidP="00CA620F">
      <w:pPr>
        <w:pStyle w:val="ListParagraph"/>
        <w:rPr>
          <w:rFonts w:asciiTheme="minorHAnsi" w:hAnsiTheme="minorHAnsi" w:cstheme="minorHAnsi"/>
        </w:rPr>
      </w:pPr>
    </w:p>
    <w:p w:rsidR="00FF7EB5" w:rsidRPr="00D0562C" w:rsidRDefault="00CA620F" w:rsidP="00CA620F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She said the biggest issue users have with Concur is the approval workflow. </w:t>
      </w:r>
      <w:r w:rsidR="00AE17B0" w:rsidRPr="00D0562C">
        <w:rPr>
          <w:rFonts w:asciiTheme="minorHAnsi" w:hAnsiTheme="minorHAnsi" w:cstheme="minorHAnsi"/>
        </w:rPr>
        <w:t>Each division and college has a different approval flow</w:t>
      </w:r>
      <w:r>
        <w:rPr>
          <w:rFonts w:asciiTheme="minorHAnsi" w:hAnsiTheme="minorHAnsi" w:cstheme="minorHAnsi"/>
        </w:rPr>
        <w:t xml:space="preserve"> and users need to be kept aware of those individuals. Other than that issue, she said the system works great</w:t>
      </w:r>
      <w:r w:rsidR="00AE17B0" w:rsidRPr="00D0562C">
        <w:rPr>
          <w:rFonts w:asciiTheme="minorHAnsi" w:hAnsiTheme="minorHAnsi" w:cstheme="minorHAnsi"/>
        </w:rPr>
        <w:t xml:space="preserve">. </w:t>
      </w:r>
    </w:p>
    <w:p w:rsidR="00CA620F" w:rsidRDefault="00CA620F">
      <w:pPr>
        <w:rPr>
          <w:rFonts w:asciiTheme="minorHAnsi" w:hAnsiTheme="minorHAnsi" w:cstheme="minorHAnsi"/>
        </w:rPr>
      </w:pPr>
    </w:p>
    <w:p w:rsidR="00FF7EB5" w:rsidRPr="00CA620F" w:rsidRDefault="00AE17B0">
      <w:pPr>
        <w:rPr>
          <w:rFonts w:asciiTheme="minorHAnsi" w:hAnsiTheme="minorHAnsi" w:cstheme="minorHAnsi"/>
          <w:b/>
        </w:rPr>
      </w:pPr>
      <w:r w:rsidRPr="00CA620F">
        <w:rPr>
          <w:rFonts w:asciiTheme="minorHAnsi" w:hAnsiTheme="minorHAnsi" w:cstheme="minorHAnsi"/>
          <w:b/>
        </w:rPr>
        <w:t>Announcements</w:t>
      </w:r>
    </w:p>
    <w:p w:rsidR="00FF7EB5" w:rsidRPr="00D0562C" w:rsidRDefault="00CA620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Farre announced that in October at UCI, the </w:t>
      </w:r>
      <w:r w:rsidR="00AE17B0" w:rsidRPr="00D0562C">
        <w:rPr>
          <w:rFonts w:asciiTheme="minorHAnsi" w:hAnsiTheme="minorHAnsi" w:cstheme="minorHAnsi"/>
        </w:rPr>
        <w:t xml:space="preserve">California </w:t>
      </w:r>
      <w:r>
        <w:rPr>
          <w:rFonts w:asciiTheme="minorHAnsi" w:hAnsiTheme="minorHAnsi" w:cstheme="minorHAnsi"/>
        </w:rPr>
        <w:t>Higher Education Collaborative C</w:t>
      </w:r>
      <w:r w:rsidR="00AE17B0" w:rsidRPr="00D0562C">
        <w:rPr>
          <w:rFonts w:asciiTheme="minorHAnsi" w:hAnsiTheme="minorHAnsi" w:cstheme="minorHAnsi"/>
        </w:rPr>
        <w:t>onference</w:t>
      </w:r>
      <w:r>
        <w:rPr>
          <w:rFonts w:asciiTheme="minorHAnsi" w:hAnsiTheme="minorHAnsi" w:cstheme="minorHAnsi"/>
        </w:rPr>
        <w:t xml:space="preserve"> will take place. Community colleges, UC and CSU campuses will come together, with CSUSB presenting.</w:t>
      </w:r>
    </w:p>
    <w:p w:rsidR="00FF7EB5" w:rsidRDefault="00FF7EB5">
      <w:pPr>
        <w:rPr>
          <w:rFonts w:asciiTheme="minorHAnsi" w:hAnsiTheme="minorHAnsi" w:cstheme="minorHAnsi"/>
        </w:rPr>
      </w:pPr>
    </w:p>
    <w:p w:rsidR="00FF7EB5" w:rsidRPr="00D0562C" w:rsidRDefault="006570B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Meeting adjourned at 10:00 a.m.</w:t>
      </w:r>
    </w:p>
    <w:sectPr w:rsidR="00FF7EB5" w:rsidRPr="00D0562C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27B8A"/>
    <w:multiLevelType w:val="multilevel"/>
    <w:tmpl w:val="5368344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46F7FF2"/>
    <w:multiLevelType w:val="hybridMultilevel"/>
    <w:tmpl w:val="272625FA"/>
    <w:lvl w:ilvl="0" w:tplc="29A0243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5C09E7"/>
    <w:multiLevelType w:val="hybridMultilevel"/>
    <w:tmpl w:val="0F58E2EE"/>
    <w:lvl w:ilvl="0" w:tplc="29A0243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C743AD"/>
    <w:multiLevelType w:val="multilevel"/>
    <w:tmpl w:val="0DA4AF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78540E12"/>
    <w:multiLevelType w:val="multilevel"/>
    <w:tmpl w:val="E946DA86"/>
    <w:lvl w:ilvl="0">
      <w:start w:val="1"/>
      <w:numFmt w:val="decimal"/>
      <w:lvlText w:val="%1."/>
      <w:lvlJc w:val="left"/>
      <w:pPr>
        <w:ind w:left="720" w:hanging="360"/>
      </w:pPr>
      <w:rPr>
        <w:i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EB5"/>
    <w:rsid w:val="0006140B"/>
    <w:rsid w:val="001C4E06"/>
    <w:rsid w:val="00275818"/>
    <w:rsid w:val="002B10AE"/>
    <w:rsid w:val="002C313B"/>
    <w:rsid w:val="00317A64"/>
    <w:rsid w:val="003847C5"/>
    <w:rsid w:val="00447BD1"/>
    <w:rsid w:val="004719F8"/>
    <w:rsid w:val="004F23F5"/>
    <w:rsid w:val="006570B0"/>
    <w:rsid w:val="0066242A"/>
    <w:rsid w:val="006654EF"/>
    <w:rsid w:val="00687A51"/>
    <w:rsid w:val="00693EEB"/>
    <w:rsid w:val="006F483A"/>
    <w:rsid w:val="00765DB9"/>
    <w:rsid w:val="007E2252"/>
    <w:rsid w:val="008C2B6D"/>
    <w:rsid w:val="008F5777"/>
    <w:rsid w:val="0092382F"/>
    <w:rsid w:val="0099147C"/>
    <w:rsid w:val="009B25B9"/>
    <w:rsid w:val="00A23134"/>
    <w:rsid w:val="00A432E1"/>
    <w:rsid w:val="00A56951"/>
    <w:rsid w:val="00A8563D"/>
    <w:rsid w:val="00AD3A03"/>
    <w:rsid w:val="00AE17B0"/>
    <w:rsid w:val="00B162BE"/>
    <w:rsid w:val="00CA620F"/>
    <w:rsid w:val="00D0562C"/>
    <w:rsid w:val="00D607D0"/>
    <w:rsid w:val="00DC6847"/>
    <w:rsid w:val="00EA7C8D"/>
    <w:rsid w:val="00EC646D"/>
    <w:rsid w:val="00FB4F8F"/>
    <w:rsid w:val="00FF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3E1DF"/>
  <w15:docId w15:val="{67346874-247E-46DE-B577-32E2B7043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EC646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23134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231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7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susb.edu/accounting/resources/delegation-authorit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Sarah Powell</cp:lastModifiedBy>
  <cp:revision>26</cp:revision>
  <dcterms:created xsi:type="dcterms:W3CDTF">2017-09-08T22:10:00Z</dcterms:created>
  <dcterms:modified xsi:type="dcterms:W3CDTF">2017-10-06T17:02:00Z</dcterms:modified>
</cp:coreProperties>
</file>