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3C8AB" w14:textId="77777777" w:rsidR="002E1DA0" w:rsidRPr="00674652" w:rsidRDefault="002E1DA0" w:rsidP="002E1DA0">
      <w:pPr>
        <w:pStyle w:val="Title"/>
        <w:rPr>
          <w:rFonts w:cs="Arial"/>
          <w:b/>
          <w:sz w:val="20"/>
          <w:szCs w:val="32"/>
          <w:lang w:val="da-DK"/>
        </w:rPr>
      </w:pPr>
      <w:r w:rsidRPr="00674652">
        <w:rPr>
          <w:rFonts w:cs="Arial"/>
          <w:b/>
          <w:sz w:val="20"/>
          <w:szCs w:val="32"/>
          <w:lang w:val="da-DK"/>
        </w:rPr>
        <w:t xml:space="preserve">Matthew R. Des </w:t>
      </w:r>
      <w:proofErr w:type="spellStart"/>
      <w:r w:rsidRPr="00674652">
        <w:rPr>
          <w:rFonts w:cs="Arial"/>
          <w:b/>
          <w:sz w:val="20"/>
          <w:szCs w:val="32"/>
          <w:lang w:val="da-DK"/>
        </w:rPr>
        <w:t>Lauriers</w:t>
      </w:r>
      <w:proofErr w:type="spellEnd"/>
    </w:p>
    <w:p w14:paraId="1806282F" w14:textId="1D8B9A9E" w:rsidR="00C8213E" w:rsidRPr="00674652" w:rsidRDefault="00C8213E" w:rsidP="002E1DA0">
      <w:pPr>
        <w:pStyle w:val="Title"/>
        <w:rPr>
          <w:rFonts w:cs="Arial"/>
          <w:b/>
          <w:sz w:val="20"/>
          <w:szCs w:val="32"/>
          <w:lang w:val="da-DK"/>
        </w:rPr>
      </w:pPr>
      <w:r w:rsidRPr="00674652">
        <w:rPr>
          <w:rFonts w:cs="Arial"/>
          <w:b/>
          <w:sz w:val="20"/>
          <w:szCs w:val="32"/>
          <w:lang w:val="da-DK"/>
        </w:rPr>
        <w:t>Curriculum Vitae</w:t>
      </w:r>
      <w:r w:rsidR="00701971">
        <w:rPr>
          <w:rFonts w:cs="Arial"/>
          <w:b/>
          <w:sz w:val="20"/>
          <w:szCs w:val="32"/>
          <w:lang w:val="da-DK"/>
        </w:rPr>
        <w:t xml:space="preserve"> Spring 2020</w:t>
      </w:r>
    </w:p>
    <w:p w14:paraId="1F1629F3" w14:textId="77777777" w:rsidR="002E1DA0" w:rsidRPr="00674652" w:rsidRDefault="002E1DA0" w:rsidP="002E1DA0">
      <w:pPr>
        <w:pStyle w:val="Title"/>
        <w:rPr>
          <w:rFonts w:cs="Arial"/>
          <w:sz w:val="20"/>
          <w:szCs w:val="20"/>
          <w:lang w:val="da-DK"/>
        </w:rPr>
      </w:pPr>
    </w:p>
    <w:p w14:paraId="3054163C" w14:textId="77777777" w:rsidR="002E1DA0" w:rsidRPr="00674652" w:rsidRDefault="00003C79" w:rsidP="002E1DA0">
      <w:pPr>
        <w:pStyle w:val="Title"/>
        <w:rPr>
          <w:rFonts w:cs="Arial"/>
          <w:b/>
          <w:bCs/>
          <w:sz w:val="20"/>
          <w:szCs w:val="20"/>
        </w:rPr>
      </w:pPr>
      <w:r w:rsidRPr="00674652">
        <w:rPr>
          <w:rFonts w:cs="Arial"/>
          <w:b/>
          <w:bCs/>
          <w:sz w:val="20"/>
          <w:szCs w:val="20"/>
        </w:rPr>
        <w:t>Institutional Affiliations</w:t>
      </w:r>
    </w:p>
    <w:p w14:paraId="0C6AAFFB" w14:textId="4A08E796" w:rsidR="00241921" w:rsidRPr="00B21E01" w:rsidRDefault="002E1DA0" w:rsidP="00674652">
      <w:pPr>
        <w:pStyle w:val="BodyText"/>
        <w:rPr>
          <w:rFonts w:cs="Arial"/>
          <w:color w:val="0000FF"/>
          <w:sz w:val="20"/>
          <w:u w:val="single"/>
        </w:rPr>
      </w:pPr>
      <w:r w:rsidRPr="00674652">
        <w:rPr>
          <w:rFonts w:cs="Arial"/>
          <w:b w:val="0"/>
          <w:bCs w:val="0"/>
          <w:sz w:val="20"/>
          <w:szCs w:val="20"/>
        </w:rPr>
        <w:t xml:space="preserve">California State University, Northridge, 18111 </w:t>
      </w:r>
      <w:proofErr w:type="spellStart"/>
      <w:r w:rsidRPr="00674652">
        <w:rPr>
          <w:rFonts w:cs="Arial"/>
          <w:b w:val="0"/>
          <w:bCs w:val="0"/>
          <w:sz w:val="20"/>
          <w:szCs w:val="20"/>
        </w:rPr>
        <w:t>Nordhoff</w:t>
      </w:r>
      <w:proofErr w:type="spellEnd"/>
      <w:r w:rsidRPr="00674652">
        <w:rPr>
          <w:rFonts w:cs="Arial"/>
          <w:b w:val="0"/>
          <w:bCs w:val="0"/>
          <w:sz w:val="20"/>
          <w:szCs w:val="20"/>
        </w:rPr>
        <w:t xml:space="preserve"> Ave., Northridge, CA 91330, </w:t>
      </w:r>
      <w:hyperlink r:id="rId7" w:history="1">
        <w:r w:rsidRPr="00674652">
          <w:rPr>
            <w:rStyle w:val="Hyperlink"/>
            <w:rFonts w:ascii="Times New Roman" w:hAnsi="Times New Roman" w:cs="Arial"/>
            <w:sz w:val="20"/>
          </w:rPr>
          <w:t>mdeslaur@csun.edu</w:t>
        </w:r>
      </w:hyperlink>
    </w:p>
    <w:p w14:paraId="2055BEFC" w14:textId="77777777" w:rsidR="002E1DA0" w:rsidRPr="00674652" w:rsidRDefault="00003C79" w:rsidP="002E1DA0">
      <w:pPr>
        <w:pStyle w:val="Heading2"/>
        <w:rPr>
          <w:rFonts w:cs="Arial"/>
          <w:sz w:val="20"/>
          <w:szCs w:val="20"/>
        </w:rPr>
      </w:pPr>
      <w:r w:rsidRPr="00674652">
        <w:rPr>
          <w:rFonts w:cs="Arial"/>
          <w:sz w:val="20"/>
          <w:szCs w:val="20"/>
        </w:rPr>
        <w:t>Personal</w:t>
      </w:r>
    </w:p>
    <w:p w14:paraId="148C8618" w14:textId="77777777" w:rsidR="002E1DA0" w:rsidRPr="00674652" w:rsidRDefault="002E1DA0" w:rsidP="002E1DA0">
      <w:pPr>
        <w:rPr>
          <w:rFonts w:cs="Arial"/>
        </w:rPr>
      </w:pPr>
      <w:r w:rsidRPr="00674652">
        <w:rPr>
          <w:rFonts w:cs="Arial"/>
        </w:rPr>
        <w:t xml:space="preserve">Birth Date: April 20, 1977; Citizenship: U.S.; Languages: Fluent in English and Spanish, Reading French </w:t>
      </w:r>
    </w:p>
    <w:p w14:paraId="6E00F133" w14:textId="77777777" w:rsidR="002E1DA0" w:rsidRPr="00674652" w:rsidRDefault="002E1DA0" w:rsidP="002E1DA0">
      <w:pPr>
        <w:rPr>
          <w:rFonts w:cs="Arial"/>
        </w:rPr>
      </w:pPr>
    </w:p>
    <w:p w14:paraId="3BAE697A" w14:textId="7CD1804D" w:rsidR="00241921" w:rsidRPr="00B21E01" w:rsidRDefault="00003C79" w:rsidP="00B21E01">
      <w:pPr>
        <w:pStyle w:val="Heading2"/>
        <w:rPr>
          <w:rFonts w:cs="Arial"/>
          <w:sz w:val="20"/>
          <w:szCs w:val="20"/>
        </w:rPr>
      </w:pPr>
      <w:r w:rsidRPr="00674652">
        <w:rPr>
          <w:rFonts w:cs="Arial"/>
          <w:sz w:val="20"/>
          <w:szCs w:val="20"/>
        </w:rPr>
        <w:t>Formal Education</w:t>
      </w:r>
    </w:p>
    <w:p w14:paraId="619C4566" w14:textId="77777777" w:rsidR="002E1DA0" w:rsidRPr="00674652" w:rsidRDefault="002E1DA0" w:rsidP="002E1DA0">
      <w:pPr>
        <w:rPr>
          <w:rFonts w:cs="Arial"/>
        </w:rPr>
      </w:pPr>
      <w:r w:rsidRPr="00674652">
        <w:rPr>
          <w:rFonts w:cs="Arial"/>
        </w:rPr>
        <w:tab/>
      </w:r>
      <w:r w:rsidRPr="00674652">
        <w:rPr>
          <w:rFonts w:cs="Arial"/>
          <w:u w:val="single"/>
        </w:rPr>
        <w:t>School</w:t>
      </w:r>
      <w:r w:rsidRPr="00674652">
        <w:rPr>
          <w:rFonts w:cs="Arial"/>
          <w:u w:val="single"/>
        </w:rPr>
        <w:tab/>
      </w:r>
      <w:r w:rsidRPr="00674652">
        <w:rPr>
          <w:rFonts w:cs="Arial"/>
        </w:rPr>
        <w:tab/>
      </w:r>
      <w:r w:rsidRPr="00674652">
        <w:rPr>
          <w:rFonts w:cs="Arial"/>
        </w:rPr>
        <w:tab/>
      </w:r>
      <w:proofErr w:type="gramStart"/>
      <w:r w:rsidRPr="00674652">
        <w:rPr>
          <w:rFonts w:cs="Arial"/>
        </w:rPr>
        <w:tab/>
        <w:t xml:space="preserve">  </w:t>
      </w:r>
      <w:r w:rsidRPr="00674652">
        <w:rPr>
          <w:rFonts w:cs="Arial"/>
          <w:u w:val="single"/>
        </w:rPr>
        <w:t>Major</w:t>
      </w:r>
      <w:proofErr w:type="gramEnd"/>
      <w:r w:rsidRPr="00674652">
        <w:rPr>
          <w:rFonts w:cs="Arial"/>
        </w:rPr>
        <w:tab/>
      </w:r>
      <w:r w:rsidRPr="00674652">
        <w:rPr>
          <w:rFonts w:cs="Arial"/>
        </w:rPr>
        <w:tab/>
      </w:r>
      <w:r w:rsidRPr="00674652">
        <w:rPr>
          <w:rFonts w:cs="Arial"/>
        </w:rPr>
        <w:tab/>
        <w:t xml:space="preserve">     </w:t>
      </w:r>
      <w:r w:rsidRPr="00674652">
        <w:rPr>
          <w:rFonts w:cs="Arial"/>
          <w:u w:val="single"/>
        </w:rPr>
        <w:t>Dates</w:t>
      </w:r>
      <w:r w:rsidRPr="00674652">
        <w:rPr>
          <w:rFonts w:cs="Arial"/>
        </w:rPr>
        <w:tab/>
        <w:t xml:space="preserve">          </w:t>
      </w:r>
      <w:r w:rsidR="00F1430E" w:rsidRPr="00674652">
        <w:rPr>
          <w:rFonts w:cs="Arial"/>
        </w:rPr>
        <w:tab/>
      </w:r>
      <w:r w:rsidR="00F1430E" w:rsidRPr="00674652">
        <w:rPr>
          <w:rFonts w:cs="Arial"/>
        </w:rPr>
        <w:tab/>
      </w:r>
      <w:r w:rsidRPr="00674652">
        <w:rPr>
          <w:rFonts w:cs="Arial"/>
          <w:u w:val="single"/>
        </w:rPr>
        <w:t>Degree and Date</w:t>
      </w:r>
    </w:p>
    <w:p w14:paraId="431F55FC" w14:textId="77777777" w:rsidR="002E1DA0" w:rsidRPr="00674652" w:rsidRDefault="002E1DA0" w:rsidP="002E1DA0">
      <w:pPr>
        <w:rPr>
          <w:rFonts w:cs="Arial"/>
        </w:rPr>
      </w:pPr>
      <w:r w:rsidRPr="00674652">
        <w:rPr>
          <w:rFonts w:cs="Arial"/>
        </w:rPr>
        <w:t>California State University, Bake</w:t>
      </w:r>
      <w:r w:rsidR="00F1430E" w:rsidRPr="00674652">
        <w:rPr>
          <w:rFonts w:cs="Arial"/>
        </w:rPr>
        <w:t>rsfield     Anthropology</w:t>
      </w:r>
      <w:r w:rsidR="00F1430E" w:rsidRPr="00674652">
        <w:rPr>
          <w:rFonts w:cs="Arial"/>
        </w:rPr>
        <w:tab/>
        <w:t xml:space="preserve"> </w:t>
      </w:r>
      <w:r w:rsidR="00F1430E" w:rsidRPr="00674652">
        <w:rPr>
          <w:rFonts w:cs="Arial"/>
        </w:rPr>
        <w:tab/>
        <w:t xml:space="preserve">    1995-1999</w:t>
      </w:r>
      <w:r w:rsidRPr="00674652">
        <w:rPr>
          <w:rFonts w:cs="Arial"/>
        </w:rPr>
        <w:tab/>
      </w:r>
      <w:r w:rsidR="00F1430E" w:rsidRPr="00674652">
        <w:rPr>
          <w:rFonts w:cs="Arial"/>
        </w:rPr>
        <w:tab/>
      </w:r>
      <w:r w:rsidRPr="00674652">
        <w:rPr>
          <w:rFonts w:cs="Arial"/>
        </w:rPr>
        <w:t>B.A.    (1999)</w:t>
      </w:r>
    </w:p>
    <w:p w14:paraId="24328F06" w14:textId="77777777" w:rsidR="002E1DA0" w:rsidRPr="00674652" w:rsidRDefault="002E1DA0" w:rsidP="002E1DA0">
      <w:pPr>
        <w:rPr>
          <w:rFonts w:cs="Arial"/>
        </w:rPr>
      </w:pPr>
      <w:r w:rsidRPr="00674652">
        <w:rPr>
          <w:rFonts w:cs="Arial"/>
        </w:rPr>
        <w:t xml:space="preserve">University of California, Riverside             Anthropology    </w:t>
      </w:r>
      <w:r w:rsidRPr="00674652">
        <w:rPr>
          <w:rFonts w:cs="Arial"/>
        </w:rPr>
        <w:tab/>
      </w:r>
      <w:r w:rsidR="00F1430E" w:rsidRPr="00674652">
        <w:rPr>
          <w:rFonts w:cs="Arial"/>
        </w:rPr>
        <w:tab/>
      </w:r>
      <w:r w:rsidRPr="00674652">
        <w:rPr>
          <w:rFonts w:cs="Arial"/>
        </w:rPr>
        <w:t xml:space="preserve">   </w:t>
      </w:r>
      <w:r w:rsidR="00F1430E" w:rsidRPr="00674652">
        <w:rPr>
          <w:rFonts w:cs="Arial"/>
        </w:rPr>
        <w:t xml:space="preserve"> 1999-2001</w:t>
      </w:r>
      <w:r w:rsidRPr="00674652">
        <w:rPr>
          <w:rFonts w:cs="Arial"/>
        </w:rPr>
        <w:t xml:space="preserve">                 </w:t>
      </w:r>
      <w:r w:rsidRPr="00674652">
        <w:rPr>
          <w:rFonts w:cs="Arial"/>
        </w:rPr>
        <w:tab/>
        <w:t>M.A.   (2001)</w:t>
      </w:r>
    </w:p>
    <w:p w14:paraId="42A590ED" w14:textId="77777777" w:rsidR="002E1DA0" w:rsidRPr="00674652" w:rsidRDefault="002E1DA0" w:rsidP="002E1DA0">
      <w:pPr>
        <w:rPr>
          <w:rFonts w:cs="Arial"/>
        </w:rPr>
      </w:pPr>
      <w:r w:rsidRPr="00674652">
        <w:rPr>
          <w:rFonts w:cs="Arial"/>
        </w:rPr>
        <w:t xml:space="preserve">University of California, Riverside             Anthropology       </w:t>
      </w:r>
      <w:proofErr w:type="gramStart"/>
      <w:r w:rsidRPr="00674652">
        <w:rPr>
          <w:rFonts w:cs="Arial"/>
        </w:rPr>
        <w:tab/>
        <w:t xml:space="preserve">  </w:t>
      </w:r>
      <w:r w:rsidR="00F1430E" w:rsidRPr="00674652">
        <w:rPr>
          <w:rFonts w:cs="Arial"/>
        </w:rPr>
        <w:tab/>
      </w:r>
      <w:proofErr w:type="gramEnd"/>
      <w:r w:rsidR="00F1430E" w:rsidRPr="00674652">
        <w:rPr>
          <w:rFonts w:cs="Arial"/>
        </w:rPr>
        <w:t xml:space="preserve">  </w:t>
      </w:r>
      <w:r w:rsidRPr="00674652">
        <w:rPr>
          <w:rFonts w:cs="Arial"/>
        </w:rPr>
        <w:t xml:space="preserve"> </w:t>
      </w:r>
      <w:r w:rsidR="00F1430E" w:rsidRPr="00674652">
        <w:rPr>
          <w:rFonts w:cs="Arial"/>
        </w:rPr>
        <w:t xml:space="preserve"> 2001-2005</w:t>
      </w:r>
      <w:r w:rsidRPr="00674652">
        <w:rPr>
          <w:rFonts w:cs="Arial"/>
        </w:rPr>
        <w:t xml:space="preserve">       </w:t>
      </w:r>
      <w:r w:rsidR="00F1430E" w:rsidRPr="00674652">
        <w:rPr>
          <w:rFonts w:cs="Arial"/>
        </w:rPr>
        <w:tab/>
      </w:r>
      <w:r w:rsidRPr="00674652">
        <w:rPr>
          <w:rFonts w:cs="Arial"/>
        </w:rPr>
        <w:tab/>
        <w:t>Ph.D.  (2005)</w:t>
      </w:r>
    </w:p>
    <w:p w14:paraId="64B5B354" w14:textId="77777777" w:rsidR="002E1DA0" w:rsidRPr="00674652" w:rsidRDefault="002E1DA0" w:rsidP="002E1DA0">
      <w:pPr>
        <w:rPr>
          <w:rFonts w:cs="Arial"/>
        </w:rPr>
      </w:pPr>
    </w:p>
    <w:p w14:paraId="52250A30" w14:textId="0C33F799" w:rsidR="00241921" w:rsidRPr="00B21E01" w:rsidRDefault="00003C79" w:rsidP="00B21E01">
      <w:pPr>
        <w:pStyle w:val="Heading2"/>
        <w:rPr>
          <w:rFonts w:cs="Arial"/>
          <w:sz w:val="20"/>
          <w:szCs w:val="20"/>
        </w:rPr>
      </w:pPr>
      <w:r w:rsidRPr="00674652">
        <w:rPr>
          <w:rFonts w:cs="Arial"/>
          <w:sz w:val="20"/>
          <w:szCs w:val="20"/>
        </w:rPr>
        <w:t>Professional Positions</w:t>
      </w:r>
    </w:p>
    <w:p w14:paraId="03C21671" w14:textId="77777777" w:rsidR="002E1DA0" w:rsidRPr="00674652" w:rsidRDefault="002E1DA0" w:rsidP="002E1DA0">
      <w:pPr>
        <w:jc w:val="center"/>
        <w:rPr>
          <w:rFonts w:cs="Arial"/>
        </w:rPr>
      </w:pPr>
      <w:r w:rsidRPr="00674652">
        <w:rPr>
          <w:rFonts w:cs="Arial"/>
        </w:rPr>
        <w:t xml:space="preserve">  </w:t>
      </w:r>
      <w:r w:rsidRPr="00674652">
        <w:rPr>
          <w:rFonts w:cs="Arial"/>
        </w:rPr>
        <w:tab/>
      </w:r>
      <w:r w:rsidRPr="00674652">
        <w:rPr>
          <w:rFonts w:cs="Arial"/>
          <w:u w:val="single"/>
        </w:rPr>
        <w:t>Title</w:t>
      </w:r>
      <w:r w:rsidRPr="00674652">
        <w:rPr>
          <w:rFonts w:cs="Arial"/>
        </w:rPr>
        <w:tab/>
      </w:r>
      <w:r w:rsidRPr="00674652">
        <w:rPr>
          <w:rFonts w:cs="Arial"/>
        </w:rPr>
        <w:tab/>
        <w:t xml:space="preserve">    </w:t>
      </w:r>
      <w:r w:rsidRPr="00674652">
        <w:rPr>
          <w:rFonts w:cs="Arial"/>
        </w:rPr>
        <w:tab/>
      </w:r>
      <w:r w:rsidRPr="00674652">
        <w:rPr>
          <w:rFonts w:cs="Arial"/>
        </w:rPr>
        <w:tab/>
        <w:t xml:space="preserve">    </w:t>
      </w:r>
      <w:r w:rsidRPr="00674652">
        <w:rPr>
          <w:rFonts w:cs="Arial"/>
        </w:rPr>
        <w:tab/>
        <w:t xml:space="preserve">           </w:t>
      </w:r>
      <w:r w:rsidRPr="00674652">
        <w:rPr>
          <w:rFonts w:cs="Arial"/>
          <w:u w:val="single"/>
        </w:rPr>
        <w:t>Institution</w:t>
      </w:r>
      <w:r w:rsidRPr="00674652">
        <w:rPr>
          <w:rFonts w:cs="Arial"/>
        </w:rPr>
        <w:tab/>
      </w:r>
      <w:r w:rsidRPr="00674652">
        <w:rPr>
          <w:rFonts w:cs="Arial"/>
        </w:rPr>
        <w:tab/>
      </w:r>
      <w:r w:rsidRPr="00674652">
        <w:rPr>
          <w:rFonts w:cs="Arial"/>
        </w:rPr>
        <w:tab/>
        <w:t xml:space="preserve">           </w:t>
      </w:r>
      <w:r w:rsidRPr="00674652">
        <w:rPr>
          <w:rFonts w:cs="Arial"/>
          <w:u w:val="single"/>
        </w:rPr>
        <w:t>Dates</w:t>
      </w:r>
    </w:p>
    <w:p w14:paraId="47E3AFE3" w14:textId="77777777" w:rsidR="002E1DA0" w:rsidRPr="00674652" w:rsidRDefault="002E1DA0" w:rsidP="002E1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cs="Arial"/>
        </w:rPr>
      </w:pPr>
      <w:r w:rsidRPr="00674652">
        <w:rPr>
          <w:rFonts w:cs="Arial"/>
        </w:rPr>
        <w:t>Tenured Assoc. Professor, Dept. of Anthropology</w:t>
      </w:r>
      <w:r w:rsidRPr="00674652">
        <w:rPr>
          <w:rFonts w:cs="Arial"/>
        </w:rPr>
        <w:tab/>
      </w:r>
      <w:r w:rsidR="00F1430E" w:rsidRPr="00674652">
        <w:rPr>
          <w:rFonts w:cs="Arial"/>
        </w:rPr>
        <w:tab/>
      </w:r>
      <w:r w:rsidRPr="00674652">
        <w:rPr>
          <w:rFonts w:cs="Arial"/>
        </w:rPr>
        <w:t>California State Univ., Northridge</w:t>
      </w:r>
      <w:r w:rsidRPr="00674652">
        <w:rPr>
          <w:rFonts w:cs="Arial"/>
        </w:rPr>
        <w:tab/>
        <w:t>2012-</w:t>
      </w:r>
    </w:p>
    <w:p w14:paraId="04DF7235" w14:textId="77777777" w:rsidR="002E1DA0" w:rsidRPr="00674652" w:rsidRDefault="002E1DA0" w:rsidP="002E1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cs="Arial"/>
        </w:rPr>
      </w:pPr>
      <w:r w:rsidRPr="00674652">
        <w:rPr>
          <w:rFonts w:cs="Arial"/>
        </w:rPr>
        <w:t>Assoc. Professor, Dept. of Anthropology</w:t>
      </w:r>
      <w:r w:rsidRPr="00674652">
        <w:rPr>
          <w:rFonts w:cs="Arial"/>
        </w:rPr>
        <w:tab/>
      </w:r>
      <w:r w:rsidRPr="00674652">
        <w:rPr>
          <w:rFonts w:cs="Arial"/>
        </w:rPr>
        <w:tab/>
      </w:r>
      <w:r w:rsidRPr="00674652">
        <w:rPr>
          <w:rFonts w:cs="Arial"/>
        </w:rPr>
        <w:tab/>
        <w:t>California State Univ., Northridge</w:t>
      </w:r>
      <w:r w:rsidRPr="00674652">
        <w:rPr>
          <w:rFonts w:cs="Arial"/>
        </w:rPr>
        <w:tab/>
        <w:t>2010-2012</w:t>
      </w:r>
    </w:p>
    <w:p w14:paraId="0B2D0D76" w14:textId="77777777" w:rsidR="002E1DA0" w:rsidRPr="00674652" w:rsidRDefault="002E1DA0" w:rsidP="002E1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cs="Arial"/>
        </w:rPr>
      </w:pPr>
      <w:r w:rsidRPr="00674652">
        <w:rPr>
          <w:rFonts w:cs="Arial"/>
        </w:rPr>
        <w:t>Assistant Professor, Dept. of Anthropology</w:t>
      </w:r>
      <w:r w:rsidRPr="00674652">
        <w:rPr>
          <w:rFonts w:cs="Arial"/>
        </w:rPr>
        <w:tab/>
      </w:r>
      <w:r w:rsidRPr="00674652">
        <w:rPr>
          <w:rFonts w:cs="Arial"/>
        </w:rPr>
        <w:tab/>
      </w:r>
      <w:r w:rsidR="00F1430E" w:rsidRPr="00674652">
        <w:rPr>
          <w:rFonts w:cs="Arial"/>
        </w:rPr>
        <w:tab/>
      </w:r>
      <w:r w:rsidRPr="00674652">
        <w:rPr>
          <w:rFonts w:cs="Arial"/>
        </w:rPr>
        <w:t>California State Univ., Northridge</w:t>
      </w:r>
      <w:r w:rsidRPr="00674652">
        <w:rPr>
          <w:rFonts w:cs="Arial"/>
        </w:rPr>
        <w:tab/>
        <w:t>2006-2012</w:t>
      </w:r>
    </w:p>
    <w:p w14:paraId="5A6A0FCD" w14:textId="77777777" w:rsidR="002E1DA0" w:rsidRPr="00674652" w:rsidRDefault="002E1DA0" w:rsidP="002E1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cs="Arial"/>
        </w:rPr>
      </w:pPr>
      <w:r w:rsidRPr="00674652">
        <w:rPr>
          <w:rFonts w:cs="Arial"/>
        </w:rPr>
        <w:t xml:space="preserve">Adjunct Asst. Professor of Anthropology           </w:t>
      </w:r>
      <w:r w:rsidRPr="00674652">
        <w:rPr>
          <w:rFonts w:cs="Arial"/>
        </w:rPr>
        <w:tab/>
      </w:r>
      <w:r w:rsidRPr="00674652">
        <w:rPr>
          <w:rFonts w:cs="Arial"/>
        </w:rPr>
        <w:tab/>
        <w:t>University of California, Riverside</w:t>
      </w:r>
      <w:r w:rsidRPr="00674652">
        <w:rPr>
          <w:rFonts w:cs="Arial"/>
        </w:rPr>
        <w:tab/>
        <w:t>2005</w:t>
      </w:r>
    </w:p>
    <w:p w14:paraId="31ED248F" w14:textId="77777777" w:rsidR="002E1DA0" w:rsidRPr="00674652" w:rsidRDefault="002E1DA0" w:rsidP="002E1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cs="Arial"/>
        </w:rPr>
      </w:pPr>
      <w:r w:rsidRPr="00674652">
        <w:rPr>
          <w:rFonts w:cs="Arial"/>
        </w:rPr>
        <w:t>Adjunct Asst. Professor of Anthropology</w:t>
      </w:r>
      <w:r w:rsidRPr="00674652">
        <w:rPr>
          <w:rFonts w:cs="Arial"/>
        </w:rPr>
        <w:tab/>
      </w:r>
      <w:r w:rsidR="00F1430E" w:rsidRPr="00674652">
        <w:rPr>
          <w:rFonts w:cs="Arial"/>
        </w:rPr>
        <w:tab/>
      </w:r>
      <w:r w:rsidR="00F1430E" w:rsidRPr="00674652">
        <w:rPr>
          <w:rFonts w:cs="Arial"/>
        </w:rPr>
        <w:tab/>
        <w:t xml:space="preserve">Cal. State Univ., Northridge </w:t>
      </w:r>
      <w:r w:rsidR="00F1430E" w:rsidRPr="00674652">
        <w:rPr>
          <w:rFonts w:cs="Arial"/>
        </w:rPr>
        <w:tab/>
      </w:r>
      <w:r w:rsidRPr="00674652">
        <w:rPr>
          <w:rFonts w:cs="Arial"/>
        </w:rPr>
        <w:t>2005-2006</w:t>
      </w:r>
    </w:p>
    <w:p w14:paraId="71A049CE" w14:textId="77777777" w:rsidR="002E1DA0" w:rsidRPr="00674652" w:rsidRDefault="002E1DA0" w:rsidP="002E1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cs="Arial"/>
        </w:rPr>
      </w:pPr>
      <w:r w:rsidRPr="00674652">
        <w:rPr>
          <w:rFonts w:cs="Arial"/>
        </w:rPr>
        <w:t xml:space="preserve">Adjunct Asst. Professor of Anthropology </w:t>
      </w:r>
      <w:r w:rsidRPr="00674652">
        <w:rPr>
          <w:rFonts w:cs="Arial"/>
        </w:rPr>
        <w:tab/>
      </w:r>
      <w:r w:rsidRPr="00674652">
        <w:rPr>
          <w:rFonts w:cs="Arial"/>
        </w:rPr>
        <w:tab/>
      </w:r>
      <w:r w:rsidRPr="00674652">
        <w:rPr>
          <w:rFonts w:cs="Arial"/>
        </w:rPr>
        <w:tab/>
        <w:t>Cal. State Univ., Dominguez Hills</w:t>
      </w:r>
      <w:r w:rsidRPr="00674652">
        <w:rPr>
          <w:rFonts w:cs="Arial"/>
        </w:rPr>
        <w:tab/>
        <w:t>2004-2005</w:t>
      </w:r>
    </w:p>
    <w:p w14:paraId="2D3C4518" w14:textId="77777777" w:rsidR="002E1DA0" w:rsidRPr="00674652" w:rsidRDefault="00F1430E" w:rsidP="002E1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cs="Arial"/>
        </w:rPr>
      </w:pPr>
      <w:r w:rsidRPr="00674652">
        <w:rPr>
          <w:rFonts w:cs="Arial"/>
        </w:rPr>
        <w:t>Adjunc</w:t>
      </w:r>
      <w:r w:rsidR="002E1DA0" w:rsidRPr="00674652">
        <w:rPr>
          <w:rFonts w:cs="Arial"/>
        </w:rPr>
        <w:t>t Asst. Professor of Anthropology</w:t>
      </w:r>
      <w:r w:rsidRPr="00674652">
        <w:rPr>
          <w:rFonts w:cs="Arial"/>
        </w:rPr>
        <w:tab/>
      </w:r>
      <w:r w:rsidRPr="00674652">
        <w:rPr>
          <w:rFonts w:cs="Arial"/>
        </w:rPr>
        <w:tab/>
      </w:r>
      <w:r w:rsidRPr="00674652">
        <w:rPr>
          <w:rFonts w:cs="Arial"/>
        </w:rPr>
        <w:tab/>
        <w:t>Riverside Community College</w:t>
      </w:r>
      <w:r w:rsidRPr="00674652">
        <w:rPr>
          <w:rFonts w:cs="Arial"/>
        </w:rPr>
        <w:tab/>
      </w:r>
      <w:r w:rsidR="002E1DA0" w:rsidRPr="00674652">
        <w:rPr>
          <w:rFonts w:cs="Arial"/>
        </w:rPr>
        <w:t>2004</w:t>
      </w:r>
    </w:p>
    <w:p w14:paraId="7C337ADD" w14:textId="77777777" w:rsidR="002E1DA0" w:rsidRPr="00674652" w:rsidRDefault="002E1DA0" w:rsidP="002E1DA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center"/>
        <w:rPr>
          <w:rFonts w:cs="Arial"/>
          <w:b/>
        </w:rPr>
      </w:pPr>
    </w:p>
    <w:p w14:paraId="632FAB7E" w14:textId="40AE522B" w:rsidR="00241921" w:rsidRPr="00B21E01" w:rsidRDefault="00003C79" w:rsidP="00B21E0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center"/>
        <w:rPr>
          <w:rFonts w:cs="Arial"/>
          <w:b/>
          <w:bCs/>
        </w:rPr>
      </w:pPr>
      <w:r w:rsidRPr="00674652">
        <w:rPr>
          <w:rFonts w:cs="Arial"/>
          <w:b/>
          <w:bCs/>
        </w:rPr>
        <w:t>Research Interests</w:t>
      </w:r>
    </w:p>
    <w:p w14:paraId="4B6300BA" w14:textId="5B1E4CA6" w:rsidR="001C3AD9" w:rsidRPr="001C3AD9" w:rsidRDefault="001C3AD9" w:rsidP="001C3AD9">
      <w:pPr>
        <w:pStyle w:val="ListParagraph"/>
        <w:numPr>
          <w:ilvl w:val="0"/>
          <w:numId w:val="1"/>
        </w:numPr>
        <w:rPr>
          <w:rFonts w:cs="Arial"/>
        </w:rPr>
      </w:pPr>
      <w:r w:rsidRPr="00674652">
        <w:rPr>
          <w:rFonts w:cs="Arial"/>
        </w:rPr>
        <w:t>Peopling of the New Wor</w:t>
      </w:r>
      <w:r>
        <w:rPr>
          <w:rFonts w:cs="Arial"/>
        </w:rPr>
        <w:t>ld</w:t>
      </w:r>
      <w:r>
        <w:rPr>
          <w:rFonts w:cs="Arial"/>
        </w:rPr>
        <w:t>, Migration, Settlement, and Landscape Learning</w:t>
      </w:r>
    </w:p>
    <w:p w14:paraId="5D306FFC" w14:textId="0DA6B098" w:rsidR="00003C79" w:rsidRPr="00674652" w:rsidRDefault="002E1DA0" w:rsidP="00003C79">
      <w:pPr>
        <w:pStyle w:val="ListParagraph"/>
        <w:numPr>
          <w:ilvl w:val="0"/>
          <w:numId w:val="1"/>
        </w:numPr>
        <w:rPr>
          <w:rFonts w:cs="Arial"/>
        </w:rPr>
      </w:pPr>
      <w:r w:rsidRPr="00674652">
        <w:rPr>
          <w:rFonts w:cs="Arial"/>
        </w:rPr>
        <w:t>Lithic Technology, Experimental Archaeology, Ethnoarchaeology</w:t>
      </w:r>
    </w:p>
    <w:p w14:paraId="2644ED9E" w14:textId="77777777" w:rsidR="002E1DA0" w:rsidRPr="00674652" w:rsidRDefault="002E1DA0" w:rsidP="00003C79">
      <w:pPr>
        <w:pStyle w:val="ListParagraph"/>
        <w:numPr>
          <w:ilvl w:val="0"/>
          <w:numId w:val="1"/>
        </w:numPr>
        <w:rPr>
          <w:rFonts w:cs="Arial"/>
        </w:rPr>
      </w:pPr>
      <w:r w:rsidRPr="00674652">
        <w:rPr>
          <w:rFonts w:cs="Arial"/>
        </w:rPr>
        <w:t>Comparative Archaeological Studies of Insular Contexts in Alta and Baja California</w:t>
      </w:r>
    </w:p>
    <w:p w14:paraId="3D5C7C6C" w14:textId="77777777" w:rsidR="00003C79" w:rsidRPr="00674652" w:rsidRDefault="002E1DA0" w:rsidP="002E1DA0">
      <w:pPr>
        <w:pStyle w:val="ListParagraph"/>
        <w:numPr>
          <w:ilvl w:val="0"/>
          <w:numId w:val="1"/>
        </w:numPr>
        <w:rPr>
          <w:rFonts w:cs="Arial"/>
        </w:rPr>
      </w:pPr>
      <w:proofErr w:type="gramStart"/>
      <w:r w:rsidRPr="00674652">
        <w:rPr>
          <w:rFonts w:cs="Arial"/>
        </w:rPr>
        <w:t>Sustainability,</w:t>
      </w:r>
      <w:proofErr w:type="gramEnd"/>
      <w:r w:rsidRPr="00674652">
        <w:rPr>
          <w:rFonts w:cs="Arial"/>
        </w:rPr>
        <w:t xml:space="preserve"> collectively held resources, and human adaptation to social and environmental change.</w:t>
      </w:r>
    </w:p>
    <w:p w14:paraId="201E13A7" w14:textId="77777777" w:rsidR="00C8213E" w:rsidRPr="00674652" w:rsidRDefault="00C8213E" w:rsidP="00674652">
      <w:pPr>
        <w:rPr>
          <w:rFonts w:cs="Arial"/>
          <w:b/>
        </w:rPr>
      </w:pPr>
    </w:p>
    <w:p w14:paraId="642BFD1D" w14:textId="4671F56B" w:rsidR="00241921" w:rsidRPr="00674652" w:rsidRDefault="00003C79" w:rsidP="00B21E01">
      <w:pPr>
        <w:jc w:val="center"/>
        <w:rPr>
          <w:rFonts w:cs="Arial"/>
          <w:b/>
        </w:rPr>
      </w:pPr>
      <w:r w:rsidRPr="00674652">
        <w:rPr>
          <w:rFonts w:cs="Arial"/>
          <w:b/>
        </w:rPr>
        <w:t>Most Recent External Funding</w:t>
      </w:r>
      <w:r w:rsidR="00241921">
        <w:rPr>
          <w:rFonts w:cs="Arial"/>
          <w:b/>
        </w:rPr>
        <w:t xml:space="preserve"> (not a complete list)</w:t>
      </w:r>
      <w:r w:rsidR="000E26DE">
        <w:rPr>
          <w:rFonts w:cs="Arial"/>
          <w:b/>
        </w:rPr>
        <w:t xml:space="preserve"> ~$247,000 in external funding since 2017</w:t>
      </w:r>
    </w:p>
    <w:p w14:paraId="2BF543DF" w14:textId="77777777" w:rsidR="00674652" w:rsidRDefault="00674652" w:rsidP="00674652">
      <w:pPr>
        <w:rPr>
          <w:color w:val="333333"/>
          <w:szCs w:val="21"/>
        </w:rPr>
      </w:pPr>
      <w:r>
        <w:rPr>
          <w:color w:val="333333"/>
          <w:szCs w:val="21"/>
        </w:rPr>
        <w:t>“</w:t>
      </w:r>
      <w:r w:rsidRPr="00674652">
        <w:rPr>
          <w:color w:val="333333"/>
          <w:szCs w:val="21"/>
        </w:rPr>
        <w:t xml:space="preserve">Establishing Initial </w:t>
      </w:r>
      <w:proofErr w:type="spellStart"/>
      <w:r w:rsidRPr="00674652">
        <w:rPr>
          <w:color w:val="333333"/>
          <w:szCs w:val="21"/>
        </w:rPr>
        <w:t>Chronostratigraphy</w:t>
      </w:r>
      <w:proofErr w:type="spellEnd"/>
      <w:r w:rsidRPr="00674652">
        <w:rPr>
          <w:color w:val="333333"/>
          <w:szCs w:val="21"/>
        </w:rPr>
        <w:t xml:space="preserve"> and Geoarchaeological Context for the Terminal Pleistocene Occupation of Isla </w:t>
      </w:r>
    </w:p>
    <w:p w14:paraId="7B39891E" w14:textId="77777777" w:rsidR="00674652" w:rsidRDefault="00674652" w:rsidP="00674652">
      <w:pPr>
        <w:rPr>
          <w:szCs w:val="8"/>
        </w:rPr>
      </w:pPr>
      <w:r>
        <w:rPr>
          <w:color w:val="333333"/>
          <w:szCs w:val="21"/>
        </w:rPr>
        <w:t xml:space="preserve">  </w:t>
      </w:r>
      <w:r w:rsidRPr="00674652">
        <w:rPr>
          <w:color w:val="333333"/>
          <w:szCs w:val="21"/>
        </w:rPr>
        <w:t>Cedros, Baja California</w:t>
      </w:r>
      <w:r>
        <w:rPr>
          <w:color w:val="333333"/>
          <w:szCs w:val="21"/>
        </w:rPr>
        <w:t>.”</w:t>
      </w:r>
      <w:r w:rsidRPr="00674652">
        <w:rPr>
          <w:color w:val="333333"/>
          <w:szCs w:val="21"/>
        </w:rPr>
        <w:t xml:space="preserve"> </w:t>
      </w:r>
      <w:r w:rsidRPr="00674652">
        <w:rPr>
          <w:rFonts w:cs="Arial"/>
          <w:b/>
        </w:rPr>
        <w:t>[$224,818]</w:t>
      </w:r>
      <w:r>
        <w:rPr>
          <w:rFonts w:cs="Arial"/>
          <w:b/>
        </w:rPr>
        <w:t xml:space="preserve"> </w:t>
      </w:r>
      <w:r>
        <w:rPr>
          <w:rFonts w:cs="Arial"/>
        </w:rPr>
        <w:t xml:space="preserve">NATIONAL SCIENCE FOUNDATION. </w:t>
      </w:r>
      <w:r>
        <w:rPr>
          <w:color w:val="333333"/>
          <w:szCs w:val="21"/>
        </w:rPr>
        <w:t xml:space="preserve">NSF Award no. </w:t>
      </w:r>
      <w:r w:rsidRPr="00674652">
        <w:rPr>
          <w:szCs w:val="8"/>
        </w:rPr>
        <w:t>184212</w:t>
      </w:r>
      <w:r>
        <w:rPr>
          <w:szCs w:val="8"/>
        </w:rPr>
        <w:t xml:space="preserve">. </w:t>
      </w:r>
    </w:p>
    <w:p w14:paraId="694E2C32" w14:textId="77777777" w:rsidR="0019598F" w:rsidRPr="00674652" w:rsidRDefault="00674652" w:rsidP="00674652">
      <w:pPr>
        <w:rPr>
          <w:szCs w:val="8"/>
        </w:rPr>
      </w:pPr>
      <w:r>
        <w:rPr>
          <w:szCs w:val="8"/>
        </w:rPr>
        <w:t xml:space="preserve">  IN PROGRESS 2019-2021</w:t>
      </w:r>
    </w:p>
    <w:p w14:paraId="7702745E" w14:textId="77777777" w:rsidR="00674652" w:rsidRDefault="00003C79" w:rsidP="00674652">
      <w:pPr>
        <w:rPr>
          <w:rFonts w:eastAsiaTheme="minorHAnsi" w:cs="CopyrightKlimTypeFoundry-NotLic"/>
          <w:szCs w:val="19"/>
        </w:rPr>
      </w:pPr>
      <w:r w:rsidRPr="00674652">
        <w:rPr>
          <w:rFonts w:eastAsiaTheme="minorHAnsi" w:cs="CopyrightKlimTypeFoundry-NotLic"/>
          <w:szCs w:val="19"/>
        </w:rPr>
        <w:tab/>
      </w:r>
    </w:p>
    <w:p w14:paraId="3437442B" w14:textId="77777777" w:rsidR="00674652" w:rsidRDefault="00674652" w:rsidP="00674652">
      <w:pPr>
        <w:rPr>
          <w:rFonts w:ascii="CopyrightKlimTypeFoundry-NotLic" w:eastAsiaTheme="minorHAnsi" w:hAnsi="CopyrightKlimTypeFoundry-NotLic" w:cs="CopyrightKlimTypeFoundry-NotLic"/>
          <w:szCs w:val="19"/>
        </w:rPr>
      </w:pPr>
      <w:r>
        <w:rPr>
          <w:rFonts w:eastAsiaTheme="minorHAnsi" w:cs="CopyrightKlimTypeFoundry-NotLic"/>
          <w:szCs w:val="19"/>
        </w:rPr>
        <w:t>“</w:t>
      </w:r>
      <w:r w:rsidR="00003C79" w:rsidRPr="00674652">
        <w:rPr>
          <w:rFonts w:eastAsiaTheme="minorHAnsi" w:cs="CopyrightKlimTypeFoundry-NotLic"/>
          <w:szCs w:val="19"/>
        </w:rPr>
        <w:t>Test Excavations of Late Pleistocene Maritime Coastal Sites on Cedros Island</w:t>
      </w:r>
      <w:r w:rsidR="00003C79" w:rsidRPr="00674652">
        <w:rPr>
          <w:rFonts w:ascii="CopyrightKlimTypeFoundry-NotLic" w:eastAsiaTheme="minorHAnsi" w:hAnsi="CopyrightKlimTypeFoundry-NotLic" w:cs="CopyrightKlimTypeFoundry-NotLic"/>
          <w:szCs w:val="19"/>
        </w:rPr>
        <w:t>, Baja California, Mexico.</w:t>
      </w:r>
      <w:r>
        <w:rPr>
          <w:rFonts w:ascii="CopyrightKlimTypeFoundry-NotLic" w:eastAsiaTheme="minorHAnsi" w:hAnsi="CopyrightKlimTypeFoundry-NotLic" w:cs="CopyrightKlimTypeFoundry-NotLic"/>
          <w:szCs w:val="19"/>
        </w:rPr>
        <w:t xml:space="preserve">” </w:t>
      </w:r>
      <w:r w:rsidR="00003C79" w:rsidRPr="00674652">
        <w:rPr>
          <w:rFonts w:ascii="CopyrightKlimTypeFoundry-NotLic" w:eastAsiaTheme="minorHAnsi" w:hAnsi="CopyrightKlimTypeFoundry-NotLic" w:cs="CopyrightKlimTypeFoundry-NotLic"/>
          <w:b/>
          <w:szCs w:val="19"/>
        </w:rPr>
        <w:t>[$22,870]</w:t>
      </w:r>
      <w:r w:rsidR="00003C79" w:rsidRPr="00674652">
        <w:rPr>
          <w:rFonts w:ascii="CopyrightKlimTypeFoundry-NotLic" w:eastAsiaTheme="minorHAnsi" w:hAnsi="CopyrightKlimTypeFoundry-NotLic" w:cs="CopyrightKlimTypeFoundry-NotLic"/>
          <w:szCs w:val="19"/>
        </w:rPr>
        <w:t xml:space="preserve"> </w:t>
      </w:r>
      <w:r>
        <w:rPr>
          <w:rFonts w:ascii="CopyrightKlimTypeFoundry-NotLic" w:eastAsiaTheme="minorHAnsi" w:hAnsi="CopyrightKlimTypeFoundry-NotLic" w:cs="CopyrightKlimTypeFoundry-NotLic"/>
          <w:szCs w:val="19"/>
        </w:rPr>
        <w:t xml:space="preserve">  </w:t>
      </w:r>
    </w:p>
    <w:p w14:paraId="473EEF93" w14:textId="3F73BD8A" w:rsidR="00C8213E" w:rsidRDefault="00674652" w:rsidP="00674652">
      <w:pPr>
        <w:rPr>
          <w:rFonts w:ascii="CopyrightKlimTypeFoundry-NotLic" w:eastAsiaTheme="minorHAnsi" w:hAnsi="CopyrightKlimTypeFoundry-NotLic" w:cs="CopyrightKlimTypeFoundry-NotLic"/>
          <w:szCs w:val="19"/>
        </w:rPr>
      </w:pPr>
      <w:r>
        <w:rPr>
          <w:rFonts w:ascii="CopyrightKlimTypeFoundry-NotLic" w:eastAsiaTheme="minorHAnsi" w:hAnsi="CopyrightKlimTypeFoundry-NotLic" w:cs="CopyrightKlimTypeFoundry-NotLic"/>
          <w:szCs w:val="19"/>
        </w:rPr>
        <w:t xml:space="preserve">  </w:t>
      </w:r>
      <w:r w:rsidR="00003C79" w:rsidRPr="00674652">
        <w:rPr>
          <w:rFonts w:ascii="CopyrightKlimTypeFoundry-NotLic" w:eastAsiaTheme="minorHAnsi" w:hAnsi="CopyrightKlimTypeFoundry-NotLic" w:cs="CopyrightKlimTypeFoundry-NotLic"/>
          <w:szCs w:val="19"/>
        </w:rPr>
        <w:t xml:space="preserve">NATIONAL GEOGRAPHIC SOCIETY EXPLORATION GRANT NGS-44822R-18. </w:t>
      </w:r>
      <w:r w:rsidRPr="00674652">
        <w:rPr>
          <w:rFonts w:ascii="CopyrightKlimTypeFoundry-NotLic" w:eastAsiaTheme="minorHAnsi" w:hAnsi="CopyrightKlimTypeFoundry-NotLic" w:cs="CopyrightKlimTypeFoundry-NotLic"/>
          <w:szCs w:val="19"/>
        </w:rPr>
        <w:t xml:space="preserve"> Executed 2018-19</w:t>
      </w:r>
    </w:p>
    <w:p w14:paraId="563B34B8" w14:textId="38624BAA" w:rsidR="001C3AD9" w:rsidRDefault="001C3AD9" w:rsidP="00674652">
      <w:pPr>
        <w:rPr>
          <w:rFonts w:ascii="CopyrightKlimTypeFoundry-NotLic" w:eastAsiaTheme="minorHAnsi" w:hAnsi="CopyrightKlimTypeFoundry-NotLic" w:cs="CopyrightKlimTypeFoundry-NotLic"/>
          <w:szCs w:val="19"/>
        </w:rPr>
      </w:pPr>
    </w:p>
    <w:p w14:paraId="71BA6299" w14:textId="7DA3C4F4" w:rsidR="001C3AD9" w:rsidRDefault="001C3AD9" w:rsidP="001C3AD9">
      <w:pPr>
        <w:rPr>
          <w:bCs/>
          <w:u w:val="single"/>
        </w:rPr>
      </w:pPr>
      <w:r w:rsidRPr="001C3AD9">
        <w:rPr>
          <w:b/>
        </w:rPr>
        <w:t>$148,274</w:t>
      </w:r>
      <w:r w:rsidRPr="001C3AD9">
        <w:rPr>
          <w:bCs/>
        </w:rPr>
        <w:t xml:space="preserve"> total in EXTERNAL funding and </w:t>
      </w:r>
      <w:r w:rsidRPr="001C3AD9">
        <w:rPr>
          <w:b/>
        </w:rPr>
        <w:t xml:space="preserve">$21,250 </w:t>
      </w:r>
      <w:r w:rsidRPr="001C3AD9">
        <w:rPr>
          <w:bCs/>
        </w:rPr>
        <w:t xml:space="preserve">in INTERNAL funding </w:t>
      </w:r>
      <w:r>
        <w:rPr>
          <w:bCs/>
        </w:rPr>
        <w:t xml:space="preserve">from </w:t>
      </w:r>
      <w:r w:rsidRPr="001C3AD9">
        <w:rPr>
          <w:bCs/>
          <w:u w:val="single"/>
        </w:rPr>
        <w:t>Fall 2006-</w:t>
      </w:r>
      <w:r w:rsidRPr="001C3AD9">
        <w:rPr>
          <w:bCs/>
          <w:u w:val="single"/>
        </w:rPr>
        <w:t xml:space="preserve"> fall </w:t>
      </w:r>
      <w:r w:rsidRPr="001C3AD9">
        <w:rPr>
          <w:bCs/>
          <w:u w:val="single"/>
        </w:rPr>
        <w:t>2017</w:t>
      </w:r>
    </w:p>
    <w:p w14:paraId="0EC7B124" w14:textId="77777777" w:rsidR="001C3AD9" w:rsidRPr="001C3AD9" w:rsidRDefault="001C3AD9" w:rsidP="001C3AD9">
      <w:pPr>
        <w:rPr>
          <w:bCs/>
          <w:u w:val="single"/>
        </w:rPr>
      </w:pPr>
    </w:p>
    <w:p w14:paraId="226EFE51" w14:textId="5B8AF9F3" w:rsidR="001C3AD9" w:rsidRDefault="001C3AD9" w:rsidP="001C3AD9">
      <w:pPr>
        <w:rPr>
          <w:b/>
        </w:rPr>
      </w:pPr>
      <w:r w:rsidRPr="00FA25C9">
        <w:rPr>
          <w:b/>
        </w:rPr>
        <w:t>California State University, Northridge (200</w:t>
      </w:r>
      <w:r>
        <w:rPr>
          <w:b/>
        </w:rPr>
        <w:t>6</w:t>
      </w:r>
      <w:r w:rsidRPr="00FA25C9">
        <w:rPr>
          <w:b/>
        </w:rPr>
        <w:t>-</w:t>
      </w:r>
      <w:r>
        <w:rPr>
          <w:b/>
        </w:rPr>
        <w:t>2017</w:t>
      </w:r>
      <w:r w:rsidRPr="00FA25C9">
        <w:rPr>
          <w:b/>
        </w:rPr>
        <w:t>)</w:t>
      </w:r>
    </w:p>
    <w:p w14:paraId="217646A4" w14:textId="77777777" w:rsidR="001C3AD9" w:rsidRPr="004D1E7A" w:rsidRDefault="001C3AD9" w:rsidP="001C3AD9">
      <w:pPr>
        <w:pStyle w:val="ListParagraph"/>
        <w:widowControl/>
        <w:numPr>
          <w:ilvl w:val="0"/>
          <w:numId w:val="2"/>
        </w:numPr>
        <w:autoSpaceDE/>
        <w:autoSpaceDN/>
        <w:adjustRightInd/>
        <w:rPr>
          <w:b/>
        </w:rPr>
      </w:pPr>
      <w:r>
        <w:t xml:space="preserve">Huber Charitable Trust Research Grant (Oregon State University) “Using </w:t>
      </w:r>
      <w:proofErr w:type="spellStart"/>
      <w:r>
        <w:t>Sattelite</w:t>
      </w:r>
      <w:proofErr w:type="spellEnd"/>
      <w:r>
        <w:t xml:space="preserve"> Imagery to Locate Ancient Springs on Isla Cedros, Baja California, Mexico [$8,400] Summer 2017.</w:t>
      </w:r>
    </w:p>
    <w:p w14:paraId="5180CB88" w14:textId="77777777" w:rsidR="001C3AD9" w:rsidRDefault="001C3AD9" w:rsidP="001C3AD9">
      <w:pPr>
        <w:pStyle w:val="ListParagraph"/>
        <w:widowControl/>
        <w:numPr>
          <w:ilvl w:val="0"/>
          <w:numId w:val="2"/>
        </w:numPr>
        <w:autoSpaceDE/>
        <w:autoSpaceDN/>
        <w:adjustRightInd/>
      </w:pPr>
      <w:r>
        <w:t>Research, Scholarship and Creative Activity Award from the Office of Research and Sponsored Projects awarded 2015 ($10,000) execution date May-June 2016.</w:t>
      </w:r>
    </w:p>
    <w:p w14:paraId="550D04F6" w14:textId="77777777" w:rsidR="001C3AD9" w:rsidRDefault="001C3AD9" w:rsidP="001C3AD9">
      <w:pPr>
        <w:pStyle w:val="ListParagraph"/>
        <w:widowControl/>
        <w:numPr>
          <w:ilvl w:val="0"/>
          <w:numId w:val="2"/>
        </w:numPr>
        <w:autoSpaceDE/>
        <w:autoSpaceDN/>
        <w:adjustRightInd/>
      </w:pPr>
      <w:r>
        <w:t>CSBS College of Social and Behavioral Sciences Dean’s Summer Research Stipend for Survey and Mapping of Terminal Pleistocene/Early Holocene sites on Isla Cedros, Awarded and Executed 2014 [$5,000]</w:t>
      </w:r>
    </w:p>
    <w:p w14:paraId="6F842210" w14:textId="77777777" w:rsidR="001C3AD9" w:rsidRDefault="001C3AD9" w:rsidP="001C3AD9">
      <w:pPr>
        <w:pStyle w:val="ListParagraph"/>
        <w:widowControl/>
        <w:numPr>
          <w:ilvl w:val="0"/>
          <w:numId w:val="2"/>
        </w:numPr>
        <w:autoSpaceDE/>
        <w:autoSpaceDN/>
        <w:adjustRightInd/>
      </w:pPr>
      <w:r>
        <w:t>T.O. 34 – Archaeological Survey in Johnson Valley for MCAGCC 29 Palms/Graduate Student Applied Archaeological Training Program with Far Western Anthropological Research Group, Inc. [$47,160] Awarded 2011, executed 2011-2013.</w:t>
      </w:r>
    </w:p>
    <w:p w14:paraId="3B1BB1B4" w14:textId="77777777" w:rsidR="001C3AD9" w:rsidRDefault="001C3AD9" w:rsidP="001C3AD9">
      <w:pPr>
        <w:pStyle w:val="ListParagraph"/>
        <w:widowControl/>
        <w:numPr>
          <w:ilvl w:val="0"/>
          <w:numId w:val="2"/>
        </w:numPr>
        <w:autoSpaceDE/>
        <w:autoSpaceDN/>
        <w:adjustRightInd/>
      </w:pPr>
      <w:r>
        <w:t>Faunal Analysis of Archaeological Materials for the Evaluation and Eligibility Investigations and Limited Data Recovery at CA-SDI-1313/14791, subcontract for EDAW Inc. [$7,500] Awarded 2011, executed 2011-2012.</w:t>
      </w:r>
    </w:p>
    <w:p w14:paraId="307D23D4" w14:textId="77777777" w:rsidR="001C3AD9" w:rsidRPr="00A26F3B" w:rsidRDefault="001C3AD9" w:rsidP="001C3AD9">
      <w:pPr>
        <w:pStyle w:val="ListParagraph"/>
        <w:widowControl/>
        <w:numPr>
          <w:ilvl w:val="0"/>
          <w:numId w:val="2"/>
        </w:numPr>
        <w:autoSpaceDE/>
        <w:autoSpaceDN/>
        <w:adjustRightInd/>
      </w:pPr>
      <w:r w:rsidRPr="00FA25C9">
        <w:t xml:space="preserve">Analysis of Archaeological Materials from the Station Fire Salvage Archaeological </w:t>
      </w:r>
      <w:proofErr w:type="gramStart"/>
      <w:r w:rsidRPr="00FA25C9">
        <w:t>Project ,</w:t>
      </w:r>
      <w:proofErr w:type="gramEnd"/>
      <w:r w:rsidRPr="00FA25C9">
        <w:t xml:space="preserve"> subcontract for Forest Service Heritage Stewardship Group. [~$25,000]. </w:t>
      </w:r>
      <w:r>
        <w:t xml:space="preserve"> Awarded 2010, executed 2011.</w:t>
      </w:r>
    </w:p>
    <w:p w14:paraId="291744F4" w14:textId="6C4DF1E7" w:rsidR="001C3AD9" w:rsidRPr="00FA25C9" w:rsidRDefault="001C3AD9" w:rsidP="00B21E01">
      <w:pPr>
        <w:pStyle w:val="ListParagraph"/>
        <w:widowControl/>
        <w:numPr>
          <w:ilvl w:val="0"/>
          <w:numId w:val="2"/>
        </w:numPr>
        <w:autoSpaceDE/>
        <w:autoSpaceDN/>
        <w:adjustRightInd/>
      </w:pPr>
      <w:r w:rsidRPr="00FA25C9">
        <w:t>Faunal Analysis of Archaeological Materials for the Archaeological Testing and Evolution for Utilities EIS, subcontract for EDAW Inc. [$2,500].</w:t>
      </w:r>
      <w:r>
        <w:t xml:space="preserve"> Awarded and executed 2010.</w:t>
      </w:r>
    </w:p>
    <w:p w14:paraId="7CBCFE7B" w14:textId="77777777" w:rsidR="001C3AD9" w:rsidRPr="004D1E7A" w:rsidRDefault="001C3AD9" w:rsidP="001C3AD9">
      <w:pPr>
        <w:numPr>
          <w:ilvl w:val="0"/>
          <w:numId w:val="2"/>
        </w:numPr>
        <w:autoSpaceDE/>
        <w:autoSpaceDN/>
        <w:adjustRightInd/>
      </w:pPr>
      <w:r w:rsidRPr="00FA25C9">
        <w:lastRenderedPageBreak/>
        <w:t xml:space="preserve">Keystone Archaeological Research Fund (Oregon State University) Grant [$9,714.05]. “Maritime Adaptations of Initial Colonization Phase Cedros Islanders at PAIC-44 and PAIC-49, Isla Cedros, Baja </w:t>
      </w:r>
      <w:r w:rsidRPr="004D1E7A">
        <w:t>California, Mexico.”  Awarded 2008, executed 2008-2009.</w:t>
      </w:r>
    </w:p>
    <w:p w14:paraId="797BBD93" w14:textId="77777777" w:rsidR="001C3AD9" w:rsidRPr="004D1E7A" w:rsidRDefault="001C3AD9" w:rsidP="001C3AD9">
      <w:pPr>
        <w:numPr>
          <w:ilvl w:val="0"/>
          <w:numId w:val="2"/>
        </w:numPr>
        <w:autoSpaceDE/>
        <w:autoSpaceDN/>
        <w:adjustRightInd/>
      </w:pPr>
      <w:r w:rsidRPr="004D1E7A">
        <w:rPr>
          <w:u w:val="single"/>
        </w:rPr>
        <w:t>Contract</w:t>
      </w:r>
      <w:r w:rsidRPr="004D1E7A">
        <w:t xml:space="preserve"> [$48,000] (Run through University Corporation) to conduct archaeological site evaluations at 4 sites near Emerson Lake, 29 Palms Marine Corps Air Ground Combat Training Center, California. 2008</w:t>
      </w:r>
    </w:p>
    <w:p w14:paraId="1B24AB36" w14:textId="77777777" w:rsidR="001C3AD9" w:rsidRPr="004D1E7A" w:rsidRDefault="001C3AD9" w:rsidP="001C3AD9">
      <w:pPr>
        <w:numPr>
          <w:ilvl w:val="0"/>
          <w:numId w:val="2"/>
        </w:numPr>
        <w:autoSpaceDE/>
        <w:autoSpaceDN/>
        <w:adjustRightInd/>
      </w:pPr>
      <w:r w:rsidRPr="004D1E7A">
        <w:t>CSUN Graduate Studies, Research and International Programs Grant [$5,000].  “Terminal Pleistocene and Trans-Holocene Marine Environments of Isla de Cedros, Baja California.” 2007</w:t>
      </w:r>
    </w:p>
    <w:p w14:paraId="68C9055D" w14:textId="77777777" w:rsidR="001C3AD9" w:rsidRPr="004D1E7A" w:rsidRDefault="001C3AD9" w:rsidP="001C3AD9">
      <w:pPr>
        <w:numPr>
          <w:ilvl w:val="0"/>
          <w:numId w:val="2"/>
        </w:numPr>
        <w:autoSpaceDE/>
        <w:autoSpaceDN/>
        <w:adjustRightInd/>
      </w:pPr>
      <w:r w:rsidRPr="004D1E7A">
        <w:t>CSUN Social and Behavioral Sciences Faculty Grant [$1,250]. “Terminal Pleistocene and Early     Holocene Human Occupation of Isla Cedros, Baja California." Awarded and executed 2007.</w:t>
      </w:r>
    </w:p>
    <w:p w14:paraId="5479BEF5" w14:textId="77777777" w:rsidR="00003C79" w:rsidRPr="00674652" w:rsidRDefault="00003C79" w:rsidP="002E1DA0">
      <w:pPr>
        <w:rPr>
          <w:rFonts w:ascii="CopyrightKlimTypeFoundry-NotLic" w:eastAsiaTheme="minorHAnsi" w:hAnsi="CopyrightKlimTypeFoundry-NotLic" w:cs="CopyrightKlimTypeFoundry-NotLic"/>
          <w:szCs w:val="19"/>
        </w:rPr>
      </w:pPr>
    </w:p>
    <w:p w14:paraId="750C38ED" w14:textId="054610D3" w:rsidR="00241921" w:rsidRPr="00674652" w:rsidRDefault="00003C79" w:rsidP="00B21E01">
      <w:pPr>
        <w:jc w:val="center"/>
        <w:rPr>
          <w:b/>
        </w:rPr>
      </w:pPr>
      <w:r w:rsidRPr="00674652">
        <w:rPr>
          <w:b/>
        </w:rPr>
        <w:t>National Awards</w:t>
      </w:r>
    </w:p>
    <w:p w14:paraId="4D0BFDEB" w14:textId="77777777" w:rsidR="002E1DA0" w:rsidRPr="001C3AD9" w:rsidRDefault="002E1DA0" w:rsidP="002E1DA0">
      <w:pPr>
        <w:rPr>
          <w:b/>
          <w:i/>
        </w:rPr>
      </w:pPr>
      <w:r w:rsidRPr="00674652">
        <w:rPr>
          <w:szCs w:val="14"/>
        </w:rPr>
        <w:sym w:font="Symbol" w:char="F0A8"/>
      </w:r>
      <w:r w:rsidRPr="00674652">
        <w:rPr>
          <w:szCs w:val="14"/>
        </w:rPr>
        <w:t xml:space="preserve">  Society for </w:t>
      </w:r>
      <w:r w:rsidRPr="001C3AD9">
        <w:t xml:space="preserve">American Archaeology Book Award (in the Scholarly Category).  Awarded for </w:t>
      </w:r>
      <w:r w:rsidRPr="001C3AD9">
        <w:rPr>
          <w:b/>
          <w:i/>
        </w:rPr>
        <w:t xml:space="preserve">Island of </w:t>
      </w:r>
      <w:r w:rsidRPr="001C3AD9">
        <w:rPr>
          <w:b/>
          <w:i/>
        </w:rPr>
        <w:tab/>
        <w:t xml:space="preserve">Fogs: Archaeological and Ethnohistorical Investigations of Isla Cedros, Baja California </w:t>
      </w:r>
    </w:p>
    <w:p w14:paraId="6018FDCE" w14:textId="77777777" w:rsidR="002E1DA0" w:rsidRPr="001C3AD9" w:rsidRDefault="002E1DA0" w:rsidP="002E1DA0">
      <w:pPr>
        <w:rPr>
          <w:u w:val="single"/>
        </w:rPr>
      </w:pPr>
      <w:r w:rsidRPr="001C3AD9">
        <w:rPr>
          <w:b/>
          <w:i/>
        </w:rPr>
        <w:tab/>
        <w:t>(2010</w:t>
      </w:r>
      <w:r w:rsidRPr="001C3AD9">
        <w:t xml:space="preserve">).  </w:t>
      </w:r>
      <w:r w:rsidRPr="001C3AD9">
        <w:rPr>
          <w:u w:val="single"/>
        </w:rPr>
        <w:t xml:space="preserve">The Award was presented at the Annual Meetings in 2012 in Memphis, TN.  </w:t>
      </w:r>
    </w:p>
    <w:p w14:paraId="39CDB515" w14:textId="77777777" w:rsidR="002E1DA0" w:rsidRPr="001C3AD9" w:rsidRDefault="002E1DA0" w:rsidP="001C3AD9">
      <w:r w:rsidRPr="001C3AD9">
        <w:tab/>
        <w:t xml:space="preserve">“This award was established in 1995 to honor a recently published book that has had, or is expected </w:t>
      </w:r>
    </w:p>
    <w:p w14:paraId="23A8BA07" w14:textId="77777777" w:rsidR="002E1DA0" w:rsidRPr="001C3AD9" w:rsidRDefault="002E1DA0" w:rsidP="001C3AD9">
      <w:r w:rsidRPr="001C3AD9">
        <w:tab/>
        <w:t xml:space="preserve">to have, a major impact on the direction &amp; character of archaeological research. The prize was </w:t>
      </w:r>
    </w:p>
    <w:p w14:paraId="1AF55864" w14:textId="1D1042C2" w:rsidR="00003C79" w:rsidRDefault="002E1DA0" w:rsidP="001C3AD9">
      <w:r w:rsidRPr="001C3AD9">
        <w:tab/>
        <w:t xml:space="preserve">awarded for the first time at the 61st Annual Meeting.” (text taken from SAA meeting program) </w:t>
      </w:r>
    </w:p>
    <w:p w14:paraId="13DDD503" w14:textId="404180F9" w:rsidR="007A7B83" w:rsidRDefault="007A7B83" w:rsidP="001C3AD9"/>
    <w:p w14:paraId="3C58A458" w14:textId="77777777" w:rsidR="007A7B83" w:rsidRDefault="007A7B83" w:rsidP="007A7B83">
      <w:pPr>
        <w:tabs>
          <w:tab w:val="left" w:pos="4320"/>
        </w:tabs>
        <w:jc w:val="center"/>
        <w:rPr>
          <w:rFonts w:cs="Arial"/>
          <w:b/>
          <w:bCs/>
        </w:rPr>
      </w:pPr>
      <w:r>
        <w:rPr>
          <w:rFonts w:cs="Arial"/>
          <w:b/>
          <w:bCs/>
        </w:rPr>
        <w:t>Courses Taught at CSU, Northridge as Tenure-Line/Tenured Faculty Member 2006-2020.</w:t>
      </w:r>
    </w:p>
    <w:p w14:paraId="2FA59797" w14:textId="77777777" w:rsidR="007A7B83" w:rsidRDefault="007A7B83" w:rsidP="007A7B83">
      <w:pPr>
        <w:tabs>
          <w:tab w:val="left" w:pos="4320"/>
        </w:tabs>
        <w:jc w:val="center"/>
        <w:rPr>
          <w:rFonts w:cs="Arial"/>
          <w:b/>
          <w:bCs/>
        </w:rPr>
      </w:pPr>
    </w:p>
    <w:p w14:paraId="7EB54A9A" w14:textId="77777777" w:rsidR="007A7B83" w:rsidRPr="00B21E01" w:rsidRDefault="007A7B83" w:rsidP="007A7B83">
      <w:pPr>
        <w:pStyle w:val="ListParagraph"/>
        <w:numPr>
          <w:ilvl w:val="0"/>
          <w:numId w:val="3"/>
        </w:numPr>
        <w:tabs>
          <w:tab w:val="left" w:pos="4320"/>
        </w:tabs>
        <w:rPr>
          <w:rFonts w:cs="Arial"/>
        </w:rPr>
      </w:pPr>
      <w:r w:rsidRPr="00B21E01">
        <w:rPr>
          <w:rFonts w:cs="Arial"/>
        </w:rPr>
        <w:t>Anthropology 150 Introduction to Anthropology</w:t>
      </w:r>
    </w:p>
    <w:p w14:paraId="0BFBF27B" w14:textId="77777777" w:rsidR="007A7B83" w:rsidRPr="00B21E01" w:rsidRDefault="007A7B83" w:rsidP="007A7B83">
      <w:pPr>
        <w:pStyle w:val="ListParagraph"/>
        <w:numPr>
          <w:ilvl w:val="0"/>
          <w:numId w:val="3"/>
        </w:numPr>
        <w:tabs>
          <w:tab w:val="left" w:pos="4320"/>
        </w:tabs>
        <w:rPr>
          <w:rFonts w:cs="Arial"/>
        </w:rPr>
      </w:pPr>
      <w:r w:rsidRPr="00B21E01">
        <w:rPr>
          <w:rFonts w:cs="Arial"/>
        </w:rPr>
        <w:t>Anthropology 153 Introduction to Archaeology</w:t>
      </w:r>
    </w:p>
    <w:p w14:paraId="5B9207F6" w14:textId="77777777" w:rsidR="007A7B83" w:rsidRPr="00B21E01" w:rsidRDefault="007A7B83" w:rsidP="007A7B83">
      <w:pPr>
        <w:pStyle w:val="ListParagraph"/>
        <w:numPr>
          <w:ilvl w:val="0"/>
          <w:numId w:val="3"/>
        </w:numPr>
        <w:tabs>
          <w:tab w:val="left" w:pos="4320"/>
        </w:tabs>
        <w:rPr>
          <w:rFonts w:cs="Arial"/>
        </w:rPr>
      </w:pPr>
      <w:r w:rsidRPr="00B21E01">
        <w:rPr>
          <w:rFonts w:cs="Arial"/>
        </w:rPr>
        <w:t>Anthropology 306 Native Peoples of North America</w:t>
      </w:r>
    </w:p>
    <w:p w14:paraId="0C4859D0" w14:textId="77777777" w:rsidR="007A7B83" w:rsidRPr="00B21E01" w:rsidRDefault="007A7B83" w:rsidP="007A7B83">
      <w:pPr>
        <w:pStyle w:val="ListParagraph"/>
        <w:numPr>
          <w:ilvl w:val="0"/>
          <w:numId w:val="3"/>
        </w:numPr>
        <w:tabs>
          <w:tab w:val="left" w:pos="4320"/>
        </w:tabs>
        <w:rPr>
          <w:rFonts w:cs="Arial"/>
        </w:rPr>
      </w:pPr>
      <w:r w:rsidRPr="00B21E01">
        <w:rPr>
          <w:rFonts w:cs="Arial"/>
        </w:rPr>
        <w:t>Anthropology 307 Native Peoples of California and the Southwest</w:t>
      </w:r>
    </w:p>
    <w:p w14:paraId="4EAA3430" w14:textId="77777777" w:rsidR="007A7B83" w:rsidRPr="00B21E01" w:rsidRDefault="007A7B83" w:rsidP="007A7B83">
      <w:pPr>
        <w:pStyle w:val="ListParagraph"/>
        <w:numPr>
          <w:ilvl w:val="0"/>
          <w:numId w:val="3"/>
        </w:numPr>
        <w:tabs>
          <w:tab w:val="left" w:pos="4320"/>
        </w:tabs>
        <w:rPr>
          <w:rFonts w:cs="Arial"/>
        </w:rPr>
      </w:pPr>
      <w:r w:rsidRPr="00B21E01">
        <w:rPr>
          <w:rFonts w:cs="Arial"/>
        </w:rPr>
        <w:t>Anthropology 319 Prehistoric Archaeology</w:t>
      </w:r>
    </w:p>
    <w:p w14:paraId="72A0F50B" w14:textId="77777777" w:rsidR="007A7B83" w:rsidRPr="00B21E01" w:rsidRDefault="007A7B83" w:rsidP="007A7B83">
      <w:pPr>
        <w:pStyle w:val="ListParagraph"/>
        <w:numPr>
          <w:ilvl w:val="0"/>
          <w:numId w:val="3"/>
        </w:numPr>
        <w:tabs>
          <w:tab w:val="left" w:pos="4320"/>
        </w:tabs>
        <w:rPr>
          <w:rFonts w:cs="Arial"/>
        </w:rPr>
      </w:pPr>
      <w:r w:rsidRPr="00B21E01">
        <w:rPr>
          <w:rFonts w:cs="Arial"/>
        </w:rPr>
        <w:t>Anthropology 427 Archaeology of North America</w:t>
      </w:r>
    </w:p>
    <w:p w14:paraId="23E59E82" w14:textId="77777777" w:rsidR="007A7B83" w:rsidRDefault="007A7B83" w:rsidP="007A7B83">
      <w:pPr>
        <w:pStyle w:val="ListParagraph"/>
        <w:numPr>
          <w:ilvl w:val="0"/>
          <w:numId w:val="3"/>
        </w:numPr>
        <w:tabs>
          <w:tab w:val="left" w:pos="4320"/>
        </w:tabs>
        <w:rPr>
          <w:rFonts w:cs="Arial"/>
        </w:rPr>
      </w:pPr>
      <w:r w:rsidRPr="00B21E01">
        <w:rPr>
          <w:rFonts w:cs="Arial"/>
        </w:rPr>
        <w:t>Anthropology 430 Ecological Anthropology</w:t>
      </w:r>
    </w:p>
    <w:p w14:paraId="3AFEB047" w14:textId="77777777" w:rsidR="007A7B83" w:rsidRDefault="007A7B83" w:rsidP="007A7B83">
      <w:pPr>
        <w:pStyle w:val="ListParagraph"/>
        <w:numPr>
          <w:ilvl w:val="0"/>
          <w:numId w:val="3"/>
        </w:numPr>
        <w:tabs>
          <w:tab w:val="left" w:pos="4320"/>
        </w:tabs>
        <w:rPr>
          <w:rFonts w:cs="Arial"/>
        </w:rPr>
      </w:pPr>
      <w:r w:rsidRPr="00B21E01">
        <w:rPr>
          <w:rFonts w:cs="Arial"/>
        </w:rPr>
        <w:t>Anthropology 473 Archaeological Theory and Method</w:t>
      </w:r>
    </w:p>
    <w:p w14:paraId="57BD5F78" w14:textId="77777777" w:rsidR="007A7B83" w:rsidRDefault="007A7B83" w:rsidP="007A7B83">
      <w:pPr>
        <w:pStyle w:val="ListParagraph"/>
        <w:numPr>
          <w:ilvl w:val="0"/>
          <w:numId w:val="3"/>
        </w:numPr>
        <w:tabs>
          <w:tab w:val="left" w:pos="4320"/>
        </w:tabs>
        <w:rPr>
          <w:rFonts w:cs="Arial"/>
        </w:rPr>
      </w:pPr>
      <w:r w:rsidRPr="00B21E01">
        <w:rPr>
          <w:rFonts w:cs="Arial"/>
        </w:rPr>
        <w:t>Anthropology 476 Angeles Nat’l Forest and Santa Cruz Island Field School</w:t>
      </w:r>
    </w:p>
    <w:p w14:paraId="170469F8" w14:textId="77777777" w:rsidR="007A7B83" w:rsidRDefault="007A7B83" w:rsidP="007A7B83">
      <w:pPr>
        <w:pStyle w:val="ListParagraph"/>
        <w:numPr>
          <w:ilvl w:val="0"/>
          <w:numId w:val="3"/>
        </w:numPr>
        <w:tabs>
          <w:tab w:val="left" w:pos="4320"/>
        </w:tabs>
        <w:rPr>
          <w:rFonts w:cs="Arial"/>
        </w:rPr>
      </w:pPr>
      <w:r w:rsidRPr="00B21E01">
        <w:rPr>
          <w:rFonts w:cs="Arial"/>
        </w:rPr>
        <w:t>Anthropology 476L Lithic Analysis</w:t>
      </w:r>
    </w:p>
    <w:p w14:paraId="1F620DBC" w14:textId="77777777" w:rsidR="007A7B83" w:rsidRDefault="007A7B83" w:rsidP="007A7B83">
      <w:pPr>
        <w:pStyle w:val="ListParagraph"/>
        <w:numPr>
          <w:ilvl w:val="0"/>
          <w:numId w:val="3"/>
        </w:numPr>
        <w:tabs>
          <w:tab w:val="left" w:pos="4320"/>
        </w:tabs>
        <w:rPr>
          <w:rFonts w:cs="Arial"/>
        </w:rPr>
      </w:pPr>
      <w:r w:rsidRPr="00B21E01">
        <w:rPr>
          <w:rFonts w:cs="Arial"/>
        </w:rPr>
        <w:t>Anthropology 490a Experimental Archaeology</w:t>
      </w:r>
    </w:p>
    <w:p w14:paraId="0FB5B972" w14:textId="77777777" w:rsidR="007A7B83" w:rsidRDefault="007A7B83" w:rsidP="007A7B83">
      <w:pPr>
        <w:pStyle w:val="ListParagraph"/>
        <w:numPr>
          <w:ilvl w:val="0"/>
          <w:numId w:val="3"/>
        </w:numPr>
        <w:tabs>
          <w:tab w:val="left" w:pos="4320"/>
        </w:tabs>
        <w:rPr>
          <w:rFonts w:cs="Arial"/>
        </w:rPr>
      </w:pPr>
      <w:r w:rsidRPr="00B21E01">
        <w:rPr>
          <w:rFonts w:cs="Arial"/>
        </w:rPr>
        <w:t>Anthropology 490a Hunters and Gatherers</w:t>
      </w:r>
    </w:p>
    <w:p w14:paraId="4997FD37" w14:textId="77777777" w:rsidR="007A7B83" w:rsidRDefault="007A7B83" w:rsidP="007A7B83">
      <w:pPr>
        <w:pStyle w:val="ListParagraph"/>
        <w:numPr>
          <w:ilvl w:val="0"/>
          <w:numId w:val="3"/>
        </w:numPr>
        <w:tabs>
          <w:tab w:val="left" w:pos="4320"/>
        </w:tabs>
        <w:rPr>
          <w:rFonts w:cs="Arial"/>
        </w:rPr>
      </w:pPr>
      <w:r w:rsidRPr="00B21E01">
        <w:rPr>
          <w:rFonts w:cs="Arial"/>
        </w:rPr>
        <w:t xml:space="preserve">Anthropology </w:t>
      </w:r>
      <w:proofErr w:type="gramStart"/>
      <w:r w:rsidRPr="00B21E01">
        <w:rPr>
          <w:rFonts w:cs="Arial"/>
        </w:rPr>
        <w:t>494  Field</w:t>
      </w:r>
      <w:proofErr w:type="gramEnd"/>
      <w:r w:rsidRPr="00B21E01">
        <w:rPr>
          <w:rFonts w:cs="Arial"/>
        </w:rPr>
        <w:t xml:space="preserve"> Study (</w:t>
      </w:r>
      <w:proofErr w:type="spellStart"/>
      <w:r w:rsidRPr="00B21E01">
        <w:rPr>
          <w:rFonts w:cs="Arial"/>
        </w:rPr>
        <w:t>Cronise</w:t>
      </w:r>
      <w:proofErr w:type="spellEnd"/>
      <w:r w:rsidRPr="00B21E01">
        <w:rPr>
          <w:rFonts w:cs="Arial"/>
        </w:rPr>
        <w:t xml:space="preserve"> Basin-Zzyzx Field School)</w:t>
      </w:r>
    </w:p>
    <w:p w14:paraId="66DA06A9" w14:textId="77777777" w:rsidR="007A7B83" w:rsidRDefault="007A7B83" w:rsidP="007A7B83">
      <w:pPr>
        <w:pStyle w:val="ListParagraph"/>
        <w:numPr>
          <w:ilvl w:val="0"/>
          <w:numId w:val="3"/>
        </w:numPr>
        <w:tabs>
          <w:tab w:val="left" w:pos="4320"/>
        </w:tabs>
        <w:rPr>
          <w:rFonts w:cs="Arial"/>
        </w:rPr>
      </w:pPr>
      <w:r w:rsidRPr="00B21E01">
        <w:rPr>
          <w:rFonts w:cs="Arial"/>
        </w:rPr>
        <w:t>Anthropology 518 Laboratory Methods in Archaeology (graduate-level seminar)</w:t>
      </w:r>
    </w:p>
    <w:p w14:paraId="553E7FDF" w14:textId="77777777" w:rsidR="007A7B83" w:rsidRDefault="007A7B83" w:rsidP="007A7B83">
      <w:pPr>
        <w:pStyle w:val="ListParagraph"/>
        <w:numPr>
          <w:ilvl w:val="0"/>
          <w:numId w:val="3"/>
        </w:numPr>
        <w:tabs>
          <w:tab w:val="left" w:pos="4320"/>
        </w:tabs>
        <w:rPr>
          <w:rFonts w:cs="Arial"/>
        </w:rPr>
      </w:pPr>
      <w:r w:rsidRPr="00B21E01">
        <w:rPr>
          <w:rFonts w:cs="Arial"/>
        </w:rPr>
        <w:t>Anthropology 521 California Archaeology (graduate-level seminar)</w:t>
      </w:r>
    </w:p>
    <w:p w14:paraId="59BC7F3A" w14:textId="77777777" w:rsidR="007A7B83" w:rsidRDefault="007A7B83" w:rsidP="007A7B83">
      <w:pPr>
        <w:pStyle w:val="ListParagraph"/>
        <w:numPr>
          <w:ilvl w:val="0"/>
          <w:numId w:val="3"/>
        </w:numPr>
        <w:tabs>
          <w:tab w:val="left" w:pos="4320"/>
        </w:tabs>
        <w:rPr>
          <w:rFonts w:cs="Arial"/>
        </w:rPr>
      </w:pPr>
      <w:r w:rsidRPr="00B21E01">
        <w:rPr>
          <w:rFonts w:cs="Arial"/>
        </w:rPr>
        <w:t>Anthropology 560 Social Evolution</w:t>
      </w:r>
    </w:p>
    <w:p w14:paraId="2F69BF85" w14:textId="77777777" w:rsidR="007A7B83" w:rsidRDefault="007A7B83" w:rsidP="007A7B83">
      <w:pPr>
        <w:pStyle w:val="ListParagraph"/>
        <w:numPr>
          <w:ilvl w:val="0"/>
          <w:numId w:val="3"/>
        </w:numPr>
        <w:tabs>
          <w:tab w:val="left" w:pos="4320"/>
        </w:tabs>
        <w:rPr>
          <w:rFonts w:cs="Arial"/>
        </w:rPr>
      </w:pPr>
      <w:r w:rsidRPr="00B21E01">
        <w:rPr>
          <w:rFonts w:cs="Arial"/>
        </w:rPr>
        <w:t>Anthropology 606 Problems and Theory in Archaeology (graduate-level seminar)</w:t>
      </w:r>
    </w:p>
    <w:p w14:paraId="06E516EE" w14:textId="77777777" w:rsidR="007A7B83" w:rsidRDefault="007A7B83" w:rsidP="007A7B83">
      <w:pPr>
        <w:pStyle w:val="ListParagraph"/>
        <w:numPr>
          <w:ilvl w:val="0"/>
          <w:numId w:val="3"/>
        </w:numPr>
        <w:tabs>
          <w:tab w:val="left" w:pos="4320"/>
        </w:tabs>
        <w:rPr>
          <w:rFonts w:cs="Arial"/>
        </w:rPr>
      </w:pPr>
      <w:r w:rsidRPr="00B21E01">
        <w:rPr>
          <w:rFonts w:cs="Arial"/>
        </w:rPr>
        <w:t>Anthropology 607 Cultural Resource Management (graduate</w:t>
      </w:r>
      <w:r>
        <w:rPr>
          <w:rFonts w:cs="Arial"/>
        </w:rPr>
        <w:t xml:space="preserve">-level </w:t>
      </w:r>
      <w:r w:rsidRPr="00B21E01">
        <w:rPr>
          <w:rFonts w:cs="Arial"/>
        </w:rPr>
        <w:t>seminar)</w:t>
      </w:r>
    </w:p>
    <w:p w14:paraId="1DAD5220" w14:textId="77777777" w:rsidR="007A7B83" w:rsidRDefault="007A7B83" w:rsidP="007A7B83">
      <w:pPr>
        <w:pStyle w:val="ListParagraph"/>
        <w:numPr>
          <w:ilvl w:val="0"/>
          <w:numId w:val="3"/>
        </w:numPr>
        <w:tabs>
          <w:tab w:val="left" w:pos="4320"/>
        </w:tabs>
        <w:rPr>
          <w:rFonts w:cs="Arial"/>
        </w:rPr>
      </w:pPr>
      <w:r w:rsidRPr="00B21E01">
        <w:rPr>
          <w:rFonts w:cs="Arial"/>
        </w:rPr>
        <w:t>Anthropology 694 Practicum in CRM</w:t>
      </w:r>
      <w:r>
        <w:rPr>
          <w:rFonts w:cs="Arial"/>
        </w:rPr>
        <w:t xml:space="preserve"> (graduate only)</w:t>
      </w:r>
    </w:p>
    <w:p w14:paraId="1D3448CE" w14:textId="77777777" w:rsidR="007A7B83" w:rsidRDefault="007A7B83" w:rsidP="007A7B83">
      <w:pPr>
        <w:pStyle w:val="ListParagraph"/>
        <w:numPr>
          <w:ilvl w:val="0"/>
          <w:numId w:val="3"/>
        </w:numPr>
        <w:tabs>
          <w:tab w:val="left" w:pos="4320"/>
        </w:tabs>
        <w:rPr>
          <w:rFonts w:cs="Arial"/>
        </w:rPr>
      </w:pPr>
      <w:r w:rsidRPr="00B21E01">
        <w:rPr>
          <w:rFonts w:cs="Arial"/>
        </w:rPr>
        <w:t>Anthropology 696 Directed Graduate Research</w:t>
      </w:r>
      <w:r>
        <w:rPr>
          <w:rFonts w:cs="Arial"/>
        </w:rPr>
        <w:t xml:space="preserve"> (graduate only)</w:t>
      </w:r>
    </w:p>
    <w:p w14:paraId="2BFDA2BB" w14:textId="732B5636" w:rsidR="007A7B83" w:rsidRPr="007A7B83" w:rsidRDefault="007A7B83" w:rsidP="001C3AD9">
      <w:pPr>
        <w:pStyle w:val="ListParagraph"/>
        <w:numPr>
          <w:ilvl w:val="0"/>
          <w:numId w:val="3"/>
        </w:numPr>
        <w:tabs>
          <w:tab w:val="left" w:pos="4320"/>
        </w:tabs>
        <w:rPr>
          <w:rFonts w:cs="Arial"/>
        </w:rPr>
      </w:pPr>
      <w:r w:rsidRPr="00B21E01">
        <w:rPr>
          <w:rFonts w:cs="Arial"/>
        </w:rPr>
        <w:t xml:space="preserve">Anthropology 698 Thesis Project </w:t>
      </w:r>
      <w:r>
        <w:rPr>
          <w:rFonts w:cs="Arial"/>
        </w:rPr>
        <w:t>(graduate only)</w:t>
      </w:r>
    </w:p>
    <w:p w14:paraId="514CB07F" w14:textId="77777777" w:rsidR="002E1DA0" w:rsidRPr="001C3AD9" w:rsidRDefault="002E1DA0" w:rsidP="001C3AD9">
      <w:pPr>
        <w:jc w:val="center"/>
      </w:pPr>
    </w:p>
    <w:p w14:paraId="061BCC83" w14:textId="2176A7E5" w:rsidR="00F1430E" w:rsidRPr="001C3AD9" w:rsidRDefault="00F1430E" w:rsidP="001C3AD9">
      <w:pPr>
        <w:pStyle w:val="Heading1"/>
        <w:rPr>
          <w:rFonts w:cs="Arial"/>
          <w:sz w:val="20"/>
          <w:szCs w:val="20"/>
        </w:rPr>
      </w:pPr>
      <w:r w:rsidRPr="001C3AD9">
        <w:rPr>
          <w:rFonts w:cs="Arial"/>
          <w:sz w:val="20"/>
          <w:szCs w:val="20"/>
        </w:rPr>
        <w:t xml:space="preserve">Most </w:t>
      </w:r>
      <w:proofErr w:type="spellStart"/>
      <w:r w:rsidRPr="001C3AD9">
        <w:rPr>
          <w:rFonts w:cs="Arial"/>
          <w:sz w:val="20"/>
          <w:szCs w:val="20"/>
        </w:rPr>
        <w:t>Signfiicant</w:t>
      </w:r>
      <w:proofErr w:type="spellEnd"/>
      <w:r w:rsidR="00B86875" w:rsidRPr="001C3AD9">
        <w:rPr>
          <w:rFonts w:cs="Arial"/>
          <w:sz w:val="20"/>
          <w:szCs w:val="20"/>
        </w:rPr>
        <w:t xml:space="preserve">/Recent </w:t>
      </w:r>
      <w:r w:rsidR="002E1DA0" w:rsidRPr="001C3AD9">
        <w:rPr>
          <w:rFonts w:cs="Arial"/>
          <w:sz w:val="20"/>
          <w:szCs w:val="20"/>
        </w:rPr>
        <w:t>Publications</w:t>
      </w:r>
      <w:r w:rsidRPr="001C3AD9">
        <w:rPr>
          <w:rFonts w:cs="Arial"/>
          <w:sz w:val="20"/>
          <w:szCs w:val="20"/>
        </w:rPr>
        <w:t xml:space="preserve"> (not complete list</w:t>
      </w:r>
      <w:r w:rsidR="000E26DE">
        <w:rPr>
          <w:rFonts w:cs="Arial"/>
          <w:sz w:val="20"/>
          <w:szCs w:val="20"/>
        </w:rPr>
        <w:t>, names listed only on multiauthor publications)</w:t>
      </w:r>
    </w:p>
    <w:p w14:paraId="68C29E0A" w14:textId="77777777" w:rsidR="00B86875" w:rsidRPr="001C3AD9" w:rsidRDefault="00B86875" w:rsidP="001C3AD9">
      <w:pPr>
        <w:rPr>
          <w:i/>
          <w:iCs/>
        </w:rPr>
      </w:pPr>
      <w:r w:rsidRPr="001C3AD9">
        <w:t xml:space="preserve">(In Press) The Pacific Rim Origins of the New World Ancestral Populations.  </w:t>
      </w:r>
      <w:r w:rsidRPr="001C3AD9">
        <w:rPr>
          <w:i/>
          <w:iCs/>
        </w:rPr>
        <w:t xml:space="preserve">Proceedings of the Out of Eurasia </w:t>
      </w:r>
    </w:p>
    <w:p w14:paraId="03833115" w14:textId="669DC65D" w:rsidR="00241921" w:rsidRPr="001C3AD9" w:rsidRDefault="00B86875" w:rsidP="001C3AD9">
      <w:pPr>
        <w:ind w:firstLine="720"/>
      </w:pPr>
      <w:r w:rsidRPr="001C3AD9">
        <w:rPr>
          <w:i/>
          <w:iCs/>
        </w:rPr>
        <w:t xml:space="preserve">  International Conference, </w:t>
      </w:r>
      <w:proofErr w:type="spellStart"/>
      <w:r w:rsidRPr="001C3AD9">
        <w:rPr>
          <w:i/>
          <w:iCs/>
        </w:rPr>
        <w:t>Teotithuacan</w:t>
      </w:r>
      <w:proofErr w:type="spellEnd"/>
      <w:r w:rsidRPr="001C3AD9">
        <w:rPr>
          <w:i/>
          <w:iCs/>
        </w:rPr>
        <w:t>, Mexico, 2020.</w:t>
      </w:r>
      <w:r w:rsidRPr="001C3AD9">
        <w:t xml:space="preserve">  Okayama University, Japan.</w:t>
      </w:r>
    </w:p>
    <w:p w14:paraId="0960111E" w14:textId="6C9C297F" w:rsidR="00701971" w:rsidRPr="001C3AD9" w:rsidRDefault="00701971" w:rsidP="00B21E01">
      <w:pPr>
        <w:ind w:left="720" w:hanging="720"/>
      </w:pPr>
      <w:proofErr w:type="gramStart"/>
      <w:r w:rsidRPr="001C3AD9">
        <w:t xml:space="preserve">2020  </w:t>
      </w:r>
      <w:r w:rsidRPr="001C3AD9">
        <w:tab/>
      </w:r>
      <w:proofErr w:type="gramEnd"/>
      <w:r w:rsidR="000E26DE">
        <w:rPr>
          <w:b/>
          <w:bCs/>
        </w:rPr>
        <w:t xml:space="preserve">Matthew R. Des </w:t>
      </w:r>
      <w:proofErr w:type="spellStart"/>
      <w:r w:rsidR="000E26DE">
        <w:rPr>
          <w:b/>
          <w:bCs/>
        </w:rPr>
        <w:t>Lauriers</w:t>
      </w:r>
      <w:proofErr w:type="spellEnd"/>
      <w:r w:rsidR="000E26DE">
        <w:rPr>
          <w:b/>
          <w:bCs/>
        </w:rPr>
        <w:t>,</w:t>
      </w:r>
      <w:r w:rsidR="000E26DE">
        <w:t xml:space="preserve"> Loren G. Davis, Antonio </w:t>
      </w:r>
      <w:proofErr w:type="spellStart"/>
      <w:r w:rsidR="000E26DE">
        <w:t>Porcayo-Michelini</w:t>
      </w:r>
      <w:proofErr w:type="spellEnd"/>
      <w:r w:rsidR="000E26DE">
        <w:t>,</w:t>
      </w:r>
      <w:r w:rsidR="000E26DE">
        <w:rPr>
          <w:b/>
          <w:bCs/>
        </w:rPr>
        <w:t xml:space="preserve"> </w:t>
      </w:r>
      <w:r w:rsidRPr="001C3AD9">
        <w:t xml:space="preserve">Isla de Cedros: </w:t>
      </w:r>
      <w:proofErr w:type="spellStart"/>
      <w:r w:rsidRPr="001C3AD9">
        <w:t>Poblamiento</w:t>
      </w:r>
      <w:proofErr w:type="spellEnd"/>
      <w:r w:rsidRPr="001C3AD9">
        <w:t xml:space="preserve"> </w:t>
      </w:r>
      <w:proofErr w:type="spellStart"/>
      <w:r w:rsidRPr="001C3AD9">
        <w:t>Costero</w:t>
      </w:r>
      <w:proofErr w:type="spellEnd"/>
      <w:r w:rsidRPr="001C3AD9">
        <w:t xml:space="preserve"> de América a Finales de la </w:t>
      </w:r>
      <w:proofErr w:type="spellStart"/>
      <w:r w:rsidRPr="001C3AD9">
        <w:t>Edad</w:t>
      </w:r>
      <w:proofErr w:type="spellEnd"/>
      <w:r w:rsidRPr="001C3AD9">
        <w:t xml:space="preserve"> de </w:t>
      </w:r>
      <w:proofErr w:type="spellStart"/>
      <w:r w:rsidRPr="001C3AD9">
        <w:t>Hielo</w:t>
      </w:r>
      <w:proofErr w:type="spellEnd"/>
      <w:r w:rsidRPr="001C3AD9">
        <w:t xml:space="preserve">.  </w:t>
      </w:r>
      <w:proofErr w:type="spellStart"/>
      <w:r w:rsidRPr="001C3AD9">
        <w:rPr>
          <w:i/>
          <w:iCs/>
        </w:rPr>
        <w:t>Arqueología</w:t>
      </w:r>
      <w:proofErr w:type="spellEnd"/>
      <w:r w:rsidRPr="001C3AD9">
        <w:rPr>
          <w:i/>
          <w:iCs/>
        </w:rPr>
        <w:t xml:space="preserve"> Mexicana</w:t>
      </w:r>
      <w:r w:rsidR="00B21E01">
        <w:t xml:space="preserve"> </w:t>
      </w:r>
      <w:r w:rsidRPr="001C3AD9">
        <w:t>163:76-81.</w:t>
      </w:r>
    </w:p>
    <w:p w14:paraId="0B97FBFB" w14:textId="77777777" w:rsidR="001C3AD9" w:rsidRPr="001C3AD9" w:rsidRDefault="001C3AD9" w:rsidP="001C3AD9">
      <w:pPr>
        <w:rPr>
          <w:i/>
          <w:iCs/>
          <w:lang w:val="es-ES_tradnl" w:eastAsia="ja-JP"/>
        </w:rPr>
      </w:pPr>
      <w:r w:rsidRPr="001C3AD9">
        <w:rPr>
          <w:lang w:val="es-ES_tradnl" w:eastAsia="ja-JP"/>
        </w:rPr>
        <w:t>2019</w:t>
      </w:r>
      <w:r w:rsidRPr="001C3AD9">
        <w:rPr>
          <w:lang w:val="es-ES_tradnl" w:eastAsia="ja-JP"/>
        </w:rPr>
        <w:tab/>
      </w:r>
      <w:r w:rsidRPr="001C3AD9">
        <w:rPr>
          <w:b/>
          <w:bCs/>
          <w:lang w:val="es-ES_tradnl" w:eastAsia="ja-JP"/>
        </w:rPr>
        <w:t xml:space="preserve">Matthew R. Des </w:t>
      </w:r>
      <w:proofErr w:type="spellStart"/>
      <w:r w:rsidRPr="001C3AD9">
        <w:rPr>
          <w:b/>
          <w:bCs/>
          <w:lang w:val="es-ES_tradnl" w:eastAsia="ja-JP"/>
        </w:rPr>
        <w:t>Lauriers</w:t>
      </w:r>
      <w:proofErr w:type="spellEnd"/>
      <w:r w:rsidRPr="001C3AD9">
        <w:rPr>
          <w:b/>
          <w:bCs/>
          <w:lang w:val="es-ES_tradnl" w:eastAsia="ja-JP"/>
        </w:rPr>
        <w:t xml:space="preserve">, </w:t>
      </w:r>
      <w:r w:rsidRPr="001C3AD9">
        <w:rPr>
          <w:lang w:val="es-ES_tradnl" w:eastAsia="ja-JP"/>
        </w:rPr>
        <w:t xml:space="preserve">Loren G. Davis, Antonio </w:t>
      </w:r>
      <w:proofErr w:type="spellStart"/>
      <w:r w:rsidRPr="001C3AD9">
        <w:rPr>
          <w:lang w:val="es-ES_tradnl" w:eastAsia="ja-JP"/>
        </w:rPr>
        <w:t>Porcayo-Michelini</w:t>
      </w:r>
      <w:proofErr w:type="spellEnd"/>
      <w:r w:rsidRPr="001C3AD9">
        <w:rPr>
          <w:lang w:val="es-ES_tradnl" w:eastAsia="ja-JP"/>
        </w:rPr>
        <w:t xml:space="preserve">, </w:t>
      </w:r>
      <w:r w:rsidRPr="001C3AD9">
        <w:rPr>
          <w:i/>
          <w:iCs/>
          <w:lang w:val="es-ES_tradnl" w:eastAsia="ja-JP"/>
        </w:rPr>
        <w:t xml:space="preserve">Proyecto Arqueológico </w:t>
      </w:r>
    </w:p>
    <w:p w14:paraId="3B8AEAA2" w14:textId="77777777" w:rsidR="001C3AD9" w:rsidRPr="001C3AD9" w:rsidRDefault="001C3AD9" w:rsidP="001C3AD9">
      <w:pPr>
        <w:ind w:firstLine="720"/>
        <w:rPr>
          <w:i/>
          <w:lang w:val="es-ES_tradnl"/>
        </w:rPr>
      </w:pPr>
      <w:r w:rsidRPr="001C3AD9">
        <w:rPr>
          <w:i/>
          <w:iCs/>
          <w:lang w:val="es-ES_tradnl" w:eastAsia="ja-JP"/>
        </w:rPr>
        <w:t>Isla de Cedro</w:t>
      </w:r>
      <w:r w:rsidRPr="001C3AD9">
        <w:rPr>
          <w:i/>
          <w:iCs/>
          <w:lang w:val="es-ES_tradnl" w:eastAsia="ja-JP"/>
        </w:rPr>
        <w:t xml:space="preserve">s </w:t>
      </w:r>
      <w:r w:rsidRPr="001C3AD9">
        <w:rPr>
          <w:i/>
          <w:iCs/>
          <w:lang w:val="es-ES_tradnl" w:eastAsia="ja-JP"/>
        </w:rPr>
        <w:t xml:space="preserve">Temporada </w:t>
      </w:r>
      <w:r w:rsidRPr="001C3AD9">
        <w:rPr>
          <w:iCs/>
          <w:lang w:val="es-ES_tradnl" w:eastAsia="ja-JP"/>
        </w:rPr>
        <w:t>Invierno 2019</w:t>
      </w:r>
      <w:r w:rsidRPr="001C3AD9">
        <w:rPr>
          <w:i/>
          <w:iCs/>
          <w:lang w:val="es-ES_tradnl" w:eastAsia="ja-JP"/>
        </w:rPr>
        <w:t xml:space="preserve"> </w:t>
      </w:r>
      <w:r w:rsidRPr="001C3AD9">
        <w:rPr>
          <w:i/>
          <w:lang w:val="es-ES_tradnl"/>
        </w:rPr>
        <w:t xml:space="preserve">Autorizado por oficios 401.1S.3-2018/2117 y </w:t>
      </w:r>
    </w:p>
    <w:p w14:paraId="7717B84E" w14:textId="1CF15995" w:rsidR="001C3AD9" w:rsidRPr="001C3AD9" w:rsidRDefault="001C3AD9" w:rsidP="001C3AD9">
      <w:pPr>
        <w:ind w:left="720"/>
        <w:rPr>
          <w:i/>
          <w:lang w:val="es-ES_tradnl"/>
        </w:rPr>
      </w:pPr>
      <w:r w:rsidRPr="001C3AD9">
        <w:rPr>
          <w:i/>
          <w:lang w:val="es-ES_tradnl"/>
        </w:rPr>
        <w:t>401.1S.3/2019/001</w:t>
      </w:r>
      <w:r w:rsidRPr="001C3AD9">
        <w:rPr>
          <w:i/>
          <w:iCs/>
          <w:lang w:val="es-ES_tradnl" w:eastAsia="ja-JP"/>
        </w:rPr>
        <w:t xml:space="preserve"> </w:t>
      </w:r>
      <w:r w:rsidRPr="001C3AD9">
        <w:rPr>
          <w:iCs/>
          <w:lang w:val="es-ES_tradnl" w:eastAsia="ja-JP"/>
        </w:rPr>
        <w:t>Informe Preliminar</w:t>
      </w:r>
      <w:r w:rsidRPr="001C3AD9">
        <w:rPr>
          <w:iCs/>
          <w:lang w:val="es-ES_tradnl" w:eastAsia="ja-JP"/>
        </w:rPr>
        <w:t xml:space="preserve">.  </w:t>
      </w:r>
      <w:proofErr w:type="spellStart"/>
      <w:r w:rsidRPr="001C3AD9">
        <w:rPr>
          <w:iCs/>
          <w:lang w:val="es-ES_tradnl" w:eastAsia="ja-JP"/>
        </w:rPr>
        <w:t>Report</w:t>
      </w:r>
      <w:proofErr w:type="spellEnd"/>
      <w:r w:rsidRPr="001C3AD9">
        <w:rPr>
          <w:iCs/>
          <w:lang w:val="es-ES_tradnl" w:eastAsia="ja-JP"/>
        </w:rPr>
        <w:t xml:space="preserve"> </w:t>
      </w:r>
      <w:proofErr w:type="spellStart"/>
      <w:r w:rsidRPr="001C3AD9">
        <w:rPr>
          <w:iCs/>
          <w:lang w:val="es-ES_tradnl" w:eastAsia="ja-JP"/>
        </w:rPr>
        <w:t>Submitted</w:t>
      </w:r>
      <w:proofErr w:type="spellEnd"/>
      <w:r w:rsidRPr="001C3AD9">
        <w:rPr>
          <w:iCs/>
          <w:lang w:val="es-ES_tradnl" w:eastAsia="ja-JP"/>
        </w:rPr>
        <w:t xml:space="preserve"> to </w:t>
      </w:r>
      <w:proofErr w:type="spellStart"/>
      <w:r w:rsidRPr="001C3AD9">
        <w:rPr>
          <w:iCs/>
          <w:lang w:val="es-ES_tradnl" w:eastAsia="ja-JP"/>
        </w:rPr>
        <w:t>the</w:t>
      </w:r>
      <w:proofErr w:type="spellEnd"/>
      <w:r w:rsidRPr="001C3AD9">
        <w:rPr>
          <w:iCs/>
          <w:lang w:val="es-ES_tradnl" w:eastAsia="ja-JP"/>
        </w:rPr>
        <w:t xml:space="preserve"> Instituto Nacional de </w:t>
      </w:r>
      <w:proofErr w:type="spellStart"/>
      <w:r w:rsidRPr="001C3AD9">
        <w:rPr>
          <w:iCs/>
          <w:lang w:val="es-ES_tradnl" w:eastAsia="ja-JP"/>
        </w:rPr>
        <w:t>Antropologia</w:t>
      </w:r>
      <w:proofErr w:type="spellEnd"/>
      <w:r w:rsidRPr="001C3AD9">
        <w:rPr>
          <w:iCs/>
          <w:lang w:val="es-ES_tradnl" w:eastAsia="ja-JP"/>
        </w:rPr>
        <w:t xml:space="preserve"> e Historia de México.  </w:t>
      </w:r>
      <w:proofErr w:type="spellStart"/>
      <w:r w:rsidRPr="001C3AD9">
        <w:rPr>
          <w:iCs/>
          <w:lang w:val="es-ES_tradnl" w:eastAsia="ja-JP"/>
        </w:rPr>
        <w:t>Copy</w:t>
      </w:r>
      <w:proofErr w:type="spellEnd"/>
      <w:r w:rsidRPr="001C3AD9">
        <w:rPr>
          <w:iCs/>
          <w:lang w:val="es-ES_tradnl" w:eastAsia="ja-JP"/>
        </w:rPr>
        <w:t xml:space="preserve"> </w:t>
      </w:r>
      <w:proofErr w:type="spellStart"/>
      <w:r w:rsidRPr="001C3AD9">
        <w:rPr>
          <w:iCs/>
          <w:lang w:val="es-ES_tradnl" w:eastAsia="ja-JP"/>
        </w:rPr>
        <w:t>on</w:t>
      </w:r>
      <w:proofErr w:type="spellEnd"/>
      <w:r w:rsidRPr="001C3AD9">
        <w:rPr>
          <w:iCs/>
          <w:lang w:val="es-ES_tradnl" w:eastAsia="ja-JP"/>
        </w:rPr>
        <w:t xml:space="preserve"> file at </w:t>
      </w:r>
      <w:proofErr w:type="spellStart"/>
      <w:r w:rsidRPr="001C3AD9">
        <w:rPr>
          <w:iCs/>
          <w:lang w:val="es-ES_tradnl" w:eastAsia="ja-JP"/>
        </w:rPr>
        <w:t>the</w:t>
      </w:r>
      <w:proofErr w:type="spellEnd"/>
      <w:r w:rsidRPr="001C3AD9">
        <w:rPr>
          <w:iCs/>
          <w:lang w:val="es-ES_tradnl" w:eastAsia="ja-JP"/>
        </w:rPr>
        <w:t xml:space="preserve"> Consejo Nacional de </w:t>
      </w:r>
      <w:proofErr w:type="spellStart"/>
      <w:r w:rsidRPr="001C3AD9">
        <w:rPr>
          <w:iCs/>
          <w:lang w:val="es-ES_tradnl" w:eastAsia="ja-JP"/>
        </w:rPr>
        <w:t>Arqueologia</w:t>
      </w:r>
      <w:proofErr w:type="spellEnd"/>
      <w:r w:rsidRPr="001C3AD9">
        <w:rPr>
          <w:iCs/>
          <w:lang w:val="es-ES_tradnl" w:eastAsia="ja-JP"/>
        </w:rPr>
        <w:t>, México, D.F.</w:t>
      </w:r>
    </w:p>
    <w:p w14:paraId="50B5CBEA" w14:textId="77777777" w:rsidR="000E26DE" w:rsidRDefault="00F1430E" w:rsidP="001C3AD9">
      <w:pPr>
        <w:rPr>
          <w:rFonts w:cs="Times New Roman PSMT"/>
          <w:color w:val="000000"/>
        </w:rPr>
      </w:pPr>
      <w:proofErr w:type="gramStart"/>
      <w:r w:rsidRPr="001C3AD9">
        <w:t xml:space="preserve">2017  </w:t>
      </w:r>
      <w:r w:rsidRPr="001C3AD9">
        <w:tab/>
      </w:r>
      <w:proofErr w:type="gramEnd"/>
      <w:r w:rsidR="007A7B83" w:rsidRPr="000E26DE">
        <w:rPr>
          <w:b/>
          <w:bCs/>
        </w:rPr>
        <w:t xml:space="preserve">Matthew R. Des </w:t>
      </w:r>
      <w:proofErr w:type="spellStart"/>
      <w:r w:rsidR="007A7B83" w:rsidRPr="000E26DE">
        <w:rPr>
          <w:b/>
          <w:bCs/>
        </w:rPr>
        <w:t>Lauriers</w:t>
      </w:r>
      <w:proofErr w:type="spellEnd"/>
      <w:r w:rsidR="007A7B83">
        <w:t xml:space="preserve">, Loren G. Davis, John Turnbull, </w:t>
      </w:r>
      <w:r w:rsidR="000E26DE">
        <w:t xml:space="preserve">John </w:t>
      </w:r>
      <w:proofErr w:type="spellStart"/>
      <w:r w:rsidR="000E26DE">
        <w:t>Southon</w:t>
      </w:r>
      <w:proofErr w:type="spellEnd"/>
      <w:r w:rsidR="000E26DE">
        <w:t>,</w:t>
      </w:r>
      <w:r w:rsidR="000E26DE">
        <w:t xml:space="preserve"> and </w:t>
      </w:r>
      <w:r w:rsidR="000E26DE">
        <w:t>R.E. Taylor</w:t>
      </w:r>
      <w:r w:rsidR="000E26DE">
        <w:t>,</w:t>
      </w:r>
      <w:r w:rsidR="000E26DE" w:rsidRPr="001C3AD9">
        <w:rPr>
          <w:rFonts w:cs="Times New Roman PSMT"/>
          <w:color w:val="000000"/>
        </w:rPr>
        <w:t xml:space="preserve"> </w:t>
      </w:r>
      <w:r w:rsidRPr="001C3AD9">
        <w:rPr>
          <w:rFonts w:cs="Times New Roman PSMT"/>
          <w:color w:val="000000"/>
        </w:rPr>
        <w:t xml:space="preserve">The Earliest Shell </w:t>
      </w:r>
    </w:p>
    <w:p w14:paraId="0351A1EC" w14:textId="77777777" w:rsidR="000E26DE" w:rsidRDefault="00F1430E" w:rsidP="000E26DE">
      <w:pPr>
        <w:ind w:firstLine="720"/>
        <w:rPr>
          <w:rFonts w:cs="Times New Roman PSMT"/>
          <w:i/>
          <w:color w:val="000000"/>
        </w:rPr>
      </w:pPr>
      <w:r w:rsidRPr="001C3AD9">
        <w:rPr>
          <w:rFonts w:cs="Times New Roman PSMT"/>
          <w:color w:val="000000"/>
        </w:rPr>
        <w:t>Fishhooks from the Americas Reveal Fishing Technology of Pleistocene</w:t>
      </w:r>
      <w:r w:rsidR="000E26DE">
        <w:rPr>
          <w:rFonts w:cs="Times New Roman PSMT"/>
          <w:color w:val="000000"/>
        </w:rPr>
        <w:t xml:space="preserve"> </w:t>
      </w:r>
      <w:r w:rsidRPr="001C3AD9">
        <w:rPr>
          <w:rFonts w:cs="Times New Roman PSMT"/>
          <w:color w:val="000000"/>
        </w:rPr>
        <w:t xml:space="preserve">Maritime Foragers.  </w:t>
      </w:r>
      <w:r w:rsidRPr="001C3AD9">
        <w:rPr>
          <w:rFonts w:cs="Times New Roman PSMT"/>
          <w:i/>
          <w:color w:val="000000"/>
        </w:rPr>
        <w:t xml:space="preserve">American </w:t>
      </w:r>
    </w:p>
    <w:p w14:paraId="4523CA25" w14:textId="66D137AC" w:rsidR="002E1DA0" w:rsidRPr="001C3AD9" w:rsidRDefault="00F1430E" w:rsidP="000E26DE">
      <w:pPr>
        <w:ind w:firstLine="720"/>
        <w:rPr>
          <w:rFonts w:cs="Times New Roman PSMT"/>
          <w:color w:val="000000"/>
        </w:rPr>
      </w:pPr>
      <w:r w:rsidRPr="001C3AD9">
        <w:rPr>
          <w:rFonts w:cs="Times New Roman PSMT"/>
          <w:i/>
          <w:color w:val="000000"/>
        </w:rPr>
        <w:t>Antiquity</w:t>
      </w:r>
      <w:r w:rsidRPr="001C3AD9">
        <w:rPr>
          <w:rFonts w:cs="Times New Roman PSMT"/>
          <w:color w:val="000000"/>
        </w:rPr>
        <w:t xml:space="preserve"> Vol. 82(3):1-19.</w:t>
      </w:r>
    </w:p>
    <w:p w14:paraId="090EC6AF" w14:textId="77777777" w:rsidR="00F1430E" w:rsidRPr="001C3AD9" w:rsidRDefault="00F1430E" w:rsidP="001C3AD9">
      <w:r w:rsidRPr="001C3AD9">
        <w:t>2015</w:t>
      </w:r>
      <w:proofErr w:type="gramStart"/>
      <w:r w:rsidRPr="001C3AD9">
        <w:t xml:space="preserve">a  </w:t>
      </w:r>
      <w:r w:rsidRPr="001C3AD9">
        <w:tab/>
      </w:r>
      <w:proofErr w:type="gramEnd"/>
      <w:r w:rsidRPr="001C3AD9">
        <w:t xml:space="preserve">Chapter 5: Watercraft in Coastal </w:t>
      </w:r>
      <w:proofErr w:type="spellStart"/>
      <w:r w:rsidRPr="001C3AD9">
        <w:t>Calfornia</w:t>
      </w:r>
      <w:proofErr w:type="spellEnd"/>
      <w:r w:rsidRPr="001C3AD9">
        <w:t xml:space="preserve">.  In </w:t>
      </w:r>
      <w:r w:rsidRPr="001C3AD9">
        <w:rPr>
          <w:i/>
        </w:rPr>
        <w:t>First Coastal Californians</w:t>
      </w:r>
      <w:r w:rsidRPr="001C3AD9">
        <w:t xml:space="preserve">, L.H. Gamble, ed. pp 31-35.  </w:t>
      </w:r>
    </w:p>
    <w:p w14:paraId="16E8E7DE" w14:textId="77777777" w:rsidR="00F1430E" w:rsidRPr="001C3AD9" w:rsidRDefault="00F1430E" w:rsidP="001C3AD9">
      <w:r w:rsidRPr="001C3AD9">
        <w:t xml:space="preserve">    </w:t>
      </w:r>
      <w:r w:rsidRPr="001C3AD9">
        <w:tab/>
        <w:t>School for Advanced Research Press, Santa Fe.</w:t>
      </w:r>
    </w:p>
    <w:p w14:paraId="26A5ABFC" w14:textId="77777777" w:rsidR="000E26DE" w:rsidRDefault="002E1DA0" w:rsidP="001C3AD9">
      <w:r w:rsidRPr="001C3AD9">
        <w:lastRenderedPageBreak/>
        <w:t>2015</w:t>
      </w:r>
      <w:r w:rsidR="00F1430E" w:rsidRPr="001C3AD9">
        <w:t>b</w:t>
      </w:r>
      <w:r w:rsidRPr="001C3AD9">
        <w:tab/>
        <w:t xml:space="preserve">Turnbull, John, Kenneth W. </w:t>
      </w:r>
      <w:proofErr w:type="spellStart"/>
      <w:r w:rsidRPr="001C3AD9">
        <w:t>Gobalet</w:t>
      </w:r>
      <w:proofErr w:type="spellEnd"/>
      <w:r w:rsidRPr="001C3AD9">
        <w:t xml:space="preserve">, </w:t>
      </w:r>
      <w:proofErr w:type="spellStart"/>
      <w:r w:rsidRPr="001C3AD9">
        <w:t>Jereme</w:t>
      </w:r>
      <w:proofErr w:type="spellEnd"/>
      <w:r w:rsidRPr="001C3AD9">
        <w:t xml:space="preserve"> W. Gaeta, and </w:t>
      </w:r>
      <w:r w:rsidRPr="001C3AD9">
        <w:rPr>
          <w:b/>
        </w:rPr>
        <w:t xml:space="preserve">Matthew R. Des </w:t>
      </w:r>
      <w:proofErr w:type="spellStart"/>
      <w:r w:rsidRPr="001C3AD9">
        <w:rPr>
          <w:b/>
        </w:rPr>
        <w:t>Lauriers</w:t>
      </w:r>
      <w:proofErr w:type="spellEnd"/>
      <w:r w:rsidRPr="001C3AD9">
        <w:t xml:space="preserve">, The Native </w:t>
      </w:r>
      <w:r w:rsidRPr="001C3AD9">
        <w:tab/>
        <w:t xml:space="preserve">American Fishery of Cedros Is., Baja California, and a Comparison with the Fisheries of the Islands of the </w:t>
      </w:r>
    </w:p>
    <w:p w14:paraId="0013DD49" w14:textId="388D7A9D" w:rsidR="000E020C" w:rsidRPr="001C3AD9" w:rsidRDefault="002E1DA0" w:rsidP="000E26DE">
      <w:pPr>
        <w:ind w:firstLine="720"/>
      </w:pPr>
      <w:r w:rsidRPr="001C3AD9">
        <w:t xml:space="preserve">Southern California Bight. </w:t>
      </w:r>
      <w:r w:rsidRPr="001C3AD9">
        <w:rPr>
          <w:i/>
        </w:rPr>
        <w:t xml:space="preserve">Journal of California and Great Basin </w:t>
      </w:r>
      <w:proofErr w:type="gramStart"/>
      <w:r w:rsidRPr="001C3AD9">
        <w:rPr>
          <w:i/>
        </w:rPr>
        <w:t>Anthropology</w:t>
      </w:r>
      <w:r w:rsidRPr="001C3AD9">
        <w:t xml:space="preserve">  35:69</w:t>
      </w:r>
      <w:proofErr w:type="gramEnd"/>
      <w:r w:rsidRPr="001C3AD9">
        <w:t>-86.</w:t>
      </w:r>
    </w:p>
    <w:p w14:paraId="151CDE63" w14:textId="3DF0E433" w:rsidR="00F1430E" w:rsidRPr="00674652" w:rsidRDefault="00F1430E" w:rsidP="00F1430E">
      <w:pPr>
        <w:rPr>
          <w:i/>
        </w:rPr>
      </w:pPr>
      <w:r w:rsidRPr="001C3AD9">
        <w:t>2014</w:t>
      </w:r>
      <w:r w:rsidRPr="001C3AD9">
        <w:tab/>
        <w:t xml:space="preserve">The </w:t>
      </w:r>
      <w:proofErr w:type="spellStart"/>
      <w:r w:rsidRPr="001C3AD9">
        <w:t>Spectre</w:t>
      </w:r>
      <w:proofErr w:type="spellEnd"/>
      <w:r w:rsidRPr="001C3AD9">
        <w:t xml:space="preserve"> of Conflict on Isla Cedros, Baja</w:t>
      </w:r>
      <w:r w:rsidRPr="00674652">
        <w:t xml:space="preserve"> California, Mexico.  In </w:t>
      </w:r>
      <w:r w:rsidRPr="00674652">
        <w:rPr>
          <w:i/>
        </w:rPr>
        <w:t>Re-</w:t>
      </w:r>
    </w:p>
    <w:p w14:paraId="0F8C3D88" w14:textId="054479C0" w:rsidR="00F1430E" w:rsidRDefault="00F1430E" w:rsidP="000E020C">
      <w:r w:rsidRPr="00674652">
        <w:rPr>
          <w:i/>
        </w:rPr>
        <w:tab/>
        <w:t>Examining a Pacified Past: Violence and Warfare among Hunter-Gatherers</w:t>
      </w:r>
      <w:r w:rsidRPr="00674652">
        <w:t xml:space="preserve">, M.W. Allen and T.L. </w:t>
      </w:r>
      <w:r w:rsidRPr="00674652">
        <w:tab/>
        <w:t>Jones eds. pp 204-219.  Left Coast Press, Walnut Creek.</w:t>
      </w:r>
    </w:p>
    <w:p w14:paraId="0E6A719E" w14:textId="77777777" w:rsidR="000E26DE" w:rsidRDefault="001C3AD9" w:rsidP="001C3AD9">
      <w:r>
        <w:t>2012</w:t>
      </w:r>
      <w:proofErr w:type="gramStart"/>
      <w:r>
        <w:t xml:space="preserve">a  </w:t>
      </w:r>
      <w:r>
        <w:tab/>
      </w:r>
      <w:proofErr w:type="spellStart"/>
      <w:proofErr w:type="gramEnd"/>
      <w:r w:rsidR="000E26DE">
        <w:t>Fauvelle</w:t>
      </w:r>
      <w:proofErr w:type="spellEnd"/>
      <w:r w:rsidR="000E26DE">
        <w:t xml:space="preserve">, Mikael, Lisa Smith, and </w:t>
      </w:r>
      <w:r w:rsidR="000E26DE" w:rsidRPr="00BC3924">
        <w:rPr>
          <w:b/>
        </w:rPr>
        <w:t xml:space="preserve">Matthew Des </w:t>
      </w:r>
      <w:proofErr w:type="spellStart"/>
      <w:r w:rsidR="000E26DE" w:rsidRPr="00BC3924">
        <w:rPr>
          <w:b/>
        </w:rPr>
        <w:t>Lauriers</w:t>
      </w:r>
      <w:proofErr w:type="spellEnd"/>
      <w:r w:rsidR="000E26DE">
        <w:rPr>
          <w:b/>
        </w:rPr>
        <w:t xml:space="preserve">, </w:t>
      </w:r>
      <w:r>
        <w:t xml:space="preserve">Primary and Secondary Uses for Ground Stone: a </w:t>
      </w:r>
    </w:p>
    <w:p w14:paraId="25233A39" w14:textId="77777777" w:rsidR="000E26DE" w:rsidRDefault="001C3AD9" w:rsidP="000E26DE">
      <w:pPr>
        <w:ind w:firstLine="720"/>
        <w:rPr>
          <w:i/>
        </w:rPr>
      </w:pPr>
      <w:r>
        <w:t xml:space="preserve">Possible case of </w:t>
      </w:r>
      <w:proofErr w:type="spellStart"/>
      <w:r>
        <w:rPr>
          <w:i/>
        </w:rPr>
        <w:t>Zostera</w:t>
      </w:r>
      <w:proofErr w:type="spellEnd"/>
      <w:r>
        <w:rPr>
          <w:i/>
        </w:rPr>
        <w:t xml:space="preserve"> marina </w:t>
      </w:r>
      <w:r>
        <w:t xml:space="preserve">Exploitation on Isla Cedros.  </w:t>
      </w:r>
      <w:r>
        <w:rPr>
          <w:i/>
        </w:rPr>
        <w:t xml:space="preserve">Journal of California and Great Basin </w:t>
      </w:r>
    </w:p>
    <w:p w14:paraId="281002D7" w14:textId="3B2C14B5" w:rsidR="001C3AD9" w:rsidRPr="000E26DE" w:rsidRDefault="001C3AD9" w:rsidP="000E26DE">
      <w:pPr>
        <w:ind w:left="720"/>
        <w:rPr>
          <w:b/>
        </w:rPr>
      </w:pPr>
      <w:r>
        <w:rPr>
          <w:i/>
        </w:rPr>
        <w:t>Anthropology</w:t>
      </w:r>
      <w:r>
        <w:t xml:space="preserve"> 32:187-195.</w:t>
      </w:r>
    </w:p>
    <w:p w14:paraId="6D6785F8" w14:textId="6369DFE1" w:rsidR="001C3AD9" w:rsidRPr="00BC3924" w:rsidRDefault="001C3AD9" w:rsidP="001C3AD9">
      <w:pPr>
        <w:rPr>
          <w:b/>
        </w:rPr>
      </w:pPr>
      <w:r>
        <w:t xml:space="preserve">2012b </w:t>
      </w:r>
      <w:r>
        <w:tab/>
      </w:r>
      <w:proofErr w:type="spellStart"/>
      <w:r>
        <w:t>Fauvelle</w:t>
      </w:r>
      <w:proofErr w:type="spellEnd"/>
      <w:r>
        <w:t xml:space="preserve">, Mikael, Erin M. Smith, Sean H. Brown, </w:t>
      </w:r>
      <w:r w:rsidRPr="00BC3924">
        <w:rPr>
          <w:b/>
        </w:rPr>
        <w:t xml:space="preserve">Matthew R. Des </w:t>
      </w:r>
      <w:proofErr w:type="spellStart"/>
      <w:r w:rsidRPr="00BC3924">
        <w:rPr>
          <w:b/>
        </w:rPr>
        <w:t>Lauriers</w:t>
      </w:r>
      <w:proofErr w:type="spellEnd"/>
    </w:p>
    <w:p w14:paraId="378B6891" w14:textId="7333A004" w:rsidR="001C3AD9" w:rsidRDefault="001C3AD9" w:rsidP="001C3AD9">
      <w:pPr>
        <w:ind w:firstLine="720"/>
      </w:pPr>
      <w:proofErr w:type="spellStart"/>
      <w:r>
        <w:t>Asphaltum</w:t>
      </w:r>
      <w:proofErr w:type="spellEnd"/>
      <w:r>
        <w:t xml:space="preserve"> hafting and projectile point durability: an experimental comparison of three hafting </w:t>
      </w:r>
    </w:p>
    <w:p w14:paraId="092862EB" w14:textId="24746B20" w:rsidR="001C3AD9" w:rsidRDefault="001C3AD9" w:rsidP="001C3AD9">
      <w:r>
        <w:t xml:space="preserve">    </w:t>
      </w:r>
      <w:r>
        <w:tab/>
      </w:r>
      <w:r>
        <w:t xml:space="preserve">methods.  </w:t>
      </w:r>
      <w:r w:rsidRPr="00BC3924">
        <w:rPr>
          <w:i/>
        </w:rPr>
        <w:t xml:space="preserve">Journal of Archaeological Science </w:t>
      </w:r>
      <w:r>
        <w:t>39:2802-2809.</w:t>
      </w:r>
    </w:p>
    <w:p w14:paraId="642D62CB" w14:textId="77777777" w:rsidR="000E26DE" w:rsidRDefault="000E020C" w:rsidP="000E020C">
      <w:pPr>
        <w:rPr>
          <w:i/>
        </w:rPr>
      </w:pPr>
      <w:r w:rsidRPr="00674652">
        <w:t>2011</w:t>
      </w:r>
      <w:r w:rsidRPr="00674652">
        <w:tab/>
        <w:t xml:space="preserve">Chapter 7:  Of Clams and Clovis:  </w:t>
      </w:r>
      <w:proofErr w:type="spellStart"/>
      <w:r w:rsidRPr="00674652">
        <w:t>Paleocoastal</w:t>
      </w:r>
      <w:proofErr w:type="spellEnd"/>
      <w:r w:rsidRPr="00674652">
        <w:t xml:space="preserve"> Archaeology on Isla Cedros, Baja</w:t>
      </w:r>
      <w:r w:rsidR="000E26DE">
        <w:t xml:space="preserve"> </w:t>
      </w:r>
      <w:r w:rsidRPr="00674652">
        <w:t xml:space="preserve">California.  In: </w:t>
      </w:r>
      <w:r w:rsidRPr="00674652">
        <w:rPr>
          <w:i/>
        </w:rPr>
        <w:t xml:space="preserve">Trekking the </w:t>
      </w:r>
    </w:p>
    <w:p w14:paraId="3FC6D695" w14:textId="77777777" w:rsidR="000E26DE" w:rsidRDefault="000E020C" w:rsidP="000E26DE">
      <w:pPr>
        <w:ind w:firstLine="720"/>
      </w:pPr>
      <w:r w:rsidRPr="00674652">
        <w:rPr>
          <w:i/>
        </w:rPr>
        <w:t>Shore: Changing Coastlines and the Antiquity of Coastal Settlement.</w:t>
      </w:r>
      <w:r w:rsidRPr="00674652">
        <w:t xml:space="preserve"> Nuno </w:t>
      </w:r>
      <w:proofErr w:type="spellStart"/>
      <w:r w:rsidRPr="00674652">
        <w:t>Bicho</w:t>
      </w:r>
      <w:proofErr w:type="spellEnd"/>
      <w:r w:rsidRPr="00674652">
        <w:t xml:space="preserve">, Jonathan Haws, Loren </w:t>
      </w:r>
    </w:p>
    <w:p w14:paraId="21FCDD79" w14:textId="56100619" w:rsidR="000E020C" w:rsidRPr="000E26DE" w:rsidRDefault="000E020C" w:rsidP="000E26DE">
      <w:pPr>
        <w:ind w:firstLine="720"/>
        <w:rPr>
          <w:i/>
        </w:rPr>
      </w:pPr>
      <w:r w:rsidRPr="00674652">
        <w:t xml:space="preserve">Davis, eds. pp 161-177 Springer Press, New York. </w:t>
      </w:r>
    </w:p>
    <w:p w14:paraId="7CC9397F" w14:textId="4EA40585" w:rsidR="000E020C" w:rsidRDefault="000E26DE" w:rsidP="000E26DE">
      <w:pPr>
        <w:ind w:left="720" w:hanging="720"/>
        <w:rPr>
          <w:b/>
          <w:u w:val="single"/>
        </w:rPr>
      </w:pPr>
      <w:r>
        <w:rPr>
          <w:b/>
        </w:rPr>
        <w:t>*</w:t>
      </w:r>
      <w:r w:rsidR="000E020C" w:rsidRPr="00674652">
        <w:rPr>
          <w:b/>
        </w:rPr>
        <w:t xml:space="preserve">2010a </w:t>
      </w:r>
      <w:r w:rsidR="000E020C" w:rsidRPr="00674652">
        <w:rPr>
          <w:b/>
        </w:rPr>
        <w:tab/>
      </w:r>
      <w:r w:rsidR="000E020C" w:rsidRPr="00674652">
        <w:rPr>
          <w:i/>
        </w:rPr>
        <w:t>Island of Fogs: Archaeological and Ethnohistorical Investigations of Isla Cedros,</w:t>
      </w:r>
      <w:r>
        <w:rPr>
          <w:i/>
        </w:rPr>
        <w:t xml:space="preserve"> </w:t>
      </w:r>
      <w:r w:rsidR="000E020C" w:rsidRPr="00674652">
        <w:rPr>
          <w:i/>
        </w:rPr>
        <w:t xml:space="preserve">Baja California.  </w:t>
      </w:r>
      <w:r w:rsidR="000E020C" w:rsidRPr="00674652">
        <w:t xml:space="preserve">University of Utah Press, Salt Lake City.  </w:t>
      </w:r>
      <w:r w:rsidR="000E020C" w:rsidRPr="00674652">
        <w:rPr>
          <w:b/>
          <w:u w:val="single"/>
        </w:rPr>
        <w:t>[Winner of the 2012 Society for American Archaeology Book Award, Scholarly Category].</w:t>
      </w:r>
    </w:p>
    <w:p w14:paraId="632431CD" w14:textId="5F6289B2" w:rsidR="001C3AD9" w:rsidRDefault="001C3AD9" w:rsidP="001C3AD9">
      <w:pPr>
        <w:rPr>
          <w:i/>
        </w:rPr>
      </w:pPr>
      <w:r>
        <w:t xml:space="preserve">2010b  </w:t>
      </w:r>
      <w:r>
        <w:t xml:space="preserve"> </w:t>
      </w:r>
      <w:r>
        <w:tab/>
      </w:r>
      <w:proofErr w:type="spellStart"/>
      <w:r>
        <w:t>Capitulo</w:t>
      </w:r>
      <w:proofErr w:type="spellEnd"/>
      <w:r>
        <w:t xml:space="preserve"> 10:  Isla Cedros.  In:  </w:t>
      </w:r>
      <w:r>
        <w:rPr>
          <w:i/>
        </w:rPr>
        <w:t xml:space="preserve">La </w:t>
      </w:r>
      <w:proofErr w:type="spellStart"/>
      <w:r>
        <w:rPr>
          <w:i/>
        </w:rPr>
        <w:t>Prehistoria</w:t>
      </w:r>
      <w:proofErr w:type="spellEnd"/>
      <w:r>
        <w:rPr>
          <w:i/>
        </w:rPr>
        <w:t xml:space="preserve"> de Baja California, </w:t>
      </w:r>
      <w:proofErr w:type="spellStart"/>
      <w:r>
        <w:rPr>
          <w:i/>
        </w:rPr>
        <w:t>Avances</w:t>
      </w:r>
      <w:proofErr w:type="spellEnd"/>
      <w:r>
        <w:rPr>
          <w:i/>
        </w:rPr>
        <w:t xml:space="preserve"> </w:t>
      </w:r>
      <w:proofErr w:type="spellStart"/>
      <w:r>
        <w:rPr>
          <w:i/>
        </w:rPr>
        <w:t>en</w:t>
      </w:r>
      <w:proofErr w:type="spellEnd"/>
      <w:r>
        <w:rPr>
          <w:i/>
        </w:rPr>
        <w:t xml:space="preserve"> La </w:t>
      </w:r>
      <w:proofErr w:type="spellStart"/>
      <w:r>
        <w:rPr>
          <w:i/>
        </w:rPr>
        <w:t>Arqueologia</w:t>
      </w:r>
      <w:proofErr w:type="spellEnd"/>
      <w:r>
        <w:rPr>
          <w:i/>
        </w:rPr>
        <w:t xml:space="preserve"> de la</w:t>
      </w:r>
      <w:r>
        <w:rPr>
          <w:i/>
        </w:rPr>
        <w:t xml:space="preserve"> </w:t>
      </w:r>
      <w:r>
        <w:rPr>
          <w:i/>
        </w:rPr>
        <w:t xml:space="preserve">Peninsula </w:t>
      </w:r>
    </w:p>
    <w:p w14:paraId="5651932C" w14:textId="77777777" w:rsidR="001C3AD9" w:rsidRDefault="001C3AD9" w:rsidP="001C3AD9">
      <w:r>
        <w:rPr>
          <w:i/>
        </w:rPr>
        <w:t xml:space="preserve">            </w:t>
      </w:r>
      <w:r>
        <w:rPr>
          <w:i/>
        </w:rPr>
        <w:tab/>
      </w:r>
      <w:proofErr w:type="spellStart"/>
      <w:r>
        <w:rPr>
          <w:i/>
        </w:rPr>
        <w:t>Olivdada</w:t>
      </w:r>
      <w:proofErr w:type="spellEnd"/>
      <w:r>
        <w:rPr>
          <w:i/>
        </w:rPr>
        <w:t xml:space="preserve">. </w:t>
      </w:r>
      <w:r>
        <w:t xml:space="preserve">D. </w:t>
      </w:r>
      <w:proofErr w:type="spellStart"/>
      <w:r>
        <w:t>Laylander</w:t>
      </w:r>
      <w:proofErr w:type="spellEnd"/>
      <w:r>
        <w:t xml:space="preserve">, J.D. Moore, and J. </w:t>
      </w:r>
      <w:proofErr w:type="spellStart"/>
      <w:r>
        <w:t>Bendimez</w:t>
      </w:r>
      <w:proofErr w:type="spellEnd"/>
      <w:r>
        <w:t>-Patterson, eds.  pp. 191-209.  Centro</w:t>
      </w:r>
      <w:r>
        <w:t xml:space="preserve"> </w:t>
      </w:r>
      <w:r>
        <w:t xml:space="preserve">INAH Baja </w:t>
      </w:r>
    </w:p>
    <w:p w14:paraId="4B7E7007" w14:textId="7D8F4831" w:rsidR="001C3AD9" w:rsidRDefault="001C3AD9" w:rsidP="00B21E01">
      <w:pPr>
        <w:tabs>
          <w:tab w:val="left" w:pos="3728"/>
        </w:tabs>
        <w:ind w:firstLine="720"/>
      </w:pPr>
      <w:r>
        <w:t>California, Mexicali, Mexico.</w:t>
      </w:r>
      <w:r>
        <w:tab/>
      </w:r>
    </w:p>
    <w:p w14:paraId="3AD83D19" w14:textId="77777777" w:rsidR="001C3AD9" w:rsidRDefault="001C3AD9" w:rsidP="001C3AD9">
      <w:pPr>
        <w:tabs>
          <w:tab w:val="left" w:pos="3728"/>
        </w:tabs>
      </w:pPr>
      <w:r>
        <w:t xml:space="preserve">2010  </w:t>
      </w:r>
      <w:r>
        <w:t xml:space="preserve">    </w:t>
      </w:r>
      <w:r>
        <w:t xml:space="preserve">Sutton, M.Q., and </w:t>
      </w:r>
      <w:r>
        <w:rPr>
          <w:b/>
        </w:rPr>
        <w:t xml:space="preserve">M.R. </w:t>
      </w:r>
      <w:proofErr w:type="gramStart"/>
      <w:r>
        <w:rPr>
          <w:b/>
        </w:rPr>
        <w:t>Des</w:t>
      </w:r>
      <w:proofErr w:type="gramEnd"/>
      <w:r>
        <w:rPr>
          <w:b/>
        </w:rPr>
        <w:t xml:space="preserve"> </w:t>
      </w:r>
      <w:proofErr w:type="spellStart"/>
      <w:r>
        <w:rPr>
          <w:b/>
        </w:rPr>
        <w:t>Lauriers</w:t>
      </w:r>
      <w:proofErr w:type="spellEnd"/>
      <w:r>
        <w:rPr>
          <w:b/>
        </w:rPr>
        <w:t xml:space="preserve">, </w:t>
      </w:r>
      <w:r>
        <w:t xml:space="preserve">The Archaeology of </w:t>
      </w:r>
      <w:proofErr w:type="spellStart"/>
      <w:r>
        <w:t>Witchstick</w:t>
      </w:r>
      <w:proofErr w:type="spellEnd"/>
      <w:r>
        <w:t xml:space="preserve"> Cave, </w:t>
      </w:r>
      <w:proofErr w:type="spellStart"/>
      <w:r>
        <w:t>Tomo</w:t>
      </w:r>
      <w:proofErr w:type="spellEnd"/>
      <w:r>
        <w:t xml:space="preserve"> </w:t>
      </w:r>
      <w:proofErr w:type="spellStart"/>
      <w:r>
        <w:t>Kahni</w:t>
      </w:r>
      <w:proofErr w:type="spellEnd"/>
      <w:r>
        <w:t xml:space="preserve"> State Historic Park,</w:t>
      </w:r>
    </w:p>
    <w:p w14:paraId="3C284D4D" w14:textId="62006220" w:rsidR="001C3AD9" w:rsidRPr="001C3AD9" w:rsidRDefault="001C3AD9" w:rsidP="001C3AD9">
      <w:pPr>
        <w:tabs>
          <w:tab w:val="left" w:pos="3728"/>
        </w:tabs>
      </w:pPr>
      <w:r>
        <w:t xml:space="preserve">              </w:t>
      </w:r>
      <w:r>
        <w:t xml:space="preserve">California.  </w:t>
      </w:r>
      <w:proofErr w:type="spellStart"/>
      <w:r>
        <w:rPr>
          <w:i/>
        </w:rPr>
        <w:t>Pacfiic</w:t>
      </w:r>
      <w:proofErr w:type="spellEnd"/>
      <w:r>
        <w:rPr>
          <w:i/>
        </w:rPr>
        <w:t xml:space="preserve"> Coast</w:t>
      </w:r>
      <w:r>
        <w:rPr>
          <w:i/>
        </w:rPr>
        <w:t xml:space="preserve"> </w:t>
      </w:r>
      <w:r>
        <w:rPr>
          <w:i/>
        </w:rPr>
        <w:t>Archaeological Society Quarterly</w:t>
      </w:r>
      <w:r>
        <w:t xml:space="preserve"> 44(1):25-31.</w:t>
      </w:r>
    </w:p>
    <w:p w14:paraId="05088FEC" w14:textId="77777777" w:rsidR="000E26DE" w:rsidRDefault="00F1430E" w:rsidP="00F1430E">
      <w:r w:rsidRPr="00674652">
        <w:t>2009</w:t>
      </w:r>
      <w:r w:rsidRPr="00674652">
        <w:tab/>
      </w:r>
      <w:r w:rsidRPr="00674652">
        <w:rPr>
          <w:b/>
        </w:rPr>
        <w:t xml:space="preserve"> </w:t>
      </w:r>
      <w:r w:rsidRPr="00674652">
        <w:t xml:space="preserve">‘‘Good Water and Firewood’’: The Island Oasis of Isla Cedros, Baja California, Mexico.  </w:t>
      </w:r>
      <w:r w:rsidRPr="00674652">
        <w:rPr>
          <w:i/>
        </w:rPr>
        <w:t>Pacific Science</w:t>
      </w:r>
      <w:r w:rsidRPr="00674652">
        <w:t xml:space="preserve"> </w:t>
      </w:r>
    </w:p>
    <w:p w14:paraId="47E29A36" w14:textId="67DF8545" w:rsidR="00F1430E" w:rsidRPr="000E26DE" w:rsidRDefault="00F1430E" w:rsidP="000E26DE">
      <w:pPr>
        <w:ind w:firstLine="720"/>
      </w:pPr>
      <w:r w:rsidRPr="00674652">
        <w:t>63(4):649–67</w:t>
      </w:r>
    </w:p>
    <w:p w14:paraId="4C691593" w14:textId="77777777" w:rsidR="000E26DE" w:rsidRDefault="001C3AD9" w:rsidP="001C3AD9">
      <w:pPr>
        <w:rPr>
          <w:i/>
        </w:rPr>
      </w:pPr>
      <w:r w:rsidRPr="00674652">
        <w:t>2008a</w:t>
      </w:r>
      <w:r w:rsidRPr="00674652">
        <w:tab/>
        <w:t xml:space="preserve">A Paleoindian Fluted Point from Isla Cedros, Baja California.   </w:t>
      </w:r>
      <w:r w:rsidRPr="00674652">
        <w:rPr>
          <w:i/>
        </w:rPr>
        <w:t xml:space="preserve">Journal of Island and Coastal Archaeology </w:t>
      </w:r>
    </w:p>
    <w:p w14:paraId="46BAFD0B" w14:textId="1E5C0CF0" w:rsidR="001C3AD9" w:rsidRPr="000E26DE" w:rsidRDefault="001C3AD9" w:rsidP="000E26DE">
      <w:pPr>
        <w:ind w:firstLine="720"/>
        <w:rPr>
          <w:i/>
        </w:rPr>
      </w:pPr>
      <w:r w:rsidRPr="00674652">
        <w:t>3:1-7</w:t>
      </w:r>
      <w:r w:rsidRPr="00674652">
        <w:rPr>
          <w:i/>
        </w:rPr>
        <w:t>.</w:t>
      </w:r>
    </w:p>
    <w:p w14:paraId="5B42DE49" w14:textId="77777777" w:rsidR="000E020C" w:rsidRPr="00674652" w:rsidRDefault="000E020C" w:rsidP="000E020C">
      <w:r w:rsidRPr="00674652">
        <w:t>2008</w:t>
      </w:r>
      <w:r w:rsidR="00F1430E" w:rsidRPr="00674652">
        <w:t>b</w:t>
      </w:r>
      <w:r w:rsidRPr="00674652">
        <w:tab/>
        <w:t>Erlandson, J., M. Moss, and</w:t>
      </w:r>
      <w:r w:rsidRPr="00674652">
        <w:rPr>
          <w:b/>
        </w:rPr>
        <w:t xml:space="preserve"> M. R. Des </w:t>
      </w:r>
      <w:proofErr w:type="spellStart"/>
      <w:r w:rsidRPr="00674652">
        <w:rPr>
          <w:b/>
        </w:rPr>
        <w:t>Lauriers</w:t>
      </w:r>
      <w:proofErr w:type="spellEnd"/>
      <w:r w:rsidRPr="00674652">
        <w:t xml:space="preserve">, Life on the edge: early maritime cultures of the </w:t>
      </w:r>
    </w:p>
    <w:p w14:paraId="2F567A1A" w14:textId="77777777" w:rsidR="000E020C" w:rsidRPr="00674652" w:rsidRDefault="000E020C" w:rsidP="000E020C">
      <w:r w:rsidRPr="00674652">
        <w:tab/>
        <w:t xml:space="preserve">Pacific Coast of North America, </w:t>
      </w:r>
      <w:r w:rsidRPr="00674652">
        <w:rPr>
          <w:i/>
        </w:rPr>
        <w:t>Quaternary Science Reviews</w:t>
      </w:r>
      <w:r w:rsidRPr="00674652">
        <w:rPr>
          <w:rFonts w:cs="AdvOT863180fb"/>
        </w:rPr>
        <w:t xml:space="preserve"> </w:t>
      </w:r>
      <w:r w:rsidRPr="00674652">
        <w:t>27:2232–2245.</w:t>
      </w:r>
    </w:p>
    <w:p w14:paraId="633A07C1" w14:textId="77777777" w:rsidR="002E1DA0" w:rsidRPr="00674652" w:rsidRDefault="002E1DA0" w:rsidP="002E1DA0">
      <w:r w:rsidRPr="00674652">
        <w:t>2007</w:t>
      </w:r>
      <w:r w:rsidRPr="00674652">
        <w:tab/>
        <w:t xml:space="preserve">R.E. Taylor, John </w:t>
      </w:r>
      <w:proofErr w:type="spellStart"/>
      <w:r w:rsidRPr="00674652">
        <w:t>Southon</w:t>
      </w:r>
      <w:proofErr w:type="spellEnd"/>
      <w:r w:rsidRPr="00674652">
        <w:t xml:space="preserve">, and </w:t>
      </w:r>
      <w:r w:rsidRPr="00674652">
        <w:rPr>
          <w:b/>
        </w:rPr>
        <w:t xml:space="preserve">Matthew R. Des </w:t>
      </w:r>
      <w:proofErr w:type="spellStart"/>
      <w:r w:rsidRPr="00674652">
        <w:rPr>
          <w:b/>
        </w:rPr>
        <w:t>Lauriers</w:t>
      </w:r>
      <w:proofErr w:type="spellEnd"/>
      <w:r w:rsidRPr="00674652">
        <w:rPr>
          <w:b/>
        </w:rPr>
        <w:t xml:space="preserve">, </w:t>
      </w:r>
      <w:r w:rsidRPr="00674652">
        <w:t xml:space="preserve">Holocene Marine Reservoir Time Series </w:t>
      </w:r>
    </w:p>
    <w:p w14:paraId="44486BED" w14:textId="77777777" w:rsidR="002E1DA0" w:rsidRPr="00674652" w:rsidRDefault="002E1DA0" w:rsidP="002E1DA0">
      <w:pPr>
        <w:rPr>
          <w:i/>
        </w:rPr>
      </w:pPr>
      <w:r w:rsidRPr="00674652">
        <w:tab/>
      </w:r>
      <w:r w:rsidRPr="00674652">
        <w:sym w:font="Symbol" w:char="F044"/>
      </w:r>
      <w:r w:rsidRPr="00674652">
        <w:t xml:space="preserve">R Values from Cedros Island, Baja California. </w:t>
      </w:r>
      <w:r w:rsidRPr="00674652">
        <w:rPr>
          <w:i/>
        </w:rPr>
        <w:t>Proceedings of the 19</w:t>
      </w:r>
      <w:r w:rsidRPr="00674652">
        <w:rPr>
          <w:i/>
          <w:vertAlign w:val="superscript"/>
        </w:rPr>
        <w:t>th</w:t>
      </w:r>
      <w:r w:rsidRPr="00674652">
        <w:rPr>
          <w:i/>
        </w:rPr>
        <w:t xml:space="preserve"> International Radiocarbon </w:t>
      </w:r>
    </w:p>
    <w:p w14:paraId="296143C2" w14:textId="77777777" w:rsidR="002E1DA0" w:rsidRPr="00674652" w:rsidRDefault="002E1DA0" w:rsidP="002E1DA0">
      <w:r w:rsidRPr="00674652">
        <w:rPr>
          <w:i/>
        </w:rPr>
        <w:tab/>
        <w:t>Conference</w:t>
      </w:r>
      <w:r w:rsidRPr="00674652">
        <w:t>.  Keble College, Oxford, England.</w:t>
      </w:r>
    </w:p>
    <w:p w14:paraId="5C057870" w14:textId="77777777" w:rsidR="000E26DE" w:rsidRDefault="00142E3C" w:rsidP="002E1DA0">
      <w:pPr>
        <w:rPr>
          <w:i/>
        </w:rPr>
      </w:pPr>
      <w:r w:rsidRPr="00674652">
        <w:t>2006</w:t>
      </w:r>
      <w:r w:rsidR="002E1DA0" w:rsidRPr="00674652">
        <w:tab/>
        <w:t xml:space="preserve">The Terminal Pleistocene and Early Holocene Occupation of Isla Cedros, Baja California.  </w:t>
      </w:r>
      <w:r w:rsidR="002E1DA0" w:rsidRPr="00674652">
        <w:rPr>
          <w:i/>
        </w:rPr>
        <w:t xml:space="preserve">Journal of Island </w:t>
      </w:r>
    </w:p>
    <w:p w14:paraId="7742395C" w14:textId="7108071B" w:rsidR="00F1430E" w:rsidRPr="00674652" w:rsidRDefault="002E1DA0" w:rsidP="000E26DE">
      <w:pPr>
        <w:ind w:firstLine="720"/>
      </w:pPr>
      <w:r w:rsidRPr="00674652">
        <w:rPr>
          <w:i/>
        </w:rPr>
        <w:t>and Coastal Archaeology</w:t>
      </w:r>
      <w:r w:rsidRPr="00674652">
        <w:t xml:space="preserve"> 1:255-270.</w:t>
      </w:r>
    </w:p>
    <w:p w14:paraId="7302D4A0" w14:textId="77777777" w:rsidR="000E26DE" w:rsidRDefault="00F1430E" w:rsidP="00F1430E">
      <w:proofErr w:type="gramStart"/>
      <w:r w:rsidRPr="00674652">
        <w:t xml:space="preserve">2005  </w:t>
      </w:r>
      <w:r w:rsidRPr="00674652">
        <w:tab/>
      </w:r>
      <w:proofErr w:type="gramEnd"/>
      <w:r w:rsidRPr="00674652">
        <w:t xml:space="preserve">The Watercraft of Isla Cedros, Baja California; Variability and Capabilities of Indigenous Seafaring </w:t>
      </w:r>
    </w:p>
    <w:p w14:paraId="5C8633CC" w14:textId="76DF63C1" w:rsidR="00B21E01" w:rsidRPr="000E26DE" w:rsidRDefault="00F1430E" w:rsidP="000E26DE">
      <w:pPr>
        <w:ind w:firstLine="720"/>
      </w:pPr>
      <w:r w:rsidRPr="00674652">
        <w:t xml:space="preserve">Technology Along </w:t>
      </w:r>
      <w:proofErr w:type="gramStart"/>
      <w:r w:rsidRPr="00674652">
        <w:t>The</w:t>
      </w:r>
      <w:proofErr w:type="gramEnd"/>
      <w:r w:rsidRPr="00674652">
        <w:t xml:space="preserve"> Pacific Coast of North America.  </w:t>
      </w:r>
      <w:r w:rsidRPr="00674652">
        <w:rPr>
          <w:i/>
          <w:lang w:val="es-MX"/>
        </w:rPr>
        <w:t>American Antiquity</w:t>
      </w:r>
      <w:r w:rsidR="00674652">
        <w:rPr>
          <w:lang w:val="es-MX"/>
        </w:rPr>
        <w:t xml:space="preserve"> </w:t>
      </w:r>
      <w:r w:rsidRPr="00674652">
        <w:rPr>
          <w:lang w:val="es-MX"/>
        </w:rPr>
        <w:t>70:342-36.</w:t>
      </w:r>
    </w:p>
    <w:p w14:paraId="2C9E478D" w14:textId="56007AF1" w:rsidR="00F1430E" w:rsidRDefault="00F1430E" w:rsidP="002E1DA0"/>
    <w:p w14:paraId="6B7956BA" w14:textId="7865C465" w:rsidR="00D045D4" w:rsidRDefault="00D045D4" w:rsidP="00D045D4">
      <w:pPr>
        <w:jc w:val="center"/>
      </w:pPr>
      <w:r>
        <w:rPr>
          <w:b/>
          <w:bCs/>
        </w:rPr>
        <w:t>Most Recent Conference Presentations</w:t>
      </w:r>
      <w:r w:rsidR="00253404">
        <w:rPr>
          <w:b/>
          <w:bCs/>
        </w:rPr>
        <w:t xml:space="preserve"> 2011-2019</w:t>
      </w:r>
      <w:r w:rsidR="00253404">
        <w:rPr>
          <w:rStyle w:val="FootnoteReference"/>
          <w:b/>
          <w:bCs/>
        </w:rPr>
        <w:footnoteReference w:id="1"/>
      </w:r>
    </w:p>
    <w:p w14:paraId="1E222B3F" w14:textId="211986E8" w:rsidR="00253404" w:rsidRDefault="00253404" w:rsidP="00253404">
      <w:pPr>
        <w:rPr>
          <w:i/>
          <w:iCs/>
        </w:rPr>
      </w:pPr>
      <w:proofErr w:type="gramStart"/>
      <w:r>
        <w:t xml:space="preserve">2020  </w:t>
      </w:r>
      <w:r w:rsidRPr="001C3AD9">
        <w:t>The</w:t>
      </w:r>
      <w:proofErr w:type="gramEnd"/>
      <w:r w:rsidRPr="001C3AD9">
        <w:t xml:space="preserve"> Pacific Rim Origins of the New World Ancestral Populations.</w:t>
      </w:r>
      <w:r>
        <w:t xml:space="preserve"> </w:t>
      </w:r>
      <w:r w:rsidRPr="001C3AD9">
        <w:rPr>
          <w:i/>
          <w:iCs/>
        </w:rPr>
        <w:t xml:space="preserve">Out of Eurasia International Conference, </w:t>
      </w:r>
    </w:p>
    <w:p w14:paraId="4CAE6E60" w14:textId="1F74E593" w:rsidR="00253404" w:rsidRPr="00253404" w:rsidRDefault="00253404" w:rsidP="00253404">
      <w:pPr>
        <w:rPr>
          <w:i/>
          <w:iCs/>
        </w:rPr>
      </w:pPr>
      <w:r>
        <w:rPr>
          <w:i/>
          <w:iCs/>
        </w:rPr>
        <w:t xml:space="preserve">    </w:t>
      </w:r>
      <w:r>
        <w:rPr>
          <w:i/>
          <w:iCs/>
        </w:rPr>
        <w:tab/>
      </w:r>
      <w:proofErr w:type="spellStart"/>
      <w:r w:rsidRPr="001C3AD9">
        <w:rPr>
          <w:i/>
          <w:iCs/>
        </w:rPr>
        <w:t>Teotithuacan</w:t>
      </w:r>
      <w:proofErr w:type="spellEnd"/>
      <w:r w:rsidRPr="001C3AD9">
        <w:rPr>
          <w:i/>
          <w:iCs/>
        </w:rPr>
        <w:t>, Mexico, 2020.</w:t>
      </w:r>
      <w:r w:rsidR="00767C2E">
        <w:t xml:space="preserve">  Organized by Naomi Kawamoto and </w:t>
      </w:r>
      <w:proofErr w:type="spellStart"/>
      <w:r w:rsidR="00767C2E">
        <w:t>Saburo</w:t>
      </w:r>
      <w:proofErr w:type="spellEnd"/>
      <w:r w:rsidR="00767C2E">
        <w:t xml:space="preserve"> Sugiyama, Okayama University.</w:t>
      </w:r>
      <w:r>
        <w:t xml:space="preserve"> </w:t>
      </w:r>
      <w:r w:rsidRPr="001C3AD9">
        <w:t xml:space="preserve">  </w:t>
      </w:r>
    </w:p>
    <w:p w14:paraId="3F8DF85A" w14:textId="08B0F858" w:rsidR="00253404" w:rsidRDefault="00D045D4" w:rsidP="00D045D4">
      <w:proofErr w:type="gramStart"/>
      <w:r>
        <w:t>2019</w:t>
      </w:r>
      <w:r w:rsidR="00253404">
        <w:t xml:space="preserve">  </w:t>
      </w:r>
      <w:proofErr w:type="spellStart"/>
      <w:r>
        <w:t>Hallazgos</w:t>
      </w:r>
      <w:proofErr w:type="spellEnd"/>
      <w:proofErr w:type="gramEnd"/>
      <w:r>
        <w:t xml:space="preserve"> </w:t>
      </w:r>
      <w:proofErr w:type="spellStart"/>
      <w:r>
        <w:t>Recientes</w:t>
      </w:r>
      <w:proofErr w:type="spellEnd"/>
      <w:r>
        <w:t xml:space="preserve"> </w:t>
      </w:r>
      <w:proofErr w:type="spellStart"/>
      <w:r>
        <w:t>en</w:t>
      </w:r>
      <w:proofErr w:type="spellEnd"/>
      <w:r>
        <w:t xml:space="preserve"> Isla de Cedros: </w:t>
      </w:r>
      <w:proofErr w:type="spellStart"/>
      <w:r>
        <w:t>Cazadores</w:t>
      </w:r>
      <w:proofErr w:type="spellEnd"/>
      <w:r>
        <w:t xml:space="preserve"> </w:t>
      </w:r>
      <w:proofErr w:type="spellStart"/>
      <w:r>
        <w:t>Recolectores</w:t>
      </w:r>
      <w:proofErr w:type="spellEnd"/>
      <w:r>
        <w:t xml:space="preserve"> al final de </w:t>
      </w:r>
      <w:proofErr w:type="spellStart"/>
      <w:r>
        <w:t>Pleistoceno</w:t>
      </w:r>
      <w:proofErr w:type="spellEnd"/>
      <w:r>
        <w:t xml:space="preserve"> </w:t>
      </w:r>
      <w:proofErr w:type="spellStart"/>
      <w:r>
        <w:t>en</w:t>
      </w:r>
      <w:proofErr w:type="spellEnd"/>
      <w:r>
        <w:t xml:space="preserve"> la </w:t>
      </w:r>
      <w:proofErr w:type="spellStart"/>
      <w:r>
        <w:t>Península</w:t>
      </w:r>
      <w:proofErr w:type="spellEnd"/>
      <w:r>
        <w:t xml:space="preserve"> </w:t>
      </w:r>
    </w:p>
    <w:p w14:paraId="14F93561" w14:textId="2320E215" w:rsidR="00D045D4" w:rsidRDefault="00D045D4" w:rsidP="00253404">
      <w:pPr>
        <w:ind w:left="720"/>
      </w:pPr>
      <w:proofErr w:type="spellStart"/>
      <w:r>
        <w:t>Bajacaliforniana</w:t>
      </w:r>
      <w:proofErr w:type="spellEnd"/>
      <w:r>
        <w:t xml:space="preserve">.  XX Encuentro </w:t>
      </w:r>
      <w:proofErr w:type="spellStart"/>
      <w:r>
        <w:t>Binacional</w:t>
      </w:r>
      <w:proofErr w:type="spellEnd"/>
      <w:r>
        <w:t xml:space="preserve"> Balances y </w:t>
      </w:r>
      <w:proofErr w:type="spellStart"/>
      <w:r>
        <w:t>Perspectivas</w:t>
      </w:r>
      <w:proofErr w:type="spellEnd"/>
      <w:r>
        <w:t xml:space="preserve"> de la </w:t>
      </w:r>
      <w:proofErr w:type="spellStart"/>
      <w:r>
        <w:t>Antropología</w:t>
      </w:r>
      <w:proofErr w:type="spellEnd"/>
      <w:r>
        <w:t xml:space="preserve"> e Historia de Baja California, November 22-23, 2019, Tijuana, Baja California, México.</w:t>
      </w:r>
    </w:p>
    <w:p w14:paraId="559E2473" w14:textId="77777777" w:rsidR="00253404" w:rsidRDefault="00D045D4" w:rsidP="00D045D4">
      <w:proofErr w:type="gramStart"/>
      <w:r>
        <w:t xml:space="preserve">2019  </w:t>
      </w:r>
      <w:r w:rsidR="004B1870">
        <w:t>Technological</w:t>
      </w:r>
      <w:proofErr w:type="gramEnd"/>
      <w:r w:rsidR="004B1870">
        <w:t xml:space="preserve"> Legacies and Innovations in the Context of the Late Pleistocene Peopling of the Americas.  In </w:t>
      </w:r>
    </w:p>
    <w:p w14:paraId="5A5A237C" w14:textId="77777777" w:rsidR="00253404" w:rsidRDefault="004B1870" w:rsidP="00253404">
      <w:pPr>
        <w:ind w:firstLine="720"/>
        <w:rPr>
          <w:i/>
          <w:iCs/>
        </w:rPr>
      </w:pPr>
      <w:proofErr w:type="spellStart"/>
      <w:r>
        <w:t>Syposium</w:t>
      </w:r>
      <w:proofErr w:type="spellEnd"/>
      <w:r>
        <w:t xml:space="preserve">:  </w:t>
      </w:r>
      <w:r w:rsidRPr="004B1870">
        <w:rPr>
          <w:i/>
          <w:iCs/>
        </w:rPr>
        <w:t xml:space="preserve">Seeing with New Eyes: </w:t>
      </w:r>
      <w:proofErr w:type="gramStart"/>
      <w:r w:rsidRPr="004B1870">
        <w:rPr>
          <w:i/>
          <w:iCs/>
        </w:rPr>
        <w:t>the</w:t>
      </w:r>
      <w:proofErr w:type="gramEnd"/>
      <w:r w:rsidRPr="004B1870">
        <w:rPr>
          <w:i/>
          <w:iCs/>
        </w:rPr>
        <w:t xml:space="preserve"> Role of New Scientific Techniques and Perspectives in Revolutionizing </w:t>
      </w:r>
    </w:p>
    <w:p w14:paraId="3DCE95FE" w14:textId="77777777" w:rsidR="00253404" w:rsidRDefault="004B1870" w:rsidP="00253404">
      <w:pPr>
        <w:ind w:firstLine="720"/>
      </w:pPr>
      <w:r w:rsidRPr="004B1870">
        <w:rPr>
          <w:i/>
          <w:iCs/>
        </w:rPr>
        <w:t>the Search for the First Americans</w:t>
      </w:r>
      <w:r>
        <w:t>.  100</w:t>
      </w:r>
      <w:r w:rsidRPr="004B1870">
        <w:rPr>
          <w:vertAlign w:val="superscript"/>
        </w:rPr>
        <w:t>th</w:t>
      </w:r>
      <w:r>
        <w:t xml:space="preserve"> Annual Meeting of the Pacific Division of the American Association </w:t>
      </w:r>
    </w:p>
    <w:p w14:paraId="0EEB08F9" w14:textId="0E84C7BA" w:rsidR="00D045D4" w:rsidRDefault="004B1870" w:rsidP="00253404">
      <w:pPr>
        <w:ind w:firstLine="720"/>
      </w:pPr>
      <w:r>
        <w:t>for the Advancement of Science</w:t>
      </w:r>
      <w:r w:rsidR="00767C2E">
        <w:t>, June 18-22, Southern Oregon University, Ashland.</w:t>
      </w:r>
    </w:p>
    <w:p w14:paraId="42775E16" w14:textId="77777777" w:rsidR="00253404" w:rsidRDefault="00D045D4" w:rsidP="00D045D4">
      <w:proofErr w:type="gramStart"/>
      <w:r>
        <w:t>2018  Addressing</w:t>
      </w:r>
      <w:proofErr w:type="gramEnd"/>
      <w:r>
        <w:t xml:space="preserve"> Threats to Cultural Resources in the Context of Long Term Research Project, Isla de Cedros, Baja </w:t>
      </w:r>
    </w:p>
    <w:p w14:paraId="46370C9B" w14:textId="77777777" w:rsidR="00253404" w:rsidRDefault="00D045D4" w:rsidP="00253404">
      <w:pPr>
        <w:ind w:firstLine="720"/>
        <w:rPr>
          <w:i/>
          <w:iCs/>
        </w:rPr>
      </w:pPr>
      <w:r>
        <w:t xml:space="preserve">California.  XIX Encuentro </w:t>
      </w:r>
      <w:proofErr w:type="spellStart"/>
      <w:r>
        <w:t>Binacional</w:t>
      </w:r>
      <w:proofErr w:type="spellEnd"/>
      <w:r>
        <w:t xml:space="preserve"> </w:t>
      </w:r>
      <w:r>
        <w:rPr>
          <w:i/>
          <w:iCs/>
        </w:rPr>
        <w:t xml:space="preserve">Balances y </w:t>
      </w:r>
      <w:proofErr w:type="spellStart"/>
      <w:r>
        <w:rPr>
          <w:i/>
          <w:iCs/>
        </w:rPr>
        <w:t>Perspectivas</w:t>
      </w:r>
      <w:proofErr w:type="spellEnd"/>
      <w:r>
        <w:rPr>
          <w:i/>
          <w:iCs/>
        </w:rPr>
        <w:t xml:space="preserve"> de la </w:t>
      </w:r>
      <w:proofErr w:type="spellStart"/>
      <w:r>
        <w:rPr>
          <w:i/>
          <w:iCs/>
        </w:rPr>
        <w:t>Antropología</w:t>
      </w:r>
      <w:proofErr w:type="spellEnd"/>
      <w:r>
        <w:rPr>
          <w:i/>
          <w:iCs/>
        </w:rPr>
        <w:t xml:space="preserve"> e Historia de Baja </w:t>
      </w:r>
    </w:p>
    <w:p w14:paraId="187D5169" w14:textId="7861423D" w:rsidR="00D045D4" w:rsidRDefault="00D045D4" w:rsidP="00253404">
      <w:pPr>
        <w:ind w:left="720"/>
      </w:pPr>
      <w:r>
        <w:rPr>
          <w:i/>
          <w:iCs/>
        </w:rPr>
        <w:t xml:space="preserve">California, </w:t>
      </w:r>
      <w:r>
        <w:t>September 20-21, 2018, Ensenada, Baja California, México.</w:t>
      </w:r>
    </w:p>
    <w:p w14:paraId="6373586E" w14:textId="77777777" w:rsidR="00253404" w:rsidRDefault="00253404" w:rsidP="00253404">
      <w:pPr>
        <w:rPr>
          <w:color w:val="000000"/>
        </w:rPr>
      </w:pPr>
      <w:proofErr w:type="gramStart"/>
      <w:r>
        <w:rPr>
          <w:color w:val="000000"/>
        </w:rPr>
        <w:t>2017  “</w:t>
      </w:r>
      <w:proofErr w:type="spellStart"/>
      <w:proofErr w:type="gramEnd"/>
      <w:r w:rsidRPr="001A6D15">
        <w:rPr>
          <w:color w:val="000000"/>
        </w:rPr>
        <w:t>Buscando</w:t>
      </w:r>
      <w:proofErr w:type="spellEnd"/>
      <w:r w:rsidRPr="001A6D15">
        <w:rPr>
          <w:color w:val="000000"/>
        </w:rPr>
        <w:t xml:space="preserve"> una </w:t>
      </w:r>
      <w:proofErr w:type="spellStart"/>
      <w:r w:rsidRPr="001A6D15">
        <w:rPr>
          <w:color w:val="000000"/>
        </w:rPr>
        <w:t>nueva</w:t>
      </w:r>
      <w:proofErr w:type="spellEnd"/>
      <w:r w:rsidRPr="001A6D15">
        <w:rPr>
          <w:color w:val="000000"/>
        </w:rPr>
        <w:t xml:space="preserve"> </w:t>
      </w:r>
      <w:proofErr w:type="spellStart"/>
      <w:r w:rsidRPr="001A6D15">
        <w:rPr>
          <w:color w:val="000000"/>
        </w:rPr>
        <w:t>Perspectiva</w:t>
      </w:r>
      <w:proofErr w:type="spellEnd"/>
      <w:r w:rsidRPr="001A6D15">
        <w:rPr>
          <w:color w:val="000000"/>
        </w:rPr>
        <w:t xml:space="preserve"> </w:t>
      </w:r>
      <w:proofErr w:type="spellStart"/>
      <w:r w:rsidRPr="001A6D15">
        <w:rPr>
          <w:color w:val="000000"/>
        </w:rPr>
        <w:t>en</w:t>
      </w:r>
      <w:proofErr w:type="spellEnd"/>
      <w:r w:rsidRPr="001A6D15">
        <w:rPr>
          <w:color w:val="000000"/>
        </w:rPr>
        <w:t xml:space="preserve"> la Zona </w:t>
      </w:r>
      <w:proofErr w:type="spellStart"/>
      <w:r w:rsidRPr="001A6D15">
        <w:rPr>
          <w:color w:val="000000"/>
        </w:rPr>
        <w:t>Yumana</w:t>
      </w:r>
      <w:proofErr w:type="spellEnd"/>
      <w:r>
        <w:rPr>
          <w:color w:val="000000"/>
        </w:rPr>
        <w:t xml:space="preserve">”  Invited Presentation to be given at the 2017 </w:t>
      </w:r>
    </w:p>
    <w:p w14:paraId="5B1468D9" w14:textId="48EB6642" w:rsidR="00253404" w:rsidRDefault="00253404" w:rsidP="00253404">
      <w:pPr>
        <w:rPr>
          <w:color w:val="000000"/>
        </w:rPr>
      </w:pPr>
      <w:r>
        <w:rPr>
          <w:color w:val="000000"/>
        </w:rPr>
        <w:t xml:space="preserve">     </w:t>
      </w:r>
      <w:r>
        <w:rPr>
          <w:color w:val="000000"/>
        </w:rPr>
        <w:tab/>
      </w:r>
      <w:r>
        <w:rPr>
          <w:color w:val="000000"/>
        </w:rPr>
        <w:t xml:space="preserve">Balances y </w:t>
      </w:r>
      <w:proofErr w:type="spellStart"/>
      <w:r>
        <w:rPr>
          <w:color w:val="000000"/>
        </w:rPr>
        <w:t>Perspectivas</w:t>
      </w:r>
      <w:proofErr w:type="spellEnd"/>
      <w:r>
        <w:rPr>
          <w:color w:val="000000"/>
        </w:rPr>
        <w:t xml:space="preserve"> de la </w:t>
      </w:r>
      <w:proofErr w:type="spellStart"/>
      <w:r>
        <w:rPr>
          <w:color w:val="000000"/>
        </w:rPr>
        <w:t>Antropología</w:t>
      </w:r>
      <w:proofErr w:type="spellEnd"/>
      <w:r>
        <w:rPr>
          <w:color w:val="000000"/>
        </w:rPr>
        <w:t xml:space="preserve"> e Historia de Baja California.  December 1-2, 2017, </w:t>
      </w:r>
      <w:proofErr w:type="spellStart"/>
      <w:r>
        <w:rPr>
          <w:color w:val="000000"/>
        </w:rPr>
        <w:t>Tecate</w:t>
      </w:r>
      <w:proofErr w:type="spellEnd"/>
      <w:r>
        <w:rPr>
          <w:color w:val="000000"/>
        </w:rPr>
        <w:t xml:space="preserve">, </w:t>
      </w:r>
    </w:p>
    <w:p w14:paraId="39073475" w14:textId="09BEC48D" w:rsidR="00253404" w:rsidRPr="001A6D15" w:rsidRDefault="00253404" w:rsidP="00253404">
      <w:r>
        <w:rPr>
          <w:color w:val="000000"/>
        </w:rPr>
        <w:t xml:space="preserve">     </w:t>
      </w:r>
      <w:r>
        <w:rPr>
          <w:color w:val="000000"/>
        </w:rPr>
        <w:tab/>
      </w:r>
      <w:r>
        <w:rPr>
          <w:color w:val="000000"/>
        </w:rPr>
        <w:t xml:space="preserve">Baja California, México. </w:t>
      </w:r>
    </w:p>
    <w:p w14:paraId="64744E5C" w14:textId="77777777" w:rsidR="00253404" w:rsidRPr="001A6D15" w:rsidRDefault="00253404" w:rsidP="00253404">
      <w:proofErr w:type="gramStart"/>
      <w:r w:rsidRPr="001A6D15">
        <w:t>2017  “</w:t>
      </w:r>
      <w:proofErr w:type="spellStart"/>
      <w:proofErr w:type="gramEnd"/>
      <w:r w:rsidRPr="001A6D15">
        <w:t>Cruzando</w:t>
      </w:r>
      <w:proofErr w:type="spellEnd"/>
      <w:r w:rsidRPr="001A6D15">
        <w:t xml:space="preserve"> </w:t>
      </w:r>
      <w:proofErr w:type="spellStart"/>
      <w:r w:rsidRPr="001A6D15">
        <w:t>Fronteras</w:t>
      </w:r>
      <w:proofErr w:type="spellEnd"/>
      <w:r w:rsidRPr="001A6D15">
        <w:t xml:space="preserve"> </w:t>
      </w:r>
      <w:proofErr w:type="spellStart"/>
      <w:r w:rsidRPr="001A6D15">
        <w:t>en</w:t>
      </w:r>
      <w:proofErr w:type="spellEnd"/>
      <w:r w:rsidRPr="001A6D15">
        <w:t xml:space="preserve"> el </w:t>
      </w:r>
      <w:proofErr w:type="spellStart"/>
      <w:r w:rsidRPr="001A6D15">
        <w:t>Pasado</w:t>
      </w:r>
      <w:proofErr w:type="spellEnd"/>
      <w:r w:rsidRPr="001A6D15">
        <w:t xml:space="preserve">.”  </w:t>
      </w:r>
      <w:r w:rsidRPr="00253404">
        <w:rPr>
          <w:b/>
          <w:bCs/>
          <w:i/>
          <w:iCs/>
          <w:u w:val="single"/>
        </w:rPr>
        <w:t xml:space="preserve">Invited </w:t>
      </w:r>
      <w:proofErr w:type="spellStart"/>
      <w:r w:rsidRPr="00253404">
        <w:rPr>
          <w:b/>
          <w:bCs/>
          <w:i/>
          <w:iCs/>
          <w:u w:val="single"/>
        </w:rPr>
        <w:t>Conferencia</w:t>
      </w:r>
      <w:proofErr w:type="spellEnd"/>
      <w:r w:rsidRPr="00253404">
        <w:rPr>
          <w:b/>
          <w:bCs/>
          <w:i/>
          <w:iCs/>
          <w:u w:val="single"/>
        </w:rPr>
        <w:t xml:space="preserve"> Magistral (Keynote Address)</w:t>
      </w:r>
      <w:r w:rsidRPr="00253404">
        <w:rPr>
          <w:i/>
          <w:iCs/>
          <w:u w:val="single"/>
        </w:rPr>
        <w:t xml:space="preserve"> for</w:t>
      </w:r>
      <w:r w:rsidRPr="001A6D15">
        <w:t xml:space="preserve"> the 31</w:t>
      </w:r>
      <w:r w:rsidRPr="001A6D15">
        <w:rPr>
          <w:vertAlign w:val="superscript"/>
        </w:rPr>
        <w:t>st</w:t>
      </w:r>
      <w:r w:rsidRPr="001A6D15">
        <w:t xml:space="preserve"> </w:t>
      </w:r>
    </w:p>
    <w:p w14:paraId="5CEF01CD" w14:textId="50C83089" w:rsidR="00253404" w:rsidRPr="001A6D15" w:rsidRDefault="00253404" w:rsidP="00253404">
      <w:r w:rsidRPr="001A6D15">
        <w:lastRenderedPageBreak/>
        <w:t xml:space="preserve">     </w:t>
      </w:r>
      <w:r>
        <w:tab/>
      </w:r>
      <w:r w:rsidRPr="001A6D15">
        <w:t xml:space="preserve">Mesa Redonda of the Sociedad Mexicana de </w:t>
      </w:r>
      <w:proofErr w:type="spellStart"/>
      <w:r w:rsidRPr="001A6D15">
        <w:t>Antropologia</w:t>
      </w:r>
      <w:proofErr w:type="spellEnd"/>
      <w:r w:rsidRPr="001A6D15">
        <w:t xml:space="preserve"> (Equivalent to the AAA in the U.S.).  October </w:t>
      </w:r>
    </w:p>
    <w:p w14:paraId="58250244" w14:textId="2AFAC792" w:rsidR="00253404" w:rsidRDefault="00253404" w:rsidP="00253404">
      <w:r w:rsidRPr="001A6D15">
        <w:t xml:space="preserve">     </w:t>
      </w:r>
      <w:r>
        <w:tab/>
      </w:r>
      <w:r w:rsidRPr="001A6D15">
        <w:t>5</w:t>
      </w:r>
      <w:r w:rsidRPr="001A6D15">
        <w:rPr>
          <w:vertAlign w:val="superscript"/>
        </w:rPr>
        <w:t>th</w:t>
      </w:r>
      <w:r w:rsidRPr="001A6D15">
        <w:t>,</w:t>
      </w:r>
      <w:r>
        <w:t xml:space="preserve"> 2017, Ensenada, Baja California, Mexico.</w:t>
      </w:r>
    </w:p>
    <w:p w14:paraId="1ED4E104" w14:textId="77777777" w:rsidR="00253404" w:rsidRDefault="00253404" w:rsidP="00253404">
      <w:proofErr w:type="gramStart"/>
      <w:r>
        <w:t>2017  “</w:t>
      </w:r>
      <w:proofErr w:type="gramEnd"/>
      <w:r>
        <w:t xml:space="preserve">Los </w:t>
      </w:r>
      <w:proofErr w:type="spellStart"/>
      <w:r>
        <w:t>Ciegos</w:t>
      </w:r>
      <w:proofErr w:type="spellEnd"/>
      <w:r>
        <w:t xml:space="preserve"> y el </w:t>
      </w:r>
      <w:proofErr w:type="spellStart"/>
      <w:r>
        <w:t>Elefante</w:t>
      </w:r>
      <w:proofErr w:type="spellEnd"/>
      <w:r>
        <w:t xml:space="preserve">: </w:t>
      </w:r>
      <w:proofErr w:type="spellStart"/>
      <w:r>
        <w:t>Fronteras</w:t>
      </w:r>
      <w:proofErr w:type="spellEnd"/>
      <w:r>
        <w:t xml:space="preserve"> y Vistas </w:t>
      </w:r>
      <w:proofErr w:type="spellStart"/>
      <w:r>
        <w:t>Restringidas</w:t>
      </w:r>
      <w:proofErr w:type="spellEnd"/>
      <w:r>
        <w:t xml:space="preserve">.”  Invited Mesa Lineal (Plenary Session) on </w:t>
      </w:r>
    </w:p>
    <w:p w14:paraId="67C92906" w14:textId="7A77388C" w:rsidR="00253404" w:rsidRDefault="00253404" w:rsidP="00253404">
      <w:r>
        <w:t xml:space="preserve">     </w:t>
      </w:r>
      <w:r>
        <w:tab/>
      </w:r>
      <w:r>
        <w:t>Borders at the 31</w:t>
      </w:r>
      <w:r w:rsidRPr="004875CB">
        <w:rPr>
          <w:vertAlign w:val="superscript"/>
        </w:rPr>
        <w:t>st</w:t>
      </w:r>
      <w:r>
        <w:t xml:space="preserve"> Mesa Redonda of the Sociedad Mexicana de </w:t>
      </w:r>
      <w:proofErr w:type="spellStart"/>
      <w:r>
        <w:t>Antropologia</w:t>
      </w:r>
      <w:proofErr w:type="spellEnd"/>
      <w:r>
        <w:t xml:space="preserve"> (Equivalent to the AAA in </w:t>
      </w:r>
    </w:p>
    <w:p w14:paraId="2B37AB77" w14:textId="3F31911F" w:rsidR="00253404" w:rsidRDefault="00253404" w:rsidP="00253404">
      <w:r>
        <w:t xml:space="preserve">     </w:t>
      </w:r>
      <w:r>
        <w:tab/>
      </w:r>
      <w:r>
        <w:t>the U.S.).  October 4</w:t>
      </w:r>
      <w:r w:rsidRPr="004875CB">
        <w:rPr>
          <w:vertAlign w:val="superscript"/>
        </w:rPr>
        <w:t>th</w:t>
      </w:r>
      <w:r>
        <w:t>, 2017, Ensenada, Baja California, Mexico.</w:t>
      </w:r>
    </w:p>
    <w:p w14:paraId="11B9B75F" w14:textId="77777777" w:rsidR="00253404" w:rsidRDefault="00253404" w:rsidP="00253404">
      <w:pPr>
        <w:rPr>
          <w:szCs w:val="15"/>
        </w:rPr>
      </w:pPr>
      <w:proofErr w:type="gramStart"/>
      <w:r w:rsidRPr="00B44080">
        <w:t xml:space="preserve">2017  </w:t>
      </w:r>
      <w:r>
        <w:t>“</w:t>
      </w:r>
      <w:proofErr w:type="gramEnd"/>
      <w:r w:rsidRPr="00B44080">
        <w:t>In</w:t>
      </w:r>
      <w:r w:rsidRPr="00B44080">
        <w:rPr>
          <w:szCs w:val="15"/>
        </w:rPr>
        <w:t xml:space="preserve">heritance, Innovation, and Interaction: The Motivations for and Consequences of Social Interaction </w:t>
      </w:r>
    </w:p>
    <w:p w14:paraId="1CBC6166" w14:textId="6B75552B" w:rsidR="00253404" w:rsidRDefault="00253404" w:rsidP="00253404">
      <w:pPr>
        <w:rPr>
          <w:szCs w:val="15"/>
        </w:rPr>
      </w:pPr>
      <w:r>
        <w:rPr>
          <w:szCs w:val="15"/>
        </w:rPr>
        <w:t xml:space="preserve">     </w:t>
      </w:r>
      <w:r>
        <w:rPr>
          <w:szCs w:val="15"/>
        </w:rPr>
        <w:tab/>
      </w:r>
      <w:r w:rsidRPr="00B44080">
        <w:rPr>
          <w:szCs w:val="15"/>
        </w:rPr>
        <w:t>in the Context of Initial Settlement</w:t>
      </w:r>
      <w:r>
        <w:rPr>
          <w:szCs w:val="15"/>
        </w:rPr>
        <w:t>.”</w:t>
      </w:r>
      <w:r w:rsidRPr="00B44080">
        <w:rPr>
          <w:szCs w:val="15"/>
        </w:rPr>
        <w:t xml:space="preserve"> </w:t>
      </w:r>
      <w:r>
        <w:rPr>
          <w:szCs w:val="15"/>
        </w:rPr>
        <w:t>Paper presented at the 82</w:t>
      </w:r>
      <w:r w:rsidRPr="00B44080">
        <w:rPr>
          <w:szCs w:val="15"/>
          <w:vertAlign w:val="superscript"/>
        </w:rPr>
        <w:t>nd</w:t>
      </w:r>
      <w:r>
        <w:rPr>
          <w:szCs w:val="15"/>
        </w:rPr>
        <w:t xml:space="preserve"> Annual Meeting of the Society for </w:t>
      </w:r>
    </w:p>
    <w:p w14:paraId="01F14E24" w14:textId="0F5145F0" w:rsidR="00253404" w:rsidRPr="00B44080" w:rsidRDefault="00253404" w:rsidP="00253404">
      <w:pPr>
        <w:rPr>
          <w:szCs w:val="15"/>
        </w:rPr>
      </w:pPr>
      <w:r>
        <w:rPr>
          <w:szCs w:val="15"/>
        </w:rPr>
        <w:t xml:space="preserve">     </w:t>
      </w:r>
      <w:r>
        <w:rPr>
          <w:szCs w:val="15"/>
        </w:rPr>
        <w:tab/>
      </w:r>
      <w:r>
        <w:rPr>
          <w:szCs w:val="15"/>
        </w:rPr>
        <w:t>American Archaeology, Vancouver, B.C., Canada.  March 29</w:t>
      </w:r>
      <w:r w:rsidRPr="00B44080">
        <w:rPr>
          <w:szCs w:val="15"/>
          <w:vertAlign w:val="superscript"/>
        </w:rPr>
        <w:t>th</w:t>
      </w:r>
      <w:r>
        <w:rPr>
          <w:szCs w:val="15"/>
        </w:rPr>
        <w:t>-April 2</w:t>
      </w:r>
      <w:r w:rsidRPr="00B44080">
        <w:rPr>
          <w:szCs w:val="15"/>
          <w:vertAlign w:val="superscript"/>
        </w:rPr>
        <w:t>nd</w:t>
      </w:r>
      <w:r>
        <w:rPr>
          <w:szCs w:val="15"/>
        </w:rPr>
        <w:t>, 2017.</w:t>
      </w:r>
    </w:p>
    <w:p w14:paraId="214F6484" w14:textId="77777777" w:rsidR="00253404" w:rsidRDefault="00253404" w:rsidP="00253404">
      <w:proofErr w:type="gramStart"/>
      <w:r>
        <w:t>2016  “</w:t>
      </w:r>
      <w:proofErr w:type="gramEnd"/>
      <w:r>
        <w:t xml:space="preserve">La </w:t>
      </w:r>
      <w:proofErr w:type="spellStart"/>
      <w:r>
        <w:t>Tecnologia</w:t>
      </w:r>
      <w:proofErr w:type="spellEnd"/>
      <w:r>
        <w:t xml:space="preserve"> de los </w:t>
      </w:r>
      <w:proofErr w:type="spellStart"/>
      <w:r>
        <w:t>Primeros</w:t>
      </w:r>
      <w:proofErr w:type="spellEnd"/>
      <w:r>
        <w:t xml:space="preserve"> Pescadores </w:t>
      </w:r>
      <w:proofErr w:type="spellStart"/>
      <w:r>
        <w:t>en</w:t>
      </w:r>
      <w:proofErr w:type="spellEnd"/>
      <w:r>
        <w:t xml:space="preserve"> la Costa </w:t>
      </w:r>
      <w:proofErr w:type="spellStart"/>
      <w:r>
        <w:t>Pacífica</w:t>
      </w:r>
      <w:proofErr w:type="spellEnd"/>
      <w:r>
        <w:t xml:space="preserve"> de México.”  Invited Participant at the </w:t>
      </w:r>
    </w:p>
    <w:p w14:paraId="7DCFE096" w14:textId="3BF4D0A5" w:rsidR="00253404" w:rsidRDefault="00253404" w:rsidP="00253404">
      <w:r>
        <w:t xml:space="preserve">     </w:t>
      </w:r>
      <w:r>
        <w:tab/>
      </w:r>
      <w:r>
        <w:t>8</w:t>
      </w:r>
      <w:r w:rsidRPr="004875CB">
        <w:rPr>
          <w:vertAlign w:val="superscript"/>
        </w:rPr>
        <w:t>th</w:t>
      </w:r>
      <w:r>
        <w:t xml:space="preserve"> </w:t>
      </w:r>
      <w:proofErr w:type="spellStart"/>
      <w:r w:rsidRPr="004875CB">
        <w:rPr>
          <w:i/>
        </w:rPr>
        <w:t>Simposio</w:t>
      </w:r>
      <w:proofErr w:type="spellEnd"/>
      <w:r w:rsidRPr="004875CB">
        <w:rPr>
          <w:i/>
        </w:rPr>
        <w:t xml:space="preserve"> </w:t>
      </w:r>
      <w:proofErr w:type="spellStart"/>
      <w:r w:rsidRPr="004875CB">
        <w:rPr>
          <w:i/>
        </w:rPr>
        <w:t>Internacional</w:t>
      </w:r>
      <w:proofErr w:type="spellEnd"/>
      <w:r w:rsidRPr="004875CB">
        <w:rPr>
          <w:i/>
        </w:rPr>
        <w:t xml:space="preserve">: El Hombre </w:t>
      </w:r>
      <w:proofErr w:type="spellStart"/>
      <w:r w:rsidRPr="004875CB">
        <w:rPr>
          <w:i/>
        </w:rPr>
        <w:t>Temprano</w:t>
      </w:r>
      <w:proofErr w:type="spellEnd"/>
      <w:r w:rsidRPr="004875CB">
        <w:rPr>
          <w:i/>
        </w:rPr>
        <w:t xml:space="preserve"> </w:t>
      </w:r>
      <w:proofErr w:type="spellStart"/>
      <w:r w:rsidRPr="004875CB">
        <w:rPr>
          <w:i/>
        </w:rPr>
        <w:t>en</w:t>
      </w:r>
      <w:proofErr w:type="spellEnd"/>
      <w:r w:rsidRPr="004875CB">
        <w:rPr>
          <w:i/>
        </w:rPr>
        <w:t xml:space="preserve"> América</w:t>
      </w:r>
      <w:r>
        <w:t xml:space="preserve"> (a conference focused on research into the </w:t>
      </w:r>
    </w:p>
    <w:p w14:paraId="2AE7DA06" w14:textId="04CE79CF" w:rsidR="00253404" w:rsidRDefault="00253404" w:rsidP="00253404">
      <w:r>
        <w:t xml:space="preserve">     </w:t>
      </w:r>
      <w:r>
        <w:tab/>
      </w:r>
      <w:r>
        <w:t xml:space="preserve">peopling of the New World).  November 14-18, 2016, Museo de </w:t>
      </w:r>
      <w:proofErr w:type="spellStart"/>
      <w:r>
        <w:t>Antropologia</w:t>
      </w:r>
      <w:proofErr w:type="spellEnd"/>
      <w:r>
        <w:t xml:space="preserve"> de </w:t>
      </w:r>
      <w:proofErr w:type="spellStart"/>
      <w:r>
        <w:t>Xalapa</w:t>
      </w:r>
      <w:proofErr w:type="spellEnd"/>
      <w:r>
        <w:t xml:space="preserve">, Veracruz, </w:t>
      </w:r>
    </w:p>
    <w:p w14:paraId="1BA3D1A7" w14:textId="0023B745" w:rsidR="00253404" w:rsidRDefault="00253404" w:rsidP="00253404">
      <w:r>
        <w:t xml:space="preserve">     </w:t>
      </w:r>
      <w:r>
        <w:tab/>
      </w:r>
      <w:r>
        <w:t xml:space="preserve">México. </w:t>
      </w:r>
    </w:p>
    <w:p w14:paraId="76AEB35B" w14:textId="77777777" w:rsidR="00253404" w:rsidRPr="00B44080" w:rsidRDefault="00253404" w:rsidP="00253404">
      <w:pPr>
        <w:rPr>
          <w:szCs w:val="15"/>
        </w:rPr>
      </w:pPr>
      <w:r w:rsidRPr="00B44080">
        <w:t>2016 “</w:t>
      </w:r>
      <w:r w:rsidRPr="00B44080">
        <w:rPr>
          <w:szCs w:val="15"/>
        </w:rPr>
        <w:t xml:space="preserve">Feedback Loops, Demographic Circumscription, and Changing Labor Organization on Isla Cedros, </w:t>
      </w:r>
    </w:p>
    <w:p w14:paraId="27239309" w14:textId="4A35190B" w:rsidR="00253404" w:rsidRPr="00B44080" w:rsidRDefault="00253404" w:rsidP="00253404">
      <w:pPr>
        <w:rPr>
          <w:szCs w:val="15"/>
        </w:rPr>
      </w:pPr>
      <w:r w:rsidRPr="00B44080">
        <w:rPr>
          <w:szCs w:val="15"/>
        </w:rPr>
        <w:t xml:space="preserve">     </w:t>
      </w:r>
      <w:r>
        <w:rPr>
          <w:szCs w:val="15"/>
        </w:rPr>
        <w:tab/>
      </w:r>
      <w:r w:rsidRPr="00B44080">
        <w:rPr>
          <w:szCs w:val="15"/>
        </w:rPr>
        <w:t>Baja California, Mexico.”  Paper presented at the 81</w:t>
      </w:r>
      <w:r w:rsidRPr="00B44080">
        <w:rPr>
          <w:szCs w:val="15"/>
          <w:vertAlign w:val="superscript"/>
        </w:rPr>
        <w:t>st</w:t>
      </w:r>
      <w:r w:rsidRPr="00B44080">
        <w:rPr>
          <w:szCs w:val="15"/>
        </w:rPr>
        <w:t xml:space="preserve"> Annual Meeting of the Society for American </w:t>
      </w:r>
    </w:p>
    <w:p w14:paraId="1ACC862E" w14:textId="2B6EC5E2" w:rsidR="00253404" w:rsidRPr="00253404" w:rsidRDefault="00253404" w:rsidP="00253404">
      <w:pPr>
        <w:rPr>
          <w:szCs w:val="15"/>
        </w:rPr>
      </w:pPr>
      <w:r w:rsidRPr="00B44080">
        <w:rPr>
          <w:szCs w:val="15"/>
        </w:rPr>
        <w:t xml:space="preserve">     </w:t>
      </w:r>
      <w:r>
        <w:rPr>
          <w:szCs w:val="15"/>
        </w:rPr>
        <w:tab/>
      </w:r>
      <w:r w:rsidRPr="00B44080">
        <w:rPr>
          <w:szCs w:val="15"/>
        </w:rPr>
        <w:t>Archaeology,</w:t>
      </w:r>
      <w:r>
        <w:rPr>
          <w:szCs w:val="15"/>
        </w:rPr>
        <w:t xml:space="preserve"> Orlando, Florida.  April 6</w:t>
      </w:r>
      <w:r w:rsidRPr="004A375F">
        <w:rPr>
          <w:szCs w:val="15"/>
          <w:vertAlign w:val="superscript"/>
        </w:rPr>
        <w:t>th</w:t>
      </w:r>
      <w:r>
        <w:rPr>
          <w:szCs w:val="15"/>
        </w:rPr>
        <w:t>-10</w:t>
      </w:r>
      <w:r w:rsidRPr="004A375F">
        <w:rPr>
          <w:szCs w:val="15"/>
          <w:vertAlign w:val="superscript"/>
        </w:rPr>
        <w:t>th</w:t>
      </w:r>
      <w:r>
        <w:rPr>
          <w:szCs w:val="15"/>
        </w:rPr>
        <w:t xml:space="preserve">, 2016.  </w:t>
      </w:r>
      <w:r>
        <w:rPr>
          <w:b/>
          <w:szCs w:val="15"/>
        </w:rPr>
        <w:t>(with Dustin Merrick, CSUN M.A. student)</w:t>
      </w:r>
    </w:p>
    <w:p w14:paraId="3344583F" w14:textId="77777777" w:rsidR="00253404" w:rsidRPr="004A375F" w:rsidRDefault="00253404" w:rsidP="00253404">
      <w:proofErr w:type="gramStart"/>
      <w:r w:rsidRPr="004A375F">
        <w:t>2015  “</w:t>
      </w:r>
      <w:proofErr w:type="gramEnd"/>
      <w:r w:rsidRPr="004A375F">
        <w:t xml:space="preserve">Boats, Nets, and Harpoons:  The ‘Hidden’ Values of a Maritime Adaptation.”  Invited participant in </w:t>
      </w:r>
    </w:p>
    <w:p w14:paraId="5FFA31F1" w14:textId="53AA34DC" w:rsidR="00253404" w:rsidRPr="004A375F" w:rsidRDefault="00253404" w:rsidP="00253404">
      <w:r w:rsidRPr="004A375F">
        <w:t xml:space="preserve">      </w:t>
      </w:r>
      <w:r>
        <w:tab/>
      </w:r>
      <w:r w:rsidRPr="004A375F">
        <w:t xml:space="preserve">the Session: </w:t>
      </w:r>
      <w:r w:rsidRPr="004A375F">
        <w:rPr>
          <w:i/>
        </w:rPr>
        <w:t>Foragers and the Sea</w:t>
      </w:r>
      <w:r w:rsidRPr="004A375F">
        <w:t xml:space="preserve"> organized by Donald Holly and Christopher Wolff.  Held at the 47</w:t>
      </w:r>
      <w:r w:rsidRPr="004A375F">
        <w:rPr>
          <w:vertAlign w:val="superscript"/>
        </w:rPr>
        <w:t>th</w:t>
      </w:r>
      <w:r w:rsidRPr="004A375F">
        <w:t xml:space="preserve"> </w:t>
      </w:r>
    </w:p>
    <w:p w14:paraId="1C5AC837" w14:textId="43BAB9E2" w:rsidR="00253404" w:rsidRPr="004A375F" w:rsidRDefault="00253404" w:rsidP="00253404">
      <w:r w:rsidRPr="004A375F">
        <w:t xml:space="preserve">      </w:t>
      </w:r>
      <w:r>
        <w:tab/>
      </w:r>
      <w:r w:rsidRPr="004A375F">
        <w:t xml:space="preserve">Annual Meeting of the Canadian Archaeological Association, St. John’s, Newfoundland and Labrador, </w:t>
      </w:r>
    </w:p>
    <w:p w14:paraId="61BF9B67" w14:textId="6D79E465" w:rsidR="00253404" w:rsidRPr="004A375F" w:rsidRDefault="00253404" w:rsidP="00253404">
      <w:r w:rsidRPr="004A375F">
        <w:t xml:space="preserve">      </w:t>
      </w:r>
      <w:r>
        <w:tab/>
      </w:r>
      <w:r w:rsidRPr="004A375F">
        <w:t>Canada.  April 29</w:t>
      </w:r>
      <w:r w:rsidRPr="004A375F">
        <w:rPr>
          <w:vertAlign w:val="superscript"/>
        </w:rPr>
        <w:t>th</w:t>
      </w:r>
      <w:r w:rsidRPr="004A375F">
        <w:t>-May 2</w:t>
      </w:r>
      <w:r w:rsidRPr="004A375F">
        <w:rPr>
          <w:vertAlign w:val="superscript"/>
        </w:rPr>
        <w:t>nd</w:t>
      </w:r>
      <w:r w:rsidRPr="004A375F">
        <w:t>, 2015.</w:t>
      </w:r>
    </w:p>
    <w:p w14:paraId="0EB9ABD1" w14:textId="77777777" w:rsidR="00253404" w:rsidRPr="004A375F" w:rsidRDefault="00253404" w:rsidP="00253404">
      <w:proofErr w:type="gramStart"/>
      <w:r w:rsidRPr="004A375F">
        <w:t>2015  “</w:t>
      </w:r>
      <w:proofErr w:type="gramEnd"/>
      <w:r w:rsidRPr="004A375F">
        <w:t xml:space="preserve">The Assumption of Insular Marginality:  The Curious Case of Isla Cedros, Baja California.”  Invited </w:t>
      </w:r>
    </w:p>
    <w:p w14:paraId="04012BE6" w14:textId="4A36AE42" w:rsidR="00253404" w:rsidRPr="00253404" w:rsidRDefault="00253404" w:rsidP="00253404">
      <w:r w:rsidRPr="004A375F">
        <w:t xml:space="preserve">      </w:t>
      </w:r>
      <w:r>
        <w:tab/>
      </w:r>
      <w:r w:rsidRPr="004A375F">
        <w:t>participant in</w:t>
      </w:r>
      <w:r>
        <w:t xml:space="preserve"> the Session: </w:t>
      </w:r>
      <w:r>
        <w:rPr>
          <w:i/>
        </w:rPr>
        <w:t xml:space="preserve">Re-evaluating the Marginality of California’s Islands:  Implications for     </w:t>
      </w:r>
    </w:p>
    <w:p w14:paraId="3BFDC828" w14:textId="2EC7EAAD" w:rsidR="00253404" w:rsidRDefault="00253404" w:rsidP="00253404">
      <w:r>
        <w:rPr>
          <w:i/>
        </w:rPr>
        <w:t xml:space="preserve">      </w:t>
      </w:r>
      <w:r>
        <w:rPr>
          <w:i/>
        </w:rPr>
        <w:tab/>
      </w:r>
      <w:r>
        <w:rPr>
          <w:i/>
        </w:rPr>
        <w:t>Archaeological Interpretation</w:t>
      </w:r>
      <w:r>
        <w:t xml:space="preserve"> organized by Kristina Gill and Mikael </w:t>
      </w:r>
      <w:proofErr w:type="spellStart"/>
      <w:r>
        <w:t>Fauvelle</w:t>
      </w:r>
      <w:proofErr w:type="spellEnd"/>
      <w:r>
        <w:t>.  Held at the 80</w:t>
      </w:r>
      <w:r w:rsidRPr="00684148">
        <w:rPr>
          <w:vertAlign w:val="superscript"/>
        </w:rPr>
        <w:t>th</w:t>
      </w:r>
      <w:r>
        <w:t xml:space="preserve"> Annual </w:t>
      </w:r>
    </w:p>
    <w:p w14:paraId="11F489D0" w14:textId="4682BA60" w:rsidR="00253404" w:rsidRPr="00684148" w:rsidRDefault="00253404" w:rsidP="00253404">
      <w:r>
        <w:t xml:space="preserve">      </w:t>
      </w:r>
      <w:r>
        <w:tab/>
      </w:r>
      <w:r>
        <w:t>Meeting of the Society for American Archaeology, San Francisco, California.  April 15th-19</w:t>
      </w:r>
      <w:r w:rsidRPr="00684148">
        <w:rPr>
          <w:vertAlign w:val="superscript"/>
        </w:rPr>
        <w:t>th</w:t>
      </w:r>
      <w:r>
        <w:t xml:space="preserve">, 2015. </w:t>
      </w:r>
    </w:p>
    <w:p w14:paraId="6D57BDE3" w14:textId="2034D250" w:rsidR="00253404" w:rsidRDefault="00253404" w:rsidP="00253404">
      <w:pPr>
        <w:rPr>
          <w:b/>
        </w:rPr>
      </w:pPr>
      <w:r>
        <w:rPr>
          <w:b/>
        </w:rPr>
        <w:t xml:space="preserve">      </w:t>
      </w:r>
      <w:r>
        <w:rPr>
          <w:b/>
        </w:rPr>
        <w:tab/>
      </w:r>
      <w:r w:rsidRPr="00096C7A">
        <w:rPr>
          <w:b/>
        </w:rPr>
        <w:t>(Wi</w:t>
      </w:r>
      <w:r>
        <w:rPr>
          <w:b/>
        </w:rPr>
        <w:t xml:space="preserve">th Danny Sosa [CSUN M.A. Alumnus currently in </w:t>
      </w:r>
      <w:proofErr w:type="spellStart"/>
      <w:proofErr w:type="gramStart"/>
      <w:r>
        <w:rPr>
          <w:b/>
        </w:rPr>
        <w:t>Ph.D</w:t>
      </w:r>
      <w:proofErr w:type="spellEnd"/>
      <w:proofErr w:type="gramEnd"/>
      <w:r>
        <w:rPr>
          <w:b/>
        </w:rPr>
        <w:t xml:space="preserve"> program at the University of     </w:t>
      </w:r>
    </w:p>
    <w:p w14:paraId="5A1C98B0" w14:textId="25750DF2" w:rsidR="00253404" w:rsidRDefault="00253404" w:rsidP="00253404">
      <w:pPr>
        <w:rPr>
          <w:b/>
        </w:rPr>
      </w:pPr>
      <w:r>
        <w:rPr>
          <w:b/>
        </w:rPr>
        <w:t xml:space="preserve">      </w:t>
      </w:r>
      <w:r>
        <w:rPr>
          <w:b/>
        </w:rPr>
        <w:tab/>
      </w:r>
      <w:r>
        <w:rPr>
          <w:b/>
        </w:rPr>
        <w:t>California, Berkeley. as second</w:t>
      </w:r>
      <w:r w:rsidRPr="00096C7A">
        <w:rPr>
          <w:b/>
        </w:rPr>
        <w:t xml:space="preserve"> author)</w:t>
      </w:r>
    </w:p>
    <w:p w14:paraId="161A6F15" w14:textId="77777777" w:rsidR="00253404" w:rsidRDefault="00253404" w:rsidP="00253404">
      <w:pPr>
        <w:rPr>
          <w:i/>
        </w:rPr>
      </w:pPr>
      <w:proofErr w:type="gramStart"/>
      <w:r>
        <w:t>2015  “</w:t>
      </w:r>
      <w:proofErr w:type="gramEnd"/>
      <w:r>
        <w:t xml:space="preserve">Paleoethnobotany of Isla Cedros.”  Invited participants in the Session: </w:t>
      </w:r>
      <w:proofErr w:type="spellStart"/>
      <w:r>
        <w:rPr>
          <w:i/>
        </w:rPr>
        <w:t>Archaeometric</w:t>
      </w:r>
      <w:proofErr w:type="spellEnd"/>
      <w:r>
        <w:rPr>
          <w:i/>
        </w:rPr>
        <w:t xml:space="preserve"> Applications    </w:t>
      </w:r>
    </w:p>
    <w:p w14:paraId="0F2435A0" w14:textId="16A4D050" w:rsidR="00253404" w:rsidRDefault="00253404" w:rsidP="00253404">
      <w:r>
        <w:rPr>
          <w:i/>
        </w:rPr>
        <w:t xml:space="preserve">       </w:t>
      </w:r>
      <w:r>
        <w:rPr>
          <w:i/>
        </w:rPr>
        <w:tab/>
      </w:r>
      <w:r>
        <w:rPr>
          <w:i/>
        </w:rPr>
        <w:t>for Reconstructing Past Lifeways in Prehistoric California</w:t>
      </w:r>
      <w:r>
        <w:t xml:space="preserve"> organized by Gregory Burns and Alexandra </w:t>
      </w:r>
    </w:p>
    <w:p w14:paraId="7B29E90E" w14:textId="4BD846E8" w:rsidR="00253404" w:rsidRDefault="00253404" w:rsidP="00253404">
      <w:r>
        <w:t xml:space="preserve">      </w:t>
      </w:r>
      <w:r>
        <w:tab/>
      </w:r>
      <w:r>
        <w:t>Greenwald.  Held at the 49</w:t>
      </w:r>
      <w:r w:rsidRPr="00FB574C">
        <w:rPr>
          <w:vertAlign w:val="superscript"/>
        </w:rPr>
        <w:t>th</w:t>
      </w:r>
      <w:r>
        <w:t xml:space="preserve"> Annual Meeting of the Society for California Archaeology, Redding, </w:t>
      </w:r>
    </w:p>
    <w:p w14:paraId="11DEA531" w14:textId="432514D0" w:rsidR="00253404" w:rsidRPr="00031D9F" w:rsidRDefault="00253404" w:rsidP="00253404">
      <w:r>
        <w:t xml:space="preserve">      </w:t>
      </w:r>
      <w:r>
        <w:tab/>
      </w:r>
      <w:r>
        <w:t>California; March 12</w:t>
      </w:r>
      <w:r w:rsidRPr="00FB574C">
        <w:rPr>
          <w:vertAlign w:val="superscript"/>
        </w:rPr>
        <w:t>th</w:t>
      </w:r>
      <w:r>
        <w:t>-March 15</w:t>
      </w:r>
      <w:r w:rsidRPr="00FB574C">
        <w:rPr>
          <w:vertAlign w:val="superscript"/>
        </w:rPr>
        <w:t>th</w:t>
      </w:r>
      <w:r>
        <w:t xml:space="preserve">, 2015.  </w:t>
      </w:r>
    </w:p>
    <w:p w14:paraId="2573F9E1" w14:textId="009C43F0" w:rsidR="00253404" w:rsidRDefault="00253404" w:rsidP="00253404">
      <w:pPr>
        <w:rPr>
          <w:b/>
        </w:rPr>
      </w:pPr>
      <w:r>
        <w:rPr>
          <w:b/>
        </w:rPr>
        <w:t xml:space="preserve">      </w:t>
      </w:r>
      <w:r>
        <w:rPr>
          <w:b/>
        </w:rPr>
        <w:tab/>
      </w:r>
      <w:r w:rsidRPr="00096C7A">
        <w:rPr>
          <w:b/>
        </w:rPr>
        <w:t>(Wi</w:t>
      </w:r>
      <w:r>
        <w:rPr>
          <w:b/>
        </w:rPr>
        <w:t>th Dustin Merrick [Current CSUN M.A. student in Anthropology, as first</w:t>
      </w:r>
      <w:r w:rsidRPr="00096C7A">
        <w:rPr>
          <w:b/>
        </w:rPr>
        <w:t xml:space="preserve"> author)</w:t>
      </w:r>
      <w:r>
        <w:rPr>
          <w:b/>
        </w:rPr>
        <w:t>.</w:t>
      </w:r>
    </w:p>
    <w:p w14:paraId="6D46059A" w14:textId="77777777" w:rsidR="00253404" w:rsidRDefault="00253404" w:rsidP="00253404">
      <w:proofErr w:type="gramStart"/>
      <w:r>
        <w:t>2014  “</w:t>
      </w:r>
      <w:proofErr w:type="gramEnd"/>
      <w:r>
        <w:t xml:space="preserve">El </w:t>
      </w:r>
      <w:proofErr w:type="spellStart"/>
      <w:r>
        <w:t>Pasado</w:t>
      </w:r>
      <w:proofErr w:type="spellEnd"/>
      <w:r>
        <w:t xml:space="preserve"> </w:t>
      </w:r>
      <w:proofErr w:type="spellStart"/>
      <w:r>
        <w:t>en</w:t>
      </w:r>
      <w:proofErr w:type="spellEnd"/>
      <w:r>
        <w:t xml:space="preserve"> el </w:t>
      </w:r>
      <w:proofErr w:type="spellStart"/>
      <w:r>
        <w:t>Presente</w:t>
      </w:r>
      <w:proofErr w:type="spellEnd"/>
      <w:r>
        <w:t xml:space="preserve">: La </w:t>
      </w:r>
      <w:proofErr w:type="spellStart"/>
      <w:r>
        <w:t>Arqueología</w:t>
      </w:r>
      <w:proofErr w:type="spellEnd"/>
      <w:r>
        <w:t xml:space="preserve"> e Historia </w:t>
      </w:r>
      <w:proofErr w:type="spellStart"/>
      <w:r>
        <w:t>en</w:t>
      </w:r>
      <w:proofErr w:type="spellEnd"/>
      <w:r>
        <w:t xml:space="preserve"> el </w:t>
      </w:r>
      <w:proofErr w:type="spellStart"/>
      <w:r>
        <w:t>Pensamiento</w:t>
      </w:r>
      <w:proofErr w:type="spellEnd"/>
      <w:r>
        <w:t xml:space="preserve"> Popular </w:t>
      </w:r>
      <w:proofErr w:type="spellStart"/>
      <w:r>
        <w:t>en</w:t>
      </w:r>
      <w:proofErr w:type="spellEnd"/>
      <w:r>
        <w:t xml:space="preserve"> Isla Cedros, Baja </w:t>
      </w:r>
    </w:p>
    <w:p w14:paraId="3251CF1F" w14:textId="05E6EF89" w:rsidR="00253404" w:rsidRDefault="00253404" w:rsidP="00253404">
      <w:r>
        <w:t xml:space="preserve">      </w:t>
      </w:r>
      <w:r>
        <w:tab/>
      </w:r>
      <w:r>
        <w:t xml:space="preserve">California.” Invited participant in conference.  Held in La Paz, Baja California Sur, Mexico, November </w:t>
      </w:r>
    </w:p>
    <w:p w14:paraId="07839A94" w14:textId="078007BB" w:rsidR="00253404" w:rsidRDefault="00253404" w:rsidP="00253404">
      <w:r>
        <w:t xml:space="preserve">      </w:t>
      </w:r>
      <w:r>
        <w:tab/>
      </w:r>
      <w:r>
        <w:t>19</w:t>
      </w:r>
      <w:r w:rsidRPr="006D4B91">
        <w:rPr>
          <w:vertAlign w:val="superscript"/>
        </w:rPr>
        <w:t>th</w:t>
      </w:r>
      <w:r>
        <w:t>-21</w:t>
      </w:r>
      <w:r w:rsidRPr="006D4B91">
        <w:rPr>
          <w:vertAlign w:val="superscript"/>
        </w:rPr>
        <w:t>st</w:t>
      </w:r>
      <w:r>
        <w:t>, 2014.</w:t>
      </w:r>
    </w:p>
    <w:p w14:paraId="5ECDC9B9" w14:textId="55B54F4E" w:rsidR="00253404" w:rsidRPr="006D4B91" w:rsidRDefault="00253404" w:rsidP="00253404">
      <w:pPr>
        <w:rPr>
          <w:b/>
        </w:rPr>
      </w:pPr>
      <w:r>
        <w:rPr>
          <w:b/>
        </w:rPr>
        <w:t xml:space="preserve">      </w:t>
      </w:r>
      <w:r>
        <w:rPr>
          <w:b/>
        </w:rPr>
        <w:tab/>
      </w:r>
      <w:r>
        <w:rPr>
          <w:b/>
        </w:rPr>
        <w:t xml:space="preserve">(With Claudia García-Des </w:t>
      </w:r>
      <w:proofErr w:type="spellStart"/>
      <w:r>
        <w:rPr>
          <w:b/>
        </w:rPr>
        <w:t>Lauriers</w:t>
      </w:r>
      <w:proofErr w:type="spellEnd"/>
      <w:r>
        <w:rPr>
          <w:b/>
        </w:rPr>
        <w:t xml:space="preserve"> [Cal Poly Pomona], as second author).</w:t>
      </w:r>
    </w:p>
    <w:p w14:paraId="17C0B39F" w14:textId="77777777" w:rsidR="00253404" w:rsidRDefault="00253404" w:rsidP="00253404">
      <w:pPr>
        <w:rPr>
          <w:i/>
        </w:rPr>
      </w:pPr>
      <w:proofErr w:type="gramStart"/>
      <w:r>
        <w:t>2014  “</w:t>
      </w:r>
      <w:proofErr w:type="gramEnd"/>
      <w:r>
        <w:t xml:space="preserve">Degrees of Separation:  Desert Islands as Remote Landscapes.”  Co-organizer of Session: </w:t>
      </w:r>
      <w:r>
        <w:rPr>
          <w:i/>
        </w:rPr>
        <w:t xml:space="preserve">Lonesome </w:t>
      </w:r>
    </w:p>
    <w:p w14:paraId="56B7A670" w14:textId="27B05104" w:rsidR="00253404" w:rsidRDefault="00253404" w:rsidP="00253404">
      <w:r>
        <w:rPr>
          <w:i/>
        </w:rPr>
        <w:t xml:space="preserve">      </w:t>
      </w:r>
      <w:r>
        <w:rPr>
          <w:i/>
        </w:rPr>
        <w:tab/>
      </w:r>
      <w:r>
        <w:rPr>
          <w:i/>
        </w:rPr>
        <w:t>Landscapes: The Archaeology of Remoteness and Isolation</w:t>
      </w:r>
      <w:r>
        <w:t xml:space="preserve"> organized by Daron Duke and Matthew Des </w:t>
      </w:r>
    </w:p>
    <w:p w14:paraId="5E79020F" w14:textId="3220BECD" w:rsidR="00253404" w:rsidRDefault="00253404" w:rsidP="00253404">
      <w:r>
        <w:t xml:space="preserve">      </w:t>
      </w:r>
      <w:r>
        <w:tab/>
      </w:r>
      <w:proofErr w:type="spellStart"/>
      <w:r>
        <w:t>Lauriers</w:t>
      </w:r>
      <w:proofErr w:type="spellEnd"/>
      <w:r>
        <w:t>.  Held at the 79</w:t>
      </w:r>
      <w:r w:rsidRPr="00FB574C">
        <w:rPr>
          <w:vertAlign w:val="superscript"/>
        </w:rPr>
        <w:t>th</w:t>
      </w:r>
      <w:r>
        <w:t xml:space="preserve"> Annual meeting of the Society for American Archaeology, Austin, Texas, </w:t>
      </w:r>
    </w:p>
    <w:p w14:paraId="6350DE73" w14:textId="2D4488BA" w:rsidR="00253404" w:rsidRDefault="00253404" w:rsidP="00253404">
      <w:r>
        <w:t xml:space="preserve">      </w:t>
      </w:r>
      <w:r>
        <w:tab/>
      </w:r>
      <w:r>
        <w:t>April 23</w:t>
      </w:r>
      <w:r w:rsidRPr="00FB574C">
        <w:rPr>
          <w:vertAlign w:val="superscript"/>
        </w:rPr>
        <w:t>rd</w:t>
      </w:r>
      <w:r>
        <w:t>-27</w:t>
      </w:r>
      <w:r w:rsidRPr="00FB574C">
        <w:rPr>
          <w:vertAlign w:val="superscript"/>
        </w:rPr>
        <w:t>th</w:t>
      </w:r>
      <w:r>
        <w:t>, 2014.</w:t>
      </w:r>
    </w:p>
    <w:p w14:paraId="3072DC49" w14:textId="77777777" w:rsidR="00253404" w:rsidRDefault="00253404" w:rsidP="00253404">
      <w:proofErr w:type="gramStart"/>
      <w:r>
        <w:t>2013  “</w:t>
      </w:r>
      <w:proofErr w:type="spellStart"/>
      <w:proofErr w:type="gramEnd"/>
      <w:r>
        <w:t>Visualizando</w:t>
      </w:r>
      <w:proofErr w:type="spellEnd"/>
      <w:r>
        <w:t xml:space="preserve"> lo </w:t>
      </w:r>
      <w:proofErr w:type="spellStart"/>
      <w:r>
        <w:t>Efímero</w:t>
      </w:r>
      <w:proofErr w:type="spellEnd"/>
      <w:r>
        <w:t xml:space="preserve">:  </w:t>
      </w:r>
      <w:proofErr w:type="spellStart"/>
      <w:r>
        <w:t>Reconstruyendo</w:t>
      </w:r>
      <w:proofErr w:type="spellEnd"/>
      <w:r>
        <w:t xml:space="preserve"> los </w:t>
      </w:r>
      <w:proofErr w:type="spellStart"/>
      <w:r>
        <w:t>Hilos</w:t>
      </w:r>
      <w:proofErr w:type="spellEnd"/>
      <w:r>
        <w:t xml:space="preserve"> </w:t>
      </w:r>
      <w:proofErr w:type="spellStart"/>
      <w:r>
        <w:t>Sociales</w:t>
      </w:r>
      <w:proofErr w:type="spellEnd"/>
      <w:r>
        <w:t xml:space="preserve"> y </w:t>
      </w:r>
      <w:proofErr w:type="spellStart"/>
      <w:r>
        <w:t>Tecnológicas</w:t>
      </w:r>
      <w:proofErr w:type="spellEnd"/>
      <w:r>
        <w:t xml:space="preserve"> de las </w:t>
      </w:r>
      <w:proofErr w:type="spellStart"/>
      <w:r>
        <w:t>Comunidades</w:t>
      </w:r>
      <w:proofErr w:type="spellEnd"/>
      <w:r>
        <w:t xml:space="preserve"> </w:t>
      </w:r>
    </w:p>
    <w:p w14:paraId="4179B5AF" w14:textId="393E21A3" w:rsidR="00253404" w:rsidRDefault="00253404" w:rsidP="00253404">
      <w:r>
        <w:t xml:space="preserve">      </w:t>
      </w:r>
      <w:r>
        <w:tab/>
      </w:r>
      <w:proofErr w:type="spellStart"/>
      <w:r>
        <w:t>Pescadoras</w:t>
      </w:r>
      <w:proofErr w:type="spellEnd"/>
      <w:r>
        <w:t xml:space="preserve"> de la Costa de Baja California.” Invited participant in Balances y </w:t>
      </w:r>
      <w:proofErr w:type="spellStart"/>
      <w:r>
        <w:t>Perspectivass</w:t>
      </w:r>
      <w:proofErr w:type="spellEnd"/>
      <w:r>
        <w:t xml:space="preserve"> conference.  </w:t>
      </w:r>
    </w:p>
    <w:p w14:paraId="753BDA41" w14:textId="1F9D2A6E" w:rsidR="00253404" w:rsidRDefault="00253404" w:rsidP="00253404">
      <w:r>
        <w:t xml:space="preserve">      </w:t>
      </w:r>
      <w:r>
        <w:tab/>
      </w:r>
      <w:r>
        <w:t>Held in Valle de Guadalupe, Baja California, Mexico, November 22</w:t>
      </w:r>
      <w:r w:rsidRPr="006D4B91">
        <w:rPr>
          <w:vertAlign w:val="superscript"/>
        </w:rPr>
        <w:t>nd</w:t>
      </w:r>
      <w:r>
        <w:t>-23</w:t>
      </w:r>
      <w:r w:rsidRPr="006D4B91">
        <w:rPr>
          <w:vertAlign w:val="superscript"/>
        </w:rPr>
        <w:t>rd</w:t>
      </w:r>
      <w:r>
        <w:t>, 2013.</w:t>
      </w:r>
    </w:p>
    <w:p w14:paraId="1430EE18" w14:textId="6B718AFC" w:rsidR="00253404" w:rsidRPr="00FB574C" w:rsidRDefault="00253404" w:rsidP="00253404">
      <w:r>
        <w:t xml:space="preserve">      </w:t>
      </w:r>
      <w:r>
        <w:tab/>
      </w:r>
      <w:r>
        <w:rPr>
          <w:b/>
        </w:rPr>
        <w:t xml:space="preserve">(With Claudia García-Des </w:t>
      </w:r>
      <w:proofErr w:type="spellStart"/>
      <w:r>
        <w:rPr>
          <w:b/>
        </w:rPr>
        <w:t>Lauriers</w:t>
      </w:r>
      <w:proofErr w:type="spellEnd"/>
      <w:r>
        <w:rPr>
          <w:b/>
        </w:rPr>
        <w:t xml:space="preserve"> [Cal Poly Pomona], as second author).</w:t>
      </w:r>
    </w:p>
    <w:p w14:paraId="342AD993" w14:textId="77777777" w:rsidR="00253404" w:rsidRDefault="00253404" w:rsidP="00253404">
      <w:proofErr w:type="gramStart"/>
      <w:r>
        <w:t>2013  “</w:t>
      </w:r>
      <w:proofErr w:type="gramEnd"/>
      <w:r>
        <w:t xml:space="preserve">’They had Among them some Wars and Battles…’ – Conflict, Clans, and the Baja California </w:t>
      </w:r>
    </w:p>
    <w:p w14:paraId="6AE9A17C" w14:textId="7DEDDB41" w:rsidR="00253404" w:rsidRDefault="00253404" w:rsidP="00253404">
      <w:r>
        <w:t xml:space="preserve">      </w:t>
      </w:r>
      <w:r>
        <w:tab/>
      </w:r>
      <w:r>
        <w:t xml:space="preserve">Peninsula.” Invited participant in the Session: </w:t>
      </w:r>
      <w:r w:rsidRPr="00840B8B">
        <w:rPr>
          <w:i/>
        </w:rPr>
        <w:t xml:space="preserve">Violence and Warfare among Hunter-Gatherers </w:t>
      </w:r>
      <w:r>
        <w:t xml:space="preserve">organized    </w:t>
      </w:r>
    </w:p>
    <w:p w14:paraId="1FE4FE05" w14:textId="29015A9B" w:rsidR="00253404" w:rsidRDefault="00253404" w:rsidP="00253404">
      <w:r>
        <w:t xml:space="preserve">      </w:t>
      </w:r>
      <w:r>
        <w:tab/>
      </w:r>
      <w:r>
        <w:t xml:space="preserve">by Mark Allen, Terry Jones, and Al </w:t>
      </w:r>
      <w:proofErr w:type="spellStart"/>
      <w:r>
        <w:t>Schwitalla</w:t>
      </w:r>
      <w:proofErr w:type="spellEnd"/>
      <w:r>
        <w:t>.  Held at the 78</w:t>
      </w:r>
      <w:r w:rsidRPr="00840B8B">
        <w:rPr>
          <w:vertAlign w:val="superscript"/>
        </w:rPr>
        <w:t>th</w:t>
      </w:r>
      <w:r>
        <w:t xml:space="preserve"> Annual meeting of the Society for </w:t>
      </w:r>
    </w:p>
    <w:p w14:paraId="2EF1D5EB" w14:textId="33FDA7E1" w:rsidR="00253404" w:rsidRDefault="00253404" w:rsidP="00253404">
      <w:r>
        <w:t xml:space="preserve">      </w:t>
      </w:r>
      <w:r>
        <w:tab/>
      </w:r>
      <w:r>
        <w:t xml:space="preserve">American Archaeology, Honolulu, </w:t>
      </w:r>
      <w:proofErr w:type="spellStart"/>
      <w:r>
        <w:t>Hawai’I</w:t>
      </w:r>
      <w:proofErr w:type="spellEnd"/>
      <w:r>
        <w:t>, April 3</w:t>
      </w:r>
      <w:r w:rsidRPr="00D00239">
        <w:rPr>
          <w:vertAlign w:val="superscript"/>
        </w:rPr>
        <w:t>rd</w:t>
      </w:r>
      <w:r>
        <w:t>-7</w:t>
      </w:r>
      <w:r w:rsidRPr="00D00239">
        <w:rPr>
          <w:vertAlign w:val="superscript"/>
        </w:rPr>
        <w:t>th</w:t>
      </w:r>
      <w:r>
        <w:t>, 2013.</w:t>
      </w:r>
    </w:p>
    <w:p w14:paraId="0EA85285" w14:textId="77777777" w:rsidR="00253404" w:rsidRDefault="00253404" w:rsidP="00253404">
      <w:r>
        <w:t xml:space="preserve">2012 Visualizing the </w:t>
      </w:r>
      <w:proofErr w:type="spellStart"/>
      <w:r>
        <w:t>Ephermeral</w:t>
      </w:r>
      <w:proofErr w:type="spellEnd"/>
      <w:r>
        <w:t xml:space="preserve">:  Reconstructing the Social and Technological Fabric of Indigenous Coastal </w:t>
      </w:r>
    </w:p>
    <w:p w14:paraId="6A7269FE" w14:textId="251E25BA" w:rsidR="00253404" w:rsidRDefault="00253404" w:rsidP="00253404">
      <w:r>
        <w:t xml:space="preserve">      </w:t>
      </w:r>
      <w:r>
        <w:tab/>
      </w:r>
      <w:r>
        <w:t xml:space="preserve">California Fishing Communities.  In the session: </w:t>
      </w:r>
      <w:r>
        <w:rPr>
          <w:i/>
        </w:rPr>
        <w:t>Research in California Archaeology</w:t>
      </w:r>
      <w:r>
        <w:t xml:space="preserve"> chaired by Darcy </w:t>
      </w:r>
    </w:p>
    <w:p w14:paraId="42591F86" w14:textId="109A12E3" w:rsidR="00253404" w:rsidRDefault="00253404" w:rsidP="00253404">
      <w:r>
        <w:t xml:space="preserve">      </w:t>
      </w:r>
      <w:r>
        <w:tab/>
      </w:r>
      <w:proofErr w:type="spellStart"/>
      <w:r>
        <w:t>Wiewall</w:t>
      </w:r>
      <w:proofErr w:type="spellEnd"/>
      <w:r>
        <w:t>.  Held at the 77</w:t>
      </w:r>
      <w:r w:rsidRPr="00840B8B">
        <w:rPr>
          <w:vertAlign w:val="superscript"/>
        </w:rPr>
        <w:t>th</w:t>
      </w:r>
      <w:r>
        <w:t xml:space="preserve"> Annual meeting of the Society for American Archaeology Memphis, </w:t>
      </w:r>
    </w:p>
    <w:p w14:paraId="701B20E2" w14:textId="01D3386E" w:rsidR="00253404" w:rsidRPr="001835B0" w:rsidRDefault="00253404" w:rsidP="00253404">
      <w:r>
        <w:t xml:space="preserve">      </w:t>
      </w:r>
      <w:r>
        <w:tab/>
      </w:r>
      <w:r>
        <w:t>Tennessee, April 18</w:t>
      </w:r>
      <w:r w:rsidRPr="00D00239">
        <w:rPr>
          <w:vertAlign w:val="superscript"/>
        </w:rPr>
        <w:t>th</w:t>
      </w:r>
      <w:r>
        <w:t>-22</w:t>
      </w:r>
      <w:r w:rsidRPr="00D00239">
        <w:rPr>
          <w:vertAlign w:val="superscript"/>
        </w:rPr>
        <w:t>nd</w:t>
      </w:r>
      <w:r>
        <w:t>, 2012.</w:t>
      </w:r>
    </w:p>
    <w:p w14:paraId="5BC969B2" w14:textId="77777777" w:rsidR="00253404" w:rsidRDefault="00253404" w:rsidP="00253404">
      <w:pPr>
        <w:rPr>
          <w:i/>
        </w:rPr>
      </w:pPr>
      <w:proofErr w:type="gramStart"/>
      <w:r>
        <w:t>2012  Forum</w:t>
      </w:r>
      <w:proofErr w:type="gramEnd"/>
      <w:r>
        <w:t xml:space="preserve"> participant in the forum: </w:t>
      </w:r>
      <w:r>
        <w:rPr>
          <w:i/>
        </w:rPr>
        <w:t xml:space="preserve">Reflections from the Glittering Sea: New Research and Insights into </w:t>
      </w:r>
    </w:p>
    <w:p w14:paraId="58E8CB92" w14:textId="1F287CA6" w:rsidR="00253404" w:rsidRDefault="00253404" w:rsidP="00253404">
      <w:r>
        <w:rPr>
          <w:i/>
        </w:rPr>
        <w:t xml:space="preserve">      </w:t>
      </w:r>
      <w:r>
        <w:rPr>
          <w:i/>
        </w:rPr>
        <w:tab/>
      </w:r>
      <w:r>
        <w:rPr>
          <w:i/>
        </w:rPr>
        <w:t>the Human and Ecological Histories of the California Islands</w:t>
      </w:r>
      <w:r>
        <w:t xml:space="preserve"> organized by Wendy Teeter, Desiree </w:t>
      </w:r>
    </w:p>
    <w:p w14:paraId="75D68E2E" w14:textId="6F42B7FB" w:rsidR="00253404" w:rsidRDefault="00253404" w:rsidP="00253404">
      <w:r>
        <w:t xml:space="preserve">      </w:t>
      </w:r>
      <w:r>
        <w:tab/>
      </w:r>
      <w:r>
        <w:t xml:space="preserve">Martinez, and </w:t>
      </w:r>
      <w:proofErr w:type="spellStart"/>
      <w:r>
        <w:t>Karimah</w:t>
      </w:r>
      <w:proofErr w:type="spellEnd"/>
      <w:r>
        <w:t xml:space="preserve"> Kennedy-Richardson. Held at the 77</w:t>
      </w:r>
      <w:r w:rsidRPr="00840B8B">
        <w:rPr>
          <w:vertAlign w:val="superscript"/>
        </w:rPr>
        <w:t>th</w:t>
      </w:r>
      <w:r>
        <w:t xml:space="preserve"> Annual meeting of the Society for </w:t>
      </w:r>
    </w:p>
    <w:p w14:paraId="43197B5D" w14:textId="6D991A8E" w:rsidR="00253404" w:rsidRDefault="00253404" w:rsidP="00253404">
      <w:r>
        <w:t xml:space="preserve">      </w:t>
      </w:r>
      <w:r>
        <w:tab/>
      </w:r>
      <w:r>
        <w:t>American Archaeology Memphis, Tennessee, April 18</w:t>
      </w:r>
      <w:r w:rsidRPr="00D00239">
        <w:rPr>
          <w:vertAlign w:val="superscript"/>
        </w:rPr>
        <w:t>th</w:t>
      </w:r>
      <w:r>
        <w:t>-22</w:t>
      </w:r>
      <w:r w:rsidRPr="00D00239">
        <w:rPr>
          <w:vertAlign w:val="superscript"/>
        </w:rPr>
        <w:t>nd</w:t>
      </w:r>
      <w:r>
        <w:t>, 2012.</w:t>
      </w:r>
    </w:p>
    <w:p w14:paraId="439E73FB" w14:textId="77777777" w:rsidR="00253404" w:rsidRDefault="00253404" w:rsidP="00253404">
      <w:pPr>
        <w:rPr>
          <w:i/>
        </w:rPr>
      </w:pPr>
      <w:proofErr w:type="gramStart"/>
      <w:r>
        <w:t>2012  “</w:t>
      </w:r>
      <w:proofErr w:type="gramEnd"/>
      <w:r>
        <w:t xml:space="preserve">Social Landscapes, Sustainability, and Territoriality.”  In the Session: </w:t>
      </w:r>
      <w:r>
        <w:rPr>
          <w:i/>
        </w:rPr>
        <w:t xml:space="preserve">California’s Contribution to </w:t>
      </w:r>
    </w:p>
    <w:p w14:paraId="30D42BD1" w14:textId="259CBBE3" w:rsidR="00253404" w:rsidRDefault="00253404" w:rsidP="00253404">
      <w:r>
        <w:rPr>
          <w:i/>
        </w:rPr>
        <w:t xml:space="preserve">      </w:t>
      </w:r>
      <w:r>
        <w:rPr>
          <w:i/>
        </w:rPr>
        <w:tab/>
      </w:r>
      <w:r>
        <w:rPr>
          <w:i/>
        </w:rPr>
        <w:t>Conservation Biology</w:t>
      </w:r>
      <w:r>
        <w:t xml:space="preserve"> organized by Todd </w:t>
      </w:r>
      <w:proofErr w:type="spellStart"/>
      <w:r>
        <w:t>Braje</w:t>
      </w:r>
      <w:proofErr w:type="spellEnd"/>
      <w:r>
        <w:t>.  Held at the 46</w:t>
      </w:r>
      <w:r w:rsidRPr="00F5114C">
        <w:rPr>
          <w:vertAlign w:val="superscript"/>
        </w:rPr>
        <w:t>th</w:t>
      </w:r>
      <w:r>
        <w:t xml:space="preserve"> Annual Meeting of the Society for </w:t>
      </w:r>
    </w:p>
    <w:p w14:paraId="56A1BD47" w14:textId="08E0C883" w:rsidR="00253404" w:rsidRPr="00D00239" w:rsidRDefault="00253404" w:rsidP="00253404">
      <w:r>
        <w:lastRenderedPageBreak/>
        <w:t xml:space="preserve">      </w:t>
      </w:r>
      <w:r>
        <w:tab/>
      </w:r>
      <w:r>
        <w:t>California Archaeology, San Diego, California, March 29</w:t>
      </w:r>
      <w:r w:rsidRPr="00F5114C">
        <w:rPr>
          <w:vertAlign w:val="superscript"/>
        </w:rPr>
        <w:t>th</w:t>
      </w:r>
      <w:r>
        <w:t>-April 1</w:t>
      </w:r>
      <w:r w:rsidRPr="00F5114C">
        <w:rPr>
          <w:vertAlign w:val="superscript"/>
        </w:rPr>
        <w:t>st</w:t>
      </w:r>
      <w:r>
        <w:t>, 2012.</w:t>
      </w:r>
    </w:p>
    <w:p w14:paraId="15E72A28" w14:textId="77777777" w:rsidR="00253404" w:rsidRDefault="00253404" w:rsidP="00253404">
      <w:pPr>
        <w:rPr>
          <w:i/>
        </w:rPr>
      </w:pPr>
      <w:r>
        <w:t xml:space="preserve">2012 “Southern Exposure: Recent Discoveries in Baja California.”  In the Session: </w:t>
      </w:r>
      <w:r>
        <w:rPr>
          <w:i/>
        </w:rPr>
        <w:t xml:space="preserve">Current Perspectives in </w:t>
      </w:r>
    </w:p>
    <w:p w14:paraId="60490072" w14:textId="32790349" w:rsidR="00253404" w:rsidRDefault="00253404" w:rsidP="00253404">
      <w:r>
        <w:rPr>
          <w:i/>
        </w:rPr>
        <w:t xml:space="preserve">      </w:t>
      </w:r>
      <w:r>
        <w:rPr>
          <w:i/>
        </w:rPr>
        <w:tab/>
      </w:r>
      <w:r>
        <w:rPr>
          <w:i/>
        </w:rPr>
        <w:t>California Archaeology</w:t>
      </w:r>
      <w:r>
        <w:t xml:space="preserve"> organized by Sean Brown and Erin Smith.  Held at the 46</w:t>
      </w:r>
      <w:r w:rsidRPr="00F5114C">
        <w:rPr>
          <w:vertAlign w:val="superscript"/>
        </w:rPr>
        <w:t>th</w:t>
      </w:r>
      <w:r>
        <w:t xml:space="preserve"> Annual Meeting of </w:t>
      </w:r>
    </w:p>
    <w:p w14:paraId="6BA2ECEE" w14:textId="677FDC1D" w:rsidR="00253404" w:rsidRDefault="00253404" w:rsidP="00253404">
      <w:r>
        <w:t xml:space="preserve">      </w:t>
      </w:r>
      <w:r>
        <w:tab/>
      </w:r>
      <w:r>
        <w:t>the Society for California Archaeology, San Diego, California, March 29</w:t>
      </w:r>
      <w:r w:rsidRPr="00F5114C">
        <w:rPr>
          <w:vertAlign w:val="superscript"/>
        </w:rPr>
        <w:t>th</w:t>
      </w:r>
      <w:r>
        <w:t>-April 1</w:t>
      </w:r>
      <w:r w:rsidRPr="00F5114C">
        <w:rPr>
          <w:vertAlign w:val="superscript"/>
        </w:rPr>
        <w:t>st</w:t>
      </w:r>
      <w:r>
        <w:t>, 2012.</w:t>
      </w:r>
    </w:p>
    <w:p w14:paraId="6468464B" w14:textId="77777777" w:rsidR="00253404" w:rsidRDefault="00253404" w:rsidP="00253404">
      <w:proofErr w:type="gramStart"/>
      <w:r>
        <w:t>2012  Plucking</w:t>
      </w:r>
      <w:proofErr w:type="gramEnd"/>
      <w:r>
        <w:t xml:space="preserve"> vs. Stripping Reconsidered: The Case for Intermediate Mussel Harvesting Strategies.  In the </w:t>
      </w:r>
    </w:p>
    <w:p w14:paraId="0F5D9160" w14:textId="2F2C2126" w:rsidR="00253404" w:rsidRDefault="00253404" w:rsidP="00253404">
      <w:r>
        <w:t xml:space="preserve">      </w:t>
      </w:r>
      <w:r>
        <w:tab/>
      </w:r>
      <w:r>
        <w:t xml:space="preserve">Session: </w:t>
      </w:r>
      <w:r>
        <w:rPr>
          <w:i/>
        </w:rPr>
        <w:t>Current Perspectives in California Archaeology</w:t>
      </w:r>
      <w:r>
        <w:t xml:space="preserve"> organized by Sean Brown and Erin Smith.  </w:t>
      </w:r>
    </w:p>
    <w:p w14:paraId="139ED975" w14:textId="4B0075C3" w:rsidR="00253404" w:rsidRDefault="00253404" w:rsidP="00253404">
      <w:r>
        <w:t xml:space="preserve">      </w:t>
      </w:r>
      <w:r>
        <w:tab/>
      </w:r>
      <w:r>
        <w:t>Held at the 46</w:t>
      </w:r>
      <w:r w:rsidRPr="00F5114C">
        <w:rPr>
          <w:vertAlign w:val="superscript"/>
        </w:rPr>
        <w:t>th</w:t>
      </w:r>
      <w:r>
        <w:t xml:space="preserve"> Annual Meeting of the Society for California Archaeology, San Diego, California, March </w:t>
      </w:r>
    </w:p>
    <w:p w14:paraId="50091F37" w14:textId="6BB29433" w:rsidR="00253404" w:rsidRPr="00D00239" w:rsidRDefault="00253404" w:rsidP="00253404">
      <w:r>
        <w:t xml:space="preserve">      </w:t>
      </w:r>
      <w:r>
        <w:tab/>
      </w:r>
      <w:r>
        <w:t>29</w:t>
      </w:r>
      <w:r w:rsidRPr="00F5114C">
        <w:rPr>
          <w:vertAlign w:val="superscript"/>
        </w:rPr>
        <w:t>th</w:t>
      </w:r>
      <w:r>
        <w:t>-April 1</w:t>
      </w:r>
      <w:r w:rsidRPr="00F5114C">
        <w:rPr>
          <w:vertAlign w:val="superscript"/>
        </w:rPr>
        <w:t>st</w:t>
      </w:r>
      <w:r>
        <w:t>, 2012.</w:t>
      </w:r>
    </w:p>
    <w:p w14:paraId="08FF664A" w14:textId="18B4ED83" w:rsidR="00253404" w:rsidRDefault="00253404" w:rsidP="00253404">
      <w:pPr>
        <w:rPr>
          <w:b/>
        </w:rPr>
      </w:pPr>
      <w:r>
        <w:rPr>
          <w:b/>
        </w:rPr>
        <w:t xml:space="preserve">      </w:t>
      </w:r>
      <w:r>
        <w:rPr>
          <w:b/>
        </w:rPr>
        <w:tab/>
      </w:r>
      <w:r>
        <w:rPr>
          <w:b/>
        </w:rPr>
        <w:t>(I was third author with Sean Brown and Justin Holcomb</w:t>
      </w:r>
      <w:r>
        <w:rPr>
          <w:b/>
        </w:rPr>
        <w:t>, Grad Students</w:t>
      </w:r>
      <w:r>
        <w:rPr>
          <w:b/>
        </w:rPr>
        <w:t>)</w:t>
      </w:r>
    </w:p>
    <w:p w14:paraId="4903C82C" w14:textId="77777777" w:rsidR="00253404" w:rsidRDefault="00253404" w:rsidP="00253404">
      <w:proofErr w:type="gramStart"/>
      <w:r>
        <w:t>2012  “</w:t>
      </w:r>
      <w:proofErr w:type="gramEnd"/>
      <w:r>
        <w:t xml:space="preserve">Methodological and Theoretical Implications of Sustainable Mussel Harvesting Strategies Along the </w:t>
      </w:r>
    </w:p>
    <w:p w14:paraId="31232F08" w14:textId="54D0DBCD" w:rsidR="00253404" w:rsidRDefault="00253404" w:rsidP="00253404">
      <w:pPr>
        <w:rPr>
          <w:i/>
        </w:rPr>
      </w:pPr>
      <w:r>
        <w:t xml:space="preserve">      </w:t>
      </w:r>
      <w:r>
        <w:tab/>
      </w:r>
      <w:r>
        <w:t xml:space="preserve">Pacific Coast of central Baja California.”  In the Session: </w:t>
      </w:r>
      <w:r>
        <w:rPr>
          <w:i/>
        </w:rPr>
        <w:t xml:space="preserve">Current Perspectives in California </w:t>
      </w:r>
    </w:p>
    <w:p w14:paraId="2DD000BA" w14:textId="6B8D1F49" w:rsidR="00253404" w:rsidRDefault="00253404" w:rsidP="00253404">
      <w:r>
        <w:rPr>
          <w:i/>
        </w:rPr>
        <w:t xml:space="preserve">      </w:t>
      </w:r>
      <w:r>
        <w:rPr>
          <w:i/>
        </w:rPr>
        <w:tab/>
      </w:r>
      <w:r>
        <w:rPr>
          <w:i/>
        </w:rPr>
        <w:t>Archaeology</w:t>
      </w:r>
      <w:r>
        <w:t xml:space="preserve"> organized by Sean Brown and Erin Smith.  Held at the 46</w:t>
      </w:r>
      <w:r w:rsidRPr="00F5114C">
        <w:rPr>
          <w:vertAlign w:val="superscript"/>
        </w:rPr>
        <w:t>th</w:t>
      </w:r>
      <w:r>
        <w:t xml:space="preserve"> Annual Meeting of the Society </w:t>
      </w:r>
    </w:p>
    <w:p w14:paraId="1FB8A99A" w14:textId="1FF62F3A" w:rsidR="00253404" w:rsidRPr="00D00239" w:rsidRDefault="00253404" w:rsidP="00253404">
      <w:r>
        <w:t xml:space="preserve">      </w:t>
      </w:r>
      <w:r>
        <w:tab/>
      </w:r>
      <w:r>
        <w:t>for California Archaeology, San Diego, California, March 29</w:t>
      </w:r>
      <w:r w:rsidRPr="00F5114C">
        <w:rPr>
          <w:vertAlign w:val="superscript"/>
        </w:rPr>
        <w:t>th</w:t>
      </w:r>
      <w:r>
        <w:t>-April 1</w:t>
      </w:r>
      <w:r w:rsidRPr="00F5114C">
        <w:rPr>
          <w:vertAlign w:val="superscript"/>
        </w:rPr>
        <w:t>st</w:t>
      </w:r>
      <w:r>
        <w:t>, 2012.</w:t>
      </w:r>
    </w:p>
    <w:p w14:paraId="0A4F3E1C" w14:textId="483C3A12" w:rsidR="00253404" w:rsidRPr="00F5114C" w:rsidRDefault="00253404" w:rsidP="00253404">
      <w:pPr>
        <w:rPr>
          <w:b/>
        </w:rPr>
      </w:pPr>
      <w:r>
        <w:rPr>
          <w:b/>
        </w:rPr>
        <w:t xml:space="preserve">      </w:t>
      </w:r>
      <w:r>
        <w:rPr>
          <w:b/>
        </w:rPr>
        <w:tab/>
      </w:r>
      <w:r>
        <w:rPr>
          <w:b/>
        </w:rPr>
        <w:t>(I was third author with Justin Holcomb and Sean Brown</w:t>
      </w:r>
      <w:r>
        <w:rPr>
          <w:b/>
        </w:rPr>
        <w:t>, Grad Students</w:t>
      </w:r>
      <w:r>
        <w:rPr>
          <w:b/>
        </w:rPr>
        <w:t>)</w:t>
      </w:r>
    </w:p>
    <w:p w14:paraId="1D0E5E63" w14:textId="77777777" w:rsidR="00253404" w:rsidRDefault="00253404" w:rsidP="00253404">
      <w:pPr>
        <w:rPr>
          <w:i/>
        </w:rPr>
      </w:pPr>
      <w:proofErr w:type="gramStart"/>
      <w:r>
        <w:t>2012  “</w:t>
      </w:r>
      <w:proofErr w:type="spellStart"/>
      <w:proofErr w:type="gramEnd"/>
      <w:r>
        <w:t>Asphaltum</w:t>
      </w:r>
      <w:proofErr w:type="spellEnd"/>
      <w:r>
        <w:t xml:space="preserve"> Hafted </w:t>
      </w:r>
      <w:proofErr w:type="spellStart"/>
      <w:r>
        <w:t>Projetile</w:t>
      </w:r>
      <w:proofErr w:type="spellEnd"/>
      <w:r>
        <w:t xml:space="preserve"> Dynamics: Preliminary Experimental Results.” In the Session: </w:t>
      </w:r>
      <w:r>
        <w:rPr>
          <w:i/>
        </w:rPr>
        <w:t xml:space="preserve">Current </w:t>
      </w:r>
    </w:p>
    <w:p w14:paraId="4B47C7DE" w14:textId="0FFA560E" w:rsidR="00253404" w:rsidRDefault="00253404" w:rsidP="00253404">
      <w:r>
        <w:rPr>
          <w:i/>
        </w:rPr>
        <w:t xml:space="preserve">     </w:t>
      </w:r>
      <w:r>
        <w:rPr>
          <w:i/>
        </w:rPr>
        <w:tab/>
      </w:r>
      <w:r>
        <w:rPr>
          <w:i/>
        </w:rPr>
        <w:t xml:space="preserve"> Perspectives in California Archaeology</w:t>
      </w:r>
      <w:r>
        <w:t xml:space="preserve"> organized by Sean Brown and Erin Smith.  Held at the 46</w:t>
      </w:r>
      <w:r w:rsidRPr="00F5114C">
        <w:rPr>
          <w:vertAlign w:val="superscript"/>
        </w:rPr>
        <w:t>th</w:t>
      </w:r>
      <w:r>
        <w:t xml:space="preserve"> </w:t>
      </w:r>
    </w:p>
    <w:p w14:paraId="659D91F3" w14:textId="11C41D4C" w:rsidR="00253404" w:rsidRPr="00D00239" w:rsidRDefault="00253404" w:rsidP="00253404">
      <w:r>
        <w:t xml:space="preserve">      </w:t>
      </w:r>
      <w:r>
        <w:tab/>
      </w:r>
      <w:r>
        <w:t>Annual Meeting of the Society for California Archaeology, San Diego, California, March 29</w:t>
      </w:r>
      <w:r w:rsidRPr="00F5114C">
        <w:rPr>
          <w:vertAlign w:val="superscript"/>
        </w:rPr>
        <w:t>th</w:t>
      </w:r>
      <w:r>
        <w:t>-April 1</w:t>
      </w:r>
      <w:r w:rsidRPr="00F5114C">
        <w:rPr>
          <w:vertAlign w:val="superscript"/>
        </w:rPr>
        <w:t>st</w:t>
      </w:r>
      <w:r>
        <w:t>,</w:t>
      </w:r>
      <w:r>
        <w:t xml:space="preserve"> </w:t>
      </w:r>
      <w:r>
        <w:t>2012.</w:t>
      </w:r>
    </w:p>
    <w:p w14:paraId="68F512E8" w14:textId="68C95CCF" w:rsidR="00253404" w:rsidRDefault="00253404" w:rsidP="00253404">
      <w:pPr>
        <w:rPr>
          <w:b/>
        </w:rPr>
      </w:pPr>
      <w:r>
        <w:rPr>
          <w:b/>
        </w:rPr>
        <w:t xml:space="preserve">      </w:t>
      </w:r>
      <w:r>
        <w:rPr>
          <w:b/>
        </w:rPr>
        <w:tab/>
      </w:r>
      <w:r>
        <w:rPr>
          <w:b/>
        </w:rPr>
        <w:t xml:space="preserve">(I was fourth author with Mikael </w:t>
      </w:r>
      <w:proofErr w:type="spellStart"/>
      <w:r>
        <w:rPr>
          <w:b/>
        </w:rPr>
        <w:t>Fauvelle</w:t>
      </w:r>
      <w:proofErr w:type="spellEnd"/>
      <w:r>
        <w:rPr>
          <w:b/>
        </w:rPr>
        <w:t>, Erin Smith, and Sean Brown, all now CSUN Alumni)</w:t>
      </w:r>
    </w:p>
    <w:p w14:paraId="1CE3433F" w14:textId="77777777" w:rsidR="00253404" w:rsidRDefault="00253404" w:rsidP="00253404">
      <w:proofErr w:type="gramStart"/>
      <w:r>
        <w:t>2012  “</w:t>
      </w:r>
      <w:proofErr w:type="gramEnd"/>
      <w:r>
        <w:t xml:space="preserve">Traditional Ecological Knowledge and Sustainable Mussel Harvesting Practices Along the Pacific </w:t>
      </w:r>
    </w:p>
    <w:p w14:paraId="5597901E" w14:textId="2BA4A7A8" w:rsidR="00253404" w:rsidRDefault="00253404" w:rsidP="00253404">
      <w:pPr>
        <w:rPr>
          <w:i/>
        </w:rPr>
      </w:pPr>
      <w:r>
        <w:t xml:space="preserve">      </w:t>
      </w:r>
      <w:r>
        <w:tab/>
      </w:r>
      <w:r>
        <w:t xml:space="preserve">Coast of Central Baja California.”  In the Session: </w:t>
      </w:r>
      <w:r>
        <w:rPr>
          <w:i/>
        </w:rPr>
        <w:t xml:space="preserve">Papers on the Archaeology, </w:t>
      </w:r>
      <w:proofErr w:type="spellStart"/>
      <w:r>
        <w:rPr>
          <w:i/>
        </w:rPr>
        <w:t>Bioarchaeology</w:t>
      </w:r>
      <w:proofErr w:type="spellEnd"/>
      <w:r>
        <w:rPr>
          <w:i/>
        </w:rPr>
        <w:t xml:space="preserve"> and </w:t>
      </w:r>
    </w:p>
    <w:p w14:paraId="3280ACA3" w14:textId="66C0909A" w:rsidR="00253404" w:rsidRDefault="00253404" w:rsidP="00253404">
      <w:r>
        <w:rPr>
          <w:i/>
        </w:rPr>
        <w:t xml:space="preserve">      </w:t>
      </w:r>
      <w:r>
        <w:rPr>
          <w:i/>
        </w:rPr>
        <w:tab/>
      </w:r>
      <w:r>
        <w:rPr>
          <w:i/>
        </w:rPr>
        <w:t>Ethnology of Baja California</w:t>
      </w:r>
      <w:r>
        <w:t xml:space="preserve"> organized by J. Eldon Molto, Eric Ritter, and Julia </w:t>
      </w:r>
      <w:proofErr w:type="spellStart"/>
      <w:r>
        <w:t>Bendimez</w:t>
      </w:r>
      <w:proofErr w:type="spellEnd"/>
      <w:r>
        <w:t xml:space="preserve"> Patterson.  </w:t>
      </w:r>
    </w:p>
    <w:p w14:paraId="0D6BA59C" w14:textId="0478431C" w:rsidR="00253404" w:rsidRDefault="00253404" w:rsidP="00253404">
      <w:r>
        <w:t xml:space="preserve">      </w:t>
      </w:r>
      <w:r>
        <w:tab/>
      </w:r>
      <w:r>
        <w:t>Held at the 46</w:t>
      </w:r>
      <w:r w:rsidRPr="00F5114C">
        <w:rPr>
          <w:vertAlign w:val="superscript"/>
        </w:rPr>
        <w:t>th</w:t>
      </w:r>
      <w:r>
        <w:t xml:space="preserve"> Annual Meeting of the Society for California Archaeology, San Diego, California, March </w:t>
      </w:r>
    </w:p>
    <w:p w14:paraId="75BD1494" w14:textId="14B33083" w:rsidR="00253404" w:rsidRDefault="00253404" w:rsidP="00253404">
      <w:r>
        <w:t xml:space="preserve">      </w:t>
      </w:r>
      <w:r>
        <w:tab/>
      </w:r>
      <w:r>
        <w:t>29</w:t>
      </w:r>
      <w:r w:rsidRPr="00F5114C">
        <w:rPr>
          <w:vertAlign w:val="superscript"/>
        </w:rPr>
        <w:t>th</w:t>
      </w:r>
      <w:r>
        <w:t>-April 1</w:t>
      </w:r>
      <w:r w:rsidRPr="00F5114C">
        <w:rPr>
          <w:vertAlign w:val="superscript"/>
        </w:rPr>
        <w:t>st</w:t>
      </w:r>
      <w:r>
        <w:t>, 2012.</w:t>
      </w:r>
    </w:p>
    <w:p w14:paraId="71CB79D5" w14:textId="3958D2EE" w:rsidR="00253404" w:rsidRPr="00452951" w:rsidRDefault="00253404" w:rsidP="00253404">
      <w:pPr>
        <w:rPr>
          <w:b/>
        </w:rPr>
      </w:pPr>
      <w:r>
        <w:rPr>
          <w:b/>
        </w:rPr>
        <w:t xml:space="preserve">      </w:t>
      </w:r>
      <w:r>
        <w:rPr>
          <w:b/>
        </w:rPr>
        <w:tab/>
      </w:r>
      <w:r>
        <w:rPr>
          <w:b/>
        </w:rPr>
        <w:t>(I was second author with Sean Brown, now a CSUN M.A. alumnus)</w:t>
      </w:r>
    </w:p>
    <w:p w14:paraId="260DDB30" w14:textId="77777777" w:rsidR="00253404" w:rsidRDefault="00253404" w:rsidP="00253404">
      <w:r w:rsidRPr="00F145F2">
        <w:t>2011 “</w:t>
      </w:r>
      <w:proofErr w:type="spellStart"/>
      <w:r>
        <w:t>Nuevos</w:t>
      </w:r>
      <w:proofErr w:type="spellEnd"/>
      <w:r>
        <w:t xml:space="preserve"> </w:t>
      </w:r>
      <w:proofErr w:type="spellStart"/>
      <w:r>
        <w:t>Hallazgos</w:t>
      </w:r>
      <w:proofErr w:type="spellEnd"/>
      <w:r>
        <w:t xml:space="preserve"> y </w:t>
      </w:r>
      <w:proofErr w:type="spellStart"/>
      <w:r>
        <w:t>Perspectivas</w:t>
      </w:r>
      <w:proofErr w:type="spellEnd"/>
      <w:r>
        <w:t xml:space="preserve"> </w:t>
      </w:r>
      <w:proofErr w:type="spellStart"/>
      <w:r>
        <w:t>en</w:t>
      </w:r>
      <w:proofErr w:type="spellEnd"/>
      <w:r>
        <w:t xml:space="preserve"> dos sitios </w:t>
      </w:r>
      <w:proofErr w:type="spellStart"/>
      <w:r>
        <w:t>Pleistocenos</w:t>
      </w:r>
      <w:proofErr w:type="spellEnd"/>
      <w:r>
        <w:t xml:space="preserve"> </w:t>
      </w:r>
      <w:proofErr w:type="spellStart"/>
      <w:r>
        <w:t>en</w:t>
      </w:r>
      <w:proofErr w:type="spellEnd"/>
      <w:r w:rsidRPr="00F145F2">
        <w:t xml:space="preserve"> Isla de Cedros, Baja California.” </w:t>
      </w:r>
    </w:p>
    <w:p w14:paraId="7C9E8F2F" w14:textId="1FA0B6ED" w:rsidR="00253404" w:rsidRDefault="00253404" w:rsidP="00253404">
      <w:r>
        <w:t xml:space="preserve">       </w:t>
      </w:r>
      <w:r>
        <w:tab/>
      </w:r>
      <w:r w:rsidRPr="00F145F2">
        <w:t>Twelfth Binational</w:t>
      </w:r>
      <w:r>
        <w:t xml:space="preserve"> </w:t>
      </w:r>
      <w:r w:rsidRPr="002A26B7">
        <w:rPr>
          <w:i/>
        </w:rPr>
        <w:t xml:space="preserve">Balances y </w:t>
      </w:r>
      <w:proofErr w:type="spellStart"/>
      <w:r w:rsidRPr="002A26B7">
        <w:rPr>
          <w:i/>
        </w:rPr>
        <w:t>Perspectivas</w:t>
      </w:r>
      <w:proofErr w:type="spellEnd"/>
      <w:r>
        <w:t xml:space="preserve"> meeting on Baja California Archaeology, History, and </w:t>
      </w:r>
    </w:p>
    <w:p w14:paraId="69E7FA9A" w14:textId="739659FE" w:rsidR="00253404" w:rsidRPr="002A26B7" w:rsidRDefault="00253404" w:rsidP="00253404">
      <w:r>
        <w:t xml:space="preserve">       </w:t>
      </w:r>
      <w:r>
        <w:tab/>
      </w:r>
      <w:r>
        <w:t>Anthropology, held in Mexicali, Baja California, November 12</w:t>
      </w:r>
      <w:r w:rsidRPr="002A26B7">
        <w:rPr>
          <w:vertAlign w:val="superscript"/>
        </w:rPr>
        <w:t>th</w:t>
      </w:r>
      <w:r>
        <w:t>-13</w:t>
      </w:r>
      <w:r>
        <w:rPr>
          <w:vertAlign w:val="superscript"/>
        </w:rPr>
        <w:t>th</w:t>
      </w:r>
      <w:r>
        <w:t>.</w:t>
      </w:r>
    </w:p>
    <w:p w14:paraId="0385E1F5" w14:textId="77777777" w:rsidR="00253404" w:rsidRDefault="00253404" w:rsidP="00253404">
      <w:r w:rsidRPr="00096C7A">
        <w:t>20</w:t>
      </w:r>
      <w:r>
        <w:t xml:space="preserve">11 “A Land of Innovation: Fishhooks, Boats, and Mortars.”  Society for American Archaeology Meetings, </w:t>
      </w:r>
    </w:p>
    <w:p w14:paraId="423A18B8" w14:textId="6A075271" w:rsidR="00253404" w:rsidRDefault="00253404" w:rsidP="00253404">
      <w:r>
        <w:t xml:space="preserve">       </w:t>
      </w:r>
      <w:r>
        <w:tab/>
      </w:r>
      <w:r>
        <w:t>March 30</w:t>
      </w:r>
      <w:r w:rsidRPr="00096C7A">
        <w:rPr>
          <w:vertAlign w:val="superscript"/>
        </w:rPr>
        <w:t>th</w:t>
      </w:r>
      <w:r>
        <w:t>-April 3</w:t>
      </w:r>
      <w:r w:rsidRPr="00096C7A">
        <w:rPr>
          <w:vertAlign w:val="superscript"/>
        </w:rPr>
        <w:t>rd</w:t>
      </w:r>
      <w:r>
        <w:t>, Sacramento, CA.</w:t>
      </w:r>
    </w:p>
    <w:p w14:paraId="49D324D5" w14:textId="77777777" w:rsidR="00253404" w:rsidRDefault="00253404" w:rsidP="00253404">
      <w:pPr>
        <w:ind w:left="720"/>
      </w:pPr>
      <w:proofErr w:type="gramStart"/>
      <w:r>
        <w:t>2011  “</w:t>
      </w:r>
      <w:proofErr w:type="gramEnd"/>
      <w:r>
        <w:t>The Persistence of the Commons: A View from Isla Cedros, Baja California. Society for American Archaeology Meetings, March 30</w:t>
      </w:r>
      <w:r w:rsidRPr="00096C7A">
        <w:rPr>
          <w:vertAlign w:val="superscript"/>
        </w:rPr>
        <w:t>th</w:t>
      </w:r>
      <w:r>
        <w:t>-April 3</w:t>
      </w:r>
      <w:r w:rsidRPr="00096C7A">
        <w:rPr>
          <w:vertAlign w:val="superscript"/>
        </w:rPr>
        <w:t>rd</w:t>
      </w:r>
      <w:r>
        <w:t xml:space="preserve">, Sacramento, CA. </w:t>
      </w:r>
    </w:p>
    <w:p w14:paraId="4438DEFD" w14:textId="60E4D656" w:rsidR="00253404" w:rsidRPr="00096C7A" w:rsidRDefault="00253404" w:rsidP="00253404">
      <w:pPr>
        <w:rPr>
          <w:b/>
        </w:rPr>
      </w:pPr>
      <w:r>
        <w:t xml:space="preserve">       </w:t>
      </w:r>
      <w:r>
        <w:tab/>
      </w:r>
      <w:r w:rsidRPr="00096C7A">
        <w:rPr>
          <w:b/>
        </w:rPr>
        <w:t>(Wi</w:t>
      </w:r>
      <w:r>
        <w:rPr>
          <w:b/>
        </w:rPr>
        <w:t>th Sean Brown [CSUN M.A. Alumnus</w:t>
      </w:r>
      <w:r w:rsidR="00767C2E">
        <w:rPr>
          <w:b/>
        </w:rPr>
        <w:t>,</w:t>
      </w:r>
      <w:r w:rsidRPr="00096C7A">
        <w:rPr>
          <w:b/>
        </w:rPr>
        <w:t xml:space="preserve"> as first author)</w:t>
      </w:r>
    </w:p>
    <w:p w14:paraId="54CF610E" w14:textId="77777777" w:rsidR="00253404" w:rsidRDefault="00253404" w:rsidP="00253404">
      <w:r w:rsidRPr="00096C7A">
        <w:t xml:space="preserve">2011 </w:t>
      </w:r>
      <w:r>
        <w:t xml:space="preserve">“The Concept of ‘Legacy Adaptations’ and the Peopling of the New World” Society for California </w:t>
      </w:r>
    </w:p>
    <w:p w14:paraId="32CB4B6D" w14:textId="39BA1B4E" w:rsidR="00253404" w:rsidRDefault="00253404" w:rsidP="00253404">
      <w:r>
        <w:t xml:space="preserve">       </w:t>
      </w:r>
      <w:r>
        <w:tab/>
      </w:r>
      <w:r>
        <w:t>Archaeology Meetings, March 10</w:t>
      </w:r>
      <w:r w:rsidRPr="00012E24">
        <w:rPr>
          <w:vertAlign w:val="superscript"/>
        </w:rPr>
        <w:t>th</w:t>
      </w:r>
      <w:r>
        <w:t>-13</w:t>
      </w:r>
      <w:r w:rsidRPr="00012E24">
        <w:rPr>
          <w:vertAlign w:val="superscript"/>
        </w:rPr>
        <w:t>th</w:t>
      </w:r>
      <w:r>
        <w:t>, 2011,</w:t>
      </w:r>
      <w:r w:rsidRPr="00012E24">
        <w:t xml:space="preserve"> </w:t>
      </w:r>
      <w:r>
        <w:t>Rohnert Park, CA.</w:t>
      </w:r>
    </w:p>
    <w:p w14:paraId="3C19594F" w14:textId="77777777" w:rsidR="00253404" w:rsidRDefault="00253404" w:rsidP="00253404">
      <w:r>
        <w:t>2011 “</w:t>
      </w:r>
      <w:proofErr w:type="spellStart"/>
      <w:r>
        <w:t>Ti’at</w:t>
      </w:r>
      <w:proofErr w:type="spellEnd"/>
      <w:r>
        <w:t xml:space="preserve"> or </w:t>
      </w:r>
      <w:proofErr w:type="spellStart"/>
      <w:r>
        <w:t>Tomol</w:t>
      </w:r>
      <w:proofErr w:type="spellEnd"/>
      <w:r>
        <w:t xml:space="preserve">: Some Thoughts on the Localization of Plank Canoe Innovation in Southern </w:t>
      </w:r>
    </w:p>
    <w:p w14:paraId="3383F4D5" w14:textId="33B65D5F" w:rsidR="00253404" w:rsidRDefault="00253404" w:rsidP="00253404">
      <w:r>
        <w:t xml:space="preserve">       </w:t>
      </w:r>
      <w:r>
        <w:tab/>
      </w:r>
      <w:r>
        <w:t>California” Society for California Archaeology Meetings, March 10</w:t>
      </w:r>
      <w:r w:rsidRPr="00012E24">
        <w:rPr>
          <w:vertAlign w:val="superscript"/>
        </w:rPr>
        <w:t>th</w:t>
      </w:r>
      <w:r>
        <w:t>-13</w:t>
      </w:r>
      <w:r w:rsidRPr="00012E24">
        <w:rPr>
          <w:vertAlign w:val="superscript"/>
        </w:rPr>
        <w:t>th</w:t>
      </w:r>
      <w:r>
        <w:t>, 2011,</w:t>
      </w:r>
      <w:r w:rsidRPr="00012E24">
        <w:t xml:space="preserve"> </w:t>
      </w:r>
      <w:r>
        <w:t xml:space="preserve">Rohnert Park, CA. </w:t>
      </w:r>
    </w:p>
    <w:p w14:paraId="79B95167" w14:textId="77777777" w:rsidR="00767C2E" w:rsidRDefault="00253404" w:rsidP="00253404">
      <w:pPr>
        <w:rPr>
          <w:b/>
        </w:rPr>
      </w:pPr>
      <w:r>
        <w:t xml:space="preserve">       </w:t>
      </w:r>
      <w:r>
        <w:tab/>
      </w:r>
      <w:r w:rsidRPr="00096C7A">
        <w:rPr>
          <w:b/>
        </w:rPr>
        <w:t xml:space="preserve">(With Mikael </w:t>
      </w:r>
      <w:proofErr w:type="spellStart"/>
      <w:r w:rsidRPr="00096C7A">
        <w:rPr>
          <w:b/>
        </w:rPr>
        <w:t>Fauvelle</w:t>
      </w:r>
      <w:proofErr w:type="spellEnd"/>
      <w:r w:rsidRPr="00096C7A">
        <w:rPr>
          <w:b/>
        </w:rPr>
        <w:t xml:space="preserve"> [CSUN </w:t>
      </w:r>
      <w:r>
        <w:rPr>
          <w:b/>
        </w:rPr>
        <w:t>M.A. Alumnus</w:t>
      </w:r>
      <w:r>
        <w:rPr>
          <w:b/>
        </w:rPr>
        <w:t xml:space="preserve">, currently </w:t>
      </w:r>
      <w:r w:rsidR="00767C2E">
        <w:rPr>
          <w:b/>
        </w:rPr>
        <w:t>visiting professor at Idaho State University</w:t>
      </w:r>
      <w:r>
        <w:rPr>
          <w:b/>
        </w:rPr>
        <w:t xml:space="preserve">] as </w:t>
      </w:r>
    </w:p>
    <w:p w14:paraId="68544DA4" w14:textId="45FF99BA" w:rsidR="00253404" w:rsidRPr="00096C7A" w:rsidRDefault="00253404" w:rsidP="00767C2E">
      <w:pPr>
        <w:ind w:firstLine="720"/>
        <w:rPr>
          <w:b/>
        </w:rPr>
      </w:pPr>
      <w:r>
        <w:rPr>
          <w:b/>
        </w:rPr>
        <w:t>1</w:t>
      </w:r>
      <w:r w:rsidRPr="000807E9">
        <w:rPr>
          <w:b/>
          <w:vertAlign w:val="superscript"/>
        </w:rPr>
        <w:t>st</w:t>
      </w:r>
      <w:r>
        <w:rPr>
          <w:b/>
        </w:rPr>
        <w:t xml:space="preserve"> </w:t>
      </w:r>
      <w:r w:rsidRPr="00096C7A">
        <w:rPr>
          <w:b/>
        </w:rPr>
        <w:t>author)</w:t>
      </w:r>
    </w:p>
    <w:p w14:paraId="05338A9D" w14:textId="77777777" w:rsidR="00253404" w:rsidRDefault="00253404" w:rsidP="00253404">
      <w:proofErr w:type="gramStart"/>
      <w:r>
        <w:t>2011  “</w:t>
      </w:r>
      <w:proofErr w:type="gramEnd"/>
      <w:r>
        <w:t xml:space="preserve">Re-Examining Social Systems in Southern Alta and Northern Baja California. Society for California </w:t>
      </w:r>
    </w:p>
    <w:p w14:paraId="25594A15" w14:textId="4E780C1C" w:rsidR="00253404" w:rsidRDefault="00253404" w:rsidP="00253404">
      <w:r>
        <w:t xml:space="preserve">       </w:t>
      </w:r>
      <w:r w:rsidR="00767C2E">
        <w:tab/>
      </w:r>
      <w:r>
        <w:t>Archaeology Meetings, March 10</w:t>
      </w:r>
      <w:r w:rsidRPr="00012E24">
        <w:rPr>
          <w:vertAlign w:val="superscript"/>
        </w:rPr>
        <w:t>th</w:t>
      </w:r>
      <w:r>
        <w:t>-13</w:t>
      </w:r>
      <w:r w:rsidRPr="00012E24">
        <w:rPr>
          <w:vertAlign w:val="superscript"/>
        </w:rPr>
        <w:t>th</w:t>
      </w:r>
      <w:r>
        <w:t>, 2011,</w:t>
      </w:r>
      <w:r w:rsidRPr="00012E24">
        <w:t xml:space="preserve"> </w:t>
      </w:r>
      <w:r>
        <w:t>Rohnert Park, CA.</w:t>
      </w:r>
    </w:p>
    <w:p w14:paraId="6D7BBF13" w14:textId="6E757C9D" w:rsidR="00253404" w:rsidRDefault="00253404" w:rsidP="00253404">
      <w:pPr>
        <w:rPr>
          <w:b/>
        </w:rPr>
      </w:pPr>
      <w:r>
        <w:t xml:space="preserve">       </w:t>
      </w:r>
      <w:r w:rsidR="00767C2E">
        <w:tab/>
      </w:r>
      <w:r w:rsidRPr="00096C7A">
        <w:rPr>
          <w:b/>
        </w:rPr>
        <w:t>(Wi</w:t>
      </w:r>
      <w:r>
        <w:rPr>
          <w:b/>
        </w:rPr>
        <w:t xml:space="preserve">th Erin Smith [CSUN M.A. Alumnus currently in </w:t>
      </w:r>
      <w:proofErr w:type="spellStart"/>
      <w:proofErr w:type="gramStart"/>
      <w:r>
        <w:rPr>
          <w:b/>
        </w:rPr>
        <w:t>Ph.D</w:t>
      </w:r>
      <w:proofErr w:type="spellEnd"/>
      <w:proofErr w:type="gramEnd"/>
      <w:r>
        <w:rPr>
          <w:b/>
        </w:rPr>
        <w:t xml:space="preserve"> program at Washington State Univ.</w:t>
      </w:r>
      <w:r w:rsidRPr="00096C7A">
        <w:rPr>
          <w:b/>
        </w:rPr>
        <w:t xml:space="preserve">] </w:t>
      </w:r>
    </w:p>
    <w:p w14:paraId="609ADEF1" w14:textId="52A94074" w:rsidR="00D045D4" w:rsidRPr="00B21E01" w:rsidRDefault="00253404" w:rsidP="00D045D4">
      <w:pPr>
        <w:rPr>
          <w:b/>
        </w:rPr>
      </w:pPr>
      <w:r>
        <w:rPr>
          <w:b/>
        </w:rPr>
        <w:t xml:space="preserve">       </w:t>
      </w:r>
      <w:r w:rsidR="00767C2E">
        <w:rPr>
          <w:b/>
        </w:rPr>
        <w:tab/>
      </w:r>
      <w:r w:rsidRPr="00096C7A">
        <w:rPr>
          <w:b/>
        </w:rPr>
        <w:t>as first author)</w:t>
      </w:r>
    </w:p>
    <w:p w14:paraId="25CFA0EE" w14:textId="77777777" w:rsidR="00D045D4" w:rsidRPr="00674652" w:rsidRDefault="00D045D4" w:rsidP="002E1DA0"/>
    <w:p w14:paraId="506848A3" w14:textId="78B9D40C" w:rsidR="00241921" w:rsidRDefault="00241921" w:rsidP="00241921">
      <w:pPr>
        <w:jc w:val="center"/>
        <w:rPr>
          <w:b/>
        </w:rPr>
      </w:pPr>
      <w:r>
        <w:rPr>
          <w:b/>
        </w:rPr>
        <w:t>Most Relevant Service (not a complete list)</w:t>
      </w:r>
    </w:p>
    <w:p w14:paraId="0C08BB23" w14:textId="77777777" w:rsidR="00241921" w:rsidRDefault="00241921" w:rsidP="00F1430E">
      <w:pPr>
        <w:rPr>
          <w:b/>
        </w:rPr>
      </w:pPr>
    </w:p>
    <w:p w14:paraId="4F2BB3C7" w14:textId="548A1584" w:rsidR="00F1430E" w:rsidRPr="00674652" w:rsidRDefault="00F1430E" w:rsidP="00F1430E">
      <w:pPr>
        <w:rPr>
          <w:b/>
        </w:rPr>
      </w:pPr>
      <w:r w:rsidRPr="00674652">
        <w:rPr>
          <w:b/>
        </w:rPr>
        <w:t>Departmental Service</w:t>
      </w:r>
      <w:r w:rsidR="00701971">
        <w:rPr>
          <w:b/>
        </w:rPr>
        <w:t xml:space="preserve"> (on </w:t>
      </w:r>
      <w:proofErr w:type="spellStart"/>
      <w:r w:rsidR="00701971">
        <w:rPr>
          <w:b/>
        </w:rPr>
        <w:t>sabattical</w:t>
      </w:r>
      <w:proofErr w:type="spellEnd"/>
      <w:r w:rsidR="00701971">
        <w:rPr>
          <w:b/>
        </w:rPr>
        <w:t xml:space="preserve"> Fall 2019)</w:t>
      </w:r>
    </w:p>
    <w:p w14:paraId="523560DB" w14:textId="63F53172" w:rsidR="00701971" w:rsidRDefault="00701971" w:rsidP="00F1430E">
      <w:r>
        <w:t>- (2020-present) Chair of the Search and Screen Committee for Department Chair, Anthropology</w:t>
      </w:r>
    </w:p>
    <w:p w14:paraId="73BC0D62" w14:textId="77777777" w:rsidR="007A7B83" w:rsidRPr="00674652" w:rsidRDefault="007A7B83" w:rsidP="007A7B83">
      <w:r w:rsidRPr="00674652">
        <w:t>- (2018-present) Member of the Anthropology Department Graduate Committee.</w:t>
      </w:r>
    </w:p>
    <w:p w14:paraId="5A9CC50A" w14:textId="28DA939E" w:rsidR="00F1430E" w:rsidRPr="00674652" w:rsidRDefault="00701971" w:rsidP="00F1430E">
      <w:r>
        <w:t xml:space="preserve">- </w:t>
      </w:r>
      <w:r w:rsidR="00F1430E" w:rsidRPr="00674652">
        <w:t>(2018-present) Member of the Anthropology Department Field School Committee.</w:t>
      </w:r>
    </w:p>
    <w:p w14:paraId="4B3FF21D" w14:textId="063CC243" w:rsidR="00F1430E" w:rsidRPr="00674652" w:rsidRDefault="00F1430E" w:rsidP="00F1430E">
      <w:r w:rsidRPr="00674652">
        <w:t>- (2018-</w:t>
      </w:r>
      <w:r w:rsidR="007A7B83">
        <w:t>2019</w:t>
      </w:r>
      <w:r w:rsidRPr="00674652">
        <w:t>) Member of the Anthropology Department Assessment Committee.</w:t>
      </w:r>
    </w:p>
    <w:p w14:paraId="6F38286F" w14:textId="55B511A2" w:rsidR="00F1430E" w:rsidRPr="00674652" w:rsidRDefault="00F1430E" w:rsidP="00F1430E">
      <w:r w:rsidRPr="00674652">
        <w:t>- (2018-</w:t>
      </w:r>
      <w:r w:rsidR="007A7B83">
        <w:t>2019</w:t>
      </w:r>
      <w:r w:rsidRPr="00674652">
        <w:t xml:space="preserve"> Member of the Anthropology Department Annual “Anthro Expo” Organizing Committee.</w:t>
      </w:r>
    </w:p>
    <w:p w14:paraId="58742BB9" w14:textId="4B2C8AD7" w:rsidR="00F1430E" w:rsidRPr="00674652" w:rsidRDefault="00F1430E" w:rsidP="00F1430E">
      <w:r w:rsidRPr="00674652">
        <w:t>- (2018-</w:t>
      </w:r>
      <w:r w:rsidR="00701971">
        <w:t>2019</w:t>
      </w:r>
      <w:r w:rsidRPr="00674652">
        <w:t xml:space="preserve">) </w:t>
      </w:r>
      <w:proofErr w:type="spellStart"/>
      <w:r w:rsidRPr="00674652">
        <w:t>De</w:t>
      </w:r>
      <w:r w:rsidR="00B273F5">
        <w:t>parment</w:t>
      </w:r>
      <w:proofErr w:type="spellEnd"/>
      <w:r w:rsidR="00B273F5">
        <w:t xml:space="preserve"> of</w:t>
      </w:r>
      <w:r w:rsidRPr="00674652">
        <w:t xml:space="preserve"> Anthropology DABBS</w:t>
      </w:r>
      <w:r w:rsidR="00B273F5">
        <w:t>S</w:t>
      </w:r>
      <w:r w:rsidRPr="00674652">
        <w:t xml:space="preserve"> [Brown Bag Speaker Series] Coordinator.</w:t>
      </w:r>
    </w:p>
    <w:p w14:paraId="7BBE4CB8" w14:textId="0973C7E5" w:rsidR="00F1430E" w:rsidRPr="00674652" w:rsidRDefault="00F1430E" w:rsidP="00F1430E">
      <w:r w:rsidRPr="00674652">
        <w:t>- (2018-</w:t>
      </w:r>
      <w:r w:rsidR="00701971">
        <w:t>2019</w:t>
      </w:r>
      <w:r w:rsidRPr="00674652">
        <w:t>) Member of a “Search Committee” to evaluate an intra-CSUN change of department request.</w:t>
      </w:r>
    </w:p>
    <w:p w14:paraId="55FBF585" w14:textId="77777777" w:rsidR="00F1430E" w:rsidRPr="00674652" w:rsidRDefault="00F1430E" w:rsidP="00F1430E">
      <w:r w:rsidRPr="00674652">
        <w:t>- (2017-2018) Chair of the Assessment Committee for the Department of Anthropology, CSUN.</w:t>
      </w:r>
    </w:p>
    <w:p w14:paraId="3E06DDC3" w14:textId="77777777" w:rsidR="00F1430E" w:rsidRPr="00674652" w:rsidRDefault="00F1430E" w:rsidP="00F1430E">
      <w:r w:rsidRPr="00674652">
        <w:t>- (2015-2018) Member of the Anthropology Department Curriculum Committee, CSUN.</w:t>
      </w:r>
    </w:p>
    <w:p w14:paraId="287651A4" w14:textId="77777777" w:rsidR="00F1430E" w:rsidRPr="00674652" w:rsidRDefault="00F1430E" w:rsidP="00F1430E">
      <w:r w:rsidRPr="00674652">
        <w:t>- (2014-2015) Member of the Anthropology Department Graduate Committee, CSUN.</w:t>
      </w:r>
    </w:p>
    <w:p w14:paraId="5E26C536" w14:textId="29302773" w:rsidR="00F1430E" w:rsidRPr="00674652" w:rsidRDefault="00F1430E" w:rsidP="00F1430E">
      <w:r w:rsidRPr="00674652">
        <w:lastRenderedPageBreak/>
        <w:t>- (2009-2012) Director, Anthropological Research Institute, CSUN.</w:t>
      </w:r>
    </w:p>
    <w:p w14:paraId="10689125" w14:textId="77777777" w:rsidR="00F1430E" w:rsidRPr="00674652" w:rsidRDefault="00F1430E" w:rsidP="00F1430E">
      <w:proofErr w:type="gramStart"/>
      <w:r w:rsidRPr="00674652">
        <w:t>-  (</w:t>
      </w:r>
      <w:proofErr w:type="gramEnd"/>
      <w:r w:rsidRPr="00674652">
        <w:t>2011-2012) Member of the Technology Committee, Department of Anthropology, CSUN.</w:t>
      </w:r>
    </w:p>
    <w:p w14:paraId="1694FAD5" w14:textId="77777777" w:rsidR="00F1430E" w:rsidRPr="00674652" w:rsidRDefault="00F1430E" w:rsidP="00F1430E">
      <w:proofErr w:type="gramStart"/>
      <w:r w:rsidRPr="00674652">
        <w:t>-  (</w:t>
      </w:r>
      <w:proofErr w:type="gramEnd"/>
      <w:r w:rsidRPr="00674652">
        <w:t>2007-2009) Graduate Coordinator, Dept. of Anthropology, CSU Northridge</w:t>
      </w:r>
    </w:p>
    <w:p w14:paraId="6C676E4E" w14:textId="77777777" w:rsidR="00F1430E" w:rsidRPr="00674652" w:rsidRDefault="00F1430E" w:rsidP="00F1430E">
      <w:proofErr w:type="gramStart"/>
      <w:r w:rsidRPr="00674652">
        <w:t>-  (</w:t>
      </w:r>
      <w:proofErr w:type="gramEnd"/>
      <w:r w:rsidRPr="00674652">
        <w:t>2007-2009)  Member, Curriculum Committee, Dept. of Anthropology, CSU, Northridge.</w:t>
      </w:r>
    </w:p>
    <w:p w14:paraId="56FF97A0" w14:textId="77777777" w:rsidR="00F1430E" w:rsidRPr="00674652" w:rsidRDefault="00F1430E" w:rsidP="00F1430E">
      <w:proofErr w:type="gramStart"/>
      <w:r w:rsidRPr="00674652">
        <w:t>-  (</w:t>
      </w:r>
      <w:proofErr w:type="gramEnd"/>
      <w:r w:rsidRPr="00674652">
        <w:t xml:space="preserve">2007-2008)  Member, Physical Anthropology Search Committee, Dept. of Anthropology, CSUN. </w:t>
      </w:r>
    </w:p>
    <w:p w14:paraId="2668C78B" w14:textId="77777777" w:rsidR="00F1430E" w:rsidRPr="00674652" w:rsidRDefault="00F1430E" w:rsidP="00F1430E">
      <w:proofErr w:type="gramStart"/>
      <w:r w:rsidRPr="00674652">
        <w:t>-  (</w:t>
      </w:r>
      <w:proofErr w:type="gramEnd"/>
      <w:r w:rsidRPr="00674652">
        <w:t>2006-2008)  Director, Center for Publi</w:t>
      </w:r>
      <w:r w:rsidR="00003C79" w:rsidRPr="00674652">
        <w:t>c Archaeology, CSU, Northridge.</w:t>
      </w:r>
    </w:p>
    <w:p w14:paraId="1CBBE0FC" w14:textId="4CC43A70" w:rsidR="00F1430E" w:rsidRDefault="00F1430E" w:rsidP="00F1430E">
      <w:pPr>
        <w:rPr>
          <w:b/>
        </w:rPr>
      </w:pPr>
      <w:r w:rsidRPr="00674652">
        <w:rPr>
          <w:b/>
        </w:rPr>
        <w:t>College Service</w:t>
      </w:r>
    </w:p>
    <w:p w14:paraId="1F02B714" w14:textId="25FBBF08" w:rsidR="007A7B83" w:rsidRPr="007A7B83" w:rsidRDefault="007A7B83" w:rsidP="00F1430E">
      <w:pPr>
        <w:rPr>
          <w:bCs/>
        </w:rPr>
      </w:pPr>
      <w:proofErr w:type="gramStart"/>
      <w:r>
        <w:rPr>
          <w:bCs/>
        </w:rPr>
        <w:t>-  (</w:t>
      </w:r>
      <w:proofErr w:type="gramEnd"/>
      <w:r>
        <w:rPr>
          <w:bCs/>
        </w:rPr>
        <w:t>2019-Present) Representative of the College to the University International Education Committee.</w:t>
      </w:r>
    </w:p>
    <w:p w14:paraId="6EB2F3F1" w14:textId="77777777" w:rsidR="00F1430E" w:rsidRPr="00674652" w:rsidRDefault="00F1430E" w:rsidP="00F1430E">
      <w:proofErr w:type="gramStart"/>
      <w:r w:rsidRPr="00674652">
        <w:t>-  (</w:t>
      </w:r>
      <w:proofErr w:type="gramEnd"/>
      <w:r w:rsidRPr="00674652">
        <w:t>Spring 2011)  Representative of the Department of Anthropology to the APC committee of CSBS.</w:t>
      </w:r>
    </w:p>
    <w:p w14:paraId="624560EE" w14:textId="77777777" w:rsidR="00F1430E" w:rsidRPr="00674652" w:rsidRDefault="00F1430E" w:rsidP="00F1430E">
      <w:proofErr w:type="gramStart"/>
      <w:r w:rsidRPr="00674652">
        <w:t>-  (</w:t>
      </w:r>
      <w:proofErr w:type="gramEnd"/>
      <w:r w:rsidRPr="00674652">
        <w:t>Spring 2011) Member of the Review Committee for the Research Fellow competition, CSBS.</w:t>
      </w:r>
    </w:p>
    <w:p w14:paraId="1AA47862" w14:textId="77777777" w:rsidR="00F1430E" w:rsidRPr="00674652" w:rsidRDefault="00F1430E" w:rsidP="00F1430E">
      <w:proofErr w:type="gramStart"/>
      <w:r w:rsidRPr="00674652">
        <w:t>-  (</w:t>
      </w:r>
      <w:proofErr w:type="gramEnd"/>
      <w:r w:rsidRPr="00674652">
        <w:t>2006-2007)  Member, New Building Committee, College of Social</w:t>
      </w:r>
      <w:r w:rsidR="00003C79" w:rsidRPr="00674652">
        <w:t xml:space="preserve"> and Behavioral Sciences, CSUN.</w:t>
      </w:r>
    </w:p>
    <w:p w14:paraId="32AB0CFC" w14:textId="7B21BEEF" w:rsidR="00F1430E" w:rsidRDefault="00F1430E" w:rsidP="00F1430E">
      <w:pPr>
        <w:rPr>
          <w:b/>
        </w:rPr>
      </w:pPr>
      <w:r w:rsidRPr="00674652">
        <w:rPr>
          <w:b/>
        </w:rPr>
        <w:t>University Service</w:t>
      </w:r>
    </w:p>
    <w:p w14:paraId="58A6E1D1" w14:textId="61237AF0" w:rsidR="00701971" w:rsidRPr="00674652" w:rsidRDefault="00701971" w:rsidP="00F1430E">
      <w:pPr>
        <w:rPr>
          <w:b/>
        </w:rPr>
      </w:pPr>
      <w:proofErr w:type="gramStart"/>
      <w:r>
        <w:rPr>
          <w:b/>
        </w:rPr>
        <w:t xml:space="preserve">-  </w:t>
      </w:r>
      <w:r>
        <w:t>(</w:t>
      </w:r>
      <w:proofErr w:type="gramEnd"/>
      <w:r>
        <w:t xml:space="preserve">2020-present) </w:t>
      </w:r>
      <w:r w:rsidR="007A7B83">
        <w:t xml:space="preserve">College of Social and Behavioral Sciences Representative </w:t>
      </w:r>
      <w:proofErr w:type="spellStart"/>
      <w:r w:rsidR="007A7B83">
        <w:t>to</w:t>
      </w:r>
      <w:r>
        <w:t xml:space="preserve"> t</w:t>
      </w:r>
      <w:proofErr w:type="spellEnd"/>
      <w:r>
        <w:t>he International Education Committee</w:t>
      </w:r>
    </w:p>
    <w:p w14:paraId="671E0107" w14:textId="77777777" w:rsidR="00F1430E" w:rsidRPr="00674652" w:rsidRDefault="00F1430E" w:rsidP="00F1430E">
      <w:proofErr w:type="gramStart"/>
      <w:r w:rsidRPr="00674652">
        <w:t>-  (</w:t>
      </w:r>
      <w:proofErr w:type="gramEnd"/>
      <w:r w:rsidRPr="00674652">
        <w:t>2016-2018) Development of Summer Session Archaeological Field School, Zzyzx, DSC/CSUN.</w:t>
      </w:r>
    </w:p>
    <w:p w14:paraId="051A4F73" w14:textId="77777777" w:rsidR="00F1430E" w:rsidRPr="00674652" w:rsidRDefault="00F1430E" w:rsidP="00F1430E">
      <w:proofErr w:type="gramStart"/>
      <w:r w:rsidRPr="00674652">
        <w:t>-  (</w:t>
      </w:r>
      <w:proofErr w:type="gramEnd"/>
      <w:r w:rsidRPr="00674652">
        <w:t>2012-2014) Elected Chair of the University Research and Grants Committee, CSUN. (2 terms as chair)</w:t>
      </w:r>
    </w:p>
    <w:p w14:paraId="5D66A373" w14:textId="77777777" w:rsidR="00F1430E" w:rsidRPr="00674652" w:rsidRDefault="00F1430E" w:rsidP="00F1430E">
      <w:proofErr w:type="gramStart"/>
      <w:r w:rsidRPr="00674652">
        <w:t>-  (</w:t>
      </w:r>
      <w:proofErr w:type="gramEnd"/>
      <w:r w:rsidRPr="00674652">
        <w:t>2011-2014) Member of the University</w:t>
      </w:r>
      <w:r w:rsidRPr="00674652">
        <w:rPr>
          <w:b/>
        </w:rPr>
        <w:t xml:space="preserve"> </w:t>
      </w:r>
      <w:r w:rsidRPr="00674652">
        <w:t>Research and Grants Committee, CSUN.</w:t>
      </w:r>
    </w:p>
    <w:p w14:paraId="45996737" w14:textId="77777777" w:rsidR="00F1430E" w:rsidRPr="00674652" w:rsidRDefault="00F1430E" w:rsidP="00F1430E">
      <w:proofErr w:type="gramStart"/>
      <w:r w:rsidRPr="00674652">
        <w:t>-  (</w:t>
      </w:r>
      <w:proofErr w:type="gramEnd"/>
      <w:r w:rsidRPr="00674652">
        <w:t>Spring 2011) Chair of the Distinguished Teaching, Counseling or Librarianship Award Review Committee.</w:t>
      </w:r>
    </w:p>
    <w:p w14:paraId="29198D29" w14:textId="77777777" w:rsidR="002E1DA0" w:rsidRPr="00674652" w:rsidRDefault="002E1DA0" w:rsidP="002E1DA0">
      <w:pPr>
        <w:tabs>
          <w:tab w:val="left" w:pos="720"/>
        </w:tabs>
        <w:ind w:left="720" w:hanging="720"/>
        <w:jc w:val="center"/>
        <w:rPr>
          <w:rFonts w:cs="Arial"/>
          <w:b/>
        </w:rPr>
      </w:pPr>
    </w:p>
    <w:p w14:paraId="5449321D" w14:textId="77777777" w:rsidR="002E1DA0" w:rsidRPr="00674652" w:rsidRDefault="002E1DA0" w:rsidP="002E1DA0">
      <w:pPr>
        <w:tabs>
          <w:tab w:val="left" w:pos="720"/>
        </w:tabs>
        <w:ind w:left="720" w:hanging="720"/>
        <w:jc w:val="center"/>
        <w:rPr>
          <w:rFonts w:cs="Arial"/>
          <w:b/>
        </w:rPr>
      </w:pPr>
      <w:r w:rsidRPr="00674652">
        <w:rPr>
          <w:rFonts w:cs="Arial"/>
          <w:b/>
        </w:rPr>
        <w:t>Synergistic Activities</w:t>
      </w:r>
    </w:p>
    <w:p w14:paraId="171462AC" w14:textId="6297EFEC" w:rsidR="002E1DA0" w:rsidRDefault="002E1DA0" w:rsidP="002E1DA0">
      <w:pPr>
        <w:tabs>
          <w:tab w:val="left" w:pos="4320"/>
        </w:tabs>
        <w:rPr>
          <w:rFonts w:cs="Arial"/>
        </w:rPr>
      </w:pPr>
      <w:r w:rsidRPr="00674652">
        <w:rPr>
          <w:rFonts w:cs="Arial"/>
        </w:rPr>
        <w:t>Program Chair for the Society for California Archaeology (2000).  Local Arrangements Chair for the Society for California Archaeology Annual Meeting (2008). Many professional symposia organized at the Society for American Archaeology and Society for California Archaeology (2000-2016).  Numerous public outreach presentations/workshops in both the United States and Mexico, for various tribal, community, and avocational groups.  Radio interviews in both the United States and Mexico promoting archaeological research and conservation.  Work with CRM professionals to provide internship opportunities for students, including the integration of these internships into graduate curriculum at CSU, Northridge.  Work with both the USDA Forest Service and Bureau of Land Management to develop ROPA certifiable field schools for educational and professional training in archaeology</w:t>
      </w:r>
    </w:p>
    <w:p w14:paraId="79DC216C" w14:textId="0CFB33A2" w:rsidR="00767C2E" w:rsidRDefault="00767C2E" w:rsidP="002E1DA0">
      <w:pPr>
        <w:tabs>
          <w:tab w:val="left" w:pos="4320"/>
        </w:tabs>
        <w:rPr>
          <w:rFonts w:cs="Arial"/>
        </w:rPr>
      </w:pPr>
    </w:p>
    <w:sectPr w:rsidR="00767C2E" w:rsidSect="002E1DA0">
      <w:footerReference w:type="default" r:id="rId8"/>
      <w:pgSz w:w="12240" w:h="15840"/>
      <w:pgMar w:top="1440" w:right="1152"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C7E6E" w14:textId="77777777" w:rsidR="009E4641" w:rsidRDefault="009E4641">
      <w:r>
        <w:separator/>
      </w:r>
    </w:p>
  </w:endnote>
  <w:endnote w:type="continuationSeparator" w:id="0">
    <w:p w14:paraId="7526DBAC" w14:textId="77777777" w:rsidR="009E4641" w:rsidRDefault="009E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8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pyrightKlimTypeFoundry-NotLic">
    <w:altName w:val="Cambria"/>
    <w:panose1 w:val="020B0604020202020204"/>
    <w:charset w:val="4D"/>
    <w:family w:val="swiss"/>
    <w:notTrueType/>
    <w:pitch w:val="default"/>
    <w:sig w:usb0="00000003" w:usb1="00000000" w:usb2="00000000" w:usb3="00000000" w:csb0="00000001" w:csb1="00000000"/>
  </w:font>
  <w:font w:name="Times New Roman PSMT">
    <w:altName w:val="Cambria"/>
    <w:panose1 w:val="020B0604020202020204"/>
    <w:charset w:val="4D"/>
    <w:family w:val="roman"/>
    <w:notTrueType/>
    <w:pitch w:val="default"/>
    <w:sig w:usb0="00000003" w:usb1="00000000" w:usb2="00000000" w:usb3="00000000" w:csb0="00000001" w:csb1="00000000"/>
  </w:font>
  <w:font w:name="AdvOT863180fb">
    <w:altName w:val="Cambria"/>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877C" w14:textId="77777777" w:rsidR="0019598F" w:rsidRDefault="003F6A7A">
    <w:pPr>
      <w:pStyle w:val="Footer"/>
      <w:framePr w:wrap="auto" w:vAnchor="text" w:hAnchor="margin" w:xAlign="center" w:y="1"/>
      <w:rPr>
        <w:rStyle w:val="PageNumber"/>
        <w:sz w:val="20"/>
        <w:szCs w:val="20"/>
      </w:rPr>
    </w:pPr>
    <w:r>
      <w:rPr>
        <w:rStyle w:val="PageNumber"/>
      </w:rPr>
      <w:fldChar w:fldCharType="begin"/>
    </w:r>
    <w:r w:rsidR="0019598F">
      <w:rPr>
        <w:rStyle w:val="PageNumber"/>
      </w:rPr>
      <w:instrText xml:space="preserve">PAGE  </w:instrText>
    </w:r>
    <w:r>
      <w:rPr>
        <w:rStyle w:val="PageNumber"/>
      </w:rPr>
      <w:fldChar w:fldCharType="separate"/>
    </w:r>
    <w:r w:rsidR="00674652">
      <w:rPr>
        <w:rStyle w:val="PageNumber"/>
        <w:noProof/>
      </w:rPr>
      <w:t>2</w:t>
    </w:r>
    <w:r>
      <w:rPr>
        <w:rStyle w:val="PageNumber"/>
      </w:rPr>
      <w:fldChar w:fldCharType="end"/>
    </w:r>
  </w:p>
  <w:p w14:paraId="7D8582B9" w14:textId="77777777" w:rsidR="0019598F" w:rsidRDefault="00195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8D4DA" w14:textId="77777777" w:rsidR="009E4641" w:rsidRDefault="009E4641">
      <w:r>
        <w:separator/>
      </w:r>
    </w:p>
  </w:footnote>
  <w:footnote w:type="continuationSeparator" w:id="0">
    <w:p w14:paraId="43DE3063" w14:textId="77777777" w:rsidR="009E4641" w:rsidRDefault="009E4641">
      <w:r>
        <w:continuationSeparator/>
      </w:r>
    </w:p>
  </w:footnote>
  <w:footnote w:id="1">
    <w:p w14:paraId="732C3F2D" w14:textId="66402C9A" w:rsidR="00253404" w:rsidRDefault="00253404">
      <w:pPr>
        <w:pStyle w:val="FootnoteText"/>
      </w:pPr>
      <w:r>
        <w:rPr>
          <w:rStyle w:val="FootnoteReference"/>
        </w:rPr>
        <w:footnoteRef/>
      </w:r>
      <w:r>
        <w:t xml:space="preserve"> </w:t>
      </w:r>
      <w:r>
        <w:rPr>
          <w:b/>
          <w:bCs/>
        </w:rPr>
        <w:t>(2020 presentations accepted at both SCA and SAA but cancelled due to COVID-19)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4"/>
    <w:multiLevelType w:val="singleLevel"/>
    <w:tmpl w:val="00000000"/>
    <w:lvl w:ilvl="0">
      <w:start w:val="13"/>
      <w:numFmt w:val="bullet"/>
      <w:lvlText w:val=""/>
      <w:lvlJc w:val="left"/>
      <w:pPr>
        <w:tabs>
          <w:tab w:val="num" w:pos="360"/>
        </w:tabs>
        <w:ind w:left="360" w:hanging="360"/>
      </w:pPr>
      <w:rPr>
        <w:rFonts w:ascii="Wingdings" w:hAnsi="Wingdings" w:hint="default"/>
      </w:rPr>
    </w:lvl>
  </w:abstractNum>
  <w:abstractNum w:abstractNumId="1" w15:restartNumberingAfterBreak="0">
    <w:nsid w:val="1E5B348F"/>
    <w:multiLevelType w:val="hybridMultilevel"/>
    <w:tmpl w:val="22F8F734"/>
    <w:lvl w:ilvl="0" w:tplc="284A2D2A">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C356F"/>
    <w:multiLevelType w:val="hybridMultilevel"/>
    <w:tmpl w:val="FBC2E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A0"/>
    <w:rsid w:val="00003C79"/>
    <w:rsid w:val="000D3625"/>
    <w:rsid w:val="000E020C"/>
    <w:rsid w:val="000E26DE"/>
    <w:rsid w:val="00142E3C"/>
    <w:rsid w:val="0019598F"/>
    <w:rsid w:val="001C3AD9"/>
    <w:rsid w:val="00241921"/>
    <w:rsid w:val="00253404"/>
    <w:rsid w:val="002E1DA0"/>
    <w:rsid w:val="00303624"/>
    <w:rsid w:val="003F6A7A"/>
    <w:rsid w:val="00441C32"/>
    <w:rsid w:val="004B1870"/>
    <w:rsid w:val="00674652"/>
    <w:rsid w:val="00701971"/>
    <w:rsid w:val="00767C2E"/>
    <w:rsid w:val="007767BD"/>
    <w:rsid w:val="00793717"/>
    <w:rsid w:val="007A7B83"/>
    <w:rsid w:val="00861D48"/>
    <w:rsid w:val="009E4641"/>
    <w:rsid w:val="00AA310B"/>
    <w:rsid w:val="00B21E01"/>
    <w:rsid w:val="00B273F5"/>
    <w:rsid w:val="00B86875"/>
    <w:rsid w:val="00C8213E"/>
    <w:rsid w:val="00D045D4"/>
    <w:rsid w:val="00D4254C"/>
    <w:rsid w:val="00EA79A9"/>
    <w:rsid w:val="00EA7EEA"/>
    <w:rsid w:val="00F1430E"/>
    <w:rsid w:val="00F87898"/>
    <w:rsid w:val="00FA2C4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25A8"/>
  <w15:docId w15:val="{74C74FD0-2A09-1344-A74C-3CE2BE5B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1DA0"/>
    <w:pPr>
      <w:widowControl w:val="0"/>
      <w:autoSpaceDE w:val="0"/>
      <w:autoSpaceDN w:val="0"/>
      <w:adjustRightInd w:val="0"/>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E1DA0"/>
    <w:pPr>
      <w:keepNext/>
      <w:jc w:val="center"/>
      <w:outlineLvl w:val="0"/>
    </w:pPr>
    <w:rPr>
      <w:b/>
      <w:bCs/>
      <w:sz w:val="28"/>
      <w:szCs w:val="28"/>
    </w:rPr>
  </w:style>
  <w:style w:type="paragraph" w:styleId="Heading2">
    <w:name w:val="heading 2"/>
    <w:basedOn w:val="Normal"/>
    <w:next w:val="Normal"/>
    <w:link w:val="Heading2Char"/>
    <w:qFormat/>
    <w:rsid w:val="002E1DA0"/>
    <w:pPr>
      <w:keepNext/>
      <w:jc w:val="center"/>
      <w:outlineLvl w:val="1"/>
    </w:pPr>
    <w:rPr>
      <w:b/>
      <w:bCs/>
      <w:sz w:val="24"/>
      <w:szCs w:val="24"/>
    </w:rPr>
  </w:style>
  <w:style w:type="paragraph" w:styleId="Heading3">
    <w:name w:val="heading 3"/>
    <w:basedOn w:val="Normal"/>
    <w:next w:val="Normal"/>
    <w:link w:val="Heading3Char"/>
    <w:qFormat/>
    <w:rsid w:val="002E1DA0"/>
    <w:pPr>
      <w:keepNext/>
      <w:outlineLvl w:val="2"/>
    </w:pPr>
    <w:rPr>
      <w:b/>
      <w:bCs/>
    </w:rPr>
  </w:style>
  <w:style w:type="paragraph" w:styleId="Heading4">
    <w:name w:val="heading 4"/>
    <w:basedOn w:val="Normal"/>
    <w:next w:val="Normal"/>
    <w:link w:val="Heading4Char"/>
    <w:qFormat/>
    <w:rsid w:val="002E1DA0"/>
    <w:pPr>
      <w:keepNext/>
      <w:autoSpaceDE/>
      <w:autoSpaceDN/>
      <w:adjustRightInd/>
      <w:ind w:firstLine="60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semiHidden/>
    <w:unhideWhenUsed/>
    <w:rsid w:val="002E1DA0"/>
    <w:rPr>
      <w:rFonts w:ascii="Tahoma" w:hAnsi="Tahoma" w:cs="Tahoma"/>
      <w:sz w:val="16"/>
      <w:szCs w:val="16"/>
    </w:rPr>
  </w:style>
  <w:style w:type="character" w:customStyle="1" w:styleId="BalloonTextChar">
    <w:name w:val="Balloon Text Char"/>
    <w:basedOn w:val="DefaultParagraphFont"/>
    <w:uiPriority w:val="99"/>
    <w:semiHidden/>
    <w:rsid w:val="00C85A14"/>
    <w:rPr>
      <w:rFonts w:ascii="Lucida Grande" w:hAnsi="Lucida Grande"/>
      <w:sz w:val="18"/>
      <w:szCs w:val="18"/>
    </w:rPr>
  </w:style>
  <w:style w:type="character" w:customStyle="1" w:styleId="Heading1Char">
    <w:name w:val="Heading 1 Char"/>
    <w:basedOn w:val="DefaultParagraphFont"/>
    <w:link w:val="Heading1"/>
    <w:uiPriority w:val="99"/>
    <w:rsid w:val="002E1DA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rsid w:val="002E1DA0"/>
    <w:rPr>
      <w:rFonts w:ascii="Times New Roman" w:eastAsia="Times New Roman" w:hAnsi="Times New Roman" w:cs="Times New Roman"/>
      <w:b/>
      <w:bCs/>
    </w:rPr>
  </w:style>
  <w:style w:type="character" w:customStyle="1" w:styleId="Heading3Char">
    <w:name w:val="Heading 3 Char"/>
    <w:basedOn w:val="DefaultParagraphFont"/>
    <w:link w:val="Heading3"/>
    <w:uiPriority w:val="99"/>
    <w:rsid w:val="002E1DA0"/>
    <w:rPr>
      <w:rFonts w:ascii="Times New Roman" w:eastAsia="Times New Roman" w:hAnsi="Times New Roman" w:cs="Times New Roman"/>
      <w:b/>
      <w:bCs/>
      <w:sz w:val="20"/>
      <w:szCs w:val="20"/>
    </w:rPr>
  </w:style>
  <w:style w:type="paragraph" w:customStyle="1" w:styleId="1AutoList1">
    <w:name w:val="1AutoList1"/>
    <w:uiPriority w:val="99"/>
    <w:rsid w:val="002E1DA0"/>
    <w:pPr>
      <w:widowControl w:val="0"/>
      <w:tabs>
        <w:tab w:val="left" w:pos="720"/>
      </w:tabs>
      <w:autoSpaceDE w:val="0"/>
      <w:autoSpaceDN w:val="0"/>
      <w:adjustRightInd w:val="0"/>
      <w:spacing w:after="0"/>
      <w:ind w:left="720" w:hanging="720"/>
      <w:jc w:val="both"/>
    </w:pPr>
    <w:rPr>
      <w:rFonts w:ascii="Times New Roman" w:eastAsia="Times New Roman" w:hAnsi="Times New Roman" w:cs="Times New Roman"/>
    </w:rPr>
  </w:style>
  <w:style w:type="paragraph" w:customStyle="1" w:styleId="2AutoList1">
    <w:name w:val="2AutoList1"/>
    <w:uiPriority w:val="99"/>
    <w:rsid w:val="002E1DA0"/>
    <w:pPr>
      <w:widowControl w:val="0"/>
      <w:autoSpaceDE w:val="0"/>
      <w:autoSpaceDN w:val="0"/>
      <w:adjustRightInd w:val="0"/>
      <w:spacing w:after="0"/>
      <w:ind w:left="-1440"/>
      <w:jc w:val="both"/>
    </w:pPr>
    <w:rPr>
      <w:rFonts w:ascii="Times New Roman" w:eastAsia="Times New Roman" w:hAnsi="Times New Roman" w:cs="Times New Roman"/>
    </w:rPr>
  </w:style>
  <w:style w:type="paragraph" w:customStyle="1" w:styleId="3AutoList1">
    <w:name w:val="3AutoList1"/>
    <w:uiPriority w:val="99"/>
    <w:rsid w:val="002E1DA0"/>
    <w:pPr>
      <w:widowControl w:val="0"/>
      <w:autoSpaceDE w:val="0"/>
      <w:autoSpaceDN w:val="0"/>
      <w:adjustRightInd w:val="0"/>
      <w:spacing w:after="0"/>
      <w:ind w:left="-1440"/>
      <w:jc w:val="both"/>
    </w:pPr>
    <w:rPr>
      <w:rFonts w:ascii="Times New Roman" w:eastAsia="Times New Roman" w:hAnsi="Times New Roman" w:cs="Times New Roman"/>
    </w:rPr>
  </w:style>
  <w:style w:type="paragraph" w:customStyle="1" w:styleId="4AutoList1">
    <w:name w:val="4AutoList1"/>
    <w:uiPriority w:val="99"/>
    <w:rsid w:val="002E1DA0"/>
    <w:pPr>
      <w:widowControl w:val="0"/>
      <w:autoSpaceDE w:val="0"/>
      <w:autoSpaceDN w:val="0"/>
      <w:adjustRightInd w:val="0"/>
      <w:spacing w:after="0"/>
      <w:ind w:left="-1440"/>
      <w:jc w:val="both"/>
    </w:pPr>
    <w:rPr>
      <w:rFonts w:ascii="Times New Roman" w:eastAsia="Times New Roman" w:hAnsi="Times New Roman" w:cs="Times New Roman"/>
    </w:rPr>
  </w:style>
  <w:style w:type="paragraph" w:customStyle="1" w:styleId="5AutoList1">
    <w:name w:val="5AutoList1"/>
    <w:uiPriority w:val="99"/>
    <w:rsid w:val="002E1DA0"/>
    <w:pPr>
      <w:widowControl w:val="0"/>
      <w:autoSpaceDE w:val="0"/>
      <w:autoSpaceDN w:val="0"/>
      <w:adjustRightInd w:val="0"/>
      <w:spacing w:after="0"/>
      <w:ind w:left="-1440"/>
      <w:jc w:val="both"/>
    </w:pPr>
    <w:rPr>
      <w:rFonts w:ascii="Times New Roman" w:eastAsia="Times New Roman" w:hAnsi="Times New Roman" w:cs="Times New Roman"/>
    </w:rPr>
  </w:style>
  <w:style w:type="paragraph" w:customStyle="1" w:styleId="6AutoList1">
    <w:name w:val="6AutoList1"/>
    <w:uiPriority w:val="99"/>
    <w:rsid w:val="002E1DA0"/>
    <w:pPr>
      <w:widowControl w:val="0"/>
      <w:autoSpaceDE w:val="0"/>
      <w:autoSpaceDN w:val="0"/>
      <w:adjustRightInd w:val="0"/>
      <w:spacing w:after="0"/>
      <w:ind w:left="-1440"/>
      <w:jc w:val="both"/>
    </w:pPr>
    <w:rPr>
      <w:rFonts w:ascii="Times New Roman" w:eastAsia="Times New Roman" w:hAnsi="Times New Roman" w:cs="Times New Roman"/>
    </w:rPr>
  </w:style>
  <w:style w:type="paragraph" w:customStyle="1" w:styleId="7AutoList1">
    <w:name w:val="7AutoList1"/>
    <w:uiPriority w:val="99"/>
    <w:rsid w:val="002E1DA0"/>
    <w:pPr>
      <w:widowControl w:val="0"/>
      <w:autoSpaceDE w:val="0"/>
      <w:autoSpaceDN w:val="0"/>
      <w:adjustRightInd w:val="0"/>
      <w:spacing w:after="0"/>
      <w:ind w:left="-1440"/>
      <w:jc w:val="both"/>
    </w:pPr>
    <w:rPr>
      <w:rFonts w:ascii="Times New Roman" w:eastAsia="Times New Roman" w:hAnsi="Times New Roman" w:cs="Times New Roman"/>
    </w:rPr>
  </w:style>
  <w:style w:type="paragraph" w:customStyle="1" w:styleId="8AutoList1">
    <w:name w:val="8AutoList1"/>
    <w:uiPriority w:val="99"/>
    <w:rsid w:val="002E1DA0"/>
    <w:pPr>
      <w:widowControl w:val="0"/>
      <w:autoSpaceDE w:val="0"/>
      <w:autoSpaceDN w:val="0"/>
      <w:adjustRightInd w:val="0"/>
      <w:spacing w:after="0"/>
      <w:ind w:left="-1440"/>
      <w:jc w:val="both"/>
    </w:pPr>
    <w:rPr>
      <w:rFonts w:ascii="Times New Roman" w:eastAsia="Times New Roman" w:hAnsi="Times New Roman" w:cs="Times New Roman"/>
    </w:rPr>
  </w:style>
  <w:style w:type="character" w:styleId="PageNumber">
    <w:name w:val="page number"/>
    <w:basedOn w:val="DefaultParagraphFont"/>
    <w:rsid w:val="002E1DA0"/>
    <w:rPr>
      <w:rFonts w:cs="Times New Roman"/>
    </w:rPr>
  </w:style>
  <w:style w:type="paragraph" w:styleId="Footer">
    <w:name w:val="footer"/>
    <w:basedOn w:val="Normal"/>
    <w:link w:val="FooterChar"/>
    <w:rsid w:val="002E1DA0"/>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rsid w:val="002E1DA0"/>
    <w:rPr>
      <w:rFonts w:ascii="Times New Roman" w:eastAsia="Times New Roman" w:hAnsi="Times New Roman" w:cs="Times New Roman"/>
    </w:rPr>
  </w:style>
  <w:style w:type="character" w:customStyle="1" w:styleId="DefaultPara">
    <w:name w:val="Default Para"/>
    <w:uiPriority w:val="99"/>
    <w:rsid w:val="002E1DA0"/>
  </w:style>
  <w:style w:type="paragraph" w:styleId="BlockText">
    <w:name w:val="Block Text"/>
    <w:basedOn w:val="Normal"/>
    <w:uiPriority w:val="99"/>
    <w:rsid w:val="002E1DA0"/>
    <w:pPr>
      <w:widowControl/>
      <w:autoSpaceDE/>
      <w:autoSpaceDN/>
      <w:adjustRightInd/>
      <w:spacing w:before="100" w:beforeAutospacing="1" w:after="100" w:afterAutospacing="1"/>
      <w:ind w:left="720" w:right="720"/>
      <w:jc w:val="center"/>
    </w:pPr>
  </w:style>
  <w:style w:type="paragraph" w:styleId="Title">
    <w:name w:val="Title"/>
    <w:basedOn w:val="Normal"/>
    <w:link w:val="TitleChar"/>
    <w:qFormat/>
    <w:rsid w:val="002E1DA0"/>
    <w:pPr>
      <w:jc w:val="center"/>
    </w:pPr>
    <w:rPr>
      <w:sz w:val="28"/>
      <w:szCs w:val="28"/>
    </w:rPr>
  </w:style>
  <w:style w:type="character" w:customStyle="1" w:styleId="TitleChar">
    <w:name w:val="Title Char"/>
    <w:basedOn w:val="DefaultParagraphFont"/>
    <w:link w:val="Title"/>
    <w:uiPriority w:val="99"/>
    <w:rsid w:val="002E1DA0"/>
    <w:rPr>
      <w:rFonts w:ascii="Times New Roman" w:eastAsia="Times New Roman" w:hAnsi="Times New Roman" w:cs="Times New Roman"/>
      <w:sz w:val="28"/>
      <w:szCs w:val="28"/>
    </w:rPr>
  </w:style>
  <w:style w:type="paragraph" w:styleId="BodyText2">
    <w:name w:val="Body Text 2"/>
    <w:basedOn w:val="Normal"/>
    <w:link w:val="BodyText2Char"/>
    <w:uiPriority w:val="99"/>
    <w:rsid w:val="002E1DA0"/>
    <w:pPr>
      <w:tabs>
        <w:tab w:val="left" w:pos="720"/>
      </w:tabs>
      <w:ind w:left="720" w:hanging="720"/>
    </w:pPr>
  </w:style>
  <w:style w:type="character" w:customStyle="1" w:styleId="BodyText2Char">
    <w:name w:val="Body Text 2 Char"/>
    <w:basedOn w:val="DefaultParagraphFont"/>
    <w:link w:val="BodyText2"/>
    <w:uiPriority w:val="99"/>
    <w:rsid w:val="002E1DA0"/>
    <w:rPr>
      <w:rFonts w:ascii="Times New Roman" w:eastAsia="Times New Roman" w:hAnsi="Times New Roman" w:cs="Times New Roman"/>
      <w:sz w:val="20"/>
      <w:szCs w:val="20"/>
    </w:rPr>
  </w:style>
  <w:style w:type="paragraph" w:styleId="BodyTextIndent2">
    <w:name w:val="Body Text Indent 2"/>
    <w:basedOn w:val="Normal"/>
    <w:link w:val="BodyTextIndent2Char"/>
    <w:rsid w:val="002E1DA0"/>
    <w:pPr>
      <w:ind w:left="720"/>
    </w:pPr>
  </w:style>
  <w:style w:type="character" w:customStyle="1" w:styleId="BodyTextIndent2Char">
    <w:name w:val="Body Text Indent 2 Char"/>
    <w:basedOn w:val="DefaultParagraphFont"/>
    <w:link w:val="BodyTextIndent2"/>
    <w:uiPriority w:val="99"/>
    <w:rsid w:val="002E1DA0"/>
    <w:rPr>
      <w:rFonts w:ascii="Times New Roman" w:eastAsia="Times New Roman" w:hAnsi="Times New Roman" w:cs="Times New Roman"/>
      <w:sz w:val="20"/>
      <w:szCs w:val="20"/>
    </w:rPr>
  </w:style>
  <w:style w:type="paragraph" w:styleId="NormalWeb">
    <w:name w:val="Normal (Web)"/>
    <w:basedOn w:val="Normal"/>
    <w:rsid w:val="002E1DA0"/>
    <w:pPr>
      <w:widowControl/>
      <w:autoSpaceDE/>
      <w:autoSpaceDN/>
      <w:adjustRightInd/>
      <w:spacing w:before="100" w:beforeAutospacing="1" w:after="100" w:afterAutospacing="1"/>
    </w:pPr>
    <w:rPr>
      <w:color w:val="FFFFFF"/>
      <w:sz w:val="24"/>
      <w:szCs w:val="24"/>
    </w:rPr>
  </w:style>
  <w:style w:type="character" w:styleId="Strong">
    <w:name w:val="Strong"/>
    <w:basedOn w:val="DefaultParagraphFont"/>
    <w:uiPriority w:val="22"/>
    <w:qFormat/>
    <w:rsid w:val="002E1DA0"/>
    <w:rPr>
      <w:rFonts w:cs="Times New Roman"/>
      <w:b/>
      <w:bCs/>
    </w:rPr>
  </w:style>
  <w:style w:type="character" w:styleId="Emphasis">
    <w:name w:val="Emphasis"/>
    <w:basedOn w:val="DefaultParagraphFont"/>
    <w:uiPriority w:val="99"/>
    <w:qFormat/>
    <w:rsid w:val="002E1DA0"/>
    <w:rPr>
      <w:rFonts w:cs="Times New Roman"/>
      <w:i/>
      <w:iCs/>
    </w:rPr>
  </w:style>
  <w:style w:type="paragraph" w:styleId="BodyText">
    <w:name w:val="Body Text"/>
    <w:basedOn w:val="Normal"/>
    <w:link w:val="BodyTextChar"/>
    <w:rsid w:val="002E1DA0"/>
    <w:rPr>
      <w:b/>
      <w:bCs/>
      <w:sz w:val="18"/>
      <w:szCs w:val="18"/>
    </w:rPr>
  </w:style>
  <w:style w:type="character" w:customStyle="1" w:styleId="BodyTextChar">
    <w:name w:val="Body Text Char"/>
    <w:basedOn w:val="DefaultParagraphFont"/>
    <w:link w:val="BodyText"/>
    <w:uiPriority w:val="99"/>
    <w:rsid w:val="002E1DA0"/>
    <w:rPr>
      <w:rFonts w:ascii="Times New Roman" w:eastAsia="Times New Roman" w:hAnsi="Times New Roman" w:cs="Times New Roman"/>
      <w:b/>
      <w:bCs/>
      <w:sz w:val="18"/>
      <w:szCs w:val="18"/>
    </w:rPr>
  </w:style>
  <w:style w:type="paragraph" w:styleId="Subtitle">
    <w:name w:val="Subtitle"/>
    <w:basedOn w:val="Normal"/>
    <w:link w:val="SubtitleChar"/>
    <w:uiPriority w:val="99"/>
    <w:qFormat/>
    <w:rsid w:val="002E1DA0"/>
    <w:pPr>
      <w:jc w:val="center"/>
    </w:pPr>
    <w:rPr>
      <w:b/>
      <w:bCs/>
    </w:rPr>
  </w:style>
  <w:style w:type="character" w:customStyle="1" w:styleId="SubtitleChar">
    <w:name w:val="Subtitle Char"/>
    <w:basedOn w:val="DefaultParagraphFont"/>
    <w:link w:val="Subtitle"/>
    <w:uiPriority w:val="99"/>
    <w:rsid w:val="002E1DA0"/>
    <w:rPr>
      <w:rFonts w:ascii="Times New Roman" w:eastAsia="Times New Roman" w:hAnsi="Times New Roman" w:cs="Times New Roman"/>
      <w:b/>
      <w:bCs/>
      <w:sz w:val="20"/>
      <w:szCs w:val="20"/>
    </w:rPr>
  </w:style>
  <w:style w:type="character" w:styleId="Hyperlink">
    <w:name w:val="Hyperlink"/>
    <w:basedOn w:val="DefaultParagraphFont"/>
    <w:rsid w:val="002E1DA0"/>
    <w:rPr>
      <w:rFonts w:ascii="Verdana" w:hAnsi="Verdana" w:cs="Verdana"/>
      <w:color w:val="0000FF"/>
      <w:u w:val="single"/>
    </w:rPr>
  </w:style>
  <w:style w:type="character" w:styleId="FollowedHyperlink">
    <w:name w:val="FollowedHyperlink"/>
    <w:basedOn w:val="DefaultParagraphFont"/>
    <w:rsid w:val="002E1DA0"/>
    <w:rPr>
      <w:rFonts w:cs="Times New Roman"/>
      <w:color w:val="800080"/>
      <w:u w:val="single"/>
    </w:rPr>
  </w:style>
  <w:style w:type="paragraph" w:customStyle="1" w:styleId="Default">
    <w:name w:val="Default"/>
    <w:rsid w:val="002E1DA0"/>
    <w:pPr>
      <w:widowControl w:val="0"/>
      <w:autoSpaceDE w:val="0"/>
      <w:autoSpaceDN w:val="0"/>
      <w:adjustRightInd w:val="0"/>
      <w:spacing w:after="0"/>
      <w:jc w:val="both"/>
    </w:pPr>
    <w:rPr>
      <w:rFonts w:ascii="Times New Roman" w:eastAsia="SimSun" w:hAnsi="Times New Roman" w:cs="Times New Roman"/>
      <w:sz w:val="21"/>
      <w:szCs w:val="21"/>
      <w:lang w:eastAsia="zh-CN"/>
    </w:rPr>
  </w:style>
  <w:style w:type="paragraph" w:customStyle="1" w:styleId="small">
    <w:name w:val="small"/>
    <w:basedOn w:val="Normal"/>
    <w:uiPriority w:val="99"/>
    <w:rsid w:val="002E1DA0"/>
    <w:pPr>
      <w:widowControl/>
      <w:autoSpaceDE/>
      <w:autoSpaceDN/>
      <w:adjustRightInd/>
      <w:spacing w:before="100" w:beforeAutospacing="1" w:after="100" w:afterAutospacing="1"/>
    </w:pPr>
    <w:rPr>
      <w:sz w:val="24"/>
      <w:szCs w:val="24"/>
    </w:rPr>
  </w:style>
  <w:style w:type="character" w:customStyle="1" w:styleId="ti">
    <w:name w:val="ti"/>
    <w:basedOn w:val="DefaultParagraphFont"/>
    <w:uiPriority w:val="99"/>
    <w:rsid w:val="002E1DA0"/>
    <w:rPr>
      <w:rFonts w:cs="Times New Roman"/>
    </w:rPr>
  </w:style>
  <w:style w:type="paragraph" w:styleId="BodyTextIndent">
    <w:name w:val="Body Text Indent"/>
    <w:basedOn w:val="Normal"/>
    <w:link w:val="BodyTextIndentChar"/>
    <w:rsid w:val="002E1DA0"/>
    <w:pPr>
      <w:spacing w:after="120"/>
      <w:ind w:left="360"/>
    </w:pPr>
  </w:style>
  <w:style w:type="character" w:customStyle="1" w:styleId="BodyTextIndentChar">
    <w:name w:val="Body Text Indent Char"/>
    <w:basedOn w:val="DefaultParagraphFont"/>
    <w:link w:val="BodyTextIndent"/>
    <w:uiPriority w:val="99"/>
    <w:rsid w:val="002E1DA0"/>
    <w:rPr>
      <w:rFonts w:ascii="Times New Roman" w:eastAsia="Times New Roman" w:hAnsi="Times New Roman" w:cs="Times New Roman"/>
      <w:sz w:val="20"/>
      <w:szCs w:val="20"/>
    </w:rPr>
  </w:style>
  <w:style w:type="paragraph" w:customStyle="1" w:styleId="Char">
    <w:name w:val="Char"/>
    <w:basedOn w:val="Normal"/>
    <w:rsid w:val="002E1DA0"/>
    <w:pPr>
      <w:widowControl/>
      <w:autoSpaceDE/>
      <w:autoSpaceDN/>
      <w:adjustRightInd/>
      <w:spacing w:after="160" w:line="240" w:lineRule="exact"/>
    </w:pPr>
    <w:rPr>
      <w:rFonts w:ascii="Arial" w:hAnsi="Arial" w:cs="Verdana"/>
      <w:b/>
      <w:sz w:val="24"/>
      <w:szCs w:val="24"/>
    </w:rPr>
  </w:style>
  <w:style w:type="character" w:customStyle="1" w:styleId="apple-converted-space">
    <w:name w:val="apple-converted-space"/>
    <w:rsid w:val="002E1DA0"/>
  </w:style>
  <w:style w:type="character" w:customStyle="1" w:styleId="hit">
    <w:name w:val="hit"/>
    <w:rsid w:val="002E1DA0"/>
  </w:style>
  <w:style w:type="character" w:customStyle="1" w:styleId="BalloonTextChar2">
    <w:name w:val="Balloon Text Char2"/>
    <w:basedOn w:val="DefaultParagraphFont"/>
    <w:link w:val="BalloonText"/>
    <w:uiPriority w:val="99"/>
    <w:semiHidden/>
    <w:rsid w:val="002E1DA0"/>
    <w:rPr>
      <w:rFonts w:ascii="Tahoma" w:eastAsia="Times New Roman" w:hAnsi="Tahoma" w:cs="Tahoma"/>
      <w:sz w:val="16"/>
      <w:szCs w:val="16"/>
    </w:rPr>
  </w:style>
  <w:style w:type="character" w:styleId="FootnoteReference">
    <w:name w:val="footnote reference"/>
    <w:semiHidden/>
    <w:rsid w:val="002E1DA0"/>
    <w:rPr>
      <w:vertAlign w:val="superscript"/>
    </w:rPr>
  </w:style>
  <w:style w:type="paragraph" w:styleId="FootnoteText">
    <w:name w:val="footnote text"/>
    <w:basedOn w:val="Normal"/>
    <w:link w:val="FootnoteTextChar"/>
    <w:semiHidden/>
    <w:rsid w:val="002E1DA0"/>
    <w:pPr>
      <w:autoSpaceDE/>
      <w:autoSpaceDN/>
      <w:adjustRightInd/>
      <w:snapToGrid w:val="0"/>
    </w:pPr>
    <w:rPr>
      <w:rFonts w:eastAsia="SimSun"/>
      <w:kern w:val="2"/>
      <w:sz w:val="18"/>
      <w:szCs w:val="18"/>
      <w:lang w:eastAsia="zh-CN"/>
    </w:rPr>
  </w:style>
  <w:style w:type="character" w:customStyle="1" w:styleId="FootnoteTextChar">
    <w:name w:val="Footnote Text Char"/>
    <w:basedOn w:val="DefaultParagraphFont"/>
    <w:link w:val="FootnoteText"/>
    <w:semiHidden/>
    <w:rsid w:val="002E1DA0"/>
    <w:rPr>
      <w:rFonts w:ascii="Times New Roman" w:eastAsia="SimSun" w:hAnsi="Times New Roman" w:cs="Times New Roman"/>
      <w:kern w:val="2"/>
      <w:sz w:val="18"/>
      <w:szCs w:val="18"/>
      <w:lang w:eastAsia="zh-CN"/>
    </w:rPr>
  </w:style>
  <w:style w:type="character" w:customStyle="1" w:styleId="coemphasizesearchterm">
    <w:name w:val="co_emphasize_searchterm"/>
    <w:basedOn w:val="DefaultParagraphFont"/>
    <w:rsid w:val="002E1DA0"/>
  </w:style>
  <w:style w:type="character" w:customStyle="1" w:styleId="current-selection">
    <w:name w:val="current-selection"/>
    <w:basedOn w:val="DefaultParagraphFont"/>
    <w:rsid w:val="002E1DA0"/>
  </w:style>
  <w:style w:type="character" w:customStyle="1" w:styleId="a">
    <w:name w:val="_"/>
    <w:basedOn w:val="DefaultParagraphFont"/>
    <w:rsid w:val="002E1DA0"/>
  </w:style>
  <w:style w:type="character" w:customStyle="1" w:styleId="enhanced-author">
    <w:name w:val="enhanced-author"/>
    <w:basedOn w:val="DefaultParagraphFont"/>
    <w:rsid w:val="002E1DA0"/>
  </w:style>
  <w:style w:type="character" w:customStyle="1" w:styleId="ff1">
    <w:name w:val="ff1"/>
    <w:basedOn w:val="DefaultParagraphFont"/>
    <w:rsid w:val="002E1DA0"/>
  </w:style>
  <w:style w:type="paragraph" w:styleId="HTMLPreformatted">
    <w:name w:val="HTML Preformatted"/>
    <w:basedOn w:val="Normal"/>
    <w:link w:val="HTMLPreformattedChar"/>
    <w:uiPriority w:val="99"/>
    <w:unhideWhenUsed/>
    <w:rsid w:val="002E1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2E1DA0"/>
    <w:rPr>
      <w:rFonts w:ascii="Courier New" w:eastAsia="Times New Roman" w:hAnsi="Courier New" w:cs="Courier New"/>
      <w:sz w:val="20"/>
      <w:szCs w:val="20"/>
    </w:rPr>
  </w:style>
  <w:style w:type="paragraph" w:styleId="ListParagraph">
    <w:name w:val="List Paragraph"/>
    <w:basedOn w:val="Normal"/>
    <w:uiPriority w:val="34"/>
    <w:qFormat/>
    <w:rsid w:val="002E1DA0"/>
    <w:pPr>
      <w:ind w:left="720"/>
      <w:contextualSpacing/>
    </w:pPr>
  </w:style>
  <w:style w:type="character" w:customStyle="1" w:styleId="Heading4Char">
    <w:name w:val="Heading 4 Char"/>
    <w:basedOn w:val="DefaultParagraphFont"/>
    <w:link w:val="Heading4"/>
    <w:rsid w:val="002E1DA0"/>
    <w:rPr>
      <w:rFonts w:ascii="Times New Roman" w:eastAsia="Times New Roman" w:hAnsi="Times New Roman" w:cs="Times New Roman"/>
    </w:rPr>
  </w:style>
  <w:style w:type="character" w:customStyle="1" w:styleId="BalloonTextChar1">
    <w:name w:val="Balloon Text Char1"/>
    <w:basedOn w:val="DefaultParagraphFont"/>
    <w:uiPriority w:val="99"/>
    <w:semiHidden/>
    <w:rsid w:val="002E1DA0"/>
    <w:rPr>
      <w:rFonts w:ascii="Lucida Grande" w:hAnsi="Lucida Grande"/>
      <w:sz w:val="18"/>
      <w:szCs w:val="18"/>
    </w:rPr>
  </w:style>
  <w:style w:type="paragraph" w:styleId="Header">
    <w:name w:val="header"/>
    <w:basedOn w:val="Normal"/>
    <w:link w:val="HeaderChar"/>
    <w:rsid w:val="002E1DA0"/>
    <w:pPr>
      <w:widowControl/>
      <w:tabs>
        <w:tab w:val="center" w:pos="4320"/>
        <w:tab w:val="right" w:pos="8640"/>
      </w:tabs>
      <w:autoSpaceDE/>
      <w:autoSpaceDN/>
      <w:adjustRightInd/>
    </w:pPr>
    <w:rPr>
      <w:sz w:val="24"/>
      <w:szCs w:val="24"/>
    </w:rPr>
  </w:style>
  <w:style w:type="character" w:customStyle="1" w:styleId="HeaderChar">
    <w:name w:val="Header Char"/>
    <w:basedOn w:val="DefaultParagraphFont"/>
    <w:link w:val="Header"/>
    <w:rsid w:val="002E1DA0"/>
    <w:rPr>
      <w:rFonts w:ascii="Times New Roman" w:eastAsia="Times New Roman" w:hAnsi="Times New Roman" w:cs="Times New Roman"/>
    </w:rPr>
  </w:style>
  <w:style w:type="paragraph" w:styleId="BodyTextIndent3">
    <w:name w:val="Body Text Indent 3"/>
    <w:basedOn w:val="Normal"/>
    <w:link w:val="BodyTextIndent3Char"/>
    <w:rsid w:val="002E1DA0"/>
    <w:pPr>
      <w:autoSpaceDE/>
      <w:autoSpaceDN/>
      <w:adjustRightInd/>
      <w:ind w:left="720"/>
    </w:pPr>
    <w:rPr>
      <w:sz w:val="24"/>
      <w:szCs w:val="24"/>
    </w:rPr>
  </w:style>
  <w:style w:type="character" w:customStyle="1" w:styleId="BodyTextIndent3Char">
    <w:name w:val="Body Text Indent 3 Char"/>
    <w:basedOn w:val="DefaultParagraphFont"/>
    <w:link w:val="BodyTextIndent3"/>
    <w:rsid w:val="002E1DA0"/>
    <w:rPr>
      <w:rFonts w:ascii="Times New Roman" w:eastAsia="Times New Roman" w:hAnsi="Times New Roman" w:cs="Times New Roman"/>
    </w:rPr>
  </w:style>
  <w:style w:type="character" w:customStyle="1" w:styleId="nav5">
    <w:name w:val="nav5"/>
    <w:basedOn w:val="DefaultParagraphFont"/>
    <w:rsid w:val="002E1DA0"/>
  </w:style>
  <w:style w:type="character" w:customStyle="1" w:styleId="yshortcuts">
    <w:name w:val="yshortcuts"/>
    <w:basedOn w:val="DefaultParagraphFont"/>
    <w:rsid w:val="002E1DA0"/>
  </w:style>
  <w:style w:type="paragraph" w:styleId="NoSpacing">
    <w:name w:val="No Spacing"/>
    <w:qFormat/>
    <w:rsid w:val="002E1DA0"/>
    <w:pPr>
      <w:spacing w:after="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deslaur@csu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3632</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Des Lauriers</dc:creator>
  <cp:keywords/>
  <cp:lastModifiedBy>Des Lauriers, Matthew R</cp:lastModifiedBy>
  <cp:revision>2</cp:revision>
  <dcterms:created xsi:type="dcterms:W3CDTF">2020-04-17T20:34:00Z</dcterms:created>
  <dcterms:modified xsi:type="dcterms:W3CDTF">2020-04-17T20:34:00Z</dcterms:modified>
</cp:coreProperties>
</file>