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83" w:rsidRDefault="00004183" w:rsidP="00004183">
      <w:pPr>
        <w:jc w:val="center"/>
        <w:rPr>
          <w:rFonts w:ascii="Arial" w:hAnsi="Arial" w:cs="Arial"/>
          <w:sz w:val="22"/>
          <w:szCs w:val="22"/>
        </w:rPr>
      </w:pPr>
      <w:r>
        <w:rPr>
          <w:rFonts w:ascii="Arial" w:hAnsi="Arial" w:cs="Arial"/>
          <w:sz w:val="22"/>
          <w:szCs w:val="22"/>
        </w:rPr>
        <w:t>Natural Sciences Chairs Council</w:t>
      </w:r>
    </w:p>
    <w:p w:rsidR="00004183" w:rsidRDefault="00720DC5" w:rsidP="00004183">
      <w:pPr>
        <w:jc w:val="center"/>
        <w:rPr>
          <w:rFonts w:ascii="Arial" w:hAnsi="Arial" w:cs="Arial"/>
          <w:sz w:val="22"/>
          <w:szCs w:val="22"/>
        </w:rPr>
      </w:pPr>
      <w:r>
        <w:rPr>
          <w:rFonts w:ascii="Arial" w:hAnsi="Arial" w:cs="Arial"/>
          <w:sz w:val="22"/>
          <w:szCs w:val="22"/>
        </w:rPr>
        <w:t>December 19</w:t>
      </w:r>
      <w:r w:rsidR="00631140">
        <w:rPr>
          <w:rFonts w:ascii="Arial" w:hAnsi="Arial" w:cs="Arial"/>
          <w:sz w:val="22"/>
          <w:szCs w:val="22"/>
        </w:rPr>
        <w:t>, 2018</w:t>
      </w:r>
    </w:p>
    <w:p w:rsidR="00004183" w:rsidRDefault="00004183" w:rsidP="00004183">
      <w:pPr>
        <w:jc w:val="center"/>
        <w:rPr>
          <w:rFonts w:ascii="Arial" w:hAnsi="Arial" w:cs="Arial"/>
          <w:sz w:val="22"/>
          <w:szCs w:val="22"/>
        </w:rPr>
      </w:pPr>
      <w:r>
        <w:rPr>
          <w:rFonts w:ascii="Arial" w:hAnsi="Arial" w:cs="Arial"/>
          <w:sz w:val="22"/>
          <w:szCs w:val="22"/>
        </w:rPr>
        <w:t>1:00pm – 3:00pm, BI-104</w:t>
      </w:r>
    </w:p>
    <w:p w:rsidR="00004183" w:rsidRDefault="00004183" w:rsidP="00004183">
      <w:pPr>
        <w:jc w:val="center"/>
        <w:rPr>
          <w:rFonts w:ascii="Arial" w:hAnsi="Arial" w:cs="Arial"/>
          <w:sz w:val="22"/>
          <w:szCs w:val="22"/>
        </w:rPr>
      </w:pPr>
    </w:p>
    <w:p w:rsidR="00004183" w:rsidRDefault="00004183" w:rsidP="00004183">
      <w:pPr>
        <w:jc w:val="center"/>
        <w:rPr>
          <w:rFonts w:ascii="Arial" w:hAnsi="Arial" w:cs="Arial"/>
          <w:sz w:val="22"/>
          <w:szCs w:val="22"/>
        </w:rPr>
      </w:pPr>
    </w:p>
    <w:p w:rsidR="00004183" w:rsidRDefault="00004183" w:rsidP="00004183">
      <w:pPr>
        <w:rPr>
          <w:rFonts w:ascii="Arial" w:hAnsi="Arial" w:cs="Arial"/>
          <w:sz w:val="22"/>
          <w:szCs w:val="22"/>
        </w:rPr>
      </w:pPr>
      <w:r>
        <w:rPr>
          <w:rFonts w:ascii="Arial" w:hAnsi="Arial" w:cs="Arial"/>
          <w:sz w:val="22"/>
          <w:szCs w:val="22"/>
        </w:rPr>
        <w:t>In Attendance: S. Pantula, S. McGill, P. Dixon</w:t>
      </w:r>
      <w:r w:rsidR="004739B6">
        <w:rPr>
          <w:rFonts w:ascii="Arial" w:hAnsi="Arial" w:cs="Arial"/>
          <w:sz w:val="22"/>
          <w:szCs w:val="22"/>
        </w:rPr>
        <w:t xml:space="preserve">, S. McMurran, B. Haddock, </w:t>
      </w:r>
      <w:r w:rsidR="00631140">
        <w:rPr>
          <w:rFonts w:ascii="Arial" w:hAnsi="Arial" w:cs="Arial"/>
          <w:sz w:val="22"/>
          <w:szCs w:val="22"/>
        </w:rPr>
        <w:t>K. Cousins</w:t>
      </w:r>
      <w:r w:rsidR="004739B6">
        <w:rPr>
          <w:rFonts w:ascii="Arial" w:hAnsi="Arial" w:cs="Arial"/>
          <w:sz w:val="22"/>
          <w:szCs w:val="22"/>
        </w:rPr>
        <w:t>, H. Qiao, M. Chao</w:t>
      </w:r>
      <w:r>
        <w:rPr>
          <w:rFonts w:ascii="Arial" w:hAnsi="Arial" w:cs="Arial"/>
          <w:sz w:val="22"/>
          <w:szCs w:val="22"/>
        </w:rPr>
        <w:t>,</w:t>
      </w:r>
      <w:r w:rsidR="00D81AB2">
        <w:rPr>
          <w:rFonts w:ascii="Arial" w:hAnsi="Arial" w:cs="Arial"/>
          <w:sz w:val="22"/>
          <w:szCs w:val="22"/>
        </w:rPr>
        <w:t xml:space="preserve"> </w:t>
      </w:r>
      <w:r>
        <w:rPr>
          <w:rFonts w:ascii="Arial" w:hAnsi="Arial" w:cs="Arial"/>
          <w:sz w:val="22"/>
          <w:szCs w:val="22"/>
        </w:rPr>
        <w:t xml:space="preserve">T. Valencia, </w:t>
      </w:r>
      <w:r w:rsidR="00631140">
        <w:rPr>
          <w:rFonts w:ascii="Arial" w:hAnsi="Arial" w:cs="Arial"/>
          <w:sz w:val="22"/>
          <w:szCs w:val="22"/>
        </w:rPr>
        <w:t xml:space="preserve">C. Davis, </w:t>
      </w:r>
      <w:r w:rsidR="0077452E">
        <w:rPr>
          <w:rFonts w:ascii="Arial" w:hAnsi="Arial" w:cs="Arial"/>
          <w:sz w:val="22"/>
          <w:szCs w:val="22"/>
        </w:rPr>
        <w:t>M. Schultz</w:t>
      </w:r>
      <w:r w:rsidR="00E72757">
        <w:rPr>
          <w:rFonts w:ascii="Arial" w:hAnsi="Arial" w:cs="Arial"/>
          <w:sz w:val="22"/>
          <w:szCs w:val="22"/>
        </w:rPr>
        <w:t xml:space="preserve">, </w:t>
      </w:r>
      <w:r>
        <w:rPr>
          <w:rFonts w:ascii="Arial" w:hAnsi="Arial" w:cs="Arial"/>
          <w:sz w:val="22"/>
          <w:szCs w:val="22"/>
        </w:rPr>
        <w:t>D. Rinebolt</w:t>
      </w:r>
      <w:r w:rsidR="00D937C5">
        <w:rPr>
          <w:rFonts w:ascii="Arial" w:hAnsi="Arial" w:cs="Arial"/>
          <w:sz w:val="22"/>
          <w:szCs w:val="22"/>
        </w:rPr>
        <w:t xml:space="preserve"> </w:t>
      </w:r>
    </w:p>
    <w:p w:rsidR="00631140" w:rsidRDefault="00631140" w:rsidP="00004183">
      <w:pPr>
        <w:rPr>
          <w:rFonts w:ascii="Arial" w:hAnsi="Arial" w:cs="Arial"/>
          <w:sz w:val="22"/>
          <w:szCs w:val="22"/>
        </w:rPr>
      </w:pPr>
    </w:p>
    <w:p w:rsidR="004739B6" w:rsidRPr="004739B6" w:rsidRDefault="004739B6" w:rsidP="004739B6">
      <w:pPr>
        <w:pStyle w:val="ListParagraph"/>
        <w:ind w:left="0"/>
        <w:rPr>
          <w:rFonts w:ascii="Arial" w:hAnsi="Arial" w:cs="Arial"/>
          <w:bCs/>
          <w:sz w:val="22"/>
          <w:szCs w:val="22"/>
        </w:rPr>
      </w:pPr>
    </w:p>
    <w:p w:rsidR="00004183" w:rsidRDefault="00004183" w:rsidP="00004183">
      <w:pPr>
        <w:pStyle w:val="ListParagraph"/>
        <w:numPr>
          <w:ilvl w:val="0"/>
          <w:numId w:val="1"/>
        </w:numPr>
        <w:ind w:left="0" w:firstLine="0"/>
        <w:rPr>
          <w:rFonts w:ascii="Arial" w:hAnsi="Arial" w:cs="Arial"/>
          <w:bCs/>
          <w:sz w:val="22"/>
          <w:szCs w:val="22"/>
        </w:rPr>
      </w:pPr>
      <w:r>
        <w:rPr>
          <w:rFonts w:ascii="Arial" w:hAnsi="Arial" w:cs="Arial"/>
          <w:b/>
          <w:bCs/>
          <w:sz w:val="22"/>
          <w:szCs w:val="22"/>
        </w:rPr>
        <w:t>Informational Items</w:t>
      </w:r>
      <w:r>
        <w:rPr>
          <w:rFonts w:ascii="Arial" w:hAnsi="Arial" w:cs="Arial"/>
          <w:bCs/>
          <w:sz w:val="22"/>
          <w:szCs w:val="22"/>
        </w:rPr>
        <w:t>:</w:t>
      </w:r>
    </w:p>
    <w:p w:rsidR="00631140" w:rsidRDefault="00631140" w:rsidP="00004183">
      <w:pPr>
        <w:pStyle w:val="ListParagraph"/>
        <w:numPr>
          <w:ilvl w:val="1"/>
          <w:numId w:val="1"/>
        </w:numPr>
        <w:rPr>
          <w:rFonts w:ascii="Arial" w:hAnsi="Arial" w:cs="Arial"/>
          <w:sz w:val="22"/>
          <w:szCs w:val="22"/>
          <w:u w:val="single"/>
        </w:rPr>
      </w:pPr>
      <w:r>
        <w:rPr>
          <w:rFonts w:ascii="Arial" w:hAnsi="Arial" w:cs="Arial"/>
          <w:sz w:val="22"/>
          <w:szCs w:val="22"/>
          <w:u w:val="single"/>
        </w:rPr>
        <w:t>Announcements by chairs</w:t>
      </w:r>
    </w:p>
    <w:p w:rsidR="00970788" w:rsidRPr="0026532A" w:rsidRDefault="0026532A" w:rsidP="004A0C3A">
      <w:pPr>
        <w:pStyle w:val="NormalWeb"/>
        <w:numPr>
          <w:ilvl w:val="0"/>
          <w:numId w:val="4"/>
        </w:numPr>
        <w:rPr>
          <w:rFonts w:ascii="Calibri" w:hAnsi="Calibri"/>
          <w:color w:val="000000"/>
        </w:rPr>
      </w:pPr>
      <w:r>
        <w:rPr>
          <w:rFonts w:ascii="Arial" w:hAnsi="Arial" w:cs="Arial"/>
          <w:color w:val="00000A"/>
          <w:sz w:val="22"/>
          <w:szCs w:val="22"/>
        </w:rPr>
        <w:t xml:space="preserve">Dr. Chao reported that the biology department has </w:t>
      </w:r>
      <w:r w:rsidR="0077452E">
        <w:rPr>
          <w:rFonts w:ascii="Arial" w:hAnsi="Arial" w:cs="Arial"/>
          <w:color w:val="00000A"/>
          <w:sz w:val="22"/>
          <w:szCs w:val="22"/>
        </w:rPr>
        <w:t xml:space="preserve">completed </w:t>
      </w:r>
      <w:r>
        <w:rPr>
          <w:rFonts w:ascii="Arial" w:hAnsi="Arial" w:cs="Arial"/>
          <w:color w:val="00000A"/>
          <w:sz w:val="22"/>
          <w:szCs w:val="22"/>
        </w:rPr>
        <w:t>th</w:t>
      </w:r>
      <w:r w:rsidR="0077452E">
        <w:rPr>
          <w:rFonts w:ascii="Arial" w:hAnsi="Arial" w:cs="Arial"/>
          <w:color w:val="00000A"/>
          <w:sz w:val="22"/>
          <w:szCs w:val="22"/>
        </w:rPr>
        <w:t>e telephone interview process and now have a list of candidates they will invite to campus</w:t>
      </w:r>
      <w:r>
        <w:rPr>
          <w:rFonts w:ascii="Arial" w:hAnsi="Arial" w:cs="Arial"/>
          <w:color w:val="00000A"/>
          <w:sz w:val="22"/>
          <w:szCs w:val="22"/>
        </w:rPr>
        <w:t>.</w:t>
      </w:r>
    </w:p>
    <w:p w:rsidR="0026532A" w:rsidRPr="0026532A" w:rsidRDefault="00970788" w:rsidP="0026532A">
      <w:pPr>
        <w:pStyle w:val="NormalWeb"/>
        <w:numPr>
          <w:ilvl w:val="0"/>
          <w:numId w:val="4"/>
        </w:numPr>
        <w:rPr>
          <w:rFonts w:ascii="Calibri" w:hAnsi="Calibri"/>
          <w:color w:val="000000"/>
        </w:rPr>
      </w:pPr>
      <w:r w:rsidRPr="0026532A">
        <w:rPr>
          <w:rFonts w:ascii="Arial" w:hAnsi="Arial" w:cs="Arial"/>
          <w:sz w:val="22"/>
          <w:szCs w:val="22"/>
        </w:rPr>
        <w:t>Dr.</w:t>
      </w:r>
      <w:r w:rsidR="00D81AB2" w:rsidRPr="0026532A">
        <w:rPr>
          <w:rFonts w:ascii="Arial" w:hAnsi="Arial" w:cs="Arial"/>
          <w:sz w:val="22"/>
          <w:szCs w:val="22"/>
        </w:rPr>
        <w:t xml:space="preserve"> </w:t>
      </w:r>
      <w:r w:rsidR="0026532A" w:rsidRPr="0026532A">
        <w:rPr>
          <w:rFonts w:ascii="Arial" w:hAnsi="Arial" w:cs="Arial"/>
          <w:sz w:val="22"/>
          <w:szCs w:val="22"/>
        </w:rPr>
        <w:t xml:space="preserve">Davis reported that the health science department </w:t>
      </w:r>
      <w:r w:rsidR="0077452E">
        <w:rPr>
          <w:rFonts w:ascii="Arial" w:hAnsi="Arial" w:cs="Arial"/>
          <w:sz w:val="22"/>
          <w:szCs w:val="22"/>
        </w:rPr>
        <w:t xml:space="preserve">has interviews scheduled for January </w:t>
      </w:r>
      <w:proofErr w:type="gramStart"/>
      <w:r w:rsidR="0077452E">
        <w:rPr>
          <w:rFonts w:ascii="Arial" w:hAnsi="Arial" w:cs="Arial"/>
          <w:sz w:val="22"/>
          <w:szCs w:val="22"/>
        </w:rPr>
        <w:t>4</w:t>
      </w:r>
      <w:r w:rsidR="0077452E" w:rsidRPr="0077452E">
        <w:rPr>
          <w:rFonts w:ascii="Arial" w:hAnsi="Arial" w:cs="Arial"/>
          <w:sz w:val="22"/>
          <w:szCs w:val="22"/>
          <w:vertAlign w:val="superscript"/>
        </w:rPr>
        <w:t>th</w:t>
      </w:r>
      <w:proofErr w:type="gramEnd"/>
      <w:r w:rsidR="0077452E">
        <w:rPr>
          <w:rFonts w:ascii="Arial" w:hAnsi="Arial" w:cs="Arial"/>
          <w:sz w:val="22"/>
          <w:szCs w:val="22"/>
        </w:rPr>
        <w:t>.</w:t>
      </w:r>
    </w:p>
    <w:p w:rsidR="0026532A" w:rsidRPr="0026532A" w:rsidRDefault="0026532A" w:rsidP="0026532A">
      <w:pPr>
        <w:pStyle w:val="NormalWeb"/>
        <w:numPr>
          <w:ilvl w:val="0"/>
          <w:numId w:val="4"/>
        </w:numPr>
        <w:rPr>
          <w:rFonts w:ascii="Calibri" w:hAnsi="Calibri"/>
          <w:color w:val="000000"/>
        </w:rPr>
      </w:pPr>
      <w:r>
        <w:rPr>
          <w:rFonts w:ascii="Arial" w:hAnsi="Arial" w:cs="Arial"/>
          <w:sz w:val="22"/>
          <w:szCs w:val="22"/>
        </w:rPr>
        <w:t xml:space="preserve">Dr. Haddock reported that the kinesiology department has completed their phone interviews </w:t>
      </w:r>
      <w:r w:rsidR="0077452E">
        <w:rPr>
          <w:rFonts w:ascii="Arial" w:hAnsi="Arial" w:cs="Arial"/>
          <w:sz w:val="22"/>
          <w:szCs w:val="22"/>
        </w:rPr>
        <w:t>will hold on campus inte</w:t>
      </w:r>
      <w:r w:rsidR="00644EB5">
        <w:rPr>
          <w:rFonts w:ascii="Arial" w:hAnsi="Arial" w:cs="Arial"/>
          <w:sz w:val="22"/>
          <w:szCs w:val="22"/>
        </w:rPr>
        <w:t>rviews in January/February time</w:t>
      </w:r>
      <w:r w:rsidR="0077452E">
        <w:rPr>
          <w:rFonts w:ascii="Arial" w:hAnsi="Arial" w:cs="Arial"/>
          <w:sz w:val="22"/>
          <w:szCs w:val="22"/>
        </w:rPr>
        <w:t>frame.</w:t>
      </w:r>
    </w:p>
    <w:p w:rsidR="006A1A83" w:rsidRPr="0026532A" w:rsidRDefault="0026532A" w:rsidP="0026532A">
      <w:pPr>
        <w:pStyle w:val="NormalWeb"/>
        <w:numPr>
          <w:ilvl w:val="0"/>
          <w:numId w:val="4"/>
        </w:numPr>
        <w:rPr>
          <w:rFonts w:ascii="Calibri" w:hAnsi="Calibri"/>
          <w:color w:val="000000"/>
        </w:rPr>
      </w:pPr>
      <w:r>
        <w:rPr>
          <w:rFonts w:ascii="Arial" w:hAnsi="Arial" w:cs="Arial"/>
          <w:sz w:val="22"/>
          <w:szCs w:val="22"/>
        </w:rPr>
        <w:t xml:space="preserve">Dr. McMurran reported that the math department has </w:t>
      </w:r>
      <w:r w:rsidR="0077452E">
        <w:rPr>
          <w:rFonts w:ascii="Arial" w:hAnsi="Arial" w:cs="Arial"/>
          <w:sz w:val="22"/>
          <w:szCs w:val="22"/>
        </w:rPr>
        <w:t>scheduled interviews with candidates in January</w:t>
      </w:r>
      <w:r>
        <w:rPr>
          <w:rFonts w:ascii="Arial" w:hAnsi="Arial" w:cs="Arial"/>
          <w:sz w:val="22"/>
          <w:szCs w:val="22"/>
        </w:rPr>
        <w:t>.</w:t>
      </w:r>
    </w:p>
    <w:p w:rsidR="0077452E" w:rsidRPr="0077452E" w:rsidRDefault="00AD7A96" w:rsidP="00FB7081">
      <w:pPr>
        <w:pStyle w:val="NormalWeb"/>
        <w:numPr>
          <w:ilvl w:val="0"/>
          <w:numId w:val="4"/>
        </w:numPr>
        <w:rPr>
          <w:rFonts w:ascii="Calibri" w:hAnsi="Calibri"/>
          <w:color w:val="000000"/>
        </w:rPr>
      </w:pPr>
      <w:r w:rsidRPr="0077452E">
        <w:rPr>
          <w:rFonts w:ascii="Arial" w:hAnsi="Arial" w:cs="Arial"/>
          <w:sz w:val="22"/>
          <w:szCs w:val="22"/>
        </w:rPr>
        <w:t xml:space="preserve">Dr. Qiao </w:t>
      </w:r>
      <w:r w:rsidR="00305FE8" w:rsidRPr="0077452E">
        <w:rPr>
          <w:rFonts w:ascii="Arial" w:hAnsi="Arial" w:cs="Arial"/>
          <w:sz w:val="22"/>
          <w:szCs w:val="22"/>
        </w:rPr>
        <w:t xml:space="preserve">reported that </w:t>
      </w:r>
      <w:r w:rsidR="0077452E" w:rsidRPr="0077452E">
        <w:rPr>
          <w:rFonts w:ascii="Arial" w:hAnsi="Arial" w:cs="Arial"/>
          <w:sz w:val="22"/>
          <w:szCs w:val="22"/>
        </w:rPr>
        <w:t xml:space="preserve">one of the </w:t>
      </w:r>
      <w:r w:rsidR="00305FE8" w:rsidRPr="0077452E">
        <w:rPr>
          <w:rFonts w:ascii="Arial" w:hAnsi="Arial" w:cs="Arial"/>
          <w:sz w:val="22"/>
          <w:szCs w:val="22"/>
        </w:rPr>
        <w:t xml:space="preserve">computer science </w:t>
      </w:r>
      <w:r w:rsidR="0077452E" w:rsidRPr="0077452E">
        <w:rPr>
          <w:rFonts w:ascii="Arial" w:hAnsi="Arial" w:cs="Arial"/>
          <w:sz w:val="22"/>
          <w:szCs w:val="22"/>
        </w:rPr>
        <w:t xml:space="preserve">labs had water damage since our last meeting.  She also announced they have started the process of hiring student tutors.  </w:t>
      </w:r>
    </w:p>
    <w:p w:rsidR="00AD7A96" w:rsidRPr="00214FA5" w:rsidRDefault="00AD7A96" w:rsidP="00720DC5">
      <w:pPr>
        <w:pStyle w:val="NormalWeb"/>
        <w:numPr>
          <w:ilvl w:val="0"/>
          <w:numId w:val="4"/>
        </w:numPr>
        <w:rPr>
          <w:rFonts w:ascii="Arial" w:hAnsi="Arial" w:cs="Arial"/>
          <w:color w:val="000000"/>
          <w:sz w:val="22"/>
          <w:szCs w:val="22"/>
        </w:rPr>
      </w:pPr>
      <w:r w:rsidRPr="0077452E">
        <w:rPr>
          <w:rFonts w:ascii="Arial" w:hAnsi="Arial" w:cs="Arial"/>
          <w:sz w:val="22"/>
          <w:szCs w:val="22"/>
        </w:rPr>
        <w:t xml:space="preserve">Dr. </w:t>
      </w:r>
      <w:r w:rsidR="0077452E" w:rsidRPr="0077452E">
        <w:rPr>
          <w:rFonts w:ascii="Arial" w:hAnsi="Arial" w:cs="Arial"/>
          <w:sz w:val="22"/>
          <w:szCs w:val="22"/>
        </w:rPr>
        <w:t>Schultz</w:t>
      </w:r>
      <w:r w:rsidRPr="0077452E">
        <w:rPr>
          <w:rFonts w:ascii="Arial" w:hAnsi="Arial" w:cs="Arial"/>
          <w:sz w:val="22"/>
          <w:szCs w:val="22"/>
        </w:rPr>
        <w:t xml:space="preserve"> announced that </w:t>
      </w:r>
      <w:r w:rsidR="0077452E" w:rsidRPr="0077452E">
        <w:rPr>
          <w:rFonts w:ascii="Arial" w:hAnsi="Arial" w:cs="Arial"/>
          <w:sz w:val="22"/>
          <w:szCs w:val="22"/>
        </w:rPr>
        <w:t xml:space="preserve">the nursing department has </w:t>
      </w:r>
      <w:proofErr w:type="gramStart"/>
      <w:r w:rsidR="0077452E" w:rsidRPr="0077452E">
        <w:rPr>
          <w:rFonts w:ascii="Arial" w:hAnsi="Arial" w:cs="Arial"/>
          <w:sz w:val="22"/>
          <w:szCs w:val="22"/>
        </w:rPr>
        <w:t>7</w:t>
      </w:r>
      <w:proofErr w:type="gramEnd"/>
      <w:r w:rsidR="0077452E" w:rsidRPr="0077452E">
        <w:rPr>
          <w:rFonts w:ascii="Arial" w:hAnsi="Arial" w:cs="Arial"/>
          <w:sz w:val="22"/>
          <w:szCs w:val="22"/>
        </w:rPr>
        <w:t xml:space="preserve"> viable candidates for their faculty positions and the interviews have started.  She also announced that three of the faculty (Debra Tweedy, Danuta Wojnar and</w:t>
      </w:r>
      <w:r w:rsidR="00720DC5">
        <w:rPr>
          <w:rFonts w:ascii="Arial" w:hAnsi="Arial" w:cs="Arial"/>
          <w:sz w:val="22"/>
          <w:szCs w:val="22"/>
        </w:rPr>
        <w:t xml:space="preserve"> Anne Lama) received</w:t>
      </w:r>
      <w:r w:rsidR="00214FA5">
        <w:rPr>
          <w:rFonts w:ascii="Arial" w:hAnsi="Arial" w:cs="Arial"/>
          <w:sz w:val="22"/>
          <w:szCs w:val="22"/>
        </w:rPr>
        <w:t xml:space="preserve"> the </w:t>
      </w:r>
      <w:r w:rsidR="00214FA5" w:rsidRPr="00214FA5">
        <w:rPr>
          <w:rFonts w:ascii="Arial" w:hAnsi="Arial" w:cs="Arial"/>
          <w:sz w:val="22"/>
          <w:szCs w:val="22"/>
        </w:rPr>
        <w:t xml:space="preserve">ACUE Course in Effective Teaching Practice </w:t>
      </w:r>
      <w:bookmarkStart w:id="0" w:name="_GoBack"/>
      <w:bookmarkEnd w:id="0"/>
      <w:r w:rsidR="00214FA5" w:rsidRPr="00214FA5">
        <w:rPr>
          <w:rFonts w:ascii="Arial" w:hAnsi="Arial" w:cs="Arial"/>
          <w:sz w:val="22"/>
          <w:szCs w:val="22"/>
        </w:rPr>
        <w:t>faculty development funding</w:t>
      </w:r>
      <w:r w:rsidR="00720DC5" w:rsidRPr="00214FA5">
        <w:rPr>
          <w:rFonts w:ascii="Arial" w:hAnsi="Arial" w:cs="Arial"/>
          <w:sz w:val="22"/>
          <w:szCs w:val="22"/>
        </w:rPr>
        <w:t>.</w:t>
      </w:r>
      <w:r w:rsidR="00720DC5">
        <w:rPr>
          <w:rFonts w:ascii="Arial" w:hAnsi="Arial" w:cs="Arial"/>
          <w:sz w:val="22"/>
          <w:szCs w:val="22"/>
        </w:rPr>
        <w:t xml:space="preserve">  Dr. Schultz also spoke of the All of Us grant that the nursi</w:t>
      </w:r>
      <w:r w:rsidR="00214FA5">
        <w:rPr>
          <w:rFonts w:ascii="Arial" w:hAnsi="Arial" w:cs="Arial"/>
          <w:sz w:val="22"/>
          <w:szCs w:val="22"/>
        </w:rPr>
        <w:t xml:space="preserve">ng department recently received and the event to be held January </w:t>
      </w:r>
      <w:proofErr w:type="gramStart"/>
      <w:r w:rsidR="00214FA5">
        <w:rPr>
          <w:rFonts w:ascii="Arial" w:hAnsi="Arial" w:cs="Arial"/>
          <w:sz w:val="22"/>
          <w:szCs w:val="22"/>
        </w:rPr>
        <w:t>16</w:t>
      </w:r>
      <w:r w:rsidR="00214FA5" w:rsidRPr="00214FA5">
        <w:rPr>
          <w:rFonts w:ascii="Arial" w:hAnsi="Arial" w:cs="Arial"/>
          <w:sz w:val="22"/>
          <w:szCs w:val="22"/>
          <w:vertAlign w:val="superscript"/>
        </w:rPr>
        <w:t>th</w:t>
      </w:r>
      <w:proofErr w:type="gramEnd"/>
      <w:r w:rsidR="00214FA5">
        <w:rPr>
          <w:rFonts w:ascii="Arial" w:hAnsi="Arial" w:cs="Arial"/>
          <w:sz w:val="22"/>
          <w:szCs w:val="22"/>
        </w:rPr>
        <w:t xml:space="preserve"> in the SMSU promoting the </w:t>
      </w:r>
      <w:r w:rsidR="00214FA5" w:rsidRPr="00214FA5">
        <w:rPr>
          <w:rFonts w:ascii="Arial" w:hAnsi="Arial" w:cs="Arial"/>
          <w:sz w:val="22"/>
          <w:szCs w:val="22"/>
        </w:rPr>
        <w:t xml:space="preserve">new federal initiative known as </w:t>
      </w:r>
      <w:r w:rsidR="00214FA5" w:rsidRPr="00214FA5">
        <w:rPr>
          <w:rFonts w:ascii="Arial" w:hAnsi="Arial" w:cs="Arial"/>
          <w:i/>
          <w:iCs/>
          <w:sz w:val="22"/>
          <w:szCs w:val="22"/>
        </w:rPr>
        <w:t>All of Us</w:t>
      </w:r>
      <w:r w:rsidR="00214FA5">
        <w:rPr>
          <w:rFonts w:ascii="Arial" w:hAnsi="Arial" w:cs="Arial"/>
          <w:i/>
          <w:iCs/>
          <w:sz w:val="22"/>
          <w:szCs w:val="22"/>
        </w:rPr>
        <w:t>.</w:t>
      </w:r>
    </w:p>
    <w:p w:rsidR="0026532A" w:rsidRPr="0026532A" w:rsidRDefault="0026532A" w:rsidP="00214FA5">
      <w:pPr>
        <w:pStyle w:val="ListParagraph"/>
        <w:rPr>
          <w:rFonts w:ascii="Arial" w:hAnsi="Arial" w:cs="Arial"/>
          <w:sz w:val="22"/>
          <w:szCs w:val="22"/>
        </w:rPr>
      </w:pPr>
    </w:p>
    <w:p w:rsidR="00004183" w:rsidRDefault="00004183" w:rsidP="00004183">
      <w:pPr>
        <w:pStyle w:val="ListParagraph"/>
        <w:numPr>
          <w:ilvl w:val="1"/>
          <w:numId w:val="1"/>
        </w:numPr>
        <w:rPr>
          <w:rFonts w:ascii="Arial" w:hAnsi="Arial" w:cs="Arial"/>
          <w:sz w:val="22"/>
          <w:szCs w:val="22"/>
          <w:u w:val="single"/>
        </w:rPr>
      </w:pPr>
      <w:r>
        <w:rPr>
          <w:rFonts w:ascii="Arial" w:hAnsi="Arial" w:cs="Arial"/>
          <w:sz w:val="22"/>
          <w:szCs w:val="22"/>
          <w:u w:val="single"/>
        </w:rPr>
        <w:t>Announcements from administration</w:t>
      </w:r>
    </w:p>
    <w:p w:rsidR="00F12BC5" w:rsidRDefault="00720DC5" w:rsidP="00E46119">
      <w:pPr>
        <w:pStyle w:val="ListParagraph"/>
        <w:numPr>
          <w:ilvl w:val="0"/>
          <w:numId w:val="2"/>
        </w:numPr>
        <w:tabs>
          <w:tab w:val="left" w:pos="1170"/>
        </w:tabs>
        <w:rPr>
          <w:rFonts w:ascii="Arial" w:hAnsi="Arial" w:cs="Arial"/>
          <w:sz w:val="22"/>
          <w:szCs w:val="22"/>
        </w:rPr>
      </w:pPr>
      <w:r>
        <w:rPr>
          <w:rFonts w:ascii="Arial" w:hAnsi="Arial" w:cs="Arial"/>
          <w:sz w:val="22"/>
          <w:szCs w:val="22"/>
        </w:rPr>
        <w:t>Dr. Pantula asked about the grant information that he recently sent to the department chairs</w:t>
      </w:r>
      <w:r w:rsidR="00796C53">
        <w:rPr>
          <w:rFonts w:ascii="Arial" w:hAnsi="Arial" w:cs="Arial"/>
          <w:sz w:val="22"/>
          <w:szCs w:val="22"/>
        </w:rPr>
        <w:t>.</w:t>
      </w:r>
      <w:r>
        <w:rPr>
          <w:rFonts w:ascii="Arial" w:hAnsi="Arial" w:cs="Arial"/>
          <w:sz w:val="22"/>
          <w:szCs w:val="22"/>
        </w:rPr>
        <w:t xml:space="preserve">  He wanted to know if there was any interest in applying for this grant.  Dr. McMurran noted that faculty are overwhelmed right now with Q2S and with the short turnaround time for this particular grant there would not be much interest.</w:t>
      </w:r>
      <w:r w:rsidR="00796C53">
        <w:rPr>
          <w:rFonts w:ascii="Arial" w:hAnsi="Arial" w:cs="Arial"/>
          <w:sz w:val="22"/>
          <w:szCs w:val="22"/>
        </w:rPr>
        <w:t xml:space="preserve">  </w:t>
      </w:r>
    </w:p>
    <w:p w:rsidR="00F12BC5" w:rsidRDefault="00720DC5" w:rsidP="00E46119">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Pantula distributed handouts to the chairs detailing </w:t>
      </w:r>
      <w:proofErr w:type="gramStart"/>
      <w:r>
        <w:rPr>
          <w:rFonts w:ascii="Arial" w:hAnsi="Arial" w:cs="Arial"/>
          <w:sz w:val="22"/>
          <w:szCs w:val="22"/>
        </w:rPr>
        <w:t>2</w:t>
      </w:r>
      <w:proofErr w:type="gramEnd"/>
      <w:r>
        <w:rPr>
          <w:rFonts w:ascii="Arial" w:hAnsi="Arial" w:cs="Arial"/>
          <w:sz w:val="22"/>
          <w:szCs w:val="22"/>
        </w:rPr>
        <w:t xml:space="preserve"> possible models to be used to determine the part-time faculty budget for this year.  Model #1 </w:t>
      </w:r>
      <w:proofErr w:type="gramStart"/>
      <w:r>
        <w:rPr>
          <w:rFonts w:ascii="Arial" w:hAnsi="Arial" w:cs="Arial"/>
          <w:sz w:val="22"/>
          <w:szCs w:val="22"/>
        </w:rPr>
        <w:t>is  based</w:t>
      </w:r>
      <w:proofErr w:type="gramEnd"/>
      <w:r>
        <w:rPr>
          <w:rFonts w:ascii="Arial" w:hAnsi="Arial" w:cs="Arial"/>
          <w:sz w:val="22"/>
          <w:szCs w:val="22"/>
        </w:rPr>
        <w:t xml:space="preserve"> on SFR and model #2 is based on WTUs.  Discussion ensued regarding the pros and cons of each model.  Dr. Pantula asked the chairs </w:t>
      </w:r>
      <w:proofErr w:type="gramStart"/>
      <w:r>
        <w:rPr>
          <w:rFonts w:ascii="Arial" w:hAnsi="Arial" w:cs="Arial"/>
          <w:sz w:val="22"/>
          <w:szCs w:val="22"/>
        </w:rPr>
        <w:t>to seriously consider</w:t>
      </w:r>
      <w:proofErr w:type="gramEnd"/>
      <w:r>
        <w:rPr>
          <w:rFonts w:ascii="Arial" w:hAnsi="Arial" w:cs="Arial"/>
          <w:sz w:val="22"/>
          <w:szCs w:val="22"/>
        </w:rPr>
        <w:t xml:space="preserve"> ideas for determining the distribution of the funds for part-time faculty salaries.</w:t>
      </w:r>
    </w:p>
    <w:sectPr w:rsidR="00F12BC5">
      <w:pgSz w:w="12240" w:h="15840"/>
      <w:pgMar w:top="1440" w:right="1800" w:bottom="1440" w:left="198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4BD"/>
    <w:multiLevelType w:val="hybridMultilevel"/>
    <w:tmpl w:val="8196E31A"/>
    <w:lvl w:ilvl="0" w:tplc="FD9021A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8F6855"/>
    <w:multiLevelType w:val="multilevel"/>
    <w:tmpl w:val="715E9368"/>
    <w:lvl w:ilvl="0">
      <w:start w:val="1"/>
      <w:numFmt w:val="bullet"/>
      <w:lvlText w:val="-"/>
      <w:lvlJc w:val="left"/>
      <w:pPr>
        <w:ind w:left="1080" w:hanging="360"/>
      </w:pPr>
      <w:rPr>
        <w:rFonts w:ascii="Garamond" w:hAnsi="Garamond" w:cs="Times New Roman" w:hint="default"/>
        <w:sz w:val="22"/>
      </w:rPr>
    </w:lvl>
    <w:lvl w:ilvl="1">
      <w:start w:val="1"/>
      <w:numFmt w:val="bullet"/>
      <w:lvlText w:val=""/>
      <w:lvlJc w:val="left"/>
      <w:pPr>
        <w:ind w:left="1800" w:hanging="360"/>
      </w:pPr>
      <w:rPr>
        <w:rFonts w:ascii="Wingdings" w:hAnsi="Wingdings" w:hint="default"/>
        <w:sz w:val="22"/>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3222039C"/>
    <w:multiLevelType w:val="hybridMultilevel"/>
    <w:tmpl w:val="BF48E522"/>
    <w:lvl w:ilvl="0" w:tplc="83908C6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FF0AF1"/>
    <w:multiLevelType w:val="hybridMultilevel"/>
    <w:tmpl w:val="1F740E48"/>
    <w:lvl w:ilvl="0" w:tplc="C1E86C8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CF0478"/>
    <w:multiLevelType w:val="multilevel"/>
    <w:tmpl w:val="5BF6604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83"/>
    <w:rsid w:val="00004183"/>
    <w:rsid w:val="00062608"/>
    <w:rsid w:val="000A497F"/>
    <w:rsid w:val="000B70FD"/>
    <w:rsid w:val="000E1D2E"/>
    <w:rsid w:val="001013A5"/>
    <w:rsid w:val="0011533E"/>
    <w:rsid w:val="00161FD1"/>
    <w:rsid w:val="001E33C6"/>
    <w:rsid w:val="00214FA5"/>
    <w:rsid w:val="00216B3A"/>
    <w:rsid w:val="00221526"/>
    <w:rsid w:val="0026532A"/>
    <w:rsid w:val="00270146"/>
    <w:rsid w:val="002D0D6D"/>
    <w:rsid w:val="00305FE8"/>
    <w:rsid w:val="00392E6D"/>
    <w:rsid w:val="00455F7D"/>
    <w:rsid w:val="004739B6"/>
    <w:rsid w:val="004A0C3A"/>
    <w:rsid w:val="004F312E"/>
    <w:rsid w:val="004F442D"/>
    <w:rsid w:val="00573759"/>
    <w:rsid w:val="005D6AF8"/>
    <w:rsid w:val="005F2D75"/>
    <w:rsid w:val="00613B87"/>
    <w:rsid w:val="0061672E"/>
    <w:rsid w:val="00631140"/>
    <w:rsid w:val="00636DC1"/>
    <w:rsid w:val="00644EB5"/>
    <w:rsid w:val="006629B1"/>
    <w:rsid w:val="00676002"/>
    <w:rsid w:val="006A1A83"/>
    <w:rsid w:val="006C2338"/>
    <w:rsid w:val="006D10ED"/>
    <w:rsid w:val="00720DC5"/>
    <w:rsid w:val="007431D9"/>
    <w:rsid w:val="00756F9C"/>
    <w:rsid w:val="0077452E"/>
    <w:rsid w:val="00796C53"/>
    <w:rsid w:val="007A0AA5"/>
    <w:rsid w:val="007E654B"/>
    <w:rsid w:val="008148F4"/>
    <w:rsid w:val="008239FC"/>
    <w:rsid w:val="00857D67"/>
    <w:rsid w:val="00925556"/>
    <w:rsid w:val="0093394D"/>
    <w:rsid w:val="009460CF"/>
    <w:rsid w:val="0096738D"/>
    <w:rsid w:val="00970788"/>
    <w:rsid w:val="009A1333"/>
    <w:rsid w:val="009D4D13"/>
    <w:rsid w:val="009E0E1E"/>
    <w:rsid w:val="009E301A"/>
    <w:rsid w:val="009F07DC"/>
    <w:rsid w:val="009F094D"/>
    <w:rsid w:val="009F4296"/>
    <w:rsid w:val="00A109C6"/>
    <w:rsid w:val="00AD2439"/>
    <w:rsid w:val="00AD7A96"/>
    <w:rsid w:val="00BA16EC"/>
    <w:rsid w:val="00BA3689"/>
    <w:rsid w:val="00BB4C6F"/>
    <w:rsid w:val="00BD21E8"/>
    <w:rsid w:val="00C53627"/>
    <w:rsid w:val="00CB0AA9"/>
    <w:rsid w:val="00CB3728"/>
    <w:rsid w:val="00D81AB2"/>
    <w:rsid w:val="00D937C5"/>
    <w:rsid w:val="00E05697"/>
    <w:rsid w:val="00E46119"/>
    <w:rsid w:val="00E72757"/>
    <w:rsid w:val="00E741DD"/>
    <w:rsid w:val="00EC429D"/>
    <w:rsid w:val="00EE02A2"/>
    <w:rsid w:val="00F12BC5"/>
    <w:rsid w:val="00F3731D"/>
    <w:rsid w:val="00F43197"/>
    <w:rsid w:val="00F8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E1B"/>
  <w15:chartTrackingRefBased/>
  <w15:docId w15:val="{A4265332-B396-41AB-AB7C-CBA76C59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83"/>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183"/>
    <w:pPr>
      <w:ind w:left="720"/>
      <w:contextualSpacing/>
    </w:pPr>
  </w:style>
  <w:style w:type="paragraph" w:styleId="NormalWeb">
    <w:name w:val="Normal (Web)"/>
    <w:basedOn w:val="Normal"/>
    <w:uiPriority w:val="99"/>
    <w:unhideWhenUsed/>
    <w:rsid w:val="004A0C3A"/>
    <w:rPr>
      <w:rFonts w:eastAsiaTheme="minorHAnsi"/>
      <w:color w:val="auto"/>
    </w:rPr>
  </w:style>
  <w:style w:type="character" w:styleId="Hyperlink">
    <w:name w:val="Hyperlink"/>
    <w:basedOn w:val="DefaultParagraphFont"/>
    <w:uiPriority w:val="99"/>
    <w:unhideWhenUsed/>
    <w:rsid w:val="00270146"/>
    <w:rPr>
      <w:color w:val="0563C1" w:themeColor="hyperlink"/>
      <w:u w:val="single"/>
    </w:rPr>
  </w:style>
  <w:style w:type="paragraph" w:styleId="BalloonText">
    <w:name w:val="Balloon Text"/>
    <w:basedOn w:val="Normal"/>
    <w:link w:val="BalloonTextChar"/>
    <w:uiPriority w:val="99"/>
    <w:semiHidden/>
    <w:unhideWhenUsed/>
    <w:rsid w:val="00305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FE8"/>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Rinebolt</dc:creator>
  <cp:keywords/>
  <dc:description/>
  <cp:lastModifiedBy>Deanna Rinebolt</cp:lastModifiedBy>
  <cp:revision>4</cp:revision>
  <cp:lastPrinted>2018-12-06T22:24:00Z</cp:lastPrinted>
  <dcterms:created xsi:type="dcterms:W3CDTF">2018-12-20T00:56:00Z</dcterms:created>
  <dcterms:modified xsi:type="dcterms:W3CDTF">2018-12-20T16:16:00Z</dcterms:modified>
</cp:coreProperties>
</file>