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85AA" w14:textId="17383E9F" w:rsidR="007318F4" w:rsidRPr="008F1E91" w:rsidRDefault="007318F4" w:rsidP="007318F4">
      <w:pPr>
        <w:spacing w:after="0" w:line="240" w:lineRule="auto"/>
        <w:jc w:val="center"/>
        <w:rPr>
          <w:rFonts w:asciiTheme="majorBidi" w:hAnsiTheme="majorBidi" w:cstheme="majorBidi"/>
          <w:b/>
          <w:sz w:val="28"/>
          <w:szCs w:val="28"/>
        </w:rPr>
      </w:pPr>
      <w:r w:rsidRPr="008F1E91">
        <w:rPr>
          <w:rFonts w:asciiTheme="majorBidi" w:hAnsiTheme="majorBidi" w:cstheme="majorBidi"/>
          <w:b/>
          <w:sz w:val="28"/>
          <w:szCs w:val="28"/>
        </w:rPr>
        <w:t>Diana Johnson</w:t>
      </w:r>
    </w:p>
    <w:p w14:paraId="67CFA3D8" w14:textId="77777777" w:rsidR="007318F4" w:rsidRPr="008F1E91" w:rsidRDefault="007318F4" w:rsidP="007318F4">
      <w:pPr>
        <w:spacing w:after="0" w:line="240" w:lineRule="auto"/>
        <w:jc w:val="center"/>
        <w:rPr>
          <w:rFonts w:asciiTheme="majorBidi" w:hAnsiTheme="majorBidi" w:cstheme="majorBidi"/>
          <w:sz w:val="23"/>
          <w:szCs w:val="23"/>
        </w:rPr>
      </w:pPr>
      <w:r w:rsidRPr="008F1E91">
        <w:rPr>
          <w:rFonts w:asciiTheme="majorBidi" w:hAnsiTheme="majorBidi" w:cstheme="majorBidi"/>
          <w:sz w:val="23"/>
          <w:szCs w:val="23"/>
        </w:rPr>
        <w:t>Assistant Professor of History and Ethnic Studies; California State University, San Bernardino</w:t>
      </w:r>
    </w:p>
    <w:p w14:paraId="23CD948D" w14:textId="5AF45815" w:rsidR="007318F4" w:rsidRPr="008F1E91" w:rsidRDefault="007318F4" w:rsidP="007318F4">
      <w:pPr>
        <w:spacing w:after="0" w:line="240" w:lineRule="auto"/>
        <w:jc w:val="center"/>
        <w:rPr>
          <w:rFonts w:asciiTheme="majorBidi" w:hAnsiTheme="majorBidi" w:cstheme="majorBidi"/>
          <w:sz w:val="23"/>
          <w:szCs w:val="23"/>
        </w:rPr>
      </w:pPr>
      <w:r w:rsidRPr="008F1E91">
        <w:rPr>
          <w:rFonts w:asciiTheme="majorBidi" w:hAnsiTheme="majorBidi" w:cstheme="majorBidi"/>
          <w:sz w:val="23"/>
          <w:szCs w:val="23"/>
        </w:rPr>
        <w:t>Diana.Johnson</w:t>
      </w:r>
      <w:r w:rsidR="00EE176C">
        <w:rPr>
          <w:rFonts w:asciiTheme="majorBidi" w:hAnsiTheme="majorBidi" w:cstheme="majorBidi"/>
          <w:sz w:val="23"/>
          <w:szCs w:val="23"/>
        </w:rPr>
        <w:t>@csusb.edu</w:t>
      </w:r>
    </w:p>
    <w:p w14:paraId="05FD77CD" w14:textId="77777777" w:rsidR="009351EE" w:rsidRDefault="009351EE" w:rsidP="007318F4">
      <w:pPr>
        <w:spacing w:after="0" w:line="240" w:lineRule="auto"/>
        <w:jc w:val="both"/>
        <w:rPr>
          <w:rFonts w:asciiTheme="majorBidi" w:hAnsiTheme="majorBidi" w:cstheme="majorBidi"/>
          <w:b/>
          <w:sz w:val="24"/>
          <w:szCs w:val="24"/>
        </w:rPr>
      </w:pPr>
    </w:p>
    <w:p w14:paraId="07EA9EA5" w14:textId="77777777" w:rsidR="009351EE" w:rsidRDefault="009351EE" w:rsidP="007318F4">
      <w:pPr>
        <w:spacing w:after="0" w:line="240" w:lineRule="auto"/>
        <w:jc w:val="both"/>
        <w:rPr>
          <w:rFonts w:asciiTheme="majorBidi" w:hAnsiTheme="majorBidi" w:cstheme="majorBidi"/>
          <w:b/>
          <w:sz w:val="24"/>
          <w:szCs w:val="24"/>
        </w:rPr>
      </w:pPr>
    </w:p>
    <w:p w14:paraId="20C89B19" w14:textId="67E99AF5"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t>EDUCATION</w:t>
      </w:r>
    </w:p>
    <w:p w14:paraId="4AF2D88F" w14:textId="77777777" w:rsidR="007318F4" w:rsidRPr="008F1E91" w:rsidRDefault="007318F4" w:rsidP="007318F4">
      <w:pPr>
        <w:spacing w:after="0" w:line="240" w:lineRule="auto"/>
        <w:jc w:val="both"/>
        <w:rPr>
          <w:rFonts w:asciiTheme="majorBidi" w:hAnsiTheme="majorBidi" w:cstheme="majorBidi"/>
          <w:sz w:val="21"/>
          <w:szCs w:val="21"/>
        </w:rPr>
      </w:pPr>
    </w:p>
    <w:p w14:paraId="616AD4EB" w14:textId="77777777" w:rsidR="007318F4" w:rsidRPr="008F1E91" w:rsidRDefault="007318F4" w:rsidP="007318F4">
      <w:pPr>
        <w:tabs>
          <w:tab w:val="left" w:pos="540"/>
        </w:tabs>
        <w:spacing w:after="0" w:line="240" w:lineRule="auto"/>
        <w:ind w:left="900" w:hanging="900"/>
        <w:rPr>
          <w:rFonts w:asciiTheme="majorBidi" w:hAnsiTheme="majorBidi" w:cstheme="majorBidi"/>
        </w:rPr>
      </w:pPr>
      <w:r w:rsidRPr="008F1E91">
        <w:rPr>
          <w:rFonts w:asciiTheme="majorBidi" w:hAnsiTheme="majorBidi" w:cstheme="majorBidi"/>
        </w:rPr>
        <w:t>Ph.D.</w:t>
      </w:r>
      <w:r w:rsidRPr="008F1E91">
        <w:rPr>
          <w:rFonts w:asciiTheme="majorBidi" w:hAnsiTheme="majorBidi" w:cstheme="majorBidi"/>
        </w:rPr>
        <w:tab/>
        <w:t>University of California, Davis, Department of History, June 2017</w:t>
      </w:r>
    </w:p>
    <w:p w14:paraId="5A771595" w14:textId="77777777" w:rsidR="007318F4" w:rsidRPr="008F1E91" w:rsidRDefault="007318F4" w:rsidP="007318F4">
      <w:pPr>
        <w:tabs>
          <w:tab w:val="left" w:pos="540"/>
        </w:tabs>
        <w:spacing w:after="0" w:line="240" w:lineRule="auto"/>
        <w:ind w:left="900" w:hanging="900"/>
        <w:jc w:val="both"/>
        <w:rPr>
          <w:rFonts w:asciiTheme="majorBidi" w:hAnsiTheme="majorBidi" w:cstheme="majorBidi"/>
        </w:rPr>
      </w:pPr>
      <w:r w:rsidRPr="008F1E91">
        <w:rPr>
          <w:rFonts w:asciiTheme="majorBidi" w:hAnsiTheme="majorBidi" w:cstheme="majorBidi"/>
        </w:rPr>
        <w:tab/>
        <w:t xml:space="preserve">Dissertation: </w:t>
      </w:r>
      <w:r w:rsidRPr="008F1E91">
        <w:rPr>
          <w:rFonts w:asciiTheme="majorBidi" w:hAnsiTheme="majorBidi" w:cstheme="majorBidi"/>
          <w:i/>
        </w:rPr>
        <w:t>“Seattle in Coalition: Multiracial Politics, Working-Class Activism, and Third World Solidarity in the Pacific Northwest, 1969-1999”</w:t>
      </w:r>
    </w:p>
    <w:p w14:paraId="2583E9A5" w14:textId="77777777" w:rsidR="007318F4" w:rsidRPr="008F1E91" w:rsidRDefault="007318F4" w:rsidP="007318F4">
      <w:pPr>
        <w:tabs>
          <w:tab w:val="left" w:pos="540"/>
        </w:tabs>
        <w:spacing w:after="0" w:line="240" w:lineRule="auto"/>
        <w:ind w:left="900" w:hanging="900"/>
        <w:jc w:val="both"/>
        <w:rPr>
          <w:rFonts w:asciiTheme="majorBidi" w:hAnsiTheme="majorBidi" w:cstheme="majorBidi"/>
        </w:rPr>
      </w:pPr>
      <w:r w:rsidRPr="008F1E91">
        <w:rPr>
          <w:rFonts w:asciiTheme="majorBidi" w:hAnsiTheme="majorBidi" w:cstheme="majorBidi"/>
        </w:rPr>
        <w:tab/>
        <w:t>Dissertation Chair: Dr. Lorena Oropeza</w:t>
      </w:r>
    </w:p>
    <w:p w14:paraId="50A723BA" w14:textId="77777777" w:rsidR="007318F4" w:rsidRPr="008F1E91" w:rsidRDefault="007318F4" w:rsidP="007318F4">
      <w:pPr>
        <w:tabs>
          <w:tab w:val="left" w:pos="540"/>
        </w:tabs>
        <w:spacing w:after="0" w:line="240" w:lineRule="auto"/>
        <w:ind w:left="900" w:hanging="900"/>
        <w:jc w:val="both"/>
        <w:rPr>
          <w:rFonts w:asciiTheme="majorBidi" w:hAnsiTheme="majorBidi" w:cstheme="majorBidi"/>
        </w:rPr>
      </w:pPr>
      <w:r w:rsidRPr="008F1E91">
        <w:rPr>
          <w:rFonts w:asciiTheme="majorBidi" w:hAnsiTheme="majorBidi" w:cstheme="majorBidi"/>
        </w:rPr>
        <w:tab/>
        <w:t>Dissertation Committee: Dr. Lisa Materson; Dr. Cecilia Tsu; Dr. Clarence Walker; Dr. Justin Leroy</w:t>
      </w:r>
    </w:p>
    <w:p w14:paraId="371266AB" w14:textId="77777777" w:rsidR="007318F4" w:rsidRPr="008F1E91" w:rsidRDefault="007318F4" w:rsidP="007318F4">
      <w:pPr>
        <w:tabs>
          <w:tab w:val="left" w:pos="540"/>
        </w:tabs>
        <w:spacing w:after="0" w:line="240" w:lineRule="auto"/>
        <w:ind w:left="900" w:hanging="900"/>
        <w:rPr>
          <w:rFonts w:asciiTheme="majorBidi" w:hAnsiTheme="majorBidi" w:cstheme="majorBidi"/>
        </w:rPr>
      </w:pPr>
      <w:r w:rsidRPr="008F1E91">
        <w:rPr>
          <w:rFonts w:asciiTheme="majorBidi" w:hAnsiTheme="majorBidi" w:cstheme="majorBidi"/>
        </w:rPr>
        <w:tab/>
        <w:t>Examination Fields: Twentieth-Century United States, Nineteenth-Century United States, Colonial Atlantic World</w:t>
      </w:r>
    </w:p>
    <w:p w14:paraId="57F98EA1" w14:textId="77777777" w:rsidR="007318F4" w:rsidRPr="008F1E91" w:rsidRDefault="007318F4" w:rsidP="007318F4">
      <w:pPr>
        <w:tabs>
          <w:tab w:val="left" w:pos="540"/>
        </w:tabs>
        <w:spacing w:after="0" w:line="240" w:lineRule="auto"/>
        <w:ind w:left="900" w:hanging="900"/>
        <w:jc w:val="both"/>
        <w:rPr>
          <w:rFonts w:asciiTheme="majorBidi" w:hAnsiTheme="majorBidi" w:cstheme="majorBidi"/>
        </w:rPr>
      </w:pPr>
      <w:r w:rsidRPr="008F1E91">
        <w:rPr>
          <w:rFonts w:asciiTheme="majorBidi" w:hAnsiTheme="majorBidi" w:cstheme="majorBidi"/>
        </w:rPr>
        <w:t xml:space="preserve">          Minor Field: Cross-Cultural Women’s and Gender History</w:t>
      </w:r>
      <w:r w:rsidRPr="008F1E91">
        <w:rPr>
          <w:rFonts w:asciiTheme="majorBidi" w:hAnsiTheme="majorBidi" w:cstheme="majorBidi"/>
        </w:rPr>
        <w:tab/>
      </w:r>
      <w:r w:rsidRPr="008F1E91">
        <w:rPr>
          <w:rFonts w:asciiTheme="majorBidi" w:hAnsiTheme="majorBidi" w:cstheme="majorBidi"/>
        </w:rPr>
        <w:tab/>
      </w:r>
    </w:p>
    <w:p w14:paraId="1BE18E88" w14:textId="77777777" w:rsidR="007318F4" w:rsidRPr="008F1E91" w:rsidRDefault="007318F4" w:rsidP="007318F4">
      <w:pPr>
        <w:spacing w:after="0" w:line="240" w:lineRule="auto"/>
        <w:ind w:left="2880" w:hanging="2880"/>
        <w:jc w:val="both"/>
        <w:rPr>
          <w:rFonts w:asciiTheme="majorBidi" w:hAnsiTheme="majorBidi" w:cstheme="majorBidi"/>
        </w:rPr>
      </w:pPr>
    </w:p>
    <w:p w14:paraId="3725BB4B"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r w:rsidRPr="008F1E91">
        <w:rPr>
          <w:rFonts w:asciiTheme="majorBidi" w:hAnsiTheme="majorBidi" w:cstheme="majorBidi"/>
        </w:rPr>
        <w:t xml:space="preserve">B.A  </w:t>
      </w:r>
      <w:r w:rsidRPr="008F1E91">
        <w:rPr>
          <w:rFonts w:asciiTheme="majorBidi" w:hAnsiTheme="majorBidi" w:cstheme="majorBidi"/>
        </w:rPr>
        <w:tab/>
        <w:t>History and Spanish (double-major), Eastern Washington University, 2010</w:t>
      </w:r>
      <w:r w:rsidRPr="008F1E91">
        <w:rPr>
          <w:rFonts w:asciiTheme="majorBidi" w:hAnsiTheme="majorBidi" w:cstheme="majorBidi"/>
        </w:rPr>
        <w:tab/>
      </w:r>
    </w:p>
    <w:p w14:paraId="3D8EF574"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306B2860"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19F8BE6C"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76ADFD03"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b/>
          <w:sz w:val="24"/>
          <w:szCs w:val="24"/>
        </w:rPr>
      </w:pPr>
      <w:r w:rsidRPr="008F1E91">
        <w:rPr>
          <w:rFonts w:asciiTheme="majorBidi" w:hAnsiTheme="majorBidi" w:cstheme="majorBidi"/>
          <w:b/>
          <w:sz w:val="24"/>
          <w:szCs w:val="24"/>
        </w:rPr>
        <w:t>EMPLOYMENT</w:t>
      </w:r>
    </w:p>
    <w:p w14:paraId="0BD05CBF"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5382BA37"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b/>
          <w:sz w:val="24"/>
          <w:szCs w:val="24"/>
        </w:rPr>
      </w:pPr>
      <w:r w:rsidRPr="008F1E91">
        <w:rPr>
          <w:rFonts w:asciiTheme="majorBidi" w:hAnsiTheme="majorBidi" w:cstheme="majorBidi"/>
          <w:b/>
          <w:sz w:val="24"/>
          <w:szCs w:val="24"/>
        </w:rPr>
        <w:t>Academic Positions</w:t>
      </w:r>
    </w:p>
    <w:p w14:paraId="592EBDF9"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r w:rsidRPr="008F1E91">
        <w:rPr>
          <w:rFonts w:asciiTheme="majorBidi" w:hAnsiTheme="majorBidi" w:cstheme="majorBidi"/>
        </w:rPr>
        <w:t>Assistant Professor, History and Ethnic Studies, CSU San Bernardino, 2019-Present</w:t>
      </w:r>
    </w:p>
    <w:p w14:paraId="713AEC2B"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7C833157" w14:textId="3A6F8CC8" w:rsidR="007318F4" w:rsidRPr="008F1E91" w:rsidRDefault="007318F4" w:rsidP="007318F4">
      <w:pPr>
        <w:tabs>
          <w:tab w:val="left" w:pos="540"/>
        </w:tabs>
        <w:spacing w:after="0" w:line="240" w:lineRule="auto"/>
        <w:ind w:left="2880" w:hanging="2880"/>
        <w:jc w:val="both"/>
        <w:rPr>
          <w:rFonts w:asciiTheme="majorBidi" w:hAnsiTheme="majorBidi" w:cstheme="majorBidi"/>
        </w:rPr>
      </w:pPr>
      <w:r w:rsidRPr="008F1E91">
        <w:rPr>
          <w:rFonts w:asciiTheme="majorBidi" w:hAnsiTheme="majorBidi" w:cstheme="majorBidi"/>
        </w:rPr>
        <w:t>Assistant Professor of History, Purchase College (SUNY), 2017-2019</w:t>
      </w:r>
    </w:p>
    <w:p w14:paraId="5008E365"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rPr>
      </w:pPr>
    </w:p>
    <w:p w14:paraId="00087F39"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Instructor, Prison University Project, San Quentin State Prison, through Patten University, Fall, 2015</w:t>
      </w:r>
    </w:p>
    <w:p w14:paraId="610565E7" w14:textId="77777777" w:rsidR="007318F4" w:rsidRPr="008F1E91" w:rsidRDefault="007318F4" w:rsidP="007318F4">
      <w:pPr>
        <w:tabs>
          <w:tab w:val="left" w:pos="540"/>
        </w:tabs>
        <w:spacing w:after="0" w:line="240" w:lineRule="auto"/>
        <w:ind w:left="2880" w:hanging="2880"/>
        <w:jc w:val="both"/>
        <w:rPr>
          <w:rFonts w:asciiTheme="majorBidi" w:hAnsiTheme="majorBidi" w:cstheme="majorBidi"/>
          <w:sz w:val="24"/>
          <w:szCs w:val="24"/>
        </w:rPr>
      </w:pPr>
    </w:p>
    <w:p w14:paraId="2723319A" w14:textId="77777777" w:rsidR="007318F4" w:rsidRPr="008F1E91" w:rsidRDefault="007318F4" w:rsidP="007318F4">
      <w:pPr>
        <w:spacing w:after="0" w:line="240" w:lineRule="auto"/>
        <w:ind w:left="2880" w:hanging="2880"/>
        <w:jc w:val="both"/>
        <w:rPr>
          <w:rFonts w:asciiTheme="majorBidi" w:hAnsiTheme="majorBidi" w:cstheme="majorBidi"/>
          <w:sz w:val="21"/>
          <w:szCs w:val="21"/>
        </w:rPr>
      </w:pPr>
    </w:p>
    <w:p w14:paraId="0C32AA87" w14:textId="77777777" w:rsidR="007318F4" w:rsidRPr="008F1E91" w:rsidRDefault="007318F4" w:rsidP="007318F4">
      <w:pPr>
        <w:spacing w:after="0" w:line="240" w:lineRule="auto"/>
        <w:ind w:left="2880" w:hanging="2880"/>
        <w:jc w:val="both"/>
        <w:rPr>
          <w:rFonts w:asciiTheme="majorBidi" w:hAnsiTheme="majorBidi" w:cstheme="majorBidi"/>
          <w:b/>
          <w:sz w:val="24"/>
          <w:szCs w:val="24"/>
        </w:rPr>
      </w:pPr>
      <w:r w:rsidRPr="008F1E91">
        <w:rPr>
          <w:rFonts w:asciiTheme="majorBidi" w:hAnsiTheme="majorBidi" w:cstheme="majorBidi"/>
          <w:b/>
          <w:sz w:val="24"/>
          <w:szCs w:val="24"/>
        </w:rPr>
        <w:t>Non-Academic Positions</w:t>
      </w:r>
    </w:p>
    <w:p w14:paraId="0EC4BEC2" w14:textId="77777777" w:rsidR="007318F4" w:rsidRPr="008F1E91" w:rsidRDefault="007318F4" w:rsidP="007318F4">
      <w:pPr>
        <w:spacing w:after="0" w:line="240" w:lineRule="auto"/>
        <w:ind w:left="1440" w:hanging="1440"/>
        <w:jc w:val="both"/>
        <w:rPr>
          <w:rFonts w:asciiTheme="majorBidi" w:hAnsiTheme="majorBidi" w:cstheme="majorBidi"/>
        </w:rPr>
      </w:pPr>
      <w:r w:rsidRPr="008F1E91">
        <w:rPr>
          <w:rFonts w:asciiTheme="majorBidi" w:hAnsiTheme="majorBidi" w:cstheme="majorBidi"/>
        </w:rPr>
        <w:t>2014-2015</w:t>
      </w:r>
      <w:r w:rsidRPr="008F1E91">
        <w:rPr>
          <w:rFonts w:asciiTheme="majorBidi" w:hAnsiTheme="majorBidi" w:cstheme="majorBidi"/>
        </w:rPr>
        <w:tab/>
        <w:t>Research Intern, Racial and Ethnic Mental Health Disparities Coalition, Sacramento, California</w:t>
      </w:r>
    </w:p>
    <w:p w14:paraId="2CD6D76B" w14:textId="77777777" w:rsidR="007318F4" w:rsidRPr="008F1E91" w:rsidRDefault="007318F4" w:rsidP="007318F4">
      <w:pPr>
        <w:spacing w:after="0" w:line="240" w:lineRule="auto"/>
        <w:ind w:left="1440"/>
        <w:rPr>
          <w:rFonts w:asciiTheme="majorBidi" w:hAnsiTheme="majorBidi" w:cstheme="majorBidi"/>
        </w:rPr>
      </w:pPr>
      <w:r w:rsidRPr="008F1E91">
        <w:rPr>
          <w:rFonts w:asciiTheme="majorBidi" w:hAnsiTheme="majorBidi" w:cstheme="majorBidi"/>
        </w:rPr>
        <w:t xml:space="preserve">This position involved direct advocacy work aimed at correcting racial disparities in the mental health services field. I developed research reports, conducted oral interviews, attended policy meetings, maintained the organization's website, and used social media to further this agenda. Our collaborative team included colleagues from different backgrounds and fields.   </w:t>
      </w:r>
    </w:p>
    <w:p w14:paraId="4912ED86" w14:textId="77777777" w:rsidR="007318F4" w:rsidRPr="008F1E91" w:rsidRDefault="007318F4" w:rsidP="007318F4">
      <w:pPr>
        <w:spacing w:after="0" w:line="240" w:lineRule="auto"/>
        <w:ind w:left="2880" w:hanging="2880"/>
        <w:jc w:val="both"/>
        <w:rPr>
          <w:rFonts w:asciiTheme="majorBidi" w:hAnsiTheme="majorBidi" w:cstheme="majorBidi"/>
          <w:b/>
          <w:sz w:val="24"/>
          <w:szCs w:val="24"/>
        </w:rPr>
      </w:pPr>
    </w:p>
    <w:p w14:paraId="762F1CB8" w14:textId="77777777" w:rsidR="007318F4" w:rsidRPr="008F1E91" w:rsidRDefault="007318F4" w:rsidP="007318F4">
      <w:pPr>
        <w:spacing w:after="0" w:line="240" w:lineRule="auto"/>
        <w:ind w:left="2880" w:hanging="2880"/>
        <w:jc w:val="both"/>
        <w:rPr>
          <w:rFonts w:asciiTheme="majorBidi" w:hAnsiTheme="majorBidi" w:cstheme="majorBidi"/>
          <w:sz w:val="21"/>
          <w:szCs w:val="21"/>
        </w:rPr>
      </w:pPr>
      <w:r w:rsidRPr="008F1E91">
        <w:rPr>
          <w:rFonts w:asciiTheme="majorBidi" w:hAnsiTheme="majorBidi" w:cstheme="majorBidi"/>
          <w:sz w:val="21"/>
          <w:szCs w:val="21"/>
        </w:rPr>
        <w:tab/>
      </w:r>
    </w:p>
    <w:p w14:paraId="7660B46E" w14:textId="3C55EF28"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t>PUBLICATIONS</w:t>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r w:rsidRPr="008F1E91">
        <w:rPr>
          <w:rFonts w:asciiTheme="majorBidi" w:hAnsiTheme="majorBidi" w:cstheme="majorBidi"/>
          <w:b/>
          <w:sz w:val="24"/>
          <w:szCs w:val="24"/>
        </w:rPr>
        <w:tab/>
      </w:r>
    </w:p>
    <w:p w14:paraId="76F6D273" w14:textId="77777777" w:rsidR="007318F4" w:rsidRPr="008F1E91" w:rsidRDefault="007318F4" w:rsidP="007318F4">
      <w:pPr>
        <w:spacing w:after="0" w:line="240" w:lineRule="auto"/>
        <w:jc w:val="both"/>
        <w:rPr>
          <w:rFonts w:asciiTheme="majorBidi" w:hAnsiTheme="majorBidi" w:cstheme="majorBidi"/>
        </w:rPr>
      </w:pPr>
    </w:p>
    <w:p w14:paraId="75F47498" w14:textId="1ECDFD6B" w:rsidR="007318F4" w:rsidRPr="008F1E91" w:rsidRDefault="00E226DD" w:rsidP="007318F4">
      <w:pPr>
        <w:spacing w:after="0" w:line="240" w:lineRule="auto"/>
        <w:rPr>
          <w:rFonts w:asciiTheme="majorBidi" w:hAnsiTheme="majorBidi" w:cstheme="majorBidi"/>
        </w:rPr>
      </w:pPr>
      <w:r w:rsidRPr="008F1E91">
        <w:rPr>
          <w:rFonts w:asciiTheme="majorBidi" w:hAnsiTheme="majorBidi" w:cstheme="majorBidi"/>
        </w:rPr>
        <w:t xml:space="preserve">Johnson, Diana. </w:t>
      </w:r>
      <w:r w:rsidR="007318F4" w:rsidRPr="008F1E91">
        <w:rPr>
          <w:rFonts w:asciiTheme="majorBidi" w:hAnsiTheme="majorBidi" w:cstheme="majorBidi"/>
        </w:rPr>
        <w:t>“Aztlán in the Pacific Northwest: Multiracial Solidarity, Cultural Nationalism, and Rural-Urban Migration within Seattle’s Chicano Movement</w:t>
      </w:r>
      <w:r w:rsidR="000F74FC" w:rsidRPr="008F1E91">
        <w:rPr>
          <w:rFonts w:asciiTheme="majorBidi" w:hAnsiTheme="majorBidi" w:cstheme="majorBidi"/>
        </w:rPr>
        <w:t xml:space="preserve">,” the </w:t>
      </w:r>
      <w:r w:rsidR="00803D2B" w:rsidRPr="008F1E91">
        <w:rPr>
          <w:rFonts w:asciiTheme="majorBidi" w:hAnsiTheme="majorBidi" w:cstheme="majorBidi"/>
          <w:i/>
          <w:iCs/>
        </w:rPr>
        <w:t>Pacific Historical Review</w:t>
      </w:r>
      <w:r w:rsidR="000F74FC" w:rsidRPr="008F1E91">
        <w:rPr>
          <w:rFonts w:asciiTheme="majorBidi" w:hAnsiTheme="majorBidi" w:cstheme="majorBidi"/>
          <w:i/>
          <w:iCs/>
        </w:rPr>
        <w:t xml:space="preserve"> </w:t>
      </w:r>
      <w:r w:rsidR="000F74FC" w:rsidRPr="008F1E91">
        <w:rPr>
          <w:rFonts w:asciiTheme="majorBidi" w:hAnsiTheme="majorBidi" w:cstheme="majorBidi"/>
        </w:rPr>
        <w:t>(</w:t>
      </w:r>
      <w:r w:rsidR="00EA1627">
        <w:rPr>
          <w:rFonts w:asciiTheme="majorBidi" w:hAnsiTheme="majorBidi" w:cstheme="majorBidi"/>
        </w:rPr>
        <w:t>August 2022)</w:t>
      </w:r>
    </w:p>
    <w:p w14:paraId="3E29DDEF" w14:textId="77777777" w:rsidR="007318F4" w:rsidRPr="008F1E91" w:rsidRDefault="007318F4" w:rsidP="007318F4">
      <w:pPr>
        <w:spacing w:after="0" w:line="240" w:lineRule="auto"/>
        <w:rPr>
          <w:rFonts w:asciiTheme="majorBidi" w:hAnsiTheme="majorBidi" w:cstheme="majorBidi"/>
        </w:rPr>
      </w:pPr>
    </w:p>
    <w:p w14:paraId="6E21F981" w14:textId="68608E22" w:rsidR="008B7134" w:rsidRPr="009351EE" w:rsidRDefault="00E226DD" w:rsidP="009351EE">
      <w:pPr>
        <w:rPr>
          <w:rFonts w:asciiTheme="majorBidi" w:hAnsiTheme="majorBidi" w:cstheme="majorBidi"/>
          <w:color w:val="000000" w:themeColor="text1"/>
          <w:shd w:val="clear" w:color="auto" w:fill="FFFFFF"/>
        </w:rPr>
      </w:pPr>
      <w:r w:rsidRPr="00946A0C">
        <w:rPr>
          <w:rFonts w:asciiTheme="majorBidi" w:hAnsiTheme="majorBidi" w:cstheme="majorBidi"/>
        </w:rPr>
        <w:t xml:space="preserve">Johnson, Diana. </w:t>
      </w:r>
      <w:r w:rsidR="00946A0C" w:rsidRPr="00946A0C">
        <w:rPr>
          <w:rFonts w:asciiTheme="majorBidi" w:hAnsiTheme="majorBidi" w:cstheme="majorBidi"/>
          <w:i/>
          <w:iCs/>
          <w:color w:val="000000" w:themeColor="text1"/>
          <w:shd w:val="clear" w:color="auto" w:fill="FFFFFF"/>
        </w:rPr>
        <w:t xml:space="preserve">Seattle in Coalition: Multiracial </w:t>
      </w:r>
      <w:r w:rsidR="008933DC" w:rsidRPr="00946A0C">
        <w:rPr>
          <w:rFonts w:asciiTheme="majorBidi" w:hAnsiTheme="majorBidi" w:cstheme="majorBidi"/>
          <w:i/>
          <w:iCs/>
          <w:color w:val="000000" w:themeColor="text1"/>
          <w:shd w:val="clear" w:color="auto" w:fill="FFFFFF"/>
        </w:rPr>
        <w:t>Allian</w:t>
      </w:r>
      <w:r w:rsidR="008933DC">
        <w:rPr>
          <w:rFonts w:asciiTheme="majorBidi" w:hAnsiTheme="majorBidi" w:cstheme="majorBidi"/>
          <w:i/>
          <w:iCs/>
          <w:color w:val="000000" w:themeColor="text1"/>
          <w:shd w:val="clear" w:color="auto" w:fill="FFFFFF"/>
        </w:rPr>
        <w:t>ces</w:t>
      </w:r>
      <w:r w:rsidR="00946A0C" w:rsidRPr="00946A0C">
        <w:rPr>
          <w:rFonts w:asciiTheme="majorBidi" w:hAnsiTheme="majorBidi" w:cstheme="majorBidi"/>
          <w:i/>
          <w:iCs/>
          <w:color w:val="000000" w:themeColor="text1"/>
          <w:shd w:val="clear" w:color="auto" w:fill="FFFFFF"/>
        </w:rPr>
        <w:t>, Labor Politics, and Transnational Activism in the Pacific Northwest, 1970-1999</w:t>
      </w:r>
      <w:r w:rsidR="00946A0C" w:rsidRPr="00946A0C">
        <w:rPr>
          <w:rFonts w:asciiTheme="majorBidi" w:hAnsiTheme="majorBidi" w:cstheme="majorBidi"/>
          <w:color w:val="000000" w:themeColor="text1"/>
          <w:shd w:val="clear" w:color="auto" w:fill="FFFFFF"/>
        </w:rPr>
        <w:t xml:space="preserve">. </w:t>
      </w:r>
      <w:r w:rsidR="008933DC">
        <w:rPr>
          <w:rFonts w:asciiTheme="majorBidi" w:hAnsiTheme="majorBidi" w:cstheme="majorBidi"/>
          <w:color w:val="000000" w:themeColor="text1"/>
          <w:shd w:val="clear" w:color="auto" w:fill="FFFFFF"/>
        </w:rPr>
        <w:t>The</w:t>
      </w:r>
      <w:r w:rsidR="00946A0C">
        <w:rPr>
          <w:rFonts w:asciiTheme="majorBidi" w:hAnsiTheme="majorBidi" w:cstheme="majorBidi"/>
          <w:color w:val="000000" w:themeColor="text1"/>
          <w:shd w:val="clear" w:color="auto" w:fill="FFFFFF"/>
        </w:rPr>
        <w:t xml:space="preserve"> </w:t>
      </w:r>
      <w:r w:rsidR="00946A0C" w:rsidRPr="00946A0C">
        <w:rPr>
          <w:rFonts w:asciiTheme="majorBidi" w:hAnsiTheme="majorBidi" w:cstheme="majorBidi"/>
          <w:color w:val="000000" w:themeColor="text1"/>
          <w:shd w:val="clear" w:color="auto" w:fill="FFFFFF"/>
        </w:rPr>
        <w:t xml:space="preserve">University of North Carolina Press </w:t>
      </w:r>
      <w:r w:rsidR="000F74FC" w:rsidRPr="00946A0C">
        <w:rPr>
          <w:rFonts w:asciiTheme="majorBidi" w:hAnsiTheme="majorBidi" w:cstheme="majorBidi"/>
          <w:color w:val="000000"/>
        </w:rPr>
        <w:t>(</w:t>
      </w:r>
      <w:r w:rsidR="008933DC">
        <w:rPr>
          <w:rFonts w:asciiTheme="majorBidi" w:hAnsiTheme="majorBidi" w:cstheme="majorBidi"/>
          <w:color w:val="000000"/>
        </w:rPr>
        <w:t>March 2023</w:t>
      </w:r>
      <w:r w:rsidR="000F74FC" w:rsidRPr="00946A0C">
        <w:rPr>
          <w:rFonts w:asciiTheme="majorBidi" w:hAnsiTheme="majorBidi" w:cstheme="majorBidi"/>
          <w:color w:val="000000"/>
        </w:rPr>
        <w:t>)</w:t>
      </w:r>
    </w:p>
    <w:p w14:paraId="5BFAD7A7" w14:textId="77777777" w:rsidR="007318F4" w:rsidRPr="008F1E91" w:rsidRDefault="007318F4" w:rsidP="007318F4">
      <w:pPr>
        <w:spacing w:after="0" w:line="240" w:lineRule="auto"/>
        <w:jc w:val="both"/>
        <w:rPr>
          <w:rFonts w:asciiTheme="majorBidi" w:hAnsiTheme="majorBidi" w:cstheme="majorBidi"/>
          <w:b/>
          <w:sz w:val="24"/>
          <w:szCs w:val="24"/>
        </w:rPr>
      </w:pPr>
    </w:p>
    <w:p w14:paraId="41300433" w14:textId="77777777"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lastRenderedPageBreak/>
        <w:t>TEACHING</w:t>
      </w:r>
    </w:p>
    <w:p w14:paraId="6A1DECE5" w14:textId="77777777" w:rsidR="007318F4" w:rsidRPr="008F1E91" w:rsidRDefault="007318F4" w:rsidP="007318F4">
      <w:pPr>
        <w:spacing w:after="0" w:line="240" w:lineRule="auto"/>
        <w:jc w:val="both"/>
        <w:rPr>
          <w:rFonts w:asciiTheme="majorBidi" w:hAnsiTheme="majorBidi" w:cstheme="majorBidi"/>
          <w:sz w:val="21"/>
          <w:szCs w:val="21"/>
        </w:rPr>
      </w:pPr>
    </w:p>
    <w:p w14:paraId="1915FB44"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2019-Present</w:t>
      </w:r>
      <w:r w:rsidRPr="008F1E91">
        <w:rPr>
          <w:rFonts w:asciiTheme="majorBidi" w:hAnsiTheme="majorBidi" w:cstheme="majorBidi"/>
        </w:rPr>
        <w:tab/>
        <w:t>Assistant Professor of History and Ethnic Studies, CSU San Bernardino</w:t>
      </w:r>
    </w:p>
    <w:p w14:paraId="4BD5E1F9" w14:textId="70C8AE01" w:rsid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r>
      <w:r w:rsidR="008F1E91">
        <w:rPr>
          <w:rFonts w:asciiTheme="majorBidi" w:hAnsiTheme="majorBidi" w:cstheme="majorBidi"/>
        </w:rPr>
        <w:t>Introduction to Ethnic Studies</w:t>
      </w:r>
    </w:p>
    <w:p w14:paraId="25C1A205" w14:textId="77777777" w:rsidR="008F1E91" w:rsidRDefault="008F1E91" w:rsidP="008F1E91">
      <w:pPr>
        <w:spacing w:after="0" w:line="240" w:lineRule="auto"/>
        <w:ind w:left="720" w:firstLine="720"/>
        <w:jc w:val="both"/>
        <w:rPr>
          <w:rFonts w:asciiTheme="majorBidi" w:hAnsiTheme="majorBidi" w:cstheme="majorBidi"/>
        </w:rPr>
      </w:pPr>
      <w:r>
        <w:rPr>
          <w:rFonts w:asciiTheme="majorBidi" w:hAnsiTheme="majorBidi" w:cstheme="majorBidi"/>
        </w:rPr>
        <w:t>Race and Racism</w:t>
      </w:r>
    </w:p>
    <w:p w14:paraId="7B550CA8" w14:textId="5A1E5734" w:rsidR="007318F4" w:rsidRPr="008F1E91" w:rsidRDefault="007318F4" w:rsidP="008F1E91">
      <w:pPr>
        <w:spacing w:after="0" w:line="240" w:lineRule="auto"/>
        <w:ind w:left="720" w:firstLine="720"/>
        <w:jc w:val="both"/>
        <w:rPr>
          <w:rFonts w:asciiTheme="majorBidi" w:hAnsiTheme="majorBidi" w:cstheme="majorBidi"/>
        </w:rPr>
      </w:pPr>
      <w:r w:rsidRPr="008F1E91">
        <w:rPr>
          <w:rFonts w:asciiTheme="majorBidi" w:hAnsiTheme="majorBidi" w:cstheme="majorBidi"/>
        </w:rPr>
        <w:t>US Women’s History Post-1</w:t>
      </w:r>
      <w:r w:rsidR="00EA1627">
        <w:rPr>
          <w:rFonts w:asciiTheme="majorBidi" w:hAnsiTheme="majorBidi" w:cstheme="majorBidi"/>
        </w:rPr>
        <w:t>607</w:t>
      </w:r>
    </w:p>
    <w:p w14:paraId="08D388A3"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US Survey Post-1877</w:t>
      </w:r>
    </w:p>
    <w:p w14:paraId="362D9594"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Ethnic Studies: Race, Ethnicity, and Immigration</w:t>
      </w:r>
    </w:p>
    <w:p w14:paraId="0DD029BB" w14:textId="5DC853A6" w:rsidR="007318F4"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Oral History Seminar</w:t>
      </w:r>
    </w:p>
    <w:p w14:paraId="693DE7BC" w14:textId="31FCCA82" w:rsidR="00A80562" w:rsidRDefault="00A80562" w:rsidP="007318F4">
      <w:pPr>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t>America in the Sixties</w:t>
      </w:r>
    </w:p>
    <w:p w14:paraId="49F1B8B7" w14:textId="7E3C11D9" w:rsidR="001E0C26" w:rsidRPr="008F1E91" w:rsidRDefault="001E0C26" w:rsidP="007318F4">
      <w:pPr>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946A0C">
        <w:rPr>
          <w:rFonts w:asciiTheme="majorBidi" w:hAnsiTheme="majorBidi" w:cstheme="majorBidi"/>
        </w:rPr>
        <w:t>Graduate</w:t>
      </w:r>
      <w:r>
        <w:rPr>
          <w:rFonts w:asciiTheme="majorBidi" w:hAnsiTheme="majorBidi" w:cstheme="majorBidi"/>
        </w:rPr>
        <w:t xml:space="preserve"> Seminar: US Historiography</w:t>
      </w:r>
    </w:p>
    <w:p w14:paraId="05DDB20B" w14:textId="77777777" w:rsidR="007318F4" w:rsidRPr="008F1E91" w:rsidRDefault="007318F4" w:rsidP="007318F4">
      <w:pPr>
        <w:spacing w:after="0" w:line="240" w:lineRule="auto"/>
        <w:jc w:val="both"/>
        <w:rPr>
          <w:rFonts w:asciiTheme="majorBidi" w:hAnsiTheme="majorBidi" w:cstheme="majorBidi"/>
        </w:rPr>
      </w:pPr>
    </w:p>
    <w:p w14:paraId="250411EF" w14:textId="1F08A8A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2017-2019</w:t>
      </w:r>
      <w:r w:rsidRPr="008F1E91">
        <w:rPr>
          <w:rFonts w:asciiTheme="majorBidi" w:hAnsiTheme="majorBidi" w:cstheme="majorBidi"/>
        </w:rPr>
        <w:tab/>
        <w:t>Assistant Professor of History, SUNY Purchase</w:t>
      </w:r>
    </w:p>
    <w:p w14:paraId="2830D1AC"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Immigration and Migration in the US. Fall 2018</w:t>
      </w:r>
    </w:p>
    <w:p w14:paraId="73E870C6"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African American History (1865-Present). Fall 2018</w:t>
      </w:r>
    </w:p>
    <w:p w14:paraId="373B4C19"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 xml:space="preserve">Race, Ethnicity, and Identity in the United States. Spring 2018 </w:t>
      </w:r>
    </w:p>
    <w:p w14:paraId="78E331C5"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US Foreign Relations Since 1898. Spring 2018</w:t>
      </w:r>
    </w:p>
    <w:p w14:paraId="3EF958D7"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Development of the US II (1865-Present). Spring 2018 and Fall 2018</w:t>
      </w:r>
    </w:p>
    <w:p w14:paraId="7ED1F6C2" w14:textId="77777777" w:rsidR="007318F4" w:rsidRPr="008F1E91" w:rsidRDefault="007318F4" w:rsidP="007318F4">
      <w:pPr>
        <w:spacing w:after="0" w:line="240" w:lineRule="auto"/>
        <w:ind w:left="720" w:firstLine="720"/>
        <w:jc w:val="both"/>
        <w:rPr>
          <w:rFonts w:asciiTheme="majorBidi" w:hAnsiTheme="majorBidi" w:cstheme="majorBidi"/>
        </w:rPr>
      </w:pPr>
      <w:r w:rsidRPr="008F1E91">
        <w:rPr>
          <w:rFonts w:asciiTheme="majorBidi" w:hAnsiTheme="majorBidi" w:cstheme="majorBidi"/>
        </w:rPr>
        <w:t>The Sixties: Dreams and Dissent. Fall 2017</w:t>
      </w:r>
    </w:p>
    <w:p w14:paraId="57F47BB1"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The Emergence of the Modern US 1877-1945. Fall 2017</w:t>
      </w:r>
    </w:p>
    <w:p w14:paraId="593A2205"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r>
    </w:p>
    <w:p w14:paraId="26380929" w14:textId="77777777" w:rsidR="007318F4" w:rsidRPr="008F1E91" w:rsidRDefault="007318F4" w:rsidP="007318F4">
      <w:pPr>
        <w:spacing w:after="0" w:line="240" w:lineRule="auto"/>
        <w:jc w:val="both"/>
        <w:rPr>
          <w:rFonts w:asciiTheme="majorBidi" w:hAnsiTheme="majorBidi" w:cstheme="majorBidi"/>
        </w:rPr>
      </w:pPr>
    </w:p>
    <w:p w14:paraId="4EC44096" w14:textId="77777777" w:rsidR="007318F4" w:rsidRPr="008F1E91" w:rsidRDefault="007318F4" w:rsidP="007318F4">
      <w:pPr>
        <w:spacing w:after="0" w:line="240" w:lineRule="auto"/>
        <w:ind w:left="1440" w:hanging="1440"/>
        <w:jc w:val="both"/>
        <w:rPr>
          <w:rFonts w:asciiTheme="majorBidi" w:hAnsiTheme="majorBidi" w:cstheme="majorBidi"/>
        </w:rPr>
      </w:pPr>
      <w:r w:rsidRPr="008F1E91">
        <w:rPr>
          <w:rFonts w:asciiTheme="majorBidi" w:hAnsiTheme="majorBidi" w:cstheme="majorBidi"/>
        </w:rPr>
        <w:t>2015- 2016</w:t>
      </w:r>
      <w:r w:rsidRPr="008F1E91">
        <w:rPr>
          <w:rFonts w:asciiTheme="majorBidi" w:hAnsiTheme="majorBidi" w:cstheme="majorBidi"/>
        </w:rPr>
        <w:tab/>
        <w:t>Associate Instructor, Department of History, University of California, Davis (Summer Teaching)</w:t>
      </w:r>
    </w:p>
    <w:p w14:paraId="59EE9A66" w14:textId="77777777" w:rsidR="007318F4" w:rsidRPr="008F1E91" w:rsidRDefault="007318F4" w:rsidP="007318F4">
      <w:pPr>
        <w:spacing w:after="0" w:line="240" w:lineRule="auto"/>
        <w:ind w:left="1800" w:hanging="360"/>
        <w:jc w:val="both"/>
        <w:rPr>
          <w:rFonts w:asciiTheme="majorBidi" w:hAnsiTheme="majorBidi" w:cstheme="majorBidi"/>
        </w:rPr>
      </w:pPr>
      <w:r w:rsidRPr="008F1E91">
        <w:rPr>
          <w:rFonts w:asciiTheme="majorBidi" w:hAnsiTheme="majorBidi" w:cstheme="majorBidi"/>
        </w:rPr>
        <w:t xml:space="preserve">Summer 2016: United States History, Post-1945 </w:t>
      </w:r>
    </w:p>
    <w:p w14:paraId="234ADF1F" w14:textId="77777777" w:rsidR="007318F4" w:rsidRPr="008F1E91" w:rsidRDefault="007318F4" w:rsidP="007318F4">
      <w:pPr>
        <w:pStyle w:val="ListParagraph"/>
        <w:spacing w:after="0" w:line="240" w:lineRule="auto"/>
        <w:ind w:left="2160"/>
        <w:jc w:val="both"/>
        <w:rPr>
          <w:rFonts w:asciiTheme="majorBidi" w:hAnsiTheme="majorBidi" w:cstheme="majorBidi"/>
        </w:rPr>
      </w:pPr>
    </w:p>
    <w:p w14:paraId="0A5E6110"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2015</w:t>
      </w:r>
      <w:r w:rsidRPr="008F1E91">
        <w:rPr>
          <w:rFonts w:asciiTheme="majorBidi" w:hAnsiTheme="majorBidi" w:cstheme="majorBidi"/>
        </w:rPr>
        <w:tab/>
      </w:r>
      <w:r w:rsidRPr="008F1E91">
        <w:rPr>
          <w:rFonts w:asciiTheme="majorBidi" w:hAnsiTheme="majorBidi" w:cstheme="majorBidi"/>
        </w:rPr>
        <w:tab/>
        <w:t>Instructor, Prison University Project, San Quentin State Prison (Fall)</w:t>
      </w:r>
    </w:p>
    <w:p w14:paraId="61BE4A26"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Accredited through Patten University. San Francisco, California</w:t>
      </w:r>
    </w:p>
    <w:p w14:paraId="5C2F7B81"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United States History, 1865-Present</w:t>
      </w:r>
    </w:p>
    <w:p w14:paraId="7301FA32" w14:textId="77777777" w:rsidR="007318F4" w:rsidRPr="008F1E91" w:rsidRDefault="007318F4" w:rsidP="007318F4">
      <w:pPr>
        <w:spacing w:after="0" w:line="240" w:lineRule="auto"/>
        <w:jc w:val="both"/>
        <w:rPr>
          <w:rFonts w:asciiTheme="majorBidi" w:hAnsiTheme="majorBidi" w:cstheme="majorBidi"/>
        </w:rPr>
      </w:pPr>
    </w:p>
    <w:p w14:paraId="2DE83D56"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2010-2017</w:t>
      </w:r>
      <w:r w:rsidRPr="008F1E91">
        <w:rPr>
          <w:rFonts w:asciiTheme="majorBidi" w:hAnsiTheme="majorBidi" w:cstheme="majorBidi"/>
        </w:rPr>
        <w:tab/>
        <w:t>Teaching Assistant, Department of History, University of California, Davis</w:t>
      </w:r>
    </w:p>
    <w:p w14:paraId="4185D8BF" w14:textId="77777777" w:rsidR="007318F4" w:rsidRPr="008F1E91" w:rsidRDefault="007318F4" w:rsidP="007318F4">
      <w:pPr>
        <w:spacing w:after="0" w:line="240" w:lineRule="auto"/>
        <w:ind w:left="1440"/>
        <w:jc w:val="both"/>
        <w:rPr>
          <w:rFonts w:asciiTheme="majorBidi" w:hAnsiTheme="majorBidi" w:cstheme="majorBidi"/>
        </w:rPr>
      </w:pPr>
      <w:r w:rsidRPr="008F1E91">
        <w:rPr>
          <w:rFonts w:asciiTheme="majorBidi" w:hAnsiTheme="majorBidi" w:cstheme="majorBidi"/>
        </w:rPr>
        <w:t>US History to 1865</w:t>
      </w:r>
    </w:p>
    <w:p w14:paraId="46D8DC52" w14:textId="77777777" w:rsidR="007318F4" w:rsidRPr="008F1E91" w:rsidRDefault="007318F4" w:rsidP="007318F4">
      <w:pPr>
        <w:spacing w:after="0" w:line="240" w:lineRule="auto"/>
        <w:ind w:left="1440"/>
        <w:jc w:val="both"/>
        <w:rPr>
          <w:rFonts w:asciiTheme="majorBidi" w:hAnsiTheme="majorBidi" w:cstheme="majorBidi"/>
        </w:rPr>
      </w:pPr>
      <w:r w:rsidRPr="008F1E91">
        <w:rPr>
          <w:rFonts w:asciiTheme="majorBidi" w:hAnsiTheme="majorBidi" w:cstheme="majorBidi"/>
        </w:rPr>
        <w:t>US History 1865 to the Present</w:t>
      </w:r>
    </w:p>
    <w:p w14:paraId="088913D4" w14:textId="77777777" w:rsidR="007318F4" w:rsidRPr="008F1E91" w:rsidRDefault="007318F4" w:rsidP="007318F4">
      <w:pPr>
        <w:spacing w:after="0" w:line="240" w:lineRule="auto"/>
        <w:ind w:left="1440"/>
        <w:jc w:val="both"/>
        <w:rPr>
          <w:rFonts w:asciiTheme="majorBidi" w:hAnsiTheme="majorBidi" w:cstheme="majorBidi"/>
        </w:rPr>
      </w:pPr>
      <w:r w:rsidRPr="008F1E91">
        <w:rPr>
          <w:rFonts w:asciiTheme="majorBidi" w:hAnsiTheme="majorBidi" w:cstheme="majorBidi"/>
        </w:rPr>
        <w:t>Mexican American History</w:t>
      </w:r>
    </w:p>
    <w:p w14:paraId="0DCA5DEC" w14:textId="77777777" w:rsidR="007318F4" w:rsidRPr="008F1E91" w:rsidRDefault="007318F4" w:rsidP="007318F4">
      <w:pPr>
        <w:spacing w:after="0" w:line="240" w:lineRule="auto"/>
        <w:ind w:left="1440"/>
        <w:jc w:val="both"/>
        <w:rPr>
          <w:rFonts w:asciiTheme="majorBidi" w:hAnsiTheme="majorBidi" w:cstheme="majorBidi"/>
        </w:rPr>
      </w:pPr>
      <w:r w:rsidRPr="008F1E91">
        <w:rPr>
          <w:rFonts w:asciiTheme="majorBidi" w:hAnsiTheme="majorBidi" w:cstheme="majorBidi"/>
        </w:rPr>
        <w:t>American Women and Gender post-1865</w:t>
      </w:r>
    </w:p>
    <w:p w14:paraId="2781D92A" w14:textId="77777777" w:rsidR="007318F4" w:rsidRPr="008F1E91" w:rsidRDefault="007318F4" w:rsidP="007318F4">
      <w:pPr>
        <w:spacing w:after="0" w:line="240" w:lineRule="auto"/>
        <w:ind w:left="1440"/>
        <w:jc w:val="both"/>
        <w:rPr>
          <w:rFonts w:asciiTheme="majorBidi" w:hAnsiTheme="majorBidi" w:cstheme="majorBidi"/>
        </w:rPr>
      </w:pPr>
    </w:p>
    <w:p w14:paraId="3B74DD1A" w14:textId="77777777" w:rsidR="007318F4" w:rsidRPr="008F1E91" w:rsidRDefault="007318F4" w:rsidP="007318F4">
      <w:pPr>
        <w:spacing w:after="0" w:line="240" w:lineRule="auto"/>
        <w:ind w:left="1440"/>
        <w:jc w:val="both"/>
        <w:rPr>
          <w:rFonts w:asciiTheme="majorBidi" w:hAnsiTheme="majorBidi" w:cstheme="majorBidi"/>
        </w:rPr>
      </w:pPr>
    </w:p>
    <w:p w14:paraId="0D52F4CE" w14:textId="77777777" w:rsidR="007318F4" w:rsidRPr="008F1E91" w:rsidRDefault="007318F4" w:rsidP="007318F4">
      <w:pPr>
        <w:spacing w:after="0" w:line="240" w:lineRule="auto"/>
        <w:ind w:left="1440" w:hanging="1440"/>
        <w:jc w:val="both"/>
        <w:rPr>
          <w:rFonts w:asciiTheme="majorBidi" w:hAnsiTheme="majorBidi" w:cstheme="majorBidi"/>
        </w:rPr>
      </w:pPr>
      <w:r w:rsidRPr="008F1E91">
        <w:rPr>
          <w:rFonts w:asciiTheme="majorBidi" w:hAnsiTheme="majorBidi" w:cstheme="majorBidi"/>
        </w:rPr>
        <w:t xml:space="preserve">2015; 2017 </w:t>
      </w:r>
      <w:r w:rsidRPr="008F1E91">
        <w:rPr>
          <w:rFonts w:asciiTheme="majorBidi" w:hAnsiTheme="majorBidi" w:cstheme="majorBidi"/>
        </w:rPr>
        <w:tab/>
        <w:t>Teaching Assistant, Department of Asian American Studies, University of California, Davis (Spring 2015, Spring 2017)</w:t>
      </w:r>
    </w:p>
    <w:p w14:paraId="42864BD1"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Introduction to Asian American History</w:t>
      </w:r>
    </w:p>
    <w:p w14:paraId="3517679E" w14:textId="77777777" w:rsidR="007318F4" w:rsidRPr="008F1E91" w:rsidRDefault="007318F4" w:rsidP="007318F4">
      <w:pPr>
        <w:spacing w:after="0" w:line="240" w:lineRule="auto"/>
        <w:jc w:val="both"/>
        <w:rPr>
          <w:rFonts w:asciiTheme="majorBidi" w:hAnsiTheme="majorBidi" w:cstheme="majorBidi"/>
        </w:rPr>
      </w:pPr>
    </w:p>
    <w:p w14:paraId="5DEEF84E" w14:textId="77777777" w:rsidR="007318F4" w:rsidRPr="008F1E91" w:rsidRDefault="007318F4" w:rsidP="007318F4">
      <w:pPr>
        <w:spacing w:after="0" w:line="240" w:lineRule="auto"/>
        <w:ind w:left="720" w:hanging="720"/>
        <w:jc w:val="both"/>
        <w:rPr>
          <w:rFonts w:asciiTheme="majorBidi" w:hAnsiTheme="majorBidi" w:cstheme="majorBidi"/>
        </w:rPr>
      </w:pPr>
      <w:r w:rsidRPr="008F1E91">
        <w:rPr>
          <w:rFonts w:asciiTheme="majorBidi" w:hAnsiTheme="majorBidi" w:cstheme="majorBidi"/>
        </w:rPr>
        <w:t>Spring 2014</w:t>
      </w:r>
      <w:r w:rsidRPr="008F1E91">
        <w:rPr>
          <w:rFonts w:asciiTheme="majorBidi" w:hAnsiTheme="majorBidi" w:cstheme="majorBidi"/>
        </w:rPr>
        <w:tab/>
        <w:t>Teaching Assistant, Department of Sociology, University of California, Davis</w:t>
      </w:r>
    </w:p>
    <w:p w14:paraId="33B8B55C" w14:textId="77777777" w:rsidR="007318F4" w:rsidRPr="008F1E91" w:rsidRDefault="007318F4" w:rsidP="007318F4">
      <w:pPr>
        <w:spacing w:after="0" w:line="240" w:lineRule="auto"/>
        <w:ind w:left="1080" w:firstLine="360"/>
        <w:jc w:val="both"/>
        <w:rPr>
          <w:rFonts w:asciiTheme="majorBidi" w:hAnsiTheme="majorBidi" w:cstheme="majorBidi"/>
        </w:rPr>
      </w:pPr>
      <w:r w:rsidRPr="008F1E91">
        <w:rPr>
          <w:rFonts w:asciiTheme="majorBidi" w:hAnsiTheme="majorBidi" w:cstheme="majorBidi"/>
        </w:rPr>
        <w:t>Social Problems</w:t>
      </w:r>
    </w:p>
    <w:p w14:paraId="501248E9" w14:textId="77777777" w:rsidR="007318F4" w:rsidRPr="008F1E91" w:rsidRDefault="007318F4" w:rsidP="007318F4">
      <w:pPr>
        <w:spacing w:after="0" w:line="240" w:lineRule="auto"/>
        <w:jc w:val="both"/>
        <w:rPr>
          <w:rFonts w:asciiTheme="majorBidi" w:hAnsiTheme="majorBidi" w:cstheme="majorBidi"/>
          <w:i/>
          <w:sz w:val="21"/>
          <w:szCs w:val="21"/>
        </w:rPr>
      </w:pPr>
    </w:p>
    <w:p w14:paraId="6F8986F7" w14:textId="61859D47" w:rsidR="007318F4" w:rsidRDefault="007318F4" w:rsidP="007318F4">
      <w:pPr>
        <w:spacing w:after="0" w:line="240" w:lineRule="auto"/>
        <w:jc w:val="both"/>
        <w:rPr>
          <w:rFonts w:asciiTheme="majorBidi" w:hAnsiTheme="majorBidi" w:cstheme="majorBidi"/>
          <w:b/>
          <w:sz w:val="24"/>
          <w:szCs w:val="24"/>
        </w:rPr>
      </w:pPr>
    </w:p>
    <w:p w14:paraId="5DEF98EA" w14:textId="4BCA26F8" w:rsidR="00946A0C" w:rsidRDefault="00946A0C" w:rsidP="007318F4">
      <w:pPr>
        <w:spacing w:after="0" w:line="240" w:lineRule="auto"/>
        <w:jc w:val="both"/>
        <w:rPr>
          <w:rFonts w:asciiTheme="majorBidi" w:hAnsiTheme="majorBidi" w:cstheme="majorBidi"/>
          <w:b/>
          <w:sz w:val="24"/>
          <w:szCs w:val="24"/>
        </w:rPr>
      </w:pPr>
    </w:p>
    <w:p w14:paraId="2545C965" w14:textId="56C235E7" w:rsidR="00946A0C" w:rsidRDefault="00946A0C" w:rsidP="007318F4">
      <w:pPr>
        <w:spacing w:after="0" w:line="240" w:lineRule="auto"/>
        <w:jc w:val="both"/>
        <w:rPr>
          <w:rFonts w:asciiTheme="majorBidi" w:hAnsiTheme="majorBidi" w:cstheme="majorBidi"/>
          <w:b/>
          <w:sz w:val="24"/>
          <w:szCs w:val="24"/>
        </w:rPr>
      </w:pPr>
    </w:p>
    <w:p w14:paraId="739AC50B" w14:textId="77777777" w:rsidR="009351EE" w:rsidRPr="008F1E91" w:rsidRDefault="009351EE" w:rsidP="007318F4">
      <w:pPr>
        <w:spacing w:after="0" w:line="240" w:lineRule="auto"/>
        <w:jc w:val="both"/>
        <w:rPr>
          <w:rFonts w:asciiTheme="majorBidi" w:hAnsiTheme="majorBidi" w:cstheme="majorBidi"/>
          <w:b/>
          <w:sz w:val="24"/>
          <w:szCs w:val="24"/>
        </w:rPr>
      </w:pPr>
    </w:p>
    <w:p w14:paraId="0A0BB66F" w14:textId="77777777" w:rsidR="007318F4" w:rsidRPr="008F1E91" w:rsidRDefault="007318F4" w:rsidP="007318F4">
      <w:pPr>
        <w:spacing w:after="0" w:line="240" w:lineRule="auto"/>
        <w:jc w:val="both"/>
        <w:rPr>
          <w:rFonts w:asciiTheme="majorBidi" w:hAnsiTheme="majorBidi" w:cstheme="majorBidi"/>
          <w:b/>
          <w:sz w:val="24"/>
          <w:szCs w:val="24"/>
        </w:rPr>
      </w:pPr>
    </w:p>
    <w:p w14:paraId="7E6267CF" w14:textId="77777777"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t>LECTURES AND PRESENTATIONS</w:t>
      </w:r>
    </w:p>
    <w:p w14:paraId="203565D7" w14:textId="77777777" w:rsidR="007318F4" w:rsidRPr="008F1E91" w:rsidRDefault="007318F4" w:rsidP="007318F4">
      <w:pPr>
        <w:spacing w:after="0" w:line="240" w:lineRule="auto"/>
        <w:jc w:val="both"/>
        <w:rPr>
          <w:rFonts w:asciiTheme="majorBidi" w:hAnsiTheme="majorBidi" w:cstheme="majorBidi"/>
          <w:b/>
          <w:sz w:val="21"/>
          <w:szCs w:val="21"/>
          <w:u w:val="single"/>
        </w:rPr>
      </w:pPr>
    </w:p>
    <w:p w14:paraId="19FAFF24" w14:textId="6E58CFD0" w:rsidR="00876540" w:rsidRDefault="00876540" w:rsidP="007318F4">
      <w:pPr>
        <w:spacing w:after="0" w:line="240" w:lineRule="auto"/>
        <w:ind w:left="1440" w:hanging="1440"/>
        <w:rPr>
          <w:rFonts w:asciiTheme="majorBidi" w:hAnsiTheme="majorBidi" w:cstheme="majorBidi"/>
        </w:rPr>
      </w:pPr>
      <w:r>
        <w:rPr>
          <w:rFonts w:asciiTheme="majorBidi" w:hAnsiTheme="majorBidi" w:cstheme="majorBidi"/>
        </w:rPr>
        <w:t>2021</w:t>
      </w:r>
      <w:r>
        <w:rPr>
          <w:rFonts w:asciiTheme="majorBidi" w:hAnsiTheme="majorBidi" w:cstheme="majorBidi"/>
        </w:rPr>
        <w:tab/>
        <w:t>“From Seattle to Mozambique: Coalition Building and Anti-Apartheid in the Pacific Northwest and Southern Africa</w:t>
      </w:r>
      <w:r w:rsidR="009F1DF7">
        <w:rPr>
          <w:rFonts w:asciiTheme="majorBidi" w:hAnsiTheme="majorBidi" w:cstheme="majorBidi"/>
        </w:rPr>
        <w:t>. Western History Association. Portland, Oregon. October 2021</w:t>
      </w:r>
    </w:p>
    <w:p w14:paraId="1657BFBA" w14:textId="77777777" w:rsidR="00876540" w:rsidRDefault="00876540" w:rsidP="007318F4">
      <w:pPr>
        <w:spacing w:after="0" w:line="240" w:lineRule="auto"/>
        <w:ind w:left="1440" w:hanging="1440"/>
        <w:rPr>
          <w:rFonts w:asciiTheme="majorBidi" w:hAnsiTheme="majorBidi" w:cstheme="majorBidi"/>
        </w:rPr>
      </w:pPr>
    </w:p>
    <w:p w14:paraId="3B90A37A" w14:textId="4D1AC080"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2018</w:t>
      </w:r>
      <w:r w:rsidRPr="008F1E91">
        <w:rPr>
          <w:rFonts w:asciiTheme="majorBidi" w:hAnsiTheme="majorBidi" w:cstheme="majorBidi"/>
        </w:rPr>
        <w:tab/>
        <w:t xml:space="preserve">“From Seattle to the World: African-American Construction Workers, Multiracial Coalitions, and Third World Solidarity in the Pacific Northwest, 1969-1980.” Invited talk for the Pacific Northwest Historians’ Guild. Seattle Pacific University. May 24, 2018. </w:t>
      </w:r>
    </w:p>
    <w:p w14:paraId="36DC45E7" w14:textId="77777777" w:rsidR="007318F4" w:rsidRPr="008F1E91" w:rsidRDefault="007318F4" w:rsidP="007318F4">
      <w:pPr>
        <w:spacing w:after="0" w:line="240" w:lineRule="auto"/>
        <w:ind w:left="1440" w:hanging="1440"/>
        <w:rPr>
          <w:rFonts w:asciiTheme="majorBidi" w:hAnsiTheme="majorBidi" w:cstheme="majorBidi"/>
        </w:rPr>
      </w:pPr>
    </w:p>
    <w:p w14:paraId="3B728CCE"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2018</w:t>
      </w:r>
      <w:r w:rsidRPr="008F1E91">
        <w:rPr>
          <w:rFonts w:asciiTheme="majorBidi" w:hAnsiTheme="majorBidi" w:cstheme="majorBidi"/>
        </w:rPr>
        <w:tab/>
        <w:t>“Aztlán in the Pacific Northwest: Multiracial Space and the Expansion of Chicano Nationalism in Seattle, Washington, 1972-1977.” Paper presented at the San Castro Memorial Conference. San Diego, California. February 23, 2018; also presented at the Western History Association. San Diego, California. November 2, 2018</w:t>
      </w:r>
    </w:p>
    <w:p w14:paraId="3490852A" w14:textId="77777777" w:rsidR="007318F4" w:rsidRPr="008F1E91" w:rsidRDefault="007318F4" w:rsidP="007318F4">
      <w:pPr>
        <w:spacing w:after="0" w:line="240" w:lineRule="auto"/>
        <w:ind w:left="1440" w:hanging="1440"/>
        <w:rPr>
          <w:rFonts w:asciiTheme="majorBidi" w:hAnsiTheme="majorBidi" w:cstheme="majorBidi"/>
        </w:rPr>
      </w:pPr>
    </w:p>
    <w:p w14:paraId="27517D4B" w14:textId="77777777" w:rsidR="007318F4" w:rsidRPr="008F1E91" w:rsidRDefault="007318F4" w:rsidP="007318F4">
      <w:pPr>
        <w:ind w:left="1440" w:right="540" w:hanging="1440"/>
        <w:rPr>
          <w:rFonts w:asciiTheme="majorBidi" w:hAnsiTheme="majorBidi" w:cstheme="majorBidi"/>
          <w:b/>
        </w:rPr>
      </w:pPr>
      <w:r w:rsidRPr="008F1E91">
        <w:rPr>
          <w:rFonts w:asciiTheme="majorBidi" w:hAnsiTheme="majorBidi" w:cstheme="majorBidi"/>
        </w:rPr>
        <w:t>2017</w:t>
      </w:r>
      <w:r w:rsidRPr="008F1E91">
        <w:rPr>
          <w:rFonts w:asciiTheme="majorBidi" w:hAnsiTheme="majorBidi" w:cstheme="majorBidi"/>
        </w:rPr>
        <w:tab/>
        <w:t>“The Formation of Seattle Third World Women:</w:t>
      </w:r>
      <w:r w:rsidRPr="008F1E91">
        <w:rPr>
          <w:rFonts w:asciiTheme="majorBidi" w:hAnsiTheme="majorBidi" w:cstheme="majorBidi"/>
          <w:b/>
        </w:rPr>
        <w:t xml:space="preserve"> </w:t>
      </w:r>
      <w:r w:rsidRPr="008F1E91">
        <w:rPr>
          <w:rFonts w:asciiTheme="majorBidi" w:hAnsiTheme="majorBidi" w:cstheme="majorBidi"/>
        </w:rPr>
        <w:t>Women of Color Feminisms, Student Activism,</w:t>
      </w:r>
      <w:r w:rsidRPr="008F1E91">
        <w:rPr>
          <w:rFonts w:asciiTheme="majorBidi" w:hAnsiTheme="majorBidi" w:cstheme="majorBidi"/>
          <w:b/>
        </w:rPr>
        <w:t xml:space="preserve"> </w:t>
      </w:r>
      <w:r w:rsidRPr="008F1E91">
        <w:rPr>
          <w:rFonts w:asciiTheme="majorBidi" w:hAnsiTheme="majorBidi" w:cstheme="majorBidi"/>
        </w:rPr>
        <w:t>and Labor Coalition Building in Seattle, Washington, 1973-1977.” Paper presented at the Labor and Working Class History Conference (LAWCHA). Seattle, Washington. June 23, 2017.</w:t>
      </w:r>
    </w:p>
    <w:p w14:paraId="7C406256" w14:textId="77777777" w:rsidR="007318F4" w:rsidRPr="008F1E91" w:rsidRDefault="007318F4" w:rsidP="007318F4">
      <w:pPr>
        <w:ind w:left="1440" w:right="540" w:hanging="1440"/>
        <w:rPr>
          <w:rFonts w:asciiTheme="majorBidi" w:hAnsiTheme="majorBidi" w:cstheme="majorBidi"/>
          <w:b/>
        </w:rPr>
      </w:pPr>
      <w:r w:rsidRPr="008F1E91">
        <w:rPr>
          <w:rFonts w:asciiTheme="majorBidi" w:hAnsiTheme="majorBidi" w:cstheme="majorBidi"/>
        </w:rPr>
        <w:t>2017</w:t>
      </w:r>
      <w:r w:rsidRPr="008F1E91">
        <w:rPr>
          <w:rFonts w:asciiTheme="majorBidi" w:hAnsiTheme="majorBidi" w:cstheme="majorBidi"/>
        </w:rPr>
        <w:tab/>
        <w:t>“The Formation of Seattle Third World Women:</w:t>
      </w:r>
      <w:r w:rsidRPr="008F1E91">
        <w:rPr>
          <w:rFonts w:asciiTheme="majorBidi" w:hAnsiTheme="majorBidi" w:cstheme="majorBidi"/>
          <w:b/>
        </w:rPr>
        <w:t xml:space="preserve"> </w:t>
      </w:r>
      <w:r w:rsidRPr="008F1E91">
        <w:rPr>
          <w:rFonts w:asciiTheme="majorBidi" w:hAnsiTheme="majorBidi" w:cstheme="majorBidi"/>
        </w:rPr>
        <w:t>Women of Color Feminisms, Student Activism,</w:t>
      </w:r>
      <w:r w:rsidRPr="008F1E91">
        <w:rPr>
          <w:rFonts w:asciiTheme="majorBidi" w:hAnsiTheme="majorBidi" w:cstheme="majorBidi"/>
          <w:b/>
        </w:rPr>
        <w:t xml:space="preserve"> </w:t>
      </w:r>
      <w:r w:rsidRPr="008F1E91">
        <w:rPr>
          <w:rFonts w:asciiTheme="majorBidi" w:hAnsiTheme="majorBidi" w:cstheme="majorBidi"/>
        </w:rPr>
        <w:t xml:space="preserve">and Labor Coalition Building in Seattle, Washington, 1973-1977.” Paper presented at the Western Association of Women Historians Annual Conference. San Diego, California. April 28, 2017. </w:t>
      </w:r>
    </w:p>
    <w:p w14:paraId="4D097102" w14:textId="77777777" w:rsidR="007318F4" w:rsidRPr="008F1E91" w:rsidRDefault="007318F4" w:rsidP="007318F4">
      <w:pPr>
        <w:spacing w:after="0" w:line="240" w:lineRule="auto"/>
        <w:ind w:left="1440" w:hanging="1440"/>
        <w:jc w:val="both"/>
        <w:rPr>
          <w:rFonts w:asciiTheme="majorBidi" w:hAnsiTheme="majorBidi" w:cstheme="majorBidi"/>
        </w:rPr>
      </w:pPr>
      <w:r w:rsidRPr="008F1E91">
        <w:rPr>
          <w:rFonts w:asciiTheme="majorBidi" w:hAnsiTheme="majorBidi" w:cstheme="majorBidi"/>
        </w:rPr>
        <w:t xml:space="preserve">2015 </w:t>
      </w:r>
      <w:r w:rsidRPr="008F1E91">
        <w:rPr>
          <w:rFonts w:asciiTheme="majorBidi" w:hAnsiTheme="majorBidi" w:cstheme="majorBidi"/>
        </w:rPr>
        <w:tab/>
        <w:t xml:space="preserve">“The Seattle Gang of Four: Minority Coalition Building as a Challenge to the New Right.” Presenter and Panel Organizer. Paper presented at the Western History Association Annual Conference. Portland, Oregon. October 22, 2015. </w:t>
      </w:r>
    </w:p>
    <w:p w14:paraId="7E4125A0" w14:textId="77777777" w:rsidR="007318F4" w:rsidRPr="008F1E91" w:rsidRDefault="007318F4" w:rsidP="007318F4">
      <w:pPr>
        <w:spacing w:after="0" w:line="240" w:lineRule="auto"/>
        <w:ind w:left="1440" w:hanging="1440"/>
        <w:rPr>
          <w:rFonts w:asciiTheme="majorBidi" w:hAnsiTheme="majorBidi" w:cstheme="majorBidi"/>
        </w:rPr>
      </w:pPr>
    </w:p>
    <w:p w14:paraId="244D6B67"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2015</w:t>
      </w:r>
      <w:r w:rsidRPr="008F1E91">
        <w:rPr>
          <w:rFonts w:asciiTheme="majorBidi" w:hAnsiTheme="majorBidi" w:cstheme="majorBidi"/>
        </w:rPr>
        <w:tab/>
        <w:t xml:space="preserve">“The Boundaries of Cultural Nationalism: Chicano Coalition Building and Working-Class Activism in Seattle, Washington.” Paper presented at the Western Association of Women Historians Annual Conference. Sacramento, California. May 15, 2015.  </w:t>
      </w:r>
    </w:p>
    <w:p w14:paraId="491E270F" w14:textId="77777777" w:rsidR="007318F4" w:rsidRPr="008F1E91" w:rsidRDefault="007318F4" w:rsidP="007318F4">
      <w:pPr>
        <w:pStyle w:val="ListParagraph"/>
        <w:spacing w:after="0" w:line="240" w:lineRule="auto"/>
        <w:ind w:left="1440" w:hanging="1440"/>
        <w:jc w:val="both"/>
        <w:rPr>
          <w:rFonts w:asciiTheme="majorBidi" w:hAnsiTheme="majorBidi" w:cstheme="majorBidi"/>
        </w:rPr>
      </w:pPr>
    </w:p>
    <w:p w14:paraId="24CD3FB8"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2014</w:t>
      </w:r>
      <w:r w:rsidRPr="008F1E91">
        <w:rPr>
          <w:rFonts w:asciiTheme="majorBidi" w:hAnsiTheme="majorBidi" w:cstheme="majorBidi"/>
        </w:rPr>
        <w:tab/>
        <w:t xml:space="preserve">“Battling the Battle in Seattle: Analyzing the 1999 World Trade Organization Protests through the Lens of Minority Activists.” Paper presented at the Pacific Coast Branch of the American Historical Association Annual Meeting. Portland, Oregon. May 10, 2014. </w:t>
      </w:r>
    </w:p>
    <w:p w14:paraId="71124471"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ab/>
      </w:r>
    </w:p>
    <w:p w14:paraId="64D891A5"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 xml:space="preserve">2014 </w:t>
      </w:r>
      <w:r w:rsidRPr="008F1E91">
        <w:rPr>
          <w:rFonts w:asciiTheme="majorBidi" w:hAnsiTheme="majorBidi" w:cstheme="majorBidi"/>
        </w:rPr>
        <w:tab/>
        <w:t>“The Boundaries of Cultural Nationalism: El Centro de la Raza and the Third World Politics of Seattle.” Paper presented at Imagining Latina/o Studies: Past, Present, and Future: An International Latina/o Studies Conference. Chicago, Illinois. July 18, 2014.</w:t>
      </w:r>
    </w:p>
    <w:p w14:paraId="635844AD" w14:textId="77777777" w:rsidR="007318F4" w:rsidRPr="008F1E91" w:rsidRDefault="007318F4" w:rsidP="007318F4">
      <w:pPr>
        <w:spacing w:after="0" w:line="240" w:lineRule="auto"/>
        <w:ind w:left="1440" w:hanging="1440"/>
        <w:rPr>
          <w:rFonts w:asciiTheme="majorBidi" w:hAnsiTheme="majorBidi" w:cstheme="majorBidi"/>
          <w:b/>
          <w:u w:val="single"/>
        </w:rPr>
      </w:pPr>
    </w:p>
    <w:p w14:paraId="4C4F839A"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 xml:space="preserve">2013  </w:t>
      </w:r>
      <w:r w:rsidRPr="008F1E91">
        <w:rPr>
          <w:rFonts w:asciiTheme="majorBidi" w:hAnsiTheme="majorBidi" w:cstheme="majorBidi"/>
        </w:rPr>
        <w:tab/>
        <w:t>“The Chicano Movement in Washington State.” Presented as a guest lecturer for a course entitled, “The Chicano Movement.” The Chicano Studies Department. The University of California, Davis. May 2, 2013.</w:t>
      </w:r>
    </w:p>
    <w:p w14:paraId="21789439" w14:textId="77777777" w:rsidR="007318F4" w:rsidRPr="008F1E91" w:rsidRDefault="007318F4" w:rsidP="007318F4">
      <w:pPr>
        <w:spacing w:after="0" w:line="240" w:lineRule="auto"/>
        <w:ind w:left="1440" w:hanging="1440"/>
        <w:rPr>
          <w:rFonts w:asciiTheme="majorBidi" w:hAnsiTheme="majorBidi" w:cstheme="majorBidi"/>
        </w:rPr>
      </w:pPr>
    </w:p>
    <w:p w14:paraId="29DB0A0D"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2012</w:t>
      </w:r>
      <w:r w:rsidRPr="008F1E91">
        <w:rPr>
          <w:rFonts w:asciiTheme="majorBidi" w:hAnsiTheme="majorBidi" w:cstheme="majorBidi"/>
        </w:rPr>
        <w:tab/>
        <w:t>“Rethinking Cultural Nationalism: Multiracial Activism and the Formation of El Centro de la Raza in Seattle Washington.” Paper presented at the California State University, Fresno Graduate Symposium.  April 11, 2012.</w:t>
      </w:r>
    </w:p>
    <w:p w14:paraId="531D692A" w14:textId="77777777" w:rsidR="007318F4" w:rsidRPr="008F1E91" w:rsidRDefault="007318F4" w:rsidP="007318F4">
      <w:pPr>
        <w:spacing w:after="0" w:line="240" w:lineRule="auto"/>
        <w:jc w:val="both"/>
        <w:rPr>
          <w:rFonts w:asciiTheme="majorBidi" w:hAnsiTheme="majorBidi" w:cstheme="majorBidi"/>
          <w:b/>
          <w:sz w:val="24"/>
          <w:szCs w:val="24"/>
        </w:rPr>
      </w:pPr>
    </w:p>
    <w:p w14:paraId="675A55D0" w14:textId="77777777" w:rsidR="007318F4" w:rsidRPr="008F1E91" w:rsidRDefault="007318F4" w:rsidP="007318F4">
      <w:pPr>
        <w:spacing w:after="0" w:line="240" w:lineRule="auto"/>
        <w:jc w:val="both"/>
        <w:rPr>
          <w:rFonts w:asciiTheme="majorBidi" w:hAnsiTheme="majorBidi" w:cstheme="majorBidi"/>
          <w:b/>
          <w:sz w:val="24"/>
          <w:szCs w:val="24"/>
        </w:rPr>
      </w:pPr>
    </w:p>
    <w:p w14:paraId="0F9AEFB2" w14:textId="77777777" w:rsidR="007318F4" w:rsidRPr="008F1E91" w:rsidRDefault="007318F4" w:rsidP="007318F4">
      <w:pPr>
        <w:spacing w:after="0" w:line="240" w:lineRule="auto"/>
        <w:jc w:val="both"/>
        <w:rPr>
          <w:rFonts w:asciiTheme="majorBidi" w:hAnsiTheme="majorBidi" w:cstheme="majorBidi"/>
          <w:b/>
          <w:sz w:val="24"/>
          <w:szCs w:val="24"/>
        </w:rPr>
      </w:pPr>
    </w:p>
    <w:p w14:paraId="45EA3F0E" w14:textId="77777777"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lastRenderedPageBreak/>
        <w:t xml:space="preserve">AWARDS, GRANTS, FELLOWSHIPS </w:t>
      </w:r>
    </w:p>
    <w:p w14:paraId="4681C930" w14:textId="77777777" w:rsidR="007318F4" w:rsidRPr="008F1E91" w:rsidRDefault="007318F4" w:rsidP="007318F4">
      <w:pPr>
        <w:spacing w:after="0" w:line="240" w:lineRule="auto"/>
        <w:jc w:val="both"/>
        <w:rPr>
          <w:rFonts w:asciiTheme="majorBidi" w:hAnsiTheme="majorBidi" w:cstheme="majorBidi"/>
          <w:b/>
          <w:sz w:val="21"/>
          <w:szCs w:val="21"/>
          <w:u w:val="single"/>
        </w:rPr>
      </w:pPr>
    </w:p>
    <w:p w14:paraId="3C77ED05" w14:textId="51331A05" w:rsidR="00B43DD5" w:rsidRDefault="00B43DD5" w:rsidP="007318F4">
      <w:pPr>
        <w:spacing w:after="0" w:line="240" w:lineRule="auto"/>
        <w:ind w:left="1440" w:hanging="1440"/>
        <w:rPr>
          <w:rFonts w:asciiTheme="majorBidi" w:hAnsiTheme="majorBidi" w:cstheme="majorBidi"/>
        </w:rPr>
      </w:pPr>
      <w:r>
        <w:rPr>
          <w:rFonts w:asciiTheme="majorBidi" w:hAnsiTheme="majorBidi" w:cstheme="majorBidi"/>
        </w:rPr>
        <w:t>2020</w:t>
      </w:r>
      <w:r>
        <w:rPr>
          <w:rFonts w:asciiTheme="majorBidi" w:hAnsiTheme="majorBidi" w:cstheme="majorBidi"/>
        </w:rPr>
        <w:tab/>
        <w:t>College of Social and Behavioral Sciences Research Grant, CSU San Bernardino</w:t>
      </w:r>
    </w:p>
    <w:p w14:paraId="478D6FA1" w14:textId="77777777" w:rsidR="00B43DD5" w:rsidRDefault="00B43DD5" w:rsidP="007318F4">
      <w:pPr>
        <w:spacing w:after="0" w:line="240" w:lineRule="auto"/>
        <w:ind w:left="1440" w:hanging="1440"/>
        <w:rPr>
          <w:rFonts w:asciiTheme="majorBidi" w:hAnsiTheme="majorBidi" w:cstheme="majorBidi"/>
        </w:rPr>
      </w:pPr>
    </w:p>
    <w:p w14:paraId="7C100CC0" w14:textId="5FCC9C1A"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2016</w:t>
      </w:r>
      <w:r w:rsidRPr="008F1E91">
        <w:rPr>
          <w:rFonts w:asciiTheme="majorBidi" w:hAnsiTheme="majorBidi" w:cstheme="majorBidi"/>
        </w:rPr>
        <w:tab/>
        <w:t xml:space="preserve">Cross-Cultural Women’s and Gender History Dissertation Research Award. </w:t>
      </w:r>
    </w:p>
    <w:p w14:paraId="0EC62B8C"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ab/>
        <w:t>University of California, Davis</w:t>
      </w:r>
    </w:p>
    <w:p w14:paraId="63814ED5" w14:textId="77777777" w:rsidR="007318F4" w:rsidRPr="008F1E91" w:rsidRDefault="007318F4" w:rsidP="007318F4">
      <w:pPr>
        <w:spacing w:after="0" w:line="240" w:lineRule="auto"/>
        <w:ind w:left="1440" w:hanging="1440"/>
        <w:rPr>
          <w:rFonts w:asciiTheme="majorBidi" w:hAnsiTheme="majorBidi" w:cstheme="majorBidi"/>
        </w:rPr>
      </w:pPr>
    </w:p>
    <w:p w14:paraId="72BA2B53"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2015-2016</w:t>
      </w:r>
      <w:r w:rsidRPr="008F1E91">
        <w:rPr>
          <w:rFonts w:asciiTheme="majorBidi" w:hAnsiTheme="majorBidi" w:cstheme="majorBidi"/>
        </w:rPr>
        <w:tab/>
        <w:t>Reed-Smith Dissertation Fellowship. University of California, Davis</w:t>
      </w:r>
    </w:p>
    <w:p w14:paraId="6B1D0935" w14:textId="77777777" w:rsidR="007318F4" w:rsidRPr="008F1E91" w:rsidRDefault="007318F4" w:rsidP="007318F4">
      <w:pPr>
        <w:spacing w:after="0" w:line="240" w:lineRule="auto"/>
        <w:ind w:left="1440" w:hanging="1440"/>
        <w:rPr>
          <w:rFonts w:asciiTheme="majorBidi" w:hAnsiTheme="majorBidi" w:cstheme="majorBidi"/>
        </w:rPr>
      </w:pPr>
    </w:p>
    <w:p w14:paraId="53F73269"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2014-2015</w:t>
      </w:r>
      <w:r w:rsidRPr="008F1E91">
        <w:rPr>
          <w:rFonts w:asciiTheme="majorBidi" w:hAnsiTheme="majorBidi" w:cstheme="majorBidi"/>
        </w:rPr>
        <w:tab/>
        <w:t>Graduate Program Fellowship Award. University of California, Davis</w:t>
      </w:r>
    </w:p>
    <w:p w14:paraId="4D55BF3C" w14:textId="77777777" w:rsidR="007318F4" w:rsidRPr="008F1E91" w:rsidRDefault="007318F4" w:rsidP="007318F4">
      <w:pPr>
        <w:spacing w:after="0" w:line="240" w:lineRule="auto"/>
        <w:ind w:left="1440" w:hanging="1440"/>
        <w:rPr>
          <w:rFonts w:asciiTheme="majorBidi" w:hAnsiTheme="majorBidi" w:cstheme="majorBidi"/>
        </w:rPr>
      </w:pPr>
    </w:p>
    <w:p w14:paraId="6D963982"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2014</w:t>
      </w:r>
      <w:r w:rsidRPr="008F1E91">
        <w:rPr>
          <w:rFonts w:asciiTheme="majorBidi" w:hAnsiTheme="majorBidi" w:cstheme="majorBidi"/>
        </w:rPr>
        <w:tab/>
        <w:t>Pacific Coast Branch of the American Historical Association Conference Travel Grant</w:t>
      </w:r>
    </w:p>
    <w:p w14:paraId="372932D4" w14:textId="77777777" w:rsidR="007318F4" w:rsidRPr="008F1E91" w:rsidRDefault="007318F4" w:rsidP="007318F4">
      <w:pPr>
        <w:spacing w:after="0" w:line="240" w:lineRule="auto"/>
        <w:ind w:left="1440" w:hanging="1440"/>
        <w:rPr>
          <w:rFonts w:asciiTheme="majorBidi" w:hAnsiTheme="majorBidi" w:cstheme="majorBidi"/>
        </w:rPr>
      </w:pPr>
    </w:p>
    <w:p w14:paraId="428FB992" w14:textId="77777777"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2010-2014</w:t>
      </w:r>
      <w:r w:rsidRPr="008F1E91">
        <w:rPr>
          <w:rFonts w:asciiTheme="majorBidi" w:hAnsiTheme="majorBidi" w:cstheme="majorBidi"/>
        </w:rPr>
        <w:tab/>
        <w:t>Reed-Smith Travel Grant Recipient. University of California, Davis</w:t>
      </w:r>
    </w:p>
    <w:p w14:paraId="1ECEE59E" w14:textId="77777777" w:rsidR="007318F4" w:rsidRPr="008F1E91" w:rsidRDefault="007318F4" w:rsidP="007318F4">
      <w:pPr>
        <w:spacing w:after="0" w:line="240" w:lineRule="auto"/>
        <w:rPr>
          <w:rFonts w:asciiTheme="majorBidi" w:hAnsiTheme="majorBidi" w:cstheme="majorBidi"/>
          <w:b/>
          <w:u w:val="single"/>
        </w:rPr>
      </w:pPr>
    </w:p>
    <w:p w14:paraId="024B8E22" w14:textId="77777777" w:rsidR="007318F4" w:rsidRPr="008F1E91" w:rsidRDefault="007318F4" w:rsidP="007318F4">
      <w:pPr>
        <w:spacing w:after="0" w:line="240" w:lineRule="auto"/>
        <w:rPr>
          <w:rFonts w:asciiTheme="majorBidi" w:hAnsiTheme="majorBidi" w:cstheme="majorBidi"/>
        </w:rPr>
      </w:pPr>
      <w:r w:rsidRPr="008F1E91">
        <w:rPr>
          <w:rFonts w:asciiTheme="majorBidi" w:hAnsiTheme="majorBidi" w:cstheme="majorBidi"/>
        </w:rPr>
        <w:t>2010-2011</w:t>
      </w:r>
      <w:r w:rsidRPr="008F1E91">
        <w:rPr>
          <w:rFonts w:asciiTheme="majorBidi" w:hAnsiTheme="majorBidi" w:cstheme="majorBidi"/>
        </w:rPr>
        <w:tab/>
        <w:t>Reed-Smith Fellowship Recipient. University of California, Davis</w:t>
      </w:r>
    </w:p>
    <w:p w14:paraId="27985684" w14:textId="77777777" w:rsidR="007318F4" w:rsidRPr="008F1E91" w:rsidRDefault="007318F4" w:rsidP="007318F4">
      <w:pPr>
        <w:spacing w:after="0" w:line="240" w:lineRule="auto"/>
        <w:rPr>
          <w:rFonts w:asciiTheme="majorBidi" w:hAnsiTheme="majorBidi" w:cstheme="majorBidi"/>
          <w:b/>
          <w:sz w:val="24"/>
          <w:szCs w:val="24"/>
        </w:rPr>
      </w:pPr>
    </w:p>
    <w:p w14:paraId="1A3BC738" w14:textId="77777777" w:rsidR="007318F4" w:rsidRPr="008F1E91" w:rsidRDefault="007318F4" w:rsidP="007318F4">
      <w:pPr>
        <w:spacing w:after="0" w:line="240" w:lineRule="auto"/>
        <w:jc w:val="both"/>
        <w:rPr>
          <w:rFonts w:asciiTheme="majorBidi" w:hAnsiTheme="majorBidi" w:cstheme="majorBidi"/>
          <w:b/>
          <w:sz w:val="24"/>
          <w:szCs w:val="24"/>
        </w:rPr>
      </w:pPr>
    </w:p>
    <w:p w14:paraId="025681D8" w14:textId="77777777" w:rsidR="007318F4" w:rsidRPr="008F1E91" w:rsidRDefault="007318F4" w:rsidP="007318F4">
      <w:pPr>
        <w:spacing w:after="0" w:line="240" w:lineRule="auto"/>
        <w:jc w:val="both"/>
        <w:rPr>
          <w:rFonts w:asciiTheme="majorBidi" w:hAnsiTheme="majorBidi" w:cstheme="majorBidi"/>
          <w:b/>
          <w:sz w:val="24"/>
          <w:szCs w:val="24"/>
        </w:rPr>
      </w:pPr>
    </w:p>
    <w:p w14:paraId="4BBFEE6B" w14:textId="77777777" w:rsidR="007318F4" w:rsidRPr="008F1E91" w:rsidRDefault="007318F4" w:rsidP="007318F4">
      <w:pPr>
        <w:spacing w:after="0" w:line="240" w:lineRule="auto"/>
        <w:jc w:val="both"/>
        <w:rPr>
          <w:rFonts w:asciiTheme="majorBidi" w:hAnsiTheme="majorBidi" w:cstheme="majorBidi"/>
          <w:b/>
          <w:sz w:val="24"/>
          <w:szCs w:val="24"/>
        </w:rPr>
      </w:pPr>
      <w:r w:rsidRPr="008F1E91">
        <w:rPr>
          <w:rFonts w:asciiTheme="majorBidi" w:hAnsiTheme="majorBidi" w:cstheme="majorBidi"/>
          <w:b/>
          <w:sz w:val="24"/>
          <w:szCs w:val="24"/>
        </w:rPr>
        <w:t xml:space="preserve">PROFESSIONAL SERVICE </w:t>
      </w:r>
    </w:p>
    <w:p w14:paraId="1D2A6C7F" w14:textId="77777777" w:rsidR="007318F4" w:rsidRPr="008F1E91" w:rsidRDefault="007318F4" w:rsidP="007318F4">
      <w:pPr>
        <w:spacing w:after="0" w:line="240" w:lineRule="auto"/>
        <w:ind w:left="1440" w:hanging="1440"/>
        <w:jc w:val="both"/>
        <w:rPr>
          <w:rFonts w:asciiTheme="majorBidi" w:hAnsiTheme="majorBidi" w:cstheme="majorBidi"/>
          <w:sz w:val="21"/>
          <w:szCs w:val="21"/>
        </w:rPr>
      </w:pPr>
    </w:p>
    <w:p w14:paraId="17F97163" w14:textId="6CCD50C7" w:rsidR="00E53503" w:rsidRDefault="00E53503" w:rsidP="007318F4">
      <w:pPr>
        <w:rPr>
          <w:rFonts w:asciiTheme="majorBidi" w:hAnsiTheme="majorBidi" w:cstheme="majorBidi"/>
          <w:sz w:val="24"/>
          <w:szCs w:val="24"/>
          <w:u w:val="single"/>
        </w:rPr>
      </w:pPr>
      <w:r>
        <w:rPr>
          <w:rFonts w:asciiTheme="majorBidi" w:hAnsiTheme="majorBidi" w:cstheme="majorBidi"/>
          <w:sz w:val="24"/>
          <w:szCs w:val="24"/>
          <w:u w:val="single"/>
        </w:rPr>
        <w:t>CSU San Bernardino</w:t>
      </w:r>
    </w:p>
    <w:p w14:paraId="52C2258D" w14:textId="17FD1E14" w:rsidR="00E53503" w:rsidRPr="00E53503" w:rsidRDefault="00E53503" w:rsidP="00E53503">
      <w:pPr>
        <w:rPr>
          <w:rFonts w:asciiTheme="majorBidi" w:hAnsiTheme="majorBidi" w:cstheme="majorBidi"/>
        </w:rPr>
      </w:pPr>
      <w:r w:rsidRPr="00E53503">
        <w:rPr>
          <w:rFonts w:asciiTheme="majorBidi" w:hAnsiTheme="majorBidi" w:cstheme="majorBidi"/>
        </w:rPr>
        <w:t>2019-Present</w:t>
      </w:r>
      <w:r w:rsidRPr="00E53503">
        <w:rPr>
          <w:rFonts w:asciiTheme="majorBidi" w:hAnsiTheme="majorBidi" w:cstheme="majorBidi"/>
        </w:rPr>
        <w:tab/>
        <w:t>Evaluation of Part-Time Faculty Committee</w:t>
      </w:r>
    </w:p>
    <w:p w14:paraId="200EEB10" w14:textId="52C73C2C" w:rsidR="00E53503" w:rsidRPr="00E53503" w:rsidRDefault="00E53503" w:rsidP="007318F4">
      <w:pPr>
        <w:rPr>
          <w:rFonts w:asciiTheme="majorBidi" w:hAnsiTheme="majorBidi" w:cstheme="majorBidi"/>
        </w:rPr>
      </w:pPr>
      <w:r w:rsidRPr="00E53503">
        <w:rPr>
          <w:rFonts w:asciiTheme="majorBidi" w:hAnsiTheme="majorBidi" w:cstheme="majorBidi"/>
        </w:rPr>
        <w:t xml:space="preserve">2021-Present   </w:t>
      </w:r>
      <w:r w:rsidR="001E0C26">
        <w:rPr>
          <w:rFonts w:asciiTheme="majorBidi" w:hAnsiTheme="majorBidi" w:cstheme="majorBidi"/>
        </w:rPr>
        <w:t xml:space="preserve">  </w:t>
      </w:r>
      <w:r w:rsidRPr="00E53503">
        <w:rPr>
          <w:rFonts w:asciiTheme="majorBidi" w:hAnsiTheme="majorBidi" w:cstheme="majorBidi"/>
        </w:rPr>
        <w:t>History Department Curriculum Committee</w:t>
      </w:r>
    </w:p>
    <w:p w14:paraId="0C8569D7" w14:textId="5376DDD1" w:rsidR="00E53503" w:rsidRPr="00E53503" w:rsidRDefault="00E53503" w:rsidP="007318F4">
      <w:pPr>
        <w:rPr>
          <w:rFonts w:asciiTheme="majorBidi" w:hAnsiTheme="majorBidi" w:cstheme="majorBidi"/>
        </w:rPr>
      </w:pPr>
      <w:r w:rsidRPr="00E53503">
        <w:rPr>
          <w:rFonts w:asciiTheme="majorBidi" w:hAnsiTheme="majorBidi" w:cstheme="majorBidi"/>
        </w:rPr>
        <w:t>2021-Pre</w:t>
      </w:r>
      <w:r w:rsidR="001E0C26">
        <w:rPr>
          <w:rFonts w:asciiTheme="majorBidi" w:hAnsiTheme="majorBidi" w:cstheme="majorBidi"/>
        </w:rPr>
        <w:t>sen</w:t>
      </w:r>
      <w:r w:rsidRPr="00E53503">
        <w:rPr>
          <w:rFonts w:asciiTheme="majorBidi" w:hAnsiTheme="majorBidi" w:cstheme="majorBidi"/>
        </w:rPr>
        <w:t>t</w:t>
      </w:r>
      <w:r w:rsidRPr="00E53503">
        <w:rPr>
          <w:rFonts w:asciiTheme="majorBidi" w:hAnsiTheme="majorBidi" w:cstheme="majorBidi"/>
        </w:rPr>
        <w:tab/>
        <w:t>Ethnic Studies Program Building</w:t>
      </w:r>
    </w:p>
    <w:p w14:paraId="547C1892" w14:textId="30E710E5" w:rsidR="00E53503" w:rsidRDefault="00E53503" w:rsidP="00E53503">
      <w:pPr>
        <w:rPr>
          <w:rFonts w:asciiTheme="majorBidi" w:hAnsiTheme="majorBidi" w:cstheme="majorBidi"/>
        </w:rPr>
      </w:pPr>
      <w:r w:rsidRPr="00E53503">
        <w:rPr>
          <w:rFonts w:asciiTheme="majorBidi" w:hAnsiTheme="majorBidi" w:cstheme="majorBidi"/>
        </w:rPr>
        <w:t>2019-2020</w:t>
      </w:r>
      <w:r w:rsidRPr="00E53503">
        <w:rPr>
          <w:rFonts w:asciiTheme="majorBidi" w:hAnsiTheme="majorBidi" w:cstheme="majorBidi"/>
        </w:rPr>
        <w:tab/>
        <w:t>Hiring Committee, History Department</w:t>
      </w:r>
    </w:p>
    <w:p w14:paraId="2B7FE228" w14:textId="77777777" w:rsidR="00E53503" w:rsidRPr="00E53503" w:rsidRDefault="00E53503" w:rsidP="00E53503">
      <w:pPr>
        <w:rPr>
          <w:rFonts w:asciiTheme="majorBidi" w:hAnsiTheme="majorBidi" w:cstheme="majorBidi"/>
        </w:rPr>
      </w:pPr>
    </w:p>
    <w:p w14:paraId="7F9104A5" w14:textId="577F94CB" w:rsidR="007318F4" w:rsidRPr="008F1E91" w:rsidRDefault="007318F4" w:rsidP="007318F4">
      <w:pPr>
        <w:rPr>
          <w:rFonts w:asciiTheme="majorBidi" w:hAnsiTheme="majorBidi" w:cstheme="majorBidi"/>
          <w:sz w:val="24"/>
          <w:szCs w:val="24"/>
          <w:u w:val="single"/>
        </w:rPr>
      </w:pPr>
      <w:r w:rsidRPr="008F1E91">
        <w:rPr>
          <w:rFonts w:asciiTheme="majorBidi" w:hAnsiTheme="majorBidi" w:cstheme="majorBidi"/>
          <w:sz w:val="24"/>
          <w:szCs w:val="24"/>
          <w:u w:val="single"/>
        </w:rPr>
        <w:t>Purchase College</w:t>
      </w:r>
    </w:p>
    <w:p w14:paraId="796C3D33" w14:textId="7CFD6B7B"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2018-19</w:t>
      </w:r>
      <w:r w:rsidRPr="008F1E91">
        <w:rPr>
          <w:rFonts w:asciiTheme="majorBidi" w:hAnsiTheme="majorBidi" w:cstheme="majorBidi"/>
        </w:rPr>
        <w:tab/>
        <w:t>Serve</w:t>
      </w:r>
      <w:r w:rsidR="00E53503">
        <w:rPr>
          <w:rFonts w:asciiTheme="majorBidi" w:hAnsiTheme="majorBidi" w:cstheme="majorBidi"/>
        </w:rPr>
        <w:t>d</w:t>
      </w:r>
      <w:r w:rsidRPr="008F1E91">
        <w:rPr>
          <w:rFonts w:asciiTheme="majorBidi" w:hAnsiTheme="majorBidi" w:cstheme="majorBidi"/>
        </w:rPr>
        <w:t xml:space="preserve"> on the Educational Policies Committee (EPC) </w:t>
      </w:r>
    </w:p>
    <w:p w14:paraId="4874D91E" w14:textId="77777777" w:rsidR="007318F4" w:rsidRPr="008F1E91" w:rsidRDefault="007318F4" w:rsidP="007318F4">
      <w:pPr>
        <w:spacing w:after="0" w:line="240" w:lineRule="auto"/>
        <w:ind w:left="1440" w:hanging="1440"/>
        <w:rPr>
          <w:rFonts w:asciiTheme="majorBidi" w:hAnsiTheme="majorBidi" w:cstheme="majorBidi"/>
        </w:rPr>
      </w:pPr>
    </w:p>
    <w:p w14:paraId="45BA3D06" w14:textId="21113AC8" w:rsidR="007318F4" w:rsidRPr="008F1E91" w:rsidRDefault="007318F4" w:rsidP="007318F4">
      <w:pPr>
        <w:spacing w:after="0" w:line="240" w:lineRule="auto"/>
        <w:ind w:left="1440" w:hanging="1440"/>
        <w:rPr>
          <w:rFonts w:asciiTheme="majorBidi" w:hAnsiTheme="majorBidi" w:cstheme="majorBidi"/>
        </w:rPr>
      </w:pPr>
      <w:r w:rsidRPr="008F1E91">
        <w:rPr>
          <w:rFonts w:asciiTheme="majorBidi" w:hAnsiTheme="majorBidi" w:cstheme="majorBidi"/>
        </w:rPr>
        <w:t>2108-19</w:t>
      </w:r>
      <w:r w:rsidRPr="008F1E91">
        <w:rPr>
          <w:rFonts w:asciiTheme="majorBidi" w:hAnsiTheme="majorBidi" w:cstheme="majorBidi"/>
        </w:rPr>
        <w:tab/>
        <w:t>Serve</w:t>
      </w:r>
      <w:r w:rsidR="00E53503">
        <w:rPr>
          <w:rFonts w:asciiTheme="majorBidi" w:hAnsiTheme="majorBidi" w:cstheme="majorBidi"/>
        </w:rPr>
        <w:t>d</w:t>
      </w:r>
      <w:r w:rsidRPr="008F1E91">
        <w:rPr>
          <w:rFonts w:asciiTheme="majorBidi" w:hAnsiTheme="majorBidi" w:cstheme="majorBidi"/>
        </w:rPr>
        <w:t xml:space="preserve"> on the campus-wide SUNY Purchase Strategic Plan Drafting Committee</w:t>
      </w:r>
    </w:p>
    <w:p w14:paraId="14C3E2F4" w14:textId="77777777" w:rsidR="007318F4" w:rsidRPr="008F1E91" w:rsidRDefault="007318F4" w:rsidP="007318F4">
      <w:pPr>
        <w:spacing w:after="0" w:line="240" w:lineRule="auto"/>
        <w:ind w:left="1440" w:hanging="1440"/>
        <w:rPr>
          <w:rFonts w:asciiTheme="majorBidi" w:hAnsiTheme="majorBidi" w:cstheme="majorBidi"/>
        </w:rPr>
      </w:pPr>
    </w:p>
    <w:p w14:paraId="39E660F7" w14:textId="77777777" w:rsidR="007318F4" w:rsidRPr="008F1E91" w:rsidRDefault="007318F4" w:rsidP="007318F4">
      <w:pPr>
        <w:spacing w:after="0" w:line="240" w:lineRule="auto"/>
        <w:ind w:left="1440" w:hanging="1440"/>
        <w:rPr>
          <w:rFonts w:asciiTheme="majorBidi" w:eastAsia="Times New Roman" w:hAnsiTheme="majorBidi" w:cstheme="majorBidi"/>
          <w:color w:val="000000"/>
        </w:rPr>
      </w:pPr>
      <w:r w:rsidRPr="008F1E91">
        <w:rPr>
          <w:rFonts w:asciiTheme="majorBidi" w:hAnsiTheme="majorBidi" w:cstheme="majorBidi"/>
        </w:rPr>
        <w:t xml:space="preserve">2018 </w:t>
      </w:r>
      <w:r w:rsidRPr="008F1E91">
        <w:rPr>
          <w:rFonts w:asciiTheme="majorBidi" w:hAnsiTheme="majorBidi" w:cstheme="majorBidi"/>
        </w:rPr>
        <w:tab/>
        <w:t xml:space="preserve">Served on the </w:t>
      </w:r>
      <w:r w:rsidRPr="008F1E91">
        <w:rPr>
          <w:rFonts w:asciiTheme="majorBidi" w:eastAsia="Times New Roman" w:hAnsiTheme="majorBidi" w:cstheme="majorBidi"/>
          <w:color w:val="000000"/>
        </w:rPr>
        <w:t>Lituchy &amp; Wiesenberg Prize Committee for the Best Essay in Humanities</w:t>
      </w:r>
    </w:p>
    <w:p w14:paraId="5622B1A8" w14:textId="77777777" w:rsidR="007318F4" w:rsidRPr="008F1E91" w:rsidRDefault="007318F4" w:rsidP="007318F4">
      <w:pPr>
        <w:spacing w:after="0" w:line="240" w:lineRule="auto"/>
        <w:rPr>
          <w:rFonts w:asciiTheme="majorBidi" w:eastAsia="Times New Roman" w:hAnsiTheme="majorBidi" w:cstheme="majorBidi"/>
        </w:rPr>
      </w:pPr>
    </w:p>
    <w:p w14:paraId="0C065047" w14:textId="6413DE83" w:rsidR="007318F4" w:rsidRDefault="007318F4" w:rsidP="007318F4">
      <w:pPr>
        <w:spacing w:after="0" w:line="240" w:lineRule="auto"/>
        <w:ind w:left="1440" w:hanging="1440"/>
        <w:rPr>
          <w:rFonts w:asciiTheme="majorBidi" w:eastAsia="Times New Roman" w:hAnsiTheme="majorBidi" w:cstheme="majorBidi"/>
          <w:color w:val="000000"/>
          <w:shd w:val="clear" w:color="auto" w:fill="FFFFFF"/>
        </w:rPr>
      </w:pPr>
      <w:r w:rsidRPr="008F1E91">
        <w:rPr>
          <w:rFonts w:asciiTheme="majorBidi" w:hAnsiTheme="majorBidi" w:cstheme="majorBidi"/>
        </w:rPr>
        <w:t xml:space="preserve">2017 </w:t>
      </w:r>
      <w:r w:rsidRPr="008F1E91">
        <w:rPr>
          <w:rFonts w:asciiTheme="majorBidi" w:hAnsiTheme="majorBidi" w:cstheme="majorBidi"/>
        </w:rPr>
        <w:tab/>
        <w:t>Guest lecturer, “</w:t>
      </w:r>
      <w:r w:rsidRPr="008F1E91">
        <w:rPr>
          <w:rFonts w:asciiTheme="majorBidi" w:eastAsia="Times New Roman" w:hAnsiTheme="majorBidi" w:cstheme="majorBidi"/>
          <w:color w:val="000000"/>
          <w:shd w:val="clear" w:color="auto" w:fill="FFFFFF"/>
        </w:rPr>
        <w:t>Telling Our Stories: Oral History and Ethnography in Our Communities.” Oral history conference at Purchase College. October, 24, 2017.</w:t>
      </w:r>
    </w:p>
    <w:p w14:paraId="694C3A74" w14:textId="77777777" w:rsidR="00E53503" w:rsidRPr="008F1E91" w:rsidRDefault="00E53503" w:rsidP="007318F4">
      <w:pPr>
        <w:spacing w:after="0" w:line="240" w:lineRule="auto"/>
        <w:ind w:left="1440" w:hanging="1440"/>
        <w:rPr>
          <w:rFonts w:asciiTheme="majorBidi" w:eastAsia="Times New Roman" w:hAnsiTheme="majorBidi" w:cstheme="majorBidi"/>
        </w:rPr>
      </w:pPr>
    </w:p>
    <w:p w14:paraId="694269E4" w14:textId="014BDE3E" w:rsidR="007318F4" w:rsidRDefault="007318F4" w:rsidP="007318F4">
      <w:pPr>
        <w:spacing w:after="0" w:line="240" w:lineRule="auto"/>
        <w:ind w:left="1440" w:hanging="1440"/>
        <w:jc w:val="both"/>
        <w:rPr>
          <w:rFonts w:asciiTheme="majorBidi" w:hAnsiTheme="majorBidi" w:cstheme="majorBidi"/>
          <w:sz w:val="21"/>
          <w:szCs w:val="21"/>
        </w:rPr>
      </w:pPr>
    </w:p>
    <w:p w14:paraId="5699ACFD" w14:textId="608E5627" w:rsidR="00946A0C" w:rsidRDefault="00946A0C" w:rsidP="007318F4">
      <w:pPr>
        <w:spacing w:after="0" w:line="240" w:lineRule="auto"/>
        <w:ind w:left="1440" w:hanging="1440"/>
        <w:jc w:val="both"/>
        <w:rPr>
          <w:rFonts w:asciiTheme="majorBidi" w:hAnsiTheme="majorBidi" w:cstheme="majorBidi"/>
          <w:sz w:val="21"/>
          <w:szCs w:val="21"/>
        </w:rPr>
      </w:pPr>
    </w:p>
    <w:p w14:paraId="4F8BFF38" w14:textId="138626F1" w:rsidR="00946A0C" w:rsidRDefault="00946A0C" w:rsidP="007318F4">
      <w:pPr>
        <w:spacing w:after="0" w:line="240" w:lineRule="auto"/>
        <w:ind w:left="1440" w:hanging="1440"/>
        <w:jc w:val="both"/>
        <w:rPr>
          <w:rFonts w:asciiTheme="majorBidi" w:hAnsiTheme="majorBidi" w:cstheme="majorBidi"/>
          <w:sz w:val="21"/>
          <w:szCs w:val="21"/>
        </w:rPr>
      </w:pPr>
    </w:p>
    <w:p w14:paraId="1C90AD6A" w14:textId="75598862" w:rsidR="009351EE" w:rsidRDefault="009351EE" w:rsidP="007318F4">
      <w:pPr>
        <w:spacing w:after="0" w:line="240" w:lineRule="auto"/>
        <w:ind w:left="1440" w:hanging="1440"/>
        <w:jc w:val="both"/>
        <w:rPr>
          <w:rFonts w:asciiTheme="majorBidi" w:hAnsiTheme="majorBidi" w:cstheme="majorBidi"/>
          <w:sz w:val="21"/>
          <w:szCs w:val="21"/>
        </w:rPr>
      </w:pPr>
    </w:p>
    <w:p w14:paraId="06D1FF62" w14:textId="413EF5BE" w:rsidR="009351EE" w:rsidRDefault="009351EE" w:rsidP="007318F4">
      <w:pPr>
        <w:spacing w:after="0" w:line="240" w:lineRule="auto"/>
        <w:ind w:left="1440" w:hanging="1440"/>
        <w:jc w:val="both"/>
        <w:rPr>
          <w:rFonts w:asciiTheme="majorBidi" w:hAnsiTheme="majorBidi" w:cstheme="majorBidi"/>
          <w:sz w:val="21"/>
          <w:szCs w:val="21"/>
        </w:rPr>
      </w:pPr>
    </w:p>
    <w:p w14:paraId="27665B22" w14:textId="77777777" w:rsidR="009351EE" w:rsidRPr="008F1E91" w:rsidRDefault="009351EE" w:rsidP="007318F4">
      <w:pPr>
        <w:spacing w:after="0" w:line="240" w:lineRule="auto"/>
        <w:ind w:left="1440" w:hanging="1440"/>
        <w:jc w:val="both"/>
        <w:rPr>
          <w:rFonts w:asciiTheme="majorBidi" w:hAnsiTheme="majorBidi" w:cstheme="majorBidi"/>
          <w:sz w:val="21"/>
          <w:szCs w:val="21"/>
        </w:rPr>
      </w:pPr>
    </w:p>
    <w:p w14:paraId="33E52F37" w14:textId="77777777" w:rsidR="007318F4" w:rsidRPr="008F1E91" w:rsidRDefault="007318F4" w:rsidP="007318F4">
      <w:pPr>
        <w:spacing w:after="0" w:line="240" w:lineRule="auto"/>
        <w:ind w:left="1440" w:hanging="1440"/>
        <w:jc w:val="both"/>
        <w:rPr>
          <w:rFonts w:asciiTheme="majorBidi" w:hAnsiTheme="majorBidi" w:cstheme="majorBidi"/>
          <w:sz w:val="24"/>
          <w:szCs w:val="24"/>
        </w:rPr>
      </w:pPr>
      <w:r w:rsidRPr="008F1E91">
        <w:rPr>
          <w:rFonts w:asciiTheme="majorBidi" w:hAnsiTheme="majorBidi" w:cstheme="majorBidi"/>
          <w:sz w:val="24"/>
          <w:szCs w:val="24"/>
          <w:u w:val="single"/>
        </w:rPr>
        <w:t>University of California, Davis</w:t>
      </w:r>
    </w:p>
    <w:p w14:paraId="7A510D38" w14:textId="77777777" w:rsidR="007318F4" w:rsidRPr="008F1E91" w:rsidRDefault="007318F4" w:rsidP="007318F4">
      <w:pPr>
        <w:spacing w:after="0" w:line="240" w:lineRule="auto"/>
        <w:ind w:left="1440" w:hanging="1440"/>
        <w:jc w:val="both"/>
        <w:rPr>
          <w:rFonts w:asciiTheme="majorBidi" w:hAnsiTheme="majorBidi" w:cstheme="majorBidi"/>
          <w:sz w:val="24"/>
          <w:szCs w:val="24"/>
        </w:rPr>
      </w:pPr>
    </w:p>
    <w:p w14:paraId="12751F0C"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2016-2017</w:t>
      </w:r>
      <w:r w:rsidRPr="008F1E91">
        <w:rPr>
          <w:rFonts w:asciiTheme="majorBidi" w:hAnsiTheme="majorBidi" w:cstheme="majorBidi"/>
        </w:rPr>
        <w:tab/>
        <w:t>Writing Instructor and Academic Advisor</w:t>
      </w:r>
    </w:p>
    <w:p w14:paraId="3234D305"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ab/>
      </w:r>
      <w:r w:rsidRPr="008F1E91">
        <w:rPr>
          <w:rFonts w:asciiTheme="majorBidi" w:hAnsiTheme="majorBidi" w:cstheme="majorBidi"/>
        </w:rPr>
        <w:tab/>
        <w:t>McNair Scholars Program, University of California, Davis</w:t>
      </w:r>
    </w:p>
    <w:p w14:paraId="2F90417B" w14:textId="77777777" w:rsidR="007318F4" w:rsidRPr="008F1E91" w:rsidRDefault="007318F4" w:rsidP="007318F4">
      <w:pPr>
        <w:pStyle w:val="ListParagraph"/>
        <w:numPr>
          <w:ilvl w:val="0"/>
          <w:numId w:val="3"/>
        </w:numPr>
        <w:spacing w:after="0" w:line="240" w:lineRule="auto"/>
        <w:rPr>
          <w:rFonts w:asciiTheme="majorBidi" w:hAnsiTheme="majorBidi" w:cstheme="majorBidi"/>
        </w:rPr>
      </w:pPr>
      <w:r w:rsidRPr="008F1E91">
        <w:rPr>
          <w:rFonts w:asciiTheme="majorBidi" w:hAnsiTheme="majorBidi" w:cstheme="majorBidi"/>
        </w:rPr>
        <w:t xml:space="preserve">Provided academic advising to underrepresented undergraduate students. </w:t>
      </w:r>
    </w:p>
    <w:p w14:paraId="4C2CDD48" w14:textId="77777777" w:rsidR="007318F4" w:rsidRPr="008F1E91" w:rsidRDefault="007318F4" w:rsidP="007318F4">
      <w:pPr>
        <w:pStyle w:val="ListParagraph"/>
        <w:numPr>
          <w:ilvl w:val="0"/>
          <w:numId w:val="3"/>
        </w:numPr>
        <w:spacing w:after="0" w:line="240" w:lineRule="auto"/>
        <w:rPr>
          <w:rFonts w:asciiTheme="majorBidi" w:hAnsiTheme="majorBidi" w:cstheme="majorBidi"/>
        </w:rPr>
      </w:pPr>
      <w:r w:rsidRPr="008F1E91">
        <w:rPr>
          <w:rFonts w:asciiTheme="majorBidi" w:hAnsiTheme="majorBidi" w:cstheme="majorBidi"/>
        </w:rPr>
        <w:t>Designed and executed writing instruction courses to prepare and aid students in publishing an undergraduate journal article.</w:t>
      </w:r>
    </w:p>
    <w:p w14:paraId="7031E593" w14:textId="77777777" w:rsidR="007318F4" w:rsidRPr="008F1E91" w:rsidRDefault="007318F4" w:rsidP="007318F4">
      <w:pPr>
        <w:pStyle w:val="ListParagraph"/>
        <w:numPr>
          <w:ilvl w:val="0"/>
          <w:numId w:val="3"/>
        </w:numPr>
        <w:spacing w:after="0" w:line="240" w:lineRule="auto"/>
        <w:rPr>
          <w:rFonts w:asciiTheme="majorBidi" w:hAnsiTheme="majorBidi" w:cstheme="majorBidi"/>
        </w:rPr>
      </w:pPr>
      <w:r w:rsidRPr="008F1E91">
        <w:rPr>
          <w:rFonts w:asciiTheme="majorBidi" w:hAnsiTheme="majorBidi" w:cstheme="majorBidi"/>
        </w:rPr>
        <w:t>Prepared students for the analytical writing and verbal reasoning portions of the Graduate Record Examination.</w:t>
      </w:r>
    </w:p>
    <w:p w14:paraId="4541311D" w14:textId="77777777" w:rsidR="007318F4" w:rsidRPr="008F1E91" w:rsidRDefault="007318F4" w:rsidP="007318F4">
      <w:pPr>
        <w:pStyle w:val="ListParagraph"/>
        <w:numPr>
          <w:ilvl w:val="0"/>
          <w:numId w:val="3"/>
        </w:numPr>
        <w:spacing w:after="0" w:line="240" w:lineRule="auto"/>
        <w:rPr>
          <w:rFonts w:asciiTheme="majorBidi" w:hAnsiTheme="majorBidi" w:cstheme="majorBidi"/>
        </w:rPr>
      </w:pPr>
      <w:r w:rsidRPr="008F1E91">
        <w:rPr>
          <w:rFonts w:asciiTheme="majorBidi" w:hAnsiTheme="majorBidi" w:cstheme="majorBidi"/>
        </w:rPr>
        <w:t>Held weekly office hours to advise students in regard to the graduate school application process, funding opportunities, and overcoming socio-economic barriers to academic success.</w:t>
      </w:r>
    </w:p>
    <w:p w14:paraId="7105F0FC" w14:textId="77777777" w:rsidR="007318F4" w:rsidRPr="008F1E91" w:rsidRDefault="007318F4" w:rsidP="007318F4">
      <w:pPr>
        <w:spacing w:after="0" w:line="240" w:lineRule="auto"/>
        <w:ind w:left="1440" w:hanging="1440"/>
        <w:jc w:val="both"/>
        <w:rPr>
          <w:rFonts w:asciiTheme="majorBidi" w:hAnsiTheme="majorBidi" w:cstheme="majorBidi"/>
          <w:sz w:val="24"/>
          <w:szCs w:val="24"/>
        </w:rPr>
      </w:pPr>
    </w:p>
    <w:p w14:paraId="0BFAF062" w14:textId="77777777" w:rsidR="007318F4" w:rsidRPr="008F1E91" w:rsidRDefault="007318F4" w:rsidP="007318F4">
      <w:pPr>
        <w:spacing w:after="0" w:line="240" w:lineRule="auto"/>
        <w:ind w:left="1440" w:hanging="1440"/>
        <w:jc w:val="both"/>
        <w:rPr>
          <w:rFonts w:asciiTheme="majorBidi" w:hAnsiTheme="majorBidi" w:cstheme="majorBidi"/>
          <w:sz w:val="24"/>
          <w:szCs w:val="24"/>
        </w:rPr>
      </w:pPr>
    </w:p>
    <w:p w14:paraId="34E48464" w14:textId="77777777" w:rsidR="007318F4" w:rsidRPr="008F1E91" w:rsidRDefault="007318F4" w:rsidP="007318F4">
      <w:pPr>
        <w:numPr>
          <w:ilvl w:val="1"/>
          <w:numId w:val="1"/>
        </w:numPr>
        <w:spacing w:after="0" w:line="240" w:lineRule="auto"/>
        <w:jc w:val="both"/>
        <w:rPr>
          <w:rFonts w:asciiTheme="majorBidi" w:hAnsiTheme="majorBidi" w:cstheme="majorBidi"/>
        </w:rPr>
      </w:pPr>
      <w:r w:rsidRPr="008F1E91">
        <w:rPr>
          <w:rFonts w:asciiTheme="majorBidi" w:hAnsiTheme="majorBidi" w:cstheme="majorBidi"/>
        </w:rPr>
        <w:t>Graduate Program Committee Representative, UC Davis History Department</w:t>
      </w:r>
    </w:p>
    <w:p w14:paraId="3DB7D149" w14:textId="77777777" w:rsidR="007318F4" w:rsidRPr="008F1E91" w:rsidRDefault="007318F4" w:rsidP="007318F4">
      <w:pPr>
        <w:spacing w:after="0" w:line="240" w:lineRule="auto"/>
        <w:ind w:left="1440"/>
        <w:rPr>
          <w:rFonts w:asciiTheme="majorBidi" w:hAnsiTheme="majorBidi" w:cstheme="majorBidi"/>
        </w:rPr>
      </w:pPr>
      <w:r w:rsidRPr="008F1E91">
        <w:rPr>
          <w:rFonts w:asciiTheme="majorBidi" w:hAnsiTheme="majorBidi" w:cstheme="majorBidi"/>
        </w:rPr>
        <w:t xml:space="preserve">Served as liaison between the Graduate Program Committee in the History Department and the graduate students at large. Representatives engaged with faculty and graduate students surrounding admissions processes, funding, course development, and the recruitment of new students. </w:t>
      </w:r>
    </w:p>
    <w:p w14:paraId="4FE4B902" w14:textId="77777777" w:rsidR="007318F4" w:rsidRPr="008F1E91" w:rsidRDefault="007318F4" w:rsidP="007318F4">
      <w:pPr>
        <w:spacing w:after="0" w:line="240" w:lineRule="auto"/>
        <w:ind w:left="720" w:firstLine="720"/>
        <w:jc w:val="both"/>
        <w:rPr>
          <w:rFonts w:asciiTheme="majorBidi" w:hAnsiTheme="majorBidi" w:cstheme="majorBidi"/>
        </w:rPr>
      </w:pPr>
    </w:p>
    <w:p w14:paraId="149A5340" w14:textId="77777777" w:rsidR="007318F4" w:rsidRPr="008F1E91" w:rsidRDefault="007318F4" w:rsidP="007318F4">
      <w:pPr>
        <w:spacing w:after="0" w:line="240" w:lineRule="auto"/>
        <w:jc w:val="both"/>
        <w:rPr>
          <w:rFonts w:asciiTheme="majorBidi" w:hAnsiTheme="majorBidi" w:cstheme="majorBidi"/>
        </w:rPr>
      </w:pPr>
      <w:r w:rsidRPr="008F1E91">
        <w:rPr>
          <w:rFonts w:asciiTheme="majorBidi" w:hAnsiTheme="majorBidi" w:cstheme="majorBidi"/>
        </w:rPr>
        <w:t>2014</w:t>
      </w:r>
      <w:r w:rsidRPr="008F1E91">
        <w:rPr>
          <w:rFonts w:asciiTheme="majorBidi" w:hAnsiTheme="majorBidi" w:cstheme="majorBidi"/>
        </w:rPr>
        <w:tab/>
      </w:r>
      <w:r w:rsidRPr="008F1E91">
        <w:rPr>
          <w:rFonts w:asciiTheme="majorBidi" w:hAnsiTheme="majorBidi" w:cstheme="majorBidi"/>
        </w:rPr>
        <w:tab/>
        <w:t>Undergraduate-Graduate Mentorship Program</w:t>
      </w:r>
    </w:p>
    <w:p w14:paraId="7F7889B3" w14:textId="77777777" w:rsidR="007318F4" w:rsidRPr="008F1E91" w:rsidRDefault="007318F4" w:rsidP="007318F4">
      <w:pPr>
        <w:spacing w:after="0" w:line="240" w:lineRule="auto"/>
        <w:ind w:left="720" w:firstLine="720"/>
        <w:jc w:val="both"/>
        <w:rPr>
          <w:rFonts w:asciiTheme="majorBidi" w:hAnsiTheme="majorBidi" w:cstheme="majorBidi"/>
        </w:rPr>
      </w:pPr>
      <w:r w:rsidRPr="008F1E91">
        <w:rPr>
          <w:rFonts w:asciiTheme="majorBidi" w:hAnsiTheme="majorBidi" w:cstheme="majorBidi"/>
        </w:rPr>
        <w:t>Undergraduate Research Center, University of California, Davis</w:t>
      </w:r>
    </w:p>
    <w:p w14:paraId="4E4794DB" w14:textId="77777777" w:rsidR="007318F4" w:rsidRPr="008F1E91" w:rsidRDefault="007318F4" w:rsidP="007318F4">
      <w:pPr>
        <w:spacing w:after="0" w:line="240" w:lineRule="auto"/>
        <w:ind w:left="1440" w:hanging="1440"/>
        <w:jc w:val="both"/>
        <w:rPr>
          <w:rFonts w:asciiTheme="majorBidi" w:hAnsiTheme="majorBidi" w:cstheme="majorBidi"/>
        </w:rPr>
      </w:pPr>
      <w:r w:rsidRPr="008F1E91">
        <w:rPr>
          <w:rFonts w:asciiTheme="majorBidi" w:hAnsiTheme="majorBidi" w:cstheme="majorBidi"/>
        </w:rPr>
        <w:tab/>
        <w:t xml:space="preserve">This program aids undergraduate students from underrepresented backgrounds seeking to apply to graduate school. Graduate mentors are matched with a mentee from an appropriate academic field. Through this program, I directed my mentee in the development of an undergraduate research project in the social sciences.  </w:t>
      </w:r>
    </w:p>
    <w:p w14:paraId="2B268714" w14:textId="77777777" w:rsidR="007318F4" w:rsidRPr="008F1E91" w:rsidRDefault="007318F4" w:rsidP="007318F4">
      <w:pPr>
        <w:spacing w:after="0" w:line="240" w:lineRule="auto"/>
        <w:jc w:val="both"/>
        <w:rPr>
          <w:rFonts w:asciiTheme="majorBidi" w:hAnsiTheme="majorBidi" w:cstheme="majorBidi"/>
        </w:rPr>
      </w:pPr>
    </w:p>
    <w:p w14:paraId="0018C4DD" w14:textId="77777777" w:rsidR="007318F4" w:rsidRPr="008F1E91" w:rsidRDefault="007318F4" w:rsidP="007318F4">
      <w:pPr>
        <w:spacing w:after="0" w:line="240" w:lineRule="auto"/>
        <w:jc w:val="both"/>
        <w:rPr>
          <w:rFonts w:asciiTheme="majorBidi" w:hAnsiTheme="majorBidi" w:cstheme="majorBidi"/>
        </w:rPr>
      </w:pPr>
    </w:p>
    <w:p w14:paraId="51450769" w14:textId="77777777" w:rsidR="007318F4" w:rsidRPr="008F1E91" w:rsidRDefault="007318F4" w:rsidP="007318F4">
      <w:pPr>
        <w:spacing w:after="0" w:line="240" w:lineRule="auto"/>
        <w:jc w:val="both"/>
        <w:rPr>
          <w:rFonts w:asciiTheme="majorBidi" w:hAnsiTheme="majorBidi" w:cstheme="majorBidi"/>
          <w:i/>
        </w:rPr>
      </w:pPr>
    </w:p>
    <w:p w14:paraId="603A18AB" w14:textId="77777777" w:rsidR="007318F4" w:rsidRPr="008F1E91" w:rsidRDefault="007318F4" w:rsidP="007318F4">
      <w:pPr>
        <w:rPr>
          <w:rFonts w:asciiTheme="majorBidi" w:hAnsiTheme="majorBidi" w:cstheme="majorBidi"/>
        </w:rPr>
      </w:pPr>
    </w:p>
    <w:p w14:paraId="2FD13136" w14:textId="77777777" w:rsidR="007318F4" w:rsidRPr="008F1E91" w:rsidRDefault="007318F4" w:rsidP="007318F4">
      <w:pPr>
        <w:rPr>
          <w:rFonts w:asciiTheme="majorBidi" w:hAnsiTheme="majorBidi" w:cstheme="majorBidi"/>
        </w:rPr>
      </w:pPr>
    </w:p>
    <w:p w14:paraId="77FA320F" w14:textId="77777777" w:rsidR="00857B50" w:rsidRPr="008F1E91" w:rsidRDefault="00000000">
      <w:pPr>
        <w:rPr>
          <w:rFonts w:asciiTheme="majorBidi" w:hAnsiTheme="majorBidi" w:cstheme="majorBidi"/>
        </w:rPr>
      </w:pPr>
    </w:p>
    <w:sectPr w:rsidR="00857B50" w:rsidRPr="008F1E91" w:rsidSect="002B2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D63EA"/>
    <w:multiLevelType w:val="hybridMultilevel"/>
    <w:tmpl w:val="35C05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CD5CB6"/>
    <w:multiLevelType w:val="hybridMultilevel"/>
    <w:tmpl w:val="5AC82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E2C7E95"/>
    <w:multiLevelType w:val="hybridMultilevel"/>
    <w:tmpl w:val="C7582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32B7BE1"/>
    <w:multiLevelType w:val="multilevel"/>
    <w:tmpl w:val="6E1CCB52"/>
    <w:lvl w:ilvl="0">
      <w:start w:val="2014"/>
      <w:numFmt w:val="decimal"/>
      <w:lvlText w:val="%1"/>
      <w:lvlJc w:val="left"/>
      <w:pPr>
        <w:tabs>
          <w:tab w:val="num" w:pos="1440"/>
        </w:tabs>
        <w:ind w:left="1440" w:hanging="1440"/>
      </w:pPr>
      <w:rPr>
        <w:rFonts w:hint="default"/>
      </w:rPr>
    </w:lvl>
    <w:lvl w:ilvl="1">
      <w:start w:val="201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02637779">
    <w:abstractNumId w:val="3"/>
  </w:num>
  <w:num w:numId="2" w16cid:durableId="362291606">
    <w:abstractNumId w:val="0"/>
  </w:num>
  <w:num w:numId="3" w16cid:durableId="621771829">
    <w:abstractNumId w:val="2"/>
  </w:num>
  <w:num w:numId="4" w16cid:durableId="45818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F4"/>
    <w:rsid w:val="00011387"/>
    <w:rsid w:val="000F74FC"/>
    <w:rsid w:val="00115CAE"/>
    <w:rsid w:val="001B0C87"/>
    <w:rsid w:val="001E0C26"/>
    <w:rsid w:val="00396413"/>
    <w:rsid w:val="00711D16"/>
    <w:rsid w:val="007318F4"/>
    <w:rsid w:val="00803D2B"/>
    <w:rsid w:val="008253CF"/>
    <w:rsid w:val="00876540"/>
    <w:rsid w:val="008933DC"/>
    <w:rsid w:val="008B7134"/>
    <w:rsid w:val="008D7A07"/>
    <w:rsid w:val="008F1E91"/>
    <w:rsid w:val="00926AA3"/>
    <w:rsid w:val="009351EE"/>
    <w:rsid w:val="00946A0C"/>
    <w:rsid w:val="009F1DF7"/>
    <w:rsid w:val="00A22174"/>
    <w:rsid w:val="00A80562"/>
    <w:rsid w:val="00B43DD5"/>
    <w:rsid w:val="00E226DD"/>
    <w:rsid w:val="00E53503"/>
    <w:rsid w:val="00EA1627"/>
    <w:rsid w:val="00EE176C"/>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ecimalSymbol w:val="."/>
  <w:listSeparator w:val=","/>
  <w14:docId w14:val="67546C3B"/>
  <w15:chartTrackingRefBased/>
  <w15:docId w15:val="{BE70DACE-B81A-344D-AC87-608DDD39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F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Johnson</cp:lastModifiedBy>
  <cp:revision>12</cp:revision>
  <dcterms:created xsi:type="dcterms:W3CDTF">2022-03-15T18:28:00Z</dcterms:created>
  <dcterms:modified xsi:type="dcterms:W3CDTF">2022-12-17T20:36:00Z</dcterms:modified>
</cp:coreProperties>
</file>