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5ACE" w14:textId="58A0FE0C" w:rsidR="00936D7B" w:rsidRPr="003538E2" w:rsidRDefault="00936D7B" w:rsidP="0008039F">
      <w:pPr>
        <w:pStyle w:val="Heading1"/>
        <w:divId w:val="802428913"/>
        <w:rPr>
          <w:rStyle w:val="BookTitle"/>
          <w:b w:val="0"/>
          <w:bCs w:val="0"/>
          <w:i/>
          <w:iCs/>
          <w:smallCaps/>
          <w:spacing w:val="0"/>
        </w:rPr>
      </w:pPr>
      <w:r w:rsidRPr="003538E2">
        <w:rPr>
          <w:rStyle w:val="BookTitle"/>
          <w:smallCaps/>
          <w:spacing w:val="0"/>
        </w:rPr>
        <w:t xml:space="preserve">Winifred </w:t>
      </w:r>
      <w:r w:rsidR="00F236E8" w:rsidRPr="003538E2">
        <w:rPr>
          <w:rStyle w:val="BookTitle"/>
          <w:smallCaps/>
          <w:spacing w:val="0"/>
        </w:rPr>
        <w:t xml:space="preserve"> </w:t>
      </w:r>
      <w:r w:rsidRPr="003538E2">
        <w:rPr>
          <w:rStyle w:val="BookTitle"/>
          <w:smallCaps/>
          <w:spacing w:val="0"/>
        </w:rPr>
        <w:t xml:space="preserve">“Winnie” </w:t>
      </w:r>
      <w:r w:rsidR="00F236E8" w:rsidRPr="003538E2">
        <w:rPr>
          <w:rStyle w:val="BookTitle"/>
          <w:smallCaps/>
          <w:spacing w:val="0"/>
        </w:rPr>
        <w:t xml:space="preserve"> </w:t>
      </w:r>
      <w:r w:rsidRPr="003538E2">
        <w:rPr>
          <w:rStyle w:val="BookTitle"/>
          <w:smallCaps/>
          <w:spacing w:val="0"/>
        </w:rPr>
        <w:t>D.</w:t>
      </w:r>
      <w:r w:rsidR="00F236E8" w:rsidRPr="003538E2">
        <w:rPr>
          <w:rStyle w:val="BookTitle"/>
          <w:smallCaps/>
          <w:spacing w:val="0"/>
        </w:rPr>
        <w:t xml:space="preserve"> </w:t>
      </w:r>
      <w:r w:rsidRPr="003538E2">
        <w:rPr>
          <w:rStyle w:val="BookTitle"/>
          <w:smallCaps/>
          <w:spacing w:val="0"/>
        </w:rPr>
        <w:t xml:space="preserve"> Scott, Ph.D., CPA</w:t>
      </w:r>
    </w:p>
    <w:p w14:paraId="4E4F5000" w14:textId="77777777" w:rsidR="004D4600" w:rsidRDefault="00662372" w:rsidP="00B06F52">
      <w:pPr>
        <w:spacing w:before="0" w:line="276" w:lineRule="auto"/>
        <w:ind w:left="0"/>
        <w:jc w:val="center"/>
        <w:divId w:val="802428913"/>
      </w:pPr>
      <w:r w:rsidRPr="00CC502F">
        <w:t xml:space="preserve">Associate Professor </w:t>
      </w:r>
      <w:r w:rsidR="00FC0BC0" w:rsidRPr="00CC502F">
        <w:t>of</w:t>
      </w:r>
      <w:r w:rsidR="00E42FCA" w:rsidRPr="00CC502F">
        <w:t xml:space="preserve"> </w:t>
      </w:r>
      <w:r w:rsidR="0013364C">
        <w:t>Accounting</w:t>
      </w:r>
    </w:p>
    <w:p w14:paraId="53BCEE8F" w14:textId="77777777" w:rsidR="0044620B" w:rsidRDefault="00B06F52" w:rsidP="00B06F52">
      <w:pPr>
        <w:spacing w:before="0" w:line="276" w:lineRule="auto"/>
        <w:ind w:left="0"/>
        <w:jc w:val="center"/>
        <w:divId w:val="802428913"/>
      </w:pPr>
      <w:r>
        <w:t xml:space="preserve">Jack H. Brown College </w:t>
      </w:r>
      <w:r w:rsidR="0044620B">
        <w:t xml:space="preserve">Business </w:t>
      </w:r>
      <w:r>
        <w:t xml:space="preserve">and Public </w:t>
      </w:r>
      <w:r w:rsidR="0044620B">
        <w:t>Administration</w:t>
      </w:r>
    </w:p>
    <w:p w14:paraId="1218C6A2" w14:textId="77777777" w:rsidR="00B06F52" w:rsidRDefault="00B06F52" w:rsidP="00B06F52">
      <w:pPr>
        <w:spacing w:before="0" w:line="276" w:lineRule="auto"/>
        <w:ind w:left="0"/>
        <w:jc w:val="center"/>
        <w:divId w:val="802428913"/>
      </w:pPr>
      <w:r>
        <w:t>Department of Accounting and Finance</w:t>
      </w:r>
    </w:p>
    <w:p w14:paraId="5B88F0CB" w14:textId="77777777" w:rsidR="00B06F52" w:rsidRPr="00B06F52" w:rsidRDefault="0044620B" w:rsidP="00B06F52">
      <w:pPr>
        <w:spacing w:before="0" w:line="276" w:lineRule="auto"/>
        <w:ind w:left="0"/>
        <w:jc w:val="center"/>
        <w:divId w:val="802428913"/>
        <w:rPr>
          <w:b/>
        </w:rPr>
      </w:pPr>
      <w:r w:rsidRPr="00B06F52">
        <w:rPr>
          <w:b/>
        </w:rPr>
        <w:t>California</w:t>
      </w:r>
      <w:r w:rsidR="00B06F52" w:rsidRPr="00B06F52">
        <w:rPr>
          <w:b/>
        </w:rPr>
        <w:t xml:space="preserve"> State University San Bernardino</w:t>
      </w:r>
    </w:p>
    <w:p w14:paraId="2F8A8193" w14:textId="77777777" w:rsidR="00B06F52" w:rsidRDefault="00B06F52" w:rsidP="00B06F52">
      <w:pPr>
        <w:spacing w:before="0" w:line="276" w:lineRule="auto"/>
        <w:ind w:left="0"/>
        <w:jc w:val="center"/>
        <w:divId w:val="802428913"/>
      </w:pPr>
      <w:r>
        <w:t>5500 University Parkway, San Bernardino</w:t>
      </w:r>
      <w:r w:rsidR="0044620B">
        <w:t>, CA 9</w:t>
      </w:r>
      <w:r>
        <w:t>2407-2393</w:t>
      </w:r>
    </w:p>
    <w:p w14:paraId="6F99B878" w14:textId="77777777" w:rsidR="00B06F52" w:rsidRDefault="00B06F52" w:rsidP="00B06F52">
      <w:pPr>
        <w:spacing w:before="0" w:line="276" w:lineRule="auto"/>
        <w:ind w:left="0"/>
        <w:jc w:val="center"/>
        <w:divId w:val="802428913"/>
      </w:pPr>
    </w:p>
    <w:p w14:paraId="7746CC26" w14:textId="3F642B0C" w:rsidR="004C7D92" w:rsidRPr="00CC502F" w:rsidRDefault="00E178E9" w:rsidP="00B06F52">
      <w:pPr>
        <w:spacing w:before="0" w:line="276" w:lineRule="auto"/>
        <w:ind w:left="0"/>
        <w:jc w:val="center"/>
        <w:divId w:val="802428913"/>
        <w:rPr>
          <w:rFonts w:cstheme="majorBidi"/>
        </w:rPr>
      </w:pPr>
      <w:r>
        <w:rPr>
          <w:rFonts w:cstheme="majorBidi"/>
        </w:rPr>
        <w:t>Email:</w:t>
      </w:r>
      <w:r w:rsidR="00B06F52">
        <w:rPr>
          <w:rFonts w:cstheme="majorBidi"/>
        </w:rPr>
        <w:t xml:space="preserve"> </w:t>
      </w:r>
      <w:r w:rsidR="00B23949">
        <w:rPr>
          <w:rFonts w:cstheme="majorBidi"/>
        </w:rPr>
        <w:t xml:space="preserve"> </w:t>
      </w:r>
      <w:hyperlink r:id="rId7" w:history="1">
        <w:r w:rsidR="00B23949" w:rsidRPr="00AD153A">
          <w:rPr>
            <w:rStyle w:val="Hyperlink"/>
            <w:rFonts w:cstheme="majorBidi"/>
          </w:rPr>
          <w:t>Winifred.Scott@CSUSB.edu</w:t>
        </w:r>
      </w:hyperlink>
      <w:r w:rsidR="00604923" w:rsidRPr="00604923">
        <w:rPr>
          <w:rStyle w:val="Hyperlink"/>
          <w:rFonts w:cstheme="majorBidi"/>
          <w:u w:val="none"/>
        </w:rPr>
        <w:t xml:space="preserve">      </w:t>
      </w:r>
      <w:r w:rsidR="00B06F52">
        <w:rPr>
          <w:rFonts w:cstheme="majorBidi"/>
        </w:rPr>
        <w:t xml:space="preserve"> </w:t>
      </w:r>
      <w:r>
        <w:rPr>
          <w:rFonts w:cstheme="majorBidi"/>
        </w:rPr>
        <w:t xml:space="preserve">  </w:t>
      </w:r>
      <w:r w:rsidR="00B06F52">
        <w:rPr>
          <w:rFonts w:cstheme="majorBidi"/>
        </w:rPr>
        <w:t xml:space="preserve">  </w:t>
      </w:r>
      <w:hyperlink r:id="rId8" w:history="1">
        <w:r w:rsidR="00B06F52" w:rsidRPr="00AD153A">
          <w:rPr>
            <w:rStyle w:val="Hyperlink"/>
            <w:rFonts w:cstheme="majorBidi"/>
          </w:rPr>
          <w:t>DrWin2015@gmail.com</w:t>
        </w:r>
      </w:hyperlink>
      <w:r w:rsidR="007255B8" w:rsidRPr="00A071DD">
        <w:rPr>
          <w:rFonts w:cstheme="majorBidi"/>
        </w:rPr>
        <w:tab/>
      </w:r>
      <w:r w:rsidR="00B06F52">
        <w:rPr>
          <w:rFonts w:cstheme="majorBidi"/>
        </w:rPr>
        <w:tab/>
      </w:r>
      <w:r w:rsidR="004C7D92" w:rsidRPr="00A071DD">
        <w:rPr>
          <w:rFonts w:cstheme="majorBidi"/>
        </w:rPr>
        <w:t xml:space="preserve"> </w:t>
      </w:r>
      <w:r w:rsidR="00E42FCA" w:rsidRPr="00A071DD">
        <w:rPr>
          <w:rFonts w:cstheme="majorBidi"/>
        </w:rPr>
        <w:t xml:space="preserve">Mobile: </w:t>
      </w:r>
      <w:r w:rsidR="0044620B">
        <w:rPr>
          <w:rFonts w:cstheme="majorBidi"/>
        </w:rPr>
        <w:t>(480) 309-3606</w:t>
      </w:r>
    </w:p>
    <w:p w14:paraId="7212D80B" w14:textId="77777777" w:rsidR="00230B71" w:rsidRPr="00540D5D" w:rsidRDefault="004D6966" w:rsidP="00540D5D">
      <w:pPr>
        <w:spacing w:before="0"/>
        <w:ind w:left="0"/>
        <w:divId w:val="2025132834"/>
        <w:rPr>
          <w:sz w:val="16"/>
        </w:rPr>
      </w:pPr>
      <w:r>
        <w:rPr>
          <w:sz w:val="16"/>
        </w:rPr>
        <w:pict w14:anchorId="34C6FAAB">
          <v:rect id="_x0000_i1025" style="width:468pt;height:.75pt" o:hralign="center" o:hrstd="t" o:hrnoshade="t" o:hr="t" fillcolor="black" stroked="f"/>
        </w:pict>
      </w:r>
    </w:p>
    <w:p w14:paraId="57F72324" w14:textId="77777777" w:rsidR="000F1F1E" w:rsidRPr="00540D5D" w:rsidRDefault="000F1F1E" w:rsidP="00540D5D">
      <w:pPr>
        <w:pStyle w:val="NoSpacing"/>
        <w:divId w:val="119343380"/>
        <w:rPr>
          <w:sz w:val="8"/>
        </w:rPr>
      </w:pPr>
    </w:p>
    <w:p w14:paraId="3F0C13BD" w14:textId="77777777" w:rsidR="00230B71" w:rsidRPr="0008039F" w:rsidRDefault="00E42FCA" w:rsidP="0008039F">
      <w:pPr>
        <w:pStyle w:val="Heading1"/>
        <w:divId w:val="119343380"/>
      </w:pPr>
      <w:r w:rsidRPr="0008039F">
        <w:t>Education</w:t>
      </w:r>
      <w:r w:rsidR="00662372" w:rsidRPr="0008039F">
        <w:t xml:space="preserve"> </w:t>
      </w:r>
      <w:r w:rsidR="00E57ED8" w:rsidRPr="0008039F">
        <w:t xml:space="preserve"> </w:t>
      </w:r>
    </w:p>
    <w:p w14:paraId="4D5E1692" w14:textId="77777777" w:rsidR="00936D7B" w:rsidRPr="009865BA" w:rsidRDefault="00CF575E" w:rsidP="00CF575E">
      <w:pPr>
        <w:pStyle w:val="Heading2"/>
        <w:divId w:val="1013923270"/>
      </w:pPr>
      <w:r>
        <w:t xml:space="preserve">         </w:t>
      </w:r>
      <w:r w:rsidR="00936D7B" w:rsidRPr="009865BA">
        <w:t>Florida State University</w:t>
      </w:r>
    </w:p>
    <w:p w14:paraId="2D94C1DF" w14:textId="77777777" w:rsidR="00936D7B" w:rsidRPr="00DE1B61" w:rsidRDefault="00F236E8" w:rsidP="000E6D42">
      <w:pPr>
        <w:pStyle w:val="Heading4"/>
        <w:spacing w:before="60" w:after="60"/>
        <w:ind w:left="0" w:firstLine="432"/>
        <w:divId w:val="1013923270"/>
        <w:rPr>
          <w:b/>
          <w:bCs/>
          <w:spacing w:val="20"/>
        </w:rPr>
      </w:pPr>
      <w:r>
        <w:rPr>
          <w:b/>
          <w:bCs/>
        </w:rPr>
        <w:t xml:space="preserve">     </w:t>
      </w:r>
      <w:r w:rsidR="00936D7B" w:rsidRPr="00F236E8">
        <w:rPr>
          <w:b/>
          <w:bCs/>
        </w:rPr>
        <w:t>2000</w:t>
      </w:r>
      <w:r w:rsidR="00DE1B61" w:rsidRPr="00F236E8">
        <w:rPr>
          <w:b/>
          <w:bCs/>
        </w:rPr>
        <w:t xml:space="preserve"> </w:t>
      </w:r>
      <w:r w:rsidR="00936D7B" w:rsidRPr="00F236E8">
        <w:rPr>
          <w:b/>
          <w:bCs/>
        </w:rPr>
        <w:t>Doctor of Philosophy</w:t>
      </w:r>
      <w:r w:rsidR="00936D7B" w:rsidRPr="00DE1B61">
        <w:rPr>
          <w:b/>
          <w:bCs/>
          <w:spacing w:val="20"/>
        </w:rPr>
        <w:t xml:space="preserve"> – </w:t>
      </w:r>
      <w:r w:rsidR="00936D7B" w:rsidRPr="00F236E8">
        <w:rPr>
          <w:b/>
          <w:bCs/>
        </w:rPr>
        <w:t>Accounting</w:t>
      </w:r>
      <w:r w:rsidR="00936D7B" w:rsidRPr="00DE1B61">
        <w:rPr>
          <w:b/>
          <w:bCs/>
          <w:spacing w:val="20"/>
        </w:rPr>
        <w:tab/>
      </w:r>
    </w:p>
    <w:p w14:paraId="3EDE51E4" w14:textId="77777777" w:rsidR="00936D7B" w:rsidRDefault="00936D7B" w:rsidP="007F74B9">
      <w:pPr>
        <w:pStyle w:val="Heading4"/>
        <w:spacing w:before="0"/>
        <w:divId w:val="1013923270"/>
      </w:pPr>
      <w:r w:rsidRPr="00A72A43">
        <w:t xml:space="preserve">Dissertation:  Security Market Reaction to Conservatism in Reported Operating Earnings </w:t>
      </w:r>
    </w:p>
    <w:p w14:paraId="71F87569" w14:textId="77777777" w:rsidR="00AC460B" w:rsidRPr="00AC460B" w:rsidRDefault="00AC460B" w:rsidP="00747D94">
      <w:pPr>
        <w:pStyle w:val="ListParagraph"/>
        <w:numPr>
          <w:ilvl w:val="0"/>
          <w:numId w:val="15"/>
        </w:numPr>
        <w:spacing w:before="120"/>
        <w:divId w:val="1013923270"/>
        <w:rPr>
          <w:b/>
          <w:sz w:val="20"/>
          <w:szCs w:val="22"/>
        </w:rPr>
      </w:pPr>
      <w:r w:rsidRPr="00AC460B">
        <w:rPr>
          <w:sz w:val="20"/>
          <w:szCs w:val="22"/>
        </w:rPr>
        <w:t>KPMG Peat Marwick Foundation Accou</w:t>
      </w:r>
      <w:r w:rsidR="00F3065A">
        <w:rPr>
          <w:sz w:val="20"/>
          <w:szCs w:val="22"/>
        </w:rPr>
        <w:t>nting Doctoral Fellowship</w:t>
      </w:r>
      <w:r w:rsidRPr="00AC460B">
        <w:rPr>
          <w:sz w:val="20"/>
          <w:szCs w:val="22"/>
        </w:rPr>
        <w:t xml:space="preserve">          </w:t>
      </w:r>
    </w:p>
    <w:p w14:paraId="63BD3853" w14:textId="77777777" w:rsidR="00AC460B" w:rsidRPr="000E6D42" w:rsidRDefault="00AC460B" w:rsidP="0043182D">
      <w:pPr>
        <w:pStyle w:val="ListParagraph"/>
        <w:numPr>
          <w:ilvl w:val="0"/>
          <w:numId w:val="16"/>
        </w:numPr>
        <w:spacing w:before="0"/>
        <w:divId w:val="1013923270"/>
        <w:rPr>
          <w:sz w:val="20"/>
          <w:szCs w:val="22"/>
        </w:rPr>
      </w:pPr>
      <w:r w:rsidRPr="000E6D42">
        <w:rPr>
          <w:sz w:val="20"/>
          <w:szCs w:val="22"/>
        </w:rPr>
        <w:t>AICPA Minorit</w:t>
      </w:r>
      <w:r>
        <w:rPr>
          <w:sz w:val="20"/>
          <w:szCs w:val="22"/>
        </w:rPr>
        <w:t>y</w:t>
      </w:r>
      <w:r w:rsidR="00F3065A">
        <w:rPr>
          <w:sz w:val="20"/>
          <w:szCs w:val="22"/>
        </w:rPr>
        <w:t xml:space="preserve"> Initiatives Scholarship </w:t>
      </w:r>
    </w:p>
    <w:p w14:paraId="6D26B9AB" w14:textId="77777777" w:rsidR="00AC460B" w:rsidRPr="000E6D42" w:rsidRDefault="00AC460B" w:rsidP="0043182D">
      <w:pPr>
        <w:pStyle w:val="ListParagraph"/>
        <w:numPr>
          <w:ilvl w:val="0"/>
          <w:numId w:val="16"/>
        </w:numPr>
        <w:spacing w:before="0"/>
        <w:divId w:val="1013923270"/>
        <w:rPr>
          <w:sz w:val="20"/>
          <w:szCs w:val="22"/>
        </w:rPr>
      </w:pPr>
      <w:r w:rsidRPr="000E6D42">
        <w:rPr>
          <w:sz w:val="20"/>
          <w:szCs w:val="22"/>
        </w:rPr>
        <w:t>Mc</w:t>
      </w:r>
      <w:r w:rsidR="0043182D">
        <w:rPr>
          <w:sz w:val="20"/>
          <w:szCs w:val="22"/>
        </w:rPr>
        <w:t xml:space="preserve">Knight Doctoral Fellowship </w:t>
      </w:r>
    </w:p>
    <w:p w14:paraId="01ADB615" w14:textId="77777777" w:rsidR="0057353A" w:rsidRPr="00D55F88" w:rsidRDefault="00CF575E" w:rsidP="00CF575E">
      <w:pPr>
        <w:pStyle w:val="Heading2"/>
        <w:divId w:val="1013923270"/>
      </w:pPr>
      <w:r>
        <w:t xml:space="preserve">          </w:t>
      </w:r>
      <w:r w:rsidR="0057353A" w:rsidRPr="007F74B9">
        <w:t>California</w:t>
      </w:r>
      <w:r w:rsidR="0057353A" w:rsidRPr="00D55F88">
        <w:t xml:space="preserve"> State University, San Bernardino</w:t>
      </w:r>
    </w:p>
    <w:p w14:paraId="002EF8E8" w14:textId="77777777" w:rsidR="0057353A" w:rsidRDefault="00F236E8" w:rsidP="004D4600">
      <w:pPr>
        <w:pStyle w:val="Heading4"/>
        <w:spacing w:before="60"/>
        <w:ind w:left="0" w:firstLine="432"/>
        <w:divId w:val="1013923270"/>
        <w:rPr>
          <w:b/>
          <w:bCs/>
        </w:rPr>
      </w:pPr>
      <w:r>
        <w:rPr>
          <w:b/>
          <w:bCs/>
        </w:rPr>
        <w:t xml:space="preserve">     </w:t>
      </w:r>
      <w:r w:rsidR="0057353A" w:rsidRPr="00DE1B61">
        <w:rPr>
          <w:b/>
          <w:bCs/>
        </w:rPr>
        <w:t>1993 Master of Business Administration – Taxation</w:t>
      </w:r>
    </w:p>
    <w:p w14:paraId="041F9797" w14:textId="77777777" w:rsidR="00171320" w:rsidRPr="00171320" w:rsidRDefault="0043182D" w:rsidP="0043182D">
      <w:pPr>
        <w:pStyle w:val="ListParagraph"/>
        <w:numPr>
          <w:ilvl w:val="0"/>
          <w:numId w:val="17"/>
        </w:numPr>
        <w:spacing w:before="150"/>
        <w:divId w:val="1013923270"/>
      </w:pPr>
      <w:r w:rsidRPr="0043182D">
        <w:rPr>
          <w:sz w:val="20"/>
          <w:szCs w:val="20"/>
        </w:rPr>
        <w:t>Arthur H. Carter Scholarship</w:t>
      </w:r>
      <w:r w:rsidR="00F3065A">
        <w:rPr>
          <w:sz w:val="20"/>
          <w:szCs w:val="20"/>
        </w:rPr>
        <w:t xml:space="preserve"> </w:t>
      </w:r>
    </w:p>
    <w:p w14:paraId="4B0728E3" w14:textId="366FAA0D" w:rsidR="00171320" w:rsidRPr="00171320" w:rsidRDefault="00171320" w:rsidP="00171320">
      <w:pPr>
        <w:pStyle w:val="ListParagraph"/>
        <w:numPr>
          <w:ilvl w:val="0"/>
          <w:numId w:val="17"/>
        </w:numPr>
        <w:spacing w:before="160"/>
        <w:divId w:val="1013923270"/>
        <w:rPr>
          <w:szCs w:val="22"/>
        </w:rPr>
      </w:pPr>
      <w:r w:rsidRPr="00171320">
        <w:rPr>
          <w:szCs w:val="22"/>
        </w:rPr>
        <w:t>California Pre-Doctoral Fellowship</w:t>
      </w:r>
      <w:r w:rsidRPr="00171320">
        <w:rPr>
          <w:szCs w:val="22"/>
        </w:rPr>
        <w:tab/>
      </w:r>
      <w:r w:rsidRPr="00171320">
        <w:rPr>
          <w:szCs w:val="22"/>
        </w:rPr>
        <w:tab/>
      </w:r>
    </w:p>
    <w:p w14:paraId="250F9562" w14:textId="59FF25DA" w:rsidR="0043182D" w:rsidRPr="00171320" w:rsidRDefault="00171320" w:rsidP="00171320">
      <w:pPr>
        <w:pStyle w:val="ListParagraph"/>
        <w:numPr>
          <w:ilvl w:val="0"/>
          <w:numId w:val="17"/>
        </w:numPr>
        <w:spacing w:before="160"/>
        <w:divId w:val="1013923270"/>
        <w:rPr>
          <w:szCs w:val="22"/>
        </w:rPr>
      </w:pPr>
      <w:r w:rsidRPr="00171320">
        <w:rPr>
          <w:szCs w:val="22"/>
        </w:rPr>
        <w:t>Graduate Equity Fellowship</w:t>
      </w:r>
      <w:r w:rsidRPr="00171320">
        <w:rPr>
          <w:szCs w:val="22"/>
        </w:rPr>
        <w:tab/>
      </w:r>
      <w:r w:rsidRPr="00171320">
        <w:rPr>
          <w:szCs w:val="22"/>
        </w:rPr>
        <w:tab/>
      </w:r>
      <w:r w:rsidRPr="00171320">
        <w:rPr>
          <w:szCs w:val="22"/>
        </w:rPr>
        <w:tab/>
      </w:r>
    </w:p>
    <w:p w14:paraId="61E28472" w14:textId="77777777" w:rsidR="0057353A" w:rsidRPr="00D55F88" w:rsidRDefault="00CF575E" w:rsidP="00CF575E">
      <w:pPr>
        <w:pStyle w:val="Heading2"/>
        <w:divId w:val="1013923270"/>
      </w:pPr>
      <w:r>
        <w:t xml:space="preserve">          </w:t>
      </w:r>
      <w:r w:rsidR="0057353A" w:rsidRPr="00F948D6">
        <w:t>California</w:t>
      </w:r>
      <w:r w:rsidR="0057353A" w:rsidRPr="00D55F88">
        <w:t xml:space="preserve"> State University, Dominguez Hills</w:t>
      </w:r>
    </w:p>
    <w:p w14:paraId="49FFEDAB" w14:textId="77777777" w:rsidR="00747D94" w:rsidRDefault="00F236E8" w:rsidP="00747D94">
      <w:pPr>
        <w:pStyle w:val="Heading4"/>
        <w:spacing w:before="60" w:after="60"/>
        <w:ind w:left="0" w:firstLine="432"/>
        <w:divId w:val="1013923270"/>
        <w:rPr>
          <w:b/>
          <w:bCs/>
        </w:rPr>
      </w:pPr>
      <w:r>
        <w:rPr>
          <w:b/>
          <w:bCs/>
        </w:rPr>
        <w:t xml:space="preserve">     </w:t>
      </w:r>
      <w:r w:rsidR="0057353A" w:rsidRPr="00DE1B61">
        <w:rPr>
          <w:b/>
          <w:bCs/>
        </w:rPr>
        <w:t>1981 Bachelor of Science Degree in Business Administration – Accounting</w:t>
      </w:r>
    </w:p>
    <w:p w14:paraId="7A4D944E" w14:textId="77777777" w:rsidR="00821602" w:rsidRDefault="00821602" w:rsidP="00324A03">
      <w:pPr>
        <w:spacing w:before="0"/>
        <w:ind w:left="0"/>
        <w:divId w:val="1013923270"/>
        <w:rPr>
          <w:sz w:val="18"/>
        </w:rPr>
      </w:pPr>
    </w:p>
    <w:p w14:paraId="5C268FBC" w14:textId="77777777" w:rsidR="00371018" w:rsidRDefault="00371018" w:rsidP="0008039F">
      <w:pPr>
        <w:pStyle w:val="Heading1"/>
        <w:divId w:val="1013923270"/>
      </w:pPr>
    </w:p>
    <w:p w14:paraId="4E651888" w14:textId="77777777" w:rsidR="00371018" w:rsidRPr="008602F6" w:rsidRDefault="00371018" w:rsidP="0008039F">
      <w:pPr>
        <w:pStyle w:val="Heading1"/>
        <w:divId w:val="1013923270"/>
      </w:pPr>
      <w:r w:rsidRPr="008602F6">
        <w:t xml:space="preserve">Professional Certification  </w:t>
      </w:r>
    </w:p>
    <w:p w14:paraId="176AEF34" w14:textId="77777777" w:rsidR="00371018" w:rsidRDefault="00371018" w:rsidP="00371018">
      <w:pPr>
        <w:ind w:left="0"/>
        <w:divId w:val="1013923270"/>
      </w:pPr>
      <w:r w:rsidRPr="00F90231">
        <w:t xml:space="preserve">Certified Public Accountant </w:t>
      </w:r>
      <w:r>
        <w:t xml:space="preserve">(CPA) </w:t>
      </w:r>
      <w:r w:rsidRPr="00F90231">
        <w:t>License, since 1990</w:t>
      </w:r>
    </w:p>
    <w:p w14:paraId="2367B20E" w14:textId="77777777" w:rsidR="00371018" w:rsidRDefault="00371018" w:rsidP="0008039F">
      <w:pPr>
        <w:pStyle w:val="Heading1"/>
        <w:divId w:val="1013923270"/>
      </w:pPr>
    </w:p>
    <w:p w14:paraId="56BA000E" w14:textId="14F55918" w:rsidR="00747D94" w:rsidRDefault="00853B33" w:rsidP="0008039F">
      <w:pPr>
        <w:pStyle w:val="Heading1"/>
        <w:divId w:val="1013923270"/>
      </w:pPr>
      <w:r>
        <w:t>Professional</w:t>
      </w:r>
      <w:r w:rsidR="00171320">
        <w:t xml:space="preserve"> Academic</w:t>
      </w:r>
      <w:r w:rsidR="00747D94">
        <w:t xml:space="preserve"> </w:t>
      </w:r>
      <w:r w:rsidR="00747D94" w:rsidRPr="005A70DB">
        <w:t>Experience</w:t>
      </w:r>
      <w:r w:rsidR="00747D94">
        <w:t xml:space="preserve">  </w:t>
      </w:r>
      <w:r w:rsidR="00747D94">
        <w:tab/>
      </w:r>
    </w:p>
    <w:p w14:paraId="38A0EE0E" w14:textId="4A87F533" w:rsidR="00047821" w:rsidRDefault="00047821" w:rsidP="008C7E7C">
      <w:pPr>
        <w:ind w:left="1872" w:hanging="1872"/>
        <w:divId w:val="1013923270"/>
      </w:pPr>
      <w:r>
        <w:t>09/2018 – Present</w:t>
      </w:r>
      <w:r>
        <w:tab/>
      </w:r>
      <w:r w:rsidRPr="00047821">
        <w:rPr>
          <w:b/>
        </w:rPr>
        <w:t xml:space="preserve">California State University San Bernardino </w:t>
      </w:r>
      <w:r>
        <w:t>– Associate Professor</w:t>
      </w:r>
      <w:r w:rsidR="00F06274">
        <w:t>, teaching Financial Accounting, Managerial Accounting</w:t>
      </w:r>
      <w:r w:rsidR="00E811F2">
        <w:t>, Accounting for Government and Not-For-Profit Organizations</w:t>
      </w:r>
    </w:p>
    <w:p w14:paraId="10D9682E" w14:textId="77777777" w:rsidR="0044620B" w:rsidRDefault="0044620B" w:rsidP="008C7E7C">
      <w:pPr>
        <w:ind w:left="1872" w:hanging="1872"/>
        <w:divId w:val="1013923270"/>
      </w:pPr>
      <w:r>
        <w:t xml:space="preserve">01/2017 – </w:t>
      </w:r>
      <w:r w:rsidR="00047821">
        <w:t>06/2018</w:t>
      </w:r>
      <w:r w:rsidR="00047821">
        <w:tab/>
      </w:r>
      <w:r w:rsidRPr="0044620B">
        <w:rPr>
          <w:b/>
        </w:rPr>
        <w:t>St. Mary’s College of California</w:t>
      </w:r>
      <w:r>
        <w:t xml:space="preserve"> – Associate Professor, t</w:t>
      </w:r>
      <w:r w:rsidR="00F06274">
        <w:t>aught</w:t>
      </w:r>
      <w:r>
        <w:t xml:space="preserve"> Cost and Managerial Accounting to undergraduate and graduate students.</w:t>
      </w:r>
    </w:p>
    <w:p w14:paraId="7F7E5F0F" w14:textId="77777777" w:rsidR="000F1F1E" w:rsidRDefault="000F1F1E" w:rsidP="008C7E7C">
      <w:pPr>
        <w:ind w:left="1872" w:hanging="1872"/>
        <w:divId w:val="1013923270"/>
      </w:pPr>
      <w:r w:rsidRPr="009A4D7C">
        <w:lastRenderedPageBreak/>
        <w:t>08/201</w:t>
      </w:r>
      <w:r>
        <w:t>5</w:t>
      </w:r>
      <w:r w:rsidRPr="009A4D7C">
        <w:t xml:space="preserve"> – </w:t>
      </w:r>
      <w:r w:rsidR="0044620B">
        <w:t>08/2016</w:t>
      </w:r>
      <w:r w:rsidRPr="009A4D7C">
        <w:tab/>
      </w:r>
      <w:r w:rsidRPr="008972A6">
        <w:rPr>
          <w:b/>
          <w:bCs/>
        </w:rPr>
        <w:t xml:space="preserve">Zayed University </w:t>
      </w:r>
      <w:r>
        <w:t xml:space="preserve">– </w:t>
      </w:r>
      <w:r w:rsidRPr="009A4D7C">
        <w:t>A</w:t>
      </w:r>
      <w:r>
        <w:t>cademic Discipline Leader (Chair)</w:t>
      </w:r>
      <w:r w:rsidR="0013364C">
        <w:t xml:space="preserve"> – </w:t>
      </w:r>
      <w:r w:rsidR="00DA592B">
        <w:t>A</w:t>
      </w:r>
      <w:r w:rsidR="0013364C">
        <w:t>dministrative duties</w:t>
      </w:r>
    </w:p>
    <w:p w14:paraId="2E11C50D" w14:textId="77777777" w:rsidR="00747D94" w:rsidRDefault="00747D94" w:rsidP="008C7E7C">
      <w:pPr>
        <w:ind w:left="1872" w:hanging="1872"/>
        <w:divId w:val="1013923270"/>
      </w:pPr>
      <w:r w:rsidRPr="009A4D7C">
        <w:t xml:space="preserve">08/2010 – </w:t>
      </w:r>
      <w:r w:rsidR="0044620B">
        <w:t>12</w:t>
      </w:r>
      <w:r w:rsidR="000F1F1E">
        <w:t>/201</w:t>
      </w:r>
      <w:r w:rsidR="0044620B">
        <w:t>6</w:t>
      </w:r>
      <w:r w:rsidRPr="009A4D7C">
        <w:tab/>
      </w:r>
      <w:r w:rsidRPr="008972A6">
        <w:rPr>
          <w:b/>
          <w:bCs/>
        </w:rPr>
        <w:t xml:space="preserve">Zayed University </w:t>
      </w:r>
      <w:r>
        <w:t xml:space="preserve">- </w:t>
      </w:r>
      <w:r w:rsidRPr="009A4D7C">
        <w:t>Associate Professor,</w:t>
      </w:r>
      <w:r>
        <w:t xml:space="preserve"> t</w:t>
      </w:r>
      <w:r w:rsidR="0044620B">
        <w:t>aught</w:t>
      </w:r>
      <w:r>
        <w:t xml:space="preserve"> Auditing and Assurance Services, </w:t>
      </w:r>
      <w:r w:rsidR="00821602">
        <w:t xml:space="preserve">Forensic Accounting, </w:t>
      </w:r>
      <w:r>
        <w:t>Financial Accounting, and Managerial Accounting.</w:t>
      </w:r>
    </w:p>
    <w:p w14:paraId="7AC14E46" w14:textId="77777777" w:rsidR="00747D94" w:rsidRDefault="00747D94" w:rsidP="008C7E7C">
      <w:pPr>
        <w:ind w:left="1872" w:hanging="1872"/>
        <w:divId w:val="1013923270"/>
      </w:pPr>
      <w:r w:rsidRPr="009A4D7C">
        <w:t>08/2006 – 07/2010</w:t>
      </w:r>
      <w:r w:rsidRPr="009A4D7C">
        <w:tab/>
      </w:r>
      <w:r w:rsidRPr="008972A6">
        <w:rPr>
          <w:b/>
          <w:bCs/>
        </w:rPr>
        <w:t>Arizona State University</w:t>
      </w:r>
      <w:r>
        <w:t xml:space="preserve"> - </w:t>
      </w:r>
      <w:r w:rsidRPr="009A4D7C">
        <w:t>Assistant Pr</w:t>
      </w:r>
      <w:r>
        <w:t>ofessor, taught Financial Accounting, Managerial Accounting</w:t>
      </w:r>
      <w:r w:rsidR="00324A03">
        <w:t>, and Financial Report Analysis to undergraduate and graduate students.</w:t>
      </w:r>
    </w:p>
    <w:p w14:paraId="64E4C95D" w14:textId="77777777" w:rsidR="00747D94" w:rsidRPr="000715F1" w:rsidRDefault="00747D94" w:rsidP="008C7E7C">
      <w:pPr>
        <w:ind w:left="1872" w:hanging="1872"/>
        <w:divId w:val="1013923270"/>
      </w:pPr>
      <w:r w:rsidRPr="009A4D7C">
        <w:t>08/1999 – 07/2006</w:t>
      </w:r>
      <w:r w:rsidRPr="009A4D7C">
        <w:tab/>
      </w:r>
      <w:r w:rsidRPr="008972A6">
        <w:rPr>
          <w:b/>
          <w:bCs/>
        </w:rPr>
        <w:t>University of Delaware</w:t>
      </w:r>
      <w:r w:rsidRPr="009A4D7C">
        <w:t xml:space="preserve"> </w:t>
      </w:r>
      <w:r>
        <w:t xml:space="preserve">- Assistant Professor, taught </w:t>
      </w:r>
      <w:r w:rsidR="005A5978">
        <w:t xml:space="preserve">Financial </w:t>
      </w:r>
      <w:r w:rsidRPr="000715F1">
        <w:t>Accounting, MBA Advanced Management Accounting, and MBA Financial Reporting and Analysis.</w:t>
      </w:r>
    </w:p>
    <w:p w14:paraId="380DF164" w14:textId="77777777" w:rsidR="00747D94" w:rsidRDefault="00747D94" w:rsidP="008C7E7C">
      <w:pPr>
        <w:ind w:left="1872" w:hanging="1872"/>
        <w:divId w:val="1013923270"/>
      </w:pPr>
      <w:r w:rsidRPr="009A4D7C">
        <w:t>0</w:t>
      </w:r>
      <w:r>
        <w:t>6</w:t>
      </w:r>
      <w:r w:rsidRPr="009A4D7C">
        <w:t>/1998 – 06/1999</w:t>
      </w:r>
      <w:r w:rsidRPr="009A4D7C">
        <w:tab/>
      </w:r>
      <w:r w:rsidRPr="008972A6">
        <w:rPr>
          <w:b/>
          <w:bCs/>
        </w:rPr>
        <w:t>Florida State University</w:t>
      </w:r>
      <w:r w:rsidRPr="009A4D7C">
        <w:t xml:space="preserve"> </w:t>
      </w:r>
      <w:r>
        <w:t>– Graduate Teaching Assistant, taught Introduction to Financial Accounting and Managerial Accounting.</w:t>
      </w:r>
    </w:p>
    <w:p w14:paraId="09F265CB" w14:textId="77777777" w:rsidR="00747D94" w:rsidRDefault="00747D94" w:rsidP="008C7E7C">
      <w:pPr>
        <w:ind w:left="1872" w:hanging="1872"/>
        <w:divId w:val="1013923270"/>
      </w:pPr>
      <w:r>
        <w:t>06/1994 – 12/1994</w:t>
      </w:r>
      <w:r>
        <w:tab/>
      </w:r>
      <w:r w:rsidRPr="008972A6">
        <w:rPr>
          <w:b/>
          <w:bCs/>
        </w:rPr>
        <w:t>Florida State University</w:t>
      </w:r>
      <w:r w:rsidRPr="009A4D7C">
        <w:t xml:space="preserve"> </w:t>
      </w:r>
      <w:r>
        <w:t>– Graduate Te</w:t>
      </w:r>
      <w:r w:rsidR="00324A03">
        <w:t>aching Assistant</w:t>
      </w:r>
    </w:p>
    <w:p w14:paraId="2289B63F" w14:textId="77777777" w:rsidR="00371018" w:rsidRDefault="00371018" w:rsidP="0008039F">
      <w:pPr>
        <w:pStyle w:val="Heading1"/>
        <w:divId w:val="1013923270"/>
      </w:pPr>
    </w:p>
    <w:p w14:paraId="4BCA8B32" w14:textId="7C67508A" w:rsidR="00774000" w:rsidRDefault="00774000" w:rsidP="0008039F">
      <w:pPr>
        <w:pStyle w:val="Heading1"/>
        <w:divId w:val="1013923270"/>
      </w:pPr>
      <w:r>
        <w:t>Teaching Interest</w:t>
      </w:r>
    </w:p>
    <w:p w14:paraId="0A282018" w14:textId="77777777" w:rsidR="00171320" w:rsidRDefault="00171320" w:rsidP="00171320">
      <w:pPr>
        <w:ind w:left="0"/>
        <w:divId w:val="1013923270"/>
      </w:pPr>
      <w:r>
        <w:tab/>
      </w:r>
      <w:r w:rsidR="009E176D">
        <w:t xml:space="preserve">Governmental &amp; Not-for-Profit </w:t>
      </w:r>
      <w:r w:rsidR="000F1F1E">
        <w:t xml:space="preserve">Accounting, </w:t>
      </w:r>
      <w:r w:rsidR="001F67D3">
        <w:tab/>
      </w:r>
      <w:r w:rsidR="00774000">
        <w:t xml:space="preserve">Managerial Accounting, </w:t>
      </w:r>
      <w:r w:rsidR="001F67D3">
        <w:tab/>
      </w:r>
    </w:p>
    <w:p w14:paraId="34B163D9" w14:textId="067D19DE" w:rsidR="006E391B" w:rsidRDefault="00774000" w:rsidP="00171320">
      <w:pPr>
        <w:spacing w:before="0"/>
        <w:ind w:left="0" w:firstLine="720"/>
        <w:divId w:val="1013923270"/>
      </w:pPr>
      <w:r>
        <w:t>Financial Accounting</w:t>
      </w:r>
      <w:r w:rsidR="00171320">
        <w:t xml:space="preserve"> </w:t>
      </w:r>
      <w:r w:rsidR="00171320">
        <w:tab/>
        <w:t xml:space="preserve">Auditing </w:t>
      </w:r>
      <w:r w:rsidR="00171320">
        <w:tab/>
      </w:r>
      <w:r w:rsidR="006E391B">
        <w:t>Undergraduate and Graduate students</w:t>
      </w:r>
    </w:p>
    <w:p w14:paraId="145053E0" w14:textId="77777777" w:rsidR="000F1F1E" w:rsidRPr="00774000" w:rsidRDefault="000F1F1E" w:rsidP="00CC502F">
      <w:pPr>
        <w:keepNext/>
        <w:widowControl w:val="0"/>
        <w:spacing w:before="60" w:after="120"/>
        <w:ind w:left="0" w:firstLine="432"/>
        <w:outlineLvl w:val="3"/>
        <w:divId w:val="1013923270"/>
      </w:pPr>
    </w:p>
    <w:p w14:paraId="68AE7C42" w14:textId="77777777" w:rsidR="00747D94" w:rsidRPr="0043182D" w:rsidRDefault="00540D5D" w:rsidP="0008039F">
      <w:pPr>
        <w:pStyle w:val="Heading1"/>
        <w:divId w:val="1013923270"/>
      </w:pPr>
      <w:r>
        <w:t xml:space="preserve">Research </w:t>
      </w:r>
      <w:r w:rsidR="00747D94" w:rsidRPr="0043182D">
        <w:t>Interest</w:t>
      </w:r>
    </w:p>
    <w:p w14:paraId="08E1DF8C" w14:textId="77777777" w:rsidR="00747D94" w:rsidRDefault="00747D94" w:rsidP="00AD4BD1">
      <w:pPr>
        <w:ind w:left="0"/>
        <w:divId w:val="1013923270"/>
      </w:pPr>
      <w:r>
        <w:t>Auditing, Corporate Governance, Financial Accounting, Public Interest Accounting</w:t>
      </w:r>
      <w:r w:rsidR="00AD4BD1">
        <w:t xml:space="preserve">, </w:t>
      </w:r>
      <w:r w:rsidR="00F4367F">
        <w:t xml:space="preserve">Transparency &amp; Disclosures, </w:t>
      </w:r>
      <w:r>
        <w:t>Auditor Independence,</w:t>
      </w:r>
      <w:r w:rsidR="00540D5D">
        <w:t xml:space="preserve"> </w:t>
      </w:r>
      <w:r>
        <w:t>Ethics</w:t>
      </w:r>
      <w:r w:rsidR="00F06274">
        <w:t>, and Healthcare</w:t>
      </w:r>
    </w:p>
    <w:p w14:paraId="5C49C317" w14:textId="77777777" w:rsidR="00FF3C40" w:rsidRDefault="00FF3C40" w:rsidP="00747D94">
      <w:pPr>
        <w:keepNext/>
        <w:widowControl w:val="0"/>
        <w:spacing w:before="60" w:after="60"/>
        <w:ind w:left="0" w:firstLine="432"/>
        <w:outlineLvl w:val="3"/>
        <w:divId w:val="1013923270"/>
      </w:pPr>
    </w:p>
    <w:p w14:paraId="14CE4344" w14:textId="77777777" w:rsidR="006308F7" w:rsidRDefault="004D4223" w:rsidP="0008039F">
      <w:pPr>
        <w:pStyle w:val="Heading1"/>
        <w:divId w:val="1013923270"/>
      </w:pPr>
      <w:r>
        <w:t xml:space="preserve">Journal </w:t>
      </w:r>
      <w:r w:rsidR="00747D94">
        <w:t>A</w:t>
      </w:r>
      <w:r w:rsidR="00AC460B">
        <w:t>ward</w:t>
      </w:r>
    </w:p>
    <w:p w14:paraId="47F74F7C" w14:textId="77777777" w:rsidR="006308F7" w:rsidRDefault="00E178E9" w:rsidP="00AD4BD1">
      <w:pPr>
        <w:ind w:left="0"/>
        <w:divId w:val="1013923270"/>
      </w:pPr>
      <w:r w:rsidRPr="00FF3C40">
        <w:t>Highly Commended Paper of 2013</w:t>
      </w:r>
      <w:r>
        <w:t xml:space="preserve"> -- </w:t>
      </w:r>
      <w:r w:rsidR="006308F7" w:rsidRPr="00FF3C40">
        <w:t xml:space="preserve">Research paper “Forced auditor change, industry specialization and audit fees” published in </w:t>
      </w:r>
      <w:r w:rsidR="006308F7" w:rsidRPr="00FF3C40">
        <w:rPr>
          <w:i/>
          <w:iCs/>
          <w:u w:val="single"/>
        </w:rPr>
        <w:t>Managerial Auditing Journal</w:t>
      </w:r>
      <w:r>
        <w:rPr>
          <w:i/>
          <w:iCs/>
          <w:u w:val="single"/>
        </w:rPr>
        <w:t>,</w:t>
      </w:r>
      <w:r>
        <w:t xml:space="preserve"> </w:t>
      </w:r>
      <w:r w:rsidR="006308F7" w:rsidRPr="00FF3C40">
        <w:t>selected by t</w:t>
      </w:r>
      <w:r>
        <w:t>he journal’s Editorial Team</w:t>
      </w:r>
      <w:r w:rsidR="006308F7" w:rsidRPr="00FF3C40">
        <w:t>.</w:t>
      </w:r>
    </w:p>
    <w:p w14:paraId="75B12255" w14:textId="77777777" w:rsidR="00FF3C40" w:rsidRDefault="00FF3C40" w:rsidP="00FF3C40">
      <w:pPr>
        <w:keepNext/>
        <w:widowControl w:val="0"/>
        <w:spacing w:before="60" w:after="60"/>
        <w:ind w:left="0" w:firstLine="432"/>
        <w:outlineLvl w:val="3"/>
        <w:divId w:val="1013923270"/>
      </w:pPr>
      <w:r>
        <w:t xml:space="preserve">  </w:t>
      </w:r>
    </w:p>
    <w:p w14:paraId="277F125D" w14:textId="77777777" w:rsidR="00AC460B" w:rsidRDefault="004D4223" w:rsidP="0008039F">
      <w:pPr>
        <w:pStyle w:val="Heading1"/>
        <w:divId w:val="1013923270"/>
      </w:pPr>
      <w:r>
        <w:t>Award</w:t>
      </w:r>
      <w:r w:rsidR="00AC460B">
        <w:t>ed Research Grants</w:t>
      </w:r>
    </w:p>
    <w:p w14:paraId="229FE53D" w14:textId="5BF984D3" w:rsidR="00932A9B" w:rsidRPr="00C90D34" w:rsidRDefault="00932A9B" w:rsidP="00932A9B">
      <w:pPr>
        <w:pStyle w:val="Default"/>
        <w:divId w:val="1013923270"/>
        <w:rPr>
          <w:bdr w:val="none" w:sz="0" w:space="0" w:color="auto" w:frame="1"/>
        </w:rPr>
      </w:pPr>
      <w:r w:rsidRPr="00C90D34">
        <w:t xml:space="preserve">Proposed </w:t>
      </w:r>
      <w:r w:rsidRPr="00C90D34">
        <w:rPr>
          <w:bdr w:val="none" w:sz="0" w:space="0" w:color="auto" w:frame="1"/>
        </w:rPr>
        <w:t>JHBC Dean's Teaching Innovation Grant: Master of Science in Health and Business Analytics with Benjamin B</w:t>
      </w:r>
      <w:r w:rsidR="00C90D34" w:rsidRPr="00C90D34">
        <w:rPr>
          <w:bdr w:val="none" w:sz="0" w:space="0" w:color="auto" w:frame="1"/>
        </w:rPr>
        <w:t xml:space="preserve">ecerra, Helena </w:t>
      </w:r>
      <w:proofErr w:type="spellStart"/>
      <w:r w:rsidR="00C90D34" w:rsidRPr="00C90D34">
        <w:rPr>
          <w:bdr w:val="none" w:sz="0" w:space="0" w:color="auto" w:frame="1"/>
        </w:rPr>
        <w:t>Addae</w:t>
      </w:r>
      <w:proofErr w:type="spellEnd"/>
      <w:r w:rsidR="00C90D34" w:rsidRPr="00C90D34">
        <w:rPr>
          <w:bdr w:val="none" w:sz="0" w:space="0" w:color="auto" w:frame="1"/>
        </w:rPr>
        <w:t xml:space="preserve">, </w:t>
      </w:r>
      <w:proofErr w:type="spellStart"/>
      <w:r w:rsidR="00C90D34" w:rsidRPr="00C90D34">
        <w:rPr>
          <w:bdr w:val="none" w:sz="0" w:space="0" w:color="auto" w:frame="1"/>
        </w:rPr>
        <w:t>Essia</w:t>
      </w:r>
      <w:proofErr w:type="spellEnd"/>
      <w:r w:rsidR="00C90D34" w:rsidRPr="00C90D34">
        <w:rPr>
          <w:bdr w:val="none" w:sz="0" w:space="0" w:color="auto" w:frame="1"/>
        </w:rPr>
        <w:t xml:space="preserve"> </w:t>
      </w:r>
      <w:proofErr w:type="spellStart"/>
      <w:r w:rsidR="00C90D34" w:rsidRPr="00C90D34">
        <w:rPr>
          <w:bdr w:val="none" w:sz="0" w:space="0" w:color="auto" w:frame="1"/>
        </w:rPr>
        <w:t>Hamouda</w:t>
      </w:r>
      <w:proofErr w:type="spellEnd"/>
      <w:r w:rsidR="00C90D34" w:rsidRPr="00C90D34">
        <w:rPr>
          <w:bdr w:val="none" w:sz="0" w:space="0" w:color="auto" w:frame="1"/>
        </w:rPr>
        <w:t xml:space="preserve">, </w:t>
      </w:r>
      <w:proofErr w:type="spellStart"/>
      <w:r w:rsidR="00C90D34" w:rsidRPr="00C90D34">
        <w:rPr>
          <w:bdr w:val="none" w:sz="0" w:space="0" w:color="auto" w:frame="1"/>
        </w:rPr>
        <w:t>Monideepa</w:t>
      </w:r>
      <w:proofErr w:type="spellEnd"/>
      <w:r w:rsidR="00C90D34" w:rsidRPr="00C90D34">
        <w:rPr>
          <w:bdr w:val="none" w:sz="0" w:space="0" w:color="auto" w:frame="1"/>
        </w:rPr>
        <w:t xml:space="preserve"> Becerra, </w:t>
      </w:r>
      <w:proofErr w:type="spellStart"/>
      <w:r w:rsidR="00C90D34" w:rsidRPr="00C90D34">
        <w:rPr>
          <w:bdr w:val="none" w:sz="0" w:space="0" w:color="auto" w:frame="1"/>
        </w:rPr>
        <w:t>Paulchris</w:t>
      </w:r>
      <w:proofErr w:type="spellEnd"/>
      <w:r w:rsidR="00C90D34" w:rsidRPr="00C90D34">
        <w:rPr>
          <w:bdr w:val="none" w:sz="0" w:space="0" w:color="auto" w:frame="1"/>
        </w:rPr>
        <w:t xml:space="preserve"> Okpala, Ying Cheng, and Hani </w:t>
      </w:r>
      <w:proofErr w:type="spellStart"/>
      <w:r w:rsidR="00C90D34" w:rsidRPr="00C90D34">
        <w:rPr>
          <w:bdr w:val="none" w:sz="0" w:space="0" w:color="auto" w:frame="1"/>
        </w:rPr>
        <w:t>Aldirawi</w:t>
      </w:r>
      <w:proofErr w:type="spellEnd"/>
      <w:r w:rsidR="00C90D34">
        <w:rPr>
          <w:bdr w:val="none" w:sz="0" w:space="0" w:color="auto" w:frame="1"/>
        </w:rPr>
        <w:t xml:space="preserve"> (2022)</w:t>
      </w:r>
    </w:p>
    <w:p w14:paraId="278A2097" w14:textId="77777777" w:rsidR="00932A9B" w:rsidRDefault="00932A9B" w:rsidP="00932A9B">
      <w:pPr>
        <w:spacing w:before="0"/>
        <w:ind w:left="0"/>
        <w:textAlignment w:val="center"/>
        <w:divId w:val="1013923270"/>
        <w:rPr>
          <w:rFonts w:ascii="FluentSystemIcons" w:hAnsi="FluentSystemIcons"/>
          <w:sz w:val="30"/>
          <w:szCs w:val="30"/>
          <w:bdr w:val="none" w:sz="0" w:space="0" w:color="auto" w:frame="1"/>
        </w:rPr>
      </w:pPr>
    </w:p>
    <w:p w14:paraId="6A8DE557" w14:textId="4DC8B30F" w:rsidR="009E176D" w:rsidRDefault="009E176D" w:rsidP="00932A9B">
      <w:pPr>
        <w:spacing w:before="0"/>
        <w:ind w:left="0"/>
        <w:textAlignment w:val="center"/>
        <w:divId w:val="1013923270"/>
      </w:pPr>
      <w:proofErr w:type="spellStart"/>
      <w:r>
        <w:t>Chavaly</w:t>
      </w:r>
      <w:proofErr w:type="spellEnd"/>
      <w:r>
        <w:t xml:space="preserve">, A &amp; Scott, W.  </w:t>
      </w:r>
      <w:r w:rsidR="001F67D3">
        <w:t xml:space="preserve">CSUSB </w:t>
      </w:r>
      <w:r w:rsidR="005C6D9A">
        <w:t xml:space="preserve"> </w:t>
      </w:r>
      <w:r>
        <w:t>Faculty</w:t>
      </w:r>
      <w:r w:rsidR="005C6D9A">
        <w:t>/Student</w:t>
      </w:r>
      <w:r>
        <w:t xml:space="preserve"> Research Grant (2019) Competition ($1,500)</w:t>
      </w:r>
      <w:r w:rsidRPr="009E176D">
        <w:rPr>
          <w:color w:val="000000" w:themeColor="text1"/>
        </w:rPr>
        <w:t xml:space="preserve"> </w:t>
      </w:r>
      <w:r w:rsidRPr="00A1764A">
        <w:rPr>
          <w:color w:val="000000" w:themeColor="text1"/>
        </w:rPr>
        <w:t>California State University San Bernardino</w:t>
      </w:r>
      <w:r>
        <w:rPr>
          <w:color w:val="000000" w:themeColor="text1"/>
        </w:rPr>
        <w:t xml:space="preserve">.  Paper &amp; Poster presentation titled </w:t>
      </w:r>
      <w:r>
        <w:t>Connecting the Dots on Employee Motivation Theory and Agency Theory.</w:t>
      </w:r>
    </w:p>
    <w:p w14:paraId="587A3C84" w14:textId="52B95410" w:rsidR="009E176D" w:rsidRPr="00C90D34" w:rsidRDefault="00661240" w:rsidP="00C90D34">
      <w:pPr>
        <w:ind w:left="0"/>
        <w:divId w:val="1013923270"/>
        <w:rPr>
          <w:highlight w:val="yellow"/>
        </w:rPr>
      </w:pPr>
      <w:r w:rsidRPr="00C90D34">
        <w:rPr>
          <w:color w:val="201F1E"/>
          <w:shd w:val="clear" w:color="auto" w:fill="FFFFFF"/>
        </w:rPr>
        <w:t>Best poster presentation award</w:t>
      </w:r>
      <w:r w:rsidRPr="00C90D34">
        <w:rPr>
          <w:sz w:val="24"/>
        </w:rPr>
        <w:t xml:space="preserve"> for the 9th annual “Meeting of the Minds” Student Research Symposium</w:t>
      </w:r>
      <w:r w:rsidR="00F0176D" w:rsidRPr="00C90D34">
        <w:rPr>
          <w:sz w:val="24"/>
        </w:rPr>
        <w:t xml:space="preserve"> (CSUSB April 2020)</w:t>
      </w:r>
    </w:p>
    <w:p w14:paraId="50F03A73" w14:textId="39040704" w:rsidR="00AC460B" w:rsidRDefault="00AC460B" w:rsidP="00661240">
      <w:pPr>
        <w:ind w:left="0"/>
        <w:divId w:val="1013923270"/>
      </w:pPr>
      <w:r>
        <w:t xml:space="preserve">Scott, W. &amp; </w:t>
      </w:r>
      <w:proofErr w:type="spellStart"/>
      <w:r>
        <w:t>Incardona</w:t>
      </w:r>
      <w:proofErr w:type="spellEnd"/>
      <w:r>
        <w:t>, J., Research Incentive Fu</w:t>
      </w:r>
      <w:r w:rsidR="008C7E7C">
        <w:t>nd Grant (2012) Competition (AED25,350),</w:t>
      </w:r>
      <w:r>
        <w:t xml:space="preserve"> </w:t>
      </w:r>
      <w:r w:rsidRPr="00906CA5">
        <w:rPr>
          <w:u w:val="single"/>
        </w:rPr>
        <w:t>Zayed University, Office of Research.</w:t>
      </w:r>
      <w:r>
        <w:t xml:space="preserve"> Corporate governance in the UAE's emerging economy is essential for </w:t>
      </w:r>
      <w:r>
        <w:lastRenderedPageBreak/>
        <w:t xml:space="preserve">enhancing effective governance and corporate financial transparency.  We seek to understand the implementation and compliance of the new audit committee mandate of the UAE Corporate Governance Code. </w:t>
      </w:r>
    </w:p>
    <w:p w14:paraId="2AFF1E40" w14:textId="57A8517F" w:rsidR="00AC460B" w:rsidRDefault="00AC460B" w:rsidP="000F1F1E">
      <w:pPr>
        <w:spacing w:before="300"/>
        <w:ind w:left="0"/>
        <w:divId w:val="1013923270"/>
      </w:pPr>
      <w:r>
        <w:t xml:space="preserve">Scott, W. D. &amp; </w:t>
      </w:r>
      <w:proofErr w:type="spellStart"/>
      <w:r>
        <w:t>Mozayyan</w:t>
      </w:r>
      <w:proofErr w:type="spellEnd"/>
      <w:r>
        <w:t>, M., Research Incentive Fund (2011) Competition (Awarded</w:t>
      </w:r>
      <w:r w:rsidR="008C7E7C">
        <w:t xml:space="preserve"> AED35,80</w:t>
      </w:r>
      <w:r w:rsidR="00A227E2">
        <w:t>0</w:t>
      </w:r>
      <w:r w:rsidR="008C7E7C">
        <w:t>) Zayed U</w:t>
      </w:r>
      <w:r w:rsidRPr="00346901">
        <w:rPr>
          <w:u w:val="single"/>
        </w:rPr>
        <w:t>niversity, Office of Research</w:t>
      </w:r>
      <w:r>
        <w:t xml:space="preserve">.  This research proposes to identify current accounting practices in the U.A.E. across its seven government entities. We also contrast existing regulatory agencies within the U.A.E. and compare them with those in the U.S.  </w:t>
      </w:r>
    </w:p>
    <w:p w14:paraId="18385A3D" w14:textId="77777777" w:rsidR="00AC460B" w:rsidRPr="00524935" w:rsidRDefault="00F4367F" w:rsidP="000F1F1E">
      <w:pPr>
        <w:spacing w:before="300"/>
        <w:ind w:left="0"/>
        <w:divId w:val="1013923270"/>
      </w:pPr>
      <w:r>
        <w:t xml:space="preserve">Scott, W. D., Start-Up Grant </w:t>
      </w:r>
      <w:r w:rsidR="00AC460B" w:rsidRPr="00524935">
        <w:t xml:space="preserve">(2011)   (Awarded AED4,333)  </w:t>
      </w:r>
      <w:r w:rsidR="00AC460B" w:rsidRPr="00524935">
        <w:rPr>
          <w:u w:val="single"/>
        </w:rPr>
        <w:t>College of Business, Zayed University</w:t>
      </w:r>
      <w:r w:rsidR="00AC460B" w:rsidRPr="00524935">
        <w:t xml:space="preserve">. Creating a Balanced Scorecard to Analyze Corrections Corporation of America, A Private Prison. </w:t>
      </w:r>
    </w:p>
    <w:p w14:paraId="44EA9998" w14:textId="77777777" w:rsidR="00AC460B" w:rsidRPr="000F1F1E" w:rsidRDefault="00AC460B" w:rsidP="000F1F1E">
      <w:pPr>
        <w:spacing w:before="300"/>
        <w:ind w:left="0"/>
        <w:divId w:val="1013923270"/>
        <w:rPr>
          <w:szCs w:val="22"/>
        </w:rPr>
      </w:pPr>
      <w:proofErr w:type="spellStart"/>
      <w:r w:rsidRPr="00524935">
        <w:t>Hug</w:t>
      </w:r>
      <w:r w:rsidR="00F4367F">
        <w:t>hner</w:t>
      </w:r>
      <w:proofErr w:type="spellEnd"/>
      <w:r w:rsidR="00F4367F">
        <w:t xml:space="preserve">, R. </w:t>
      </w:r>
      <w:r w:rsidR="00F4367F" w:rsidRPr="000F1F1E">
        <w:rPr>
          <w:szCs w:val="22"/>
        </w:rPr>
        <w:t>Scott, &amp; D. Forsythe,</w:t>
      </w:r>
      <w:r w:rsidRPr="000F1F1E">
        <w:rPr>
          <w:szCs w:val="22"/>
        </w:rPr>
        <w:t xml:space="preserve"> (2007)  (Awarded $19,000 USD)  </w:t>
      </w:r>
      <w:r w:rsidRPr="000F1F1E">
        <w:rPr>
          <w:szCs w:val="22"/>
          <w:u w:val="single"/>
        </w:rPr>
        <w:t>Department of Accounting, Arizona State University</w:t>
      </w:r>
      <w:r w:rsidRPr="000F1F1E">
        <w:rPr>
          <w:szCs w:val="22"/>
        </w:rPr>
        <w:t xml:space="preserve">, Community Food Connections Micro-Business Consulting and Technical Services. </w:t>
      </w:r>
    </w:p>
    <w:p w14:paraId="77134856" w14:textId="77777777" w:rsidR="00E66561" w:rsidRPr="000F1F1E" w:rsidRDefault="00AC460B" w:rsidP="000F1F1E">
      <w:pPr>
        <w:spacing w:before="120"/>
        <w:ind w:left="0"/>
        <w:divId w:val="1013923270"/>
        <w:rPr>
          <w:bCs/>
          <w:szCs w:val="22"/>
        </w:rPr>
      </w:pPr>
      <w:r w:rsidRPr="000F1F1E">
        <w:rPr>
          <w:bCs/>
          <w:szCs w:val="22"/>
        </w:rPr>
        <w:t xml:space="preserve">University of Delaware, Department of Accounting &amp; MIS, Faculty Summer Research Grants, Summers 2000 </w:t>
      </w:r>
      <w:r w:rsidRPr="000F1F1E">
        <w:rPr>
          <w:szCs w:val="22"/>
        </w:rPr>
        <w:t>–</w:t>
      </w:r>
      <w:r w:rsidRPr="000F1F1E">
        <w:rPr>
          <w:bCs/>
          <w:szCs w:val="22"/>
        </w:rPr>
        <w:t xml:space="preserve"> 2004.</w:t>
      </w:r>
    </w:p>
    <w:p w14:paraId="39CB0F91" w14:textId="77777777" w:rsidR="003273B9" w:rsidRDefault="003273B9">
      <w:pPr>
        <w:spacing w:before="0"/>
        <w:ind w:left="0"/>
        <w:rPr>
          <w:szCs w:val="22"/>
        </w:rPr>
      </w:pPr>
    </w:p>
    <w:p w14:paraId="5797C8F5" w14:textId="77777777" w:rsidR="000F1F1E" w:rsidRDefault="000F1F1E" w:rsidP="00E66561">
      <w:pPr>
        <w:spacing w:before="0"/>
        <w:ind w:left="1872" w:hanging="1152"/>
        <w:divId w:val="1013923270"/>
      </w:pPr>
    </w:p>
    <w:p w14:paraId="75053817" w14:textId="77777777" w:rsidR="006312A7" w:rsidRPr="0008039F" w:rsidRDefault="006312A7" w:rsidP="0008039F">
      <w:pPr>
        <w:pStyle w:val="Heading1"/>
        <w:divId w:val="1013923270"/>
      </w:pPr>
      <w:r>
        <w:t>Research Publications</w:t>
      </w:r>
    </w:p>
    <w:p w14:paraId="0539C8AA" w14:textId="410B54B7" w:rsidR="007227D2" w:rsidRDefault="007227D2" w:rsidP="007227D2">
      <w:pPr>
        <w:spacing w:before="0" w:after="240" w:line="259" w:lineRule="auto"/>
        <w:ind w:left="0"/>
        <w:jc w:val="both"/>
        <w:divId w:val="1013923270"/>
      </w:pPr>
      <w:r>
        <w:t xml:space="preserve">Scott W, Samuels, G. Lamptey, E &amp; Ni, Y. (2022)  Comparing Management &amp; Marketing Journal Quality Metrics. </w:t>
      </w:r>
      <w:r w:rsidRPr="007227D2">
        <w:rPr>
          <w:i/>
          <w:color w:val="000000"/>
          <w:u w:val="single"/>
          <w:shd w:val="clear" w:color="auto" w:fill="FFFFFF"/>
        </w:rPr>
        <w:t>Pan-Pacific Journal of Business Research</w:t>
      </w:r>
      <w:r>
        <w:rPr>
          <w:i/>
          <w:color w:val="000000"/>
          <w:u w:val="single"/>
          <w:shd w:val="clear" w:color="auto" w:fill="FFFFFF"/>
        </w:rPr>
        <w:t>.</w:t>
      </w:r>
      <w:r>
        <w:t xml:space="preserve"> Accepted </w:t>
      </w:r>
      <w:r w:rsidR="00BF4C62">
        <w:t>October 30 2022.</w:t>
      </w:r>
    </w:p>
    <w:p w14:paraId="40CBB0A0" w14:textId="32B66CD1" w:rsidR="0008039F" w:rsidRPr="00402DFD" w:rsidRDefault="0008039F" w:rsidP="007227D2">
      <w:pPr>
        <w:spacing w:before="0" w:after="240"/>
        <w:ind w:left="0"/>
        <w:divId w:val="1013923270"/>
      </w:pPr>
      <w:r>
        <w:t xml:space="preserve">Liu, </w:t>
      </w:r>
      <w:proofErr w:type="gramStart"/>
      <w:r>
        <w:t>Yu,,</w:t>
      </w:r>
      <w:proofErr w:type="gramEnd"/>
      <w:r>
        <w:t xml:space="preserve"> J. </w:t>
      </w:r>
      <w:proofErr w:type="spellStart"/>
      <w:r>
        <w:t>Dorocak</w:t>
      </w:r>
      <w:proofErr w:type="spellEnd"/>
      <w:r>
        <w:t xml:space="preserve">, D. Kim, and W. Scott.  </w:t>
      </w:r>
      <w:r w:rsidR="000A63B4">
        <w:t>(</w:t>
      </w:r>
      <w:r w:rsidR="00402DFD">
        <w:t>2022</w:t>
      </w:r>
      <w:r w:rsidR="000A63B4">
        <w:t>)</w:t>
      </w:r>
      <w:r w:rsidR="00402DFD">
        <w:t xml:space="preserve">  A</w:t>
      </w:r>
      <w:r w:rsidR="00402DFD" w:rsidRPr="00002B7F">
        <w:t xml:space="preserve">ccounting </w:t>
      </w:r>
      <w:proofErr w:type="gramStart"/>
      <w:r w:rsidR="00402DFD" w:rsidRPr="00002B7F">
        <w:t>And</w:t>
      </w:r>
      <w:proofErr w:type="gramEnd"/>
      <w:r w:rsidR="00402DFD" w:rsidRPr="00002B7F">
        <w:t xml:space="preserve"> Finance Students </w:t>
      </w:r>
      <w:r w:rsidR="00402DFD">
        <w:t>Perceptions of Online Learning in a Mature O</w:t>
      </w:r>
      <w:r w:rsidRPr="00002B7F">
        <w:t xml:space="preserve">nline </w:t>
      </w:r>
      <w:r w:rsidR="00402DFD">
        <w:t>Teaching Environment.</w:t>
      </w:r>
      <w:r>
        <w:t xml:space="preserve">  </w:t>
      </w:r>
      <w:r w:rsidR="00402DFD">
        <w:rPr>
          <w:i/>
          <w:iCs/>
        </w:rPr>
        <w:t>Internation</w:t>
      </w:r>
      <w:r w:rsidR="007227D2">
        <w:rPr>
          <w:i/>
          <w:iCs/>
        </w:rPr>
        <w:t>al</w:t>
      </w:r>
      <w:r w:rsidR="00402DFD">
        <w:rPr>
          <w:i/>
          <w:iCs/>
        </w:rPr>
        <w:t xml:space="preserve"> Journal of Adult Education and Technology, </w:t>
      </w:r>
      <w:r w:rsidR="00402DFD">
        <w:t>13(2)</w:t>
      </w:r>
      <w:r w:rsidR="00EC4655">
        <w:t>, 1-19.</w:t>
      </w:r>
    </w:p>
    <w:p w14:paraId="4FD51331" w14:textId="267DE633" w:rsidR="00EE7ECA" w:rsidRDefault="00EE7ECA" w:rsidP="00247536">
      <w:pPr>
        <w:spacing w:before="0" w:after="160" w:line="259" w:lineRule="auto"/>
        <w:ind w:left="0"/>
        <w:jc w:val="both"/>
        <w:divId w:val="1013923270"/>
      </w:pPr>
      <w:r>
        <w:t xml:space="preserve">Scott W, Samuels, G. Lamptey, E &amp; Ni, Y. </w:t>
      </w:r>
      <w:r w:rsidR="00371018">
        <w:t xml:space="preserve">(2022) </w:t>
      </w:r>
      <w:r>
        <w:t xml:space="preserve"> Comparing Accounting &amp; Finance Journal Quality Metrics. </w:t>
      </w:r>
      <w:r w:rsidRPr="00EE7ECA">
        <w:rPr>
          <w:i/>
          <w:iCs/>
          <w:u w:val="single"/>
        </w:rPr>
        <w:t>Journal of Finance Education</w:t>
      </w:r>
      <w:r>
        <w:t xml:space="preserve"> Accepted September 25, 2022.  ABCD = B.</w:t>
      </w:r>
    </w:p>
    <w:p w14:paraId="70F040DD" w14:textId="63FBB10A" w:rsidR="00B24461" w:rsidRPr="00DE0938" w:rsidRDefault="00B24461" w:rsidP="00247536">
      <w:pPr>
        <w:spacing w:before="150" w:after="160" w:line="259" w:lineRule="auto"/>
        <w:ind w:left="0"/>
        <w:jc w:val="both"/>
        <w:divId w:val="1013923270"/>
        <w:rPr>
          <w:color w:val="000000"/>
        </w:rPr>
      </w:pPr>
      <w:proofErr w:type="spellStart"/>
      <w:r>
        <w:t>Mshigena</w:t>
      </w:r>
      <w:proofErr w:type="spellEnd"/>
      <w:r>
        <w:t xml:space="preserve">, S., Samuel, G., &amp; Scott, W.  </w:t>
      </w:r>
      <w:r w:rsidR="000A63B4">
        <w:t>(</w:t>
      </w:r>
      <w:r>
        <w:t>2</w:t>
      </w:r>
      <w:r w:rsidR="000A63B4">
        <w:t>022)</w:t>
      </w:r>
      <w:r>
        <w:t xml:space="preserve">  A Survey of College </w:t>
      </w:r>
      <w:r w:rsidRPr="00DE0938">
        <w:rPr>
          <w:color w:val="333333"/>
        </w:rPr>
        <w:t xml:space="preserve">Student’s Knowledge and Attitudes regarding Vaccination Practices. </w:t>
      </w:r>
      <w:r w:rsidRPr="00B24461">
        <w:rPr>
          <w:i/>
          <w:iCs/>
          <w:color w:val="333333"/>
          <w:u w:val="single"/>
        </w:rPr>
        <w:t>Journal of American College Health</w:t>
      </w:r>
      <w:r w:rsidR="00EC4655">
        <w:rPr>
          <w:i/>
          <w:iCs/>
          <w:color w:val="333333"/>
          <w:u w:val="single"/>
        </w:rPr>
        <w:t>.</w:t>
      </w:r>
      <w:r w:rsidRPr="00DE0938">
        <w:rPr>
          <w:color w:val="333333"/>
        </w:rPr>
        <w:t xml:space="preserve"> </w:t>
      </w:r>
      <w:r w:rsidR="000273A4">
        <w:rPr>
          <w:color w:val="333333"/>
        </w:rPr>
        <w:t xml:space="preserve">March: </w:t>
      </w:r>
      <w:r w:rsidR="00EC4655">
        <w:rPr>
          <w:color w:val="333333"/>
        </w:rPr>
        <w:t>1-10.</w:t>
      </w:r>
      <w:r w:rsidRPr="00DE0938">
        <w:rPr>
          <w:color w:val="333333"/>
        </w:rPr>
        <w:t xml:space="preserve">  (ISSN: 0744 4481) Scopus impact factor = </w:t>
      </w:r>
      <w:r>
        <w:rPr>
          <w:color w:val="333333"/>
        </w:rPr>
        <w:t>3.087</w:t>
      </w:r>
      <w:r w:rsidRPr="00DE0938">
        <w:rPr>
          <w:color w:val="333333"/>
        </w:rPr>
        <w:t xml:space="preserve">  h-index = 95</w:t>
      </w:r>
    </w:p>
    <w:p w14:paraId="5A0294B6" w14:textId="4679D972" w:rsidR="009E176D" w:rsidRPr="003470FC" w:rsidRDefault="009E176D" w:rsidP="00A75874">
      <w:pPr>
        <w:spacing w:before="300"/>
        <w:ind w:left="0"/>
        <w:divId w:val="1013923270"/>
      </w:pPr>
      <w:r w:rsidRPr="003470FC">
        <w:t xml:space="preserve">Scott, W. </w:t>
      </w:r>
      <w:r w:rsidR="003470FC" w:rsidRPr="003470FC">
        <w:t>(Fall)</w:t>
      </w:r>
      <w:r w:rsidRPr="003470FC">
        <w:t xml:space="preserve"> 2020.  </w:t>
      </w:r>
      <w:r w:rsidR="003470FC" w:rsidRPr="00C42B6B">
        <w:rPr>
          <w:iCs/>
          <w:color w:val="000000"/>
          <w:szCs w:val="22"/>
          <w:bdr w:val="none" w:sz="0" w:space="0" w:color="auto" w:frame="1"/>
          <w:shd w:val="clear" w:color="auto" w:fill="FFFFFF"/>
        </w:rPr>
        <w:t>“The Balance Sheet Healthcare Model for African American</w:t>
      </w:r>
      <w:r w:rsidR="00062F85">
        <w:rPr>
          <w:iCs/>
          <w:color w:val="000000"/>
          <w:szCs w:val="22"/>
          <w:bdr w:val="none" w:sz="0" w:space="0" w:color="auto" w:frame="1"/>
          <w:shd w:val="clear" w:color="auto" w:fill="FFFFFF"/>
        </w:rPr>
        <w:t xml:space="preserve"> Communities</w:t>
      </w:r>
      <w:r w:rsidR="001F67D3" w:rsidRPr="00C42B6B">
        <w:rPr>
          <w:iCs/>
          <w:color w:val="000000"/>
          <w:szCs w:val="22"/>
          <w:bdr w:val="none" w:sz="0" w:space="0" w:color="auto" w:frame="1"/>
          <w:shd w:val="clear" w:color="auto" w:fill="FFFFFF"/>
        </w:rPr>
        <w:t>.</w:t>
      </w:r>
      <w:r w:rsidR="003470FC" w:rsidRPr="00C42B6B">
        <w:rPr>
          <w:iCs/>
          <w:color w:val="000000"/>
          <w:szCs w:val="22"/>
          <w:bdr w:val="none" w:sz="0" w:space="0" w:color="auto" w:frame="1"/>
          <w:shd w:val="clear" w:color="auto" w:fill="FFFFFF"/>
        </w:rPr>
        <w:t xml:space="preserve">” </w:t>
      </w:r>
      <w:r w:rsidR="003470FC" w:rsidRPr="003470FC">
        <w:rPr>
          <w:i/>
          <w:iCs/>
          <w:color w:val="000000"/>
          <w:szCs w:val="22"/>
          <w:bdr w:val="none" w:sz="0" w:space="0" w:color="auto" w:frame="1"/>
          <w:shd w:val="clear" w:color="auto" w:fill="FFFFFF"/>
        </w:rPr>
        <w:t xml:space="preserve"> </w:t>
      </w:r>
      <w:r w:rsidR="003470FC" w:rsidRPr="00371018">
        <w:rPr>
          <w:i/>
          <w:color w:val="000000"/>
          <w:u w:val="single"/>
          <w:bdr w:val="none" w:sz="0" w:space="0" w:color="auto" w:frame="1"/>
          <w:shd w:val="clear" w:color="auto" w:fill="FFFFFF"/>
        </w:rPr>
        <w:t>E-Journal of Business and Economic Issues</w:t>
      </w:r>
      <w:r w:rsidR="003470FC" w:rsidRPr="00371018">
        <w:rPr>
          <w:color w:val="000000"/>
          <w:u w:val="single"/>
          <w:bdr w:val="none" w:sz="0" w:space="0" w:color="auto" w:frame="1"/>
          <w:shd w:val="clear" w:color="auto" w:fill="FFFFFF"/>
        </w:rPr>
        <w:t>,</w:t>
      </w:r>
      <w:r w:rsidR="003470FC" w:rsidRPr="008445B7">
        <w:rPr>
          <w:color w:val="000000"/>
          <w:bdr w:val="none" w:sz="0" w:space="0" w:color="auto" w:frame="1"/>
          <w:shd w:val="clear" w:color="auto" w:fill="FFFFFF"/>
        </w:rPr>
        <w:t xml:space="preserve"> 15 (3)  (ISSN: 2158-303X)</w:t>
      </w:r>
      <w:r w:rsidR="00C50722">
        <w:rPr>
          <w:color w:val="000000"/>
          <w:bdr w:val="none" w:sz="0" w:space="0" w:color="auto" w:frame="1"/>
          <w:shd w:val="clear" w:color="auto" w:fill="FFFFFF"/>
        </w:rPr>
        <w:t xml:space="preserve">  Not yet ranked.</w:t>
      </w:r>
    </w:p>
    <w:p w14:paraId="5AB30631" w14:textId="3ABAC088" w:rsidR="009E176D" w:rsidRPr="003470FC" w:rsidRDefault="009E176D" w:rsidP="00A75874">
      <w:pPr>
        <w:spacing w:before="300"/>
        <w:ind w:left="0"/>
        <w:divId w:val="1013923270"/>
      </w:pPr>
      <w:r w:rsidRPr="003470FC">
        <w:t xml:space="preserve">Scott, W.  </w:t>
      </w:r>
      <w:r w:rsidR="003470FC" w:rsidRPr="003470FC">
        <w:t>(Su</w:t>
      </w:r>
      <w:r w:rsidR="003470FC">
        <w:t>m</w:t>
      </w:r>
      <w:r w:rsidR="003470FC" w:rsidRPr="003470FC">
        <w:t xml:space="preserve">mer) </w:t>
      </w:r>
      <w:r w:rsidRPr="003470FC">
        <w:t>2020.</w:t>
      </w:r>
      <w:r w:rsidR="00266F1F" w:rsidRPr="003470FC">
        <w:t xml:space="preserve">  “A Balance Sheet Healthcare Model to Lower Costs” </w:t>
      </w:r>
      <w:r w:rsidRPr="003470FC">
        <w:rPr>
          <w:i/>
          <w:u w:val="single"/>
        </w:rPr>
        <w:t>Journal of Accounting and Finance</w:t>
      </w:r>
      <w:r w:rsidR="00266F1F" w:rsidRPr="003470FC">
        <w:t>, 20 (4)</w:t>
      </w:r>
      <w:r w:rsidR="00F16E58">
        <w:t>: 81-97.</w:t>
      </w:r>
      <w:r w:rsidR="00062F85">
        <w:t xml:space="preserve"> (ISSN: 2158-3625)  h-index = 14</w:t>
      </w:r>
    </w:p>
    <w:p w14:paraId="13EF549D" w14:textId="2EC23466" w:rsidR="009E176D" w:rsidRPr="00395F3D" w:rsidRDefault="004A19D9" w:rsidP="00A75874">
      <w:pPr>
        <w:spacing w:before="300"/>
        <w:ind w:left="0"/>
        <w:divId w:val="1013923270"/>
      </w:pPr>
      <w:r w:rsidRPr="003470FC">
        <w:rPr>
          <w:bCs/>
          <w:lang w:val="pt-BR"/>
        </w:rPr>
        <w:t>Hoang, LC, Viet, TQ., Ngoc. LB., Anh, TH., Thong, PH., &amp; Scott, W (Spring</w:t>
      </w:r>
      <w:r w:rsidR="00B65931" w:rsidRPr="003470FC">
        <w:rPr>
          <w:bCs/>
          <w:lang w:val="pt-BR"/>
        </w:rPr>
        <w:t>)</w:t>
      </w:r>
      <w:r w:rsidRPr="003470FC">
        <w:rPr>
          <w:bCs/>
          <w:lang w:val="pt-BR"/>
        </w:rPr>
        <w:t xml:space="preserve"> 2020</w:t>
      </w:r>
      <w:r w:rsidR="00B65931" w:rsidRPr="003470FC">
        <w:rPr>
          <w:bCs/>
          <w:lang w:val="pt-BR"/>
        </w:rPr>
        <w:t>.</w:t>
      </w:r>
      <w:r w:rsidRPr="003470FC">
        <w:rPr>
          <w:bCs/>
          <w:lang w:val="pt-BR"/>
        </w:rPr>
        <w:t xml:space="preserve">  </w:t>
      </w:r>
      <w:r w:rsidR="00B65931" w:rsidRPr="003470FC">
        <w:rPr>
          <w:bCs/>
          <w:lang w:val="pt-BR"/>
        </w:rPr>
        <w:t>“</w:t>
      </w:r>
      <w:r w:rsidRPr="003470FC">
        <w:rPr>
          <w:bCs/>
          <w:lang w:val="pt-BR"/>
        </w:rPr>
        <w:t xml:space="preserve">Study On Relationship Between Retained Earnings And  </w:t>
      </w:r>
      <w:r w:rsidRPr="003470FC">
        <w:t>Firm Performance</w:t>
      </w:r>
      <w:r w:rsidRPr="003470FC">
        <w:rPr>
          <w:bCs/>
          <w:lang w:val="pt-BR"/>
        </w:rPr>
        <w:t>: Evidence From Vietnam</w:t>
      </w:r>
      <w:r w:rsidR="00B65931" w:rsidRPr="003470FC">
        <w:rPr>
          <w:bCs/>
          <w:lang w:val="pt-BR"/>
        </w:rPr>
        <w:t xml:space="preserve">.” </w:t>
      </w:r>
      <w:r w:rsidR="00B65931" w:rsidRPr="007227D2">
        <w:rPr>
          <w:i/>
          <w:color w:val="000000"/>
          <w:u w:val="single"/>
          <w:shd w:val="clear" w:color="auto" w:fill="FFFFFF"/>
        </w:rPr>
        <w:t>Pan-Pacific Journal of Business Research</w:t>
      </w:r>
      <w:r w:rsidR="00B65931" w:rsidRPr="00395F3D">
        <w:rPr>
          <w:color w:val="000000"/>
          <w:shd w:val="clear" w:color="auto" w:fill="FFFFFF"/>
        </w:rPr>
        <w:t>, 11 (1): 54-63.</w:t>
      </w:r>
      <w:r w:rsidR="00062F85">
        <w:rPr>
          <w:color w:val="000000"/>
          <w:shd w:val="clear" w:color="auto" w:fill="FFFFFF"/>
        </w:rPr>
        <w:t xml:space="preserve">  (ISSN: 2155-8442)  Not yet ranked.</w:t>
      </w:r>
    </w:p>
    <w:p w14:paraId="6445C96F" w14:textId="7E24B414" w:rsidR="00434071" w:rsidRDefault="0044620B" w:rsidP="00434071">
      <w:pPr>
        <w:spacing w:before="300"/>
        <w:ind w:left="0"/>
        <w:divId w:val="1013923270"/>
      </w:pPr>
      <w:r w:rsidRPr="003470FC">
        <w:t xml:space="preserve">Scott, W. D.  </w:t>
      </w:r>
      <w:r w:rsidR="00434071" w:rsidRPr="003470FC">
        <w:t>201</w:t>
      </w:r>
      <w:r w:rsidR="007A4A68" w:rsidRPr="003470FC">
        <w:t>5.</w:t>
      </w:r>
      <w:r w:rsidR="00434071" w:rsidRPr="003470FC">
        <w:t> </w:t>
      </w:r>
      <w:r w:rsidR="00434071" w:rsidRPr="003470FC">
        <w:rPr>
          <w:szCs w:val="22"/>
        </w:rPr>
        <w:t xml:space="preserve"> </w:t>
      </w:r>
      <w:r w:rsidR="00284315" w:rsidRPr="003470FC">
        <w:rPr>
          <w:color w:val="000000"/>
          <w:szCs w:val="22"/>
        </w:rPr>
        <w:t>Investigating the Need for Transparent Disclosures of Political Campaign Contributions and Lobbying Expenditures by U.S. Private Prison C</w:t>
      </w:r>
      <w:r w:rsidR="00284315" w:rsidRPr="00284315">
        <w:rPr>
          <w:color w:val="000000"/>
          <w:szCs w:val="22"/>
        </w:rPr>
        <w:t>orporations</w:t>
      </w:r>
      <w:r w:rsidR="00434071" w:rsidRPr="00284315">
        <w:rPr>
          <w:szCs w:val="22"/>
        </w:rPr>
        <w:t>.</w:t>
      </w:r>
      <w:r w:rsidR="00434071">
        <w:t>  </w:t>
      </w:r>
      <w:r w:rsidR="00434071" w:rsidRPr="00D01E44">
        <w:rPr>
          <w:i/>
          <w:iCs/>
          <w:u w:val="single"/>
        </w:rPr>
        <w:t>Accounting and the Public Interest</w:t>
      </w:r>
      <w:r w:rsidR="00C02124">
        <w:rPr>
          <w:i/>
          <w:iCs/>
          <w:u w:val="single"/>
        </w:rPr>
        <w:t>,</w:t>
      </w:r>
      <w:r w:rsidR="00C02124" w:rsidRPr="00C02124">
        <w:rPr>
          <w:iCs/>
        </w:rPr>
        <w:t xml:space="preserve"> 15 (1), 27-52</w:t>
      </w:r>
      <w:r w:rsidR="00434071" w:rsidRPr="00C02124">
        <w:t>.  </w:t>
      </w:r>
      <w:r w:rsidR="00434071">
        <w:t xml:space="preserve"> </w:t>
      </w:r>
      <w:r w:rsidR="00062F85">
        <w:t>(ISSN: 1530 9320)  Rank: h-index = 10.  Impact factor = 0.73.</w:t>
      </w:r>
      <w:r w:rsidR="00063115">
        <w:t xml:space="preserve">  ABDC = B.</w:t>
      </w:r>
    </w:p>
    <w:p w14:paraId="644D838F" w14:textId="31BA2015" w:rsidR="00A0701B" w:rsidRPr="0001150E" w:rsidRDefault="00A0701B" w:rsidP="000F1F1E">
      <w:pPr>
        <w:spacing w:before="300"/>
        <w:ind w:left="0"/>
        <w:divId w:val="1013923270"/>
        <w:rPr>
          <w:rFonts w:cs="EucrosiaUPC"/>
          <w:szCs w:val="22"/>
        </w:rPr>
      </w:pPr>
      <w:r>
        <w:lastRenderedPageBreak/>
        <w:t xml:space="preserve">Scott, W. D. </w:t>
      </w:r>
      <w:r w:rsidR="007A4A68">
        <w:t xml:space="preserve"> </w:t>
      </w:r>
      <w:r>
        <w:t>2015</w:t>
      </w:r>
      <w:r w:rsidR="007A4A68">
        <w:t>.</w:t>
      </w:r>
      <w:r>
        <w:t xml:space="preserve"> "The Auditing Project on Annual &amp; Proxy R</w:t>
      </w:r>
      <w:r w:rsidRPr="0001150E">
        <w:rPr>
          <w:rFonts w:cs="EucrosiaUPC"/>
          <w:szCs w:val="22"/>
        </w:rPr>
        <w:t xml:space="preserve">eports."  </w:t>
      </w:r>
      <w:r w:rsidR="0001150E" w:rsidRPr="0001150E">
        <w:rPr>
          <w:rFonts w:cs="EucrosiaUPC"/>
          <w:bCs/>
          <w:i/>
          <w:color w:val="000000"/>
          <w:szCs w:val="22"/>
          <w:u w:val="single"/>
        </w:rPr>
        <w:t>International Journal of Business, Economics and Law</w:t>
      </w:r>
      <w:r w:rsidR="00C02124">
        <w:rPr>
          <w:rFonts w:cs="EucrosiaUPC"/>
          <w:bCs/>
          <w:i/>
          <w:color w:val="000000"/>
          <w:szCs w:val="22"/>
          <w:u w:val="single"/>
        </w:rPr>
        <w:t>,</w:t>
      </w:r>
      <w:r w:rsidR="0001150E" w:rsidRPr="0001150E">
        <w:rPr>
          <w:rFonts w:cs="EucrosiaUPC"/>
          <w:bCs/>
          <w:color w:val="000000"/>
          <w:szCs w:val="22"/>
        </w:rPr>
        <w:t xml:space="preserve"> </w:t>
      </w:r>
      <w:r w:rsidR="0001150E">
        <w:rPr>
          <w:rFonts w:cs="EucrosiaUPC"/>
          <w:bCs/>
          <w:color w:val="000000"/>
          <w:szCs w:val="22"/>
        </w:rPr>
        <w:t>(</w:t>
      </w:r>
      <w:r w:rsidR="0001150E" w:rsidRPr="0001150E">
        <w:rPr>
          <w:rFonts w:cs="EucrosiaUPC"/>
          <w:bCs/>
          <w:color w:val="000000"/>
          <w:szCs w:val="22"/>
        </w:rPr>
        <w:t>7</w:t>
      </w:r>
      <w:r w:rsidR="0001150E">
        <w:rPr>
          <w:rFonts w:cs="EucrosiaUPC"/>
          <w:bCs/>
          <w:color w:val="000000"/>
          <w:szCs w:val="22"/>
        </w:rPr>
        <w:t>)</w:t>
      </w:r>
      <w:r w:rsidR="00062F85">
        <w:rPr>
          <w:rFonts w:cs="EucrosiaUPC"/>
          <w:bCs/>
          <w:color w:val="000000"/>
          <w:szCs w:val="22"/>
        </w:rPr>
        <w:t xml:space="preserve">. </w:t>
      </w:r>
      <w:r w:rsidR="0001150E" w:rsidRPr="0001150E">
        <w:rPr>
          <w:rFonts w:cs="EucrosiaUPC"/>
          <w:bCs/>
          <w:color w:val="000000"/>
          <w:szCs w:val="22"/>
        </w:rPr>
        <w:t xml:space="preserve"> (ISSN 2289-1552)</w:t>
      </w:r>
      <w:r w:rsidR="0001150E">
        <w:rPr>
          <w:rFonts w:cs="EucrosiaUPC"/>
          <w:bCs/>
          <w:color w:val="000000"/>
          <w:szCs w:val="22"/>
        </w:rPr>
        <w:t>.</w:t>
      </w:r>
      <w:r w:rsidR="00062F85">
        <w:rPr>
          <w:rFonts w:cs="EucrosiaUPC"/>
          <w:bCs/>
          <w:color w:val="000000"/>
          <w:szCs w:val="22"/>
        </w:rPr>
        <w:t xml:space="preserve">  Impact factor = </w:t>
      </w:r>
      <w:r w:rsidR="009C0C17">
        <w:rPr>
          <w:rFonts w:cs="EucrosiaUPC"/>
          <w:bCs/>
          <w:color w:val="000000"/>
          <w:szCs w:val="22"/>
        </w:rPr>
        <w:t>7.594</w:t>
      </w:r>
    </w:p>
    <w:p w14:paraId="0CBCF5CB" w14:textId="3DC8B870" w:rsidR="006312A7" w:rsidRPr="00844B71" w:rsidRDefault="006312A7" w:rsidP="000F1F1E">
      <w:pPr>
        <w:spacing w:before="300"/>
        <w:ind w:left="0"/>
        <w:divId w:val="1013923270"/>
        <w:rPr>
          <w:sz w:val="24"/>
        </w:rPr>
      </w:pPr>
      <w:r>
        <w:t>Scott, W. D. &amp; Gist, W. 2014. "How Aud</w:t>
      </w:r>
      <w:r w:rsidR="003273B9">
        <w:rPr>
          <w:szCs w:val="22"/>
        </w:rPr>
        <w:t>it Fees A</w:t>
      </w:r>
      <w:r w:rsidRPr="00844B71">
        <w:rPr>
          <w:szCs w:val="22"/>
        </w:rPr>
        <w:t>re Affected by a Clien</w:t>
      </w:r>
      <w:r>
        <w:rPr>
          <w:szCs w:val="22"/>
        </w:rPr>
        <w:t xml:space="preserve">t </w:t>
      </w:r>
      <w:r w:rsidR="003273B9">
        <w:rPr>
          <w:szCs w:val="22"/>
        </w:rPr>
        <w:t>U</w:t>
      </w:r>
      <w:r>
        <w:rPr>
          <w:szCs w:val="22"/>
        </w:rPr>
        <w:t>nder SEC Investigation</w:t>
      </w:r>
      <w:r w:rsidRPr="00844B71">
        <w:rPr>
          <w:rFonts w:cstheme="majorBidi"/>
          <w:szCs w:val="22"/>
        </w:rPr>
        <w:t xml:space="preserve">," </w:t>
      </w:r>
      <w:r w:rsidRPr="00F77E58">
        <w:rPr>
          <w:rFonts w:cstheme="majorBidi"/>
          <w:i/>
          <w:iCs/>
          <w:szCs w:val="22"/>
          <w:u w:val="single"/>
        </w:rPr>
        <w:t>International Journal of Accounting, Auditing and Performance Evaluation</w:t>
      </w:r>
      <w:r w:rsidR="00C02124">
        <w:rPr>
          <w:rFonts w:cstheme="majorBidi"/>
          <w:i/>
          <w:iCs/>
          <w:szCs w:val="22"/>
          <w:u w:val="single"/>
        </w:rPr>
        <w:t>,</w:t>
      </w:r>
      <w:r w:rsidRPr="00C02124">
        <w:rPr>
          <w:rFonts w:cstheme="majorBidi"/>
          <w:iCs/>
          <w:szCs w:val="22"/>
        </w:rPr>
        <w:t xml:space="preserve"> 10 (2),</w:t>
      </w:r>
      <w:r>
        <w:rPr>
          <w:rFonts w:cstheme="majorBidi"/>
          <w:szCs w:val="22"/>
        </w:rPr>
        <w:t xml:space="preserve"> 153-186.</w:t>
      </w:r>
      <w:r w:rsidR="00062F85">
        <w:rPr>
          <w:rFonts w:cstheme="majorBidi"/>
          <w:szCs w:val="22"/>
        </w:rPr>
        <w:t xml:space="preserve">  (ISSN: 1740 8008)  </w:t>
      </w:r>
      <w:r w:rsidR="009C0C17">
        <w:rPr>
          <w:rFonts w:cstheme="majorBidi"/>
          <w:szCs w:val="22"/>
        </w:rPr>
        <w:t xml:space="preserve">h-index = 14, </w:t>
      </w:r>
      <w:r w:rsidR="00062F85">
        <w:rPr>
          <w:rFonts w:cstheme="majorBidi"/>
          <w:szCs w:val="22"/>
        </w:rPr>
        <w:t>SJR</w:t>
      </w:r>
      <w:r w:rsidR="009C0C17">
        <w:rPr>
          <w:rFonts w:cstheme="majorBidi"/>
          <w:szCs w:val="22"/>
        </w:rPr>
        <w:t>=</w:t>
      </w:r>
      <w:r w:rsidR="00062F85">
        <w:rPr>
          <w:rFonts w:cstheme="majorBidi"/>
          <w:szCs w:val="22"/>
        </w:rPr>
        <w:t xml:space="preserve"> 0.152</w:t>
      </w:r>
      <w:r w:rsidR="00063115">
        <w:rPr>
          <w:rFonts w:cstheme="majorBidi"/>
          <w:szCs w:val="22"/>
        </w:rPr>
        <w:t xml:space="preserve">   ABDC = C.</w:t>
      </w:r>
    </w:p>
    <w:p w14:paraId="482E355A" w14:textId="138E3980" w:rsidR="00FF3C40" w:rsidRDefault="00FF3C40" w:rsidP="000F1F1E">
      <w:pPr>
        <w:spacing w:before="300"/>
        <w:ind w:left="0"/>
        <w:divId w:val="1013923270"/>
      </w:pPr>
      <w:r>
        <w:t xml:space="preserve">Scott, W.D., </w:t>
      </w:r>
      <w:r w:rsidR="00FC0BC0">
        <w:t>Gist, W. E.</w:t>
      </w:r>
      <w:r>
        <w:t xml:space="preserve">, &amp; Shastri, T. Fall 2013. "SEC Investigations on Fraudulent Reporting and Audit Cost, and Implications for Improving Audit &amp; Financial Reporting Quality – Some </w:t>
      </w:r>
      <w:r w:rsidRPr="00FF61C8">
        <w:t>Evidence</w:t>
      </w:r>
      <w:r>
        <w:t xml:space="preserve"> and Suggestions.  </w:t>
      </w:r>
      <w:r w:rsidRPr="00D01E44">
        <w:rPr>
          <w:i/>
          <w:iCs/>
          <w:u w:val="single"/>
        </w:rPr>
        <w:t>Journal of Forensic Studies in Accounting and Business</w:t>
      </w:r>
      <w:r w:rsidR="00C02124">
        <w:rPr>
          <w:i/>
          <w:iCs/>
          <w:u w:val="single"/>
        </w:rPr>
        <w:t>,</w:t>
      </w:r>
      <w:r w:rsidRPr="00E22CFF">
        <w:t xml:space="preserve"> </w:t>
      </w:r>
      <w:r w:rsidRPr="00C02124">
        <w:rPr>
          <w:iCs/>
        </w:rPr>
        <w:t>5 (1)</w:t>
      </w:r>
      <w:r>
        <w:t>, 56-69.</w:t>
      </w:r>
      <w:r w:rsidR="00062F85">
        <w:t xml:space="preserve">  (ISSN: 1942 9053)  Not yet rated.</w:t>
      </w:r>
    </w:p>
    <w:p w14:paraId="2FC197E9" w14:textId="575E4079" w:rsidR="004D4223" w:rsidRDefault="004D4223" w:rsidP="000F1F1E">
      <w:pPr>
        <w:spacing w:before="300"/>
        <w:ind w:left="0"/>
        <w:divId w:val="1013923270"/>
      </w:pPr>
      <w:r>
        <w:t>Scott, W. &amp; Gist, W.  2013.  Forced Auditor Change, Industry Specialization and Audit Fees.  </w:t>
      </w:r>
      <w:r w:rsidRPr="00D01E44">
        <w:rPr>
          <w:i/>
          <w:iCs/>
          <w:u w:val="single"/>
        </w:rPr>
        <w:t>Managerial Auditing Journal</w:t>
      </w:r>
      <w:r>
        <w:rPr>
          <w:i/>
          <w:iCs/>
        </w:rPr>
        <w:t xml:space="preserve">, </w:t>
      </w:r>
      <w:r w:rsidRPr="00C02124">
        <w:rPr>
          <w:iCs/>
        </w:rPr>
        <w:t>28 (8), 708-734</w:t>
      </w:r>
      <w:r>
        <w:rPr>
          <w:i/>
          <w:iCs/>
        </w:rPr>
        <w:t>.</w:t>
      </w:r>
      <w:r>
        <w:t xml:space="preserve"> </w:t>
      </w:r>
      <w:r w:rsidR="00062F85">
        <w:t xml:space="preserve"> (ISSN: 0268 6902)  impact score 1.75  SJR= 0.422</w:t>
      </w:r>
      <w:r w:rsidR="00063115">
        <w:t xml:space="preserve">   ABDC = A.</w:t>
      </w:r>
    </w:p>
    <w:p w14:paraId="30ED93CC" w14:textId="77777777" w:rsidR="004D4223" w:rsidRDefault="006308F7" w:rsidP="000F1F1E">
      <w:pPr>
        <w:pStyle w:val="ListParagraph"/>
        <w:numPr>
          <w:ilvl w:val="0"/>
          <w:numId w:val="26"/>
        </w:numPr>
        <w:spacing w:before="120" w:after="240"/>
        <w:ind w:left="835"/>
        <w:jc w:val="both"/>
        <w:divId w:val="1013923270"/>
      </w:pPr>
      <w:r>
        <w:t xml:space="preserve">Chosen as a </w:t>
      </w:r>
      <w:r w:rsidRPr="0058206C">
        <w:rPr>
          <w:i/>
          <w:iCs/>
        </w:rPr>
        <w:t>Highly Commended Paper winner</w:t>
      </w:r>
      <w:r>
        <w:t xml:space="preserve"> as it is one of the most impressive pieces of work the team has seen throughout 2013</w:t>
      </w:r>
      <w:r w:rsidR="004D4223">
        <w:t xml:space="preserve"> by the Managerial Auditing Journal</w:t>
      </w:r>
      <w:r>
        <w:t>’s</w:t>
      </w:r>
      <w:r w:rsidR="004D4223">
        <w:t xml:space="preserve"> Editorial Team</w:t>
      </w:r>
    </w:p>
    <w:p w14:paraId="77B35294" w14:textId="40C8B15C" w:rsidR="00F84151" w:rsidRDefault="006312A7" w:rsidP="000F1F1E">
      <w:pPr>
        <w:spacing w:before="300"/>
        <w:ind w:left="0"/>
        <w:divId w:val="1013923270"/>
      </w:pPr>
      <w:r>
        <w:t xml:space="preserve">Gist, W., Scott, W.D., &amp; Shastri, T.  2013. "External Auditor's Ethical Dilemma: Perceived Threat to Auditor's Responsibility Posed by the Auditor's Allegiance to Corporate Management."   </w:t>
      </w:r>
      <w:r w:rsidRPr="00DE1023">
        <w:rPr>
          <w:i/>
          <w:iCs/>
          <w:u w:val="single"/>
        </w:rPr>
        <w:t>Journal of Accounting, Ethics, &amp; Public Policy</w:t>
      </w:r>
      <w:r w:rsidR="00C02124">
        <w:rPr>
          <w:i/>
          <w:iCs/>
          <w:u w:val="single"/>
        </w:rPr>
        <w:t>,</w:t>
      </w:r>
      <w:r>
        <w:t xml:space="preserve"> 14 (3), 665-691.  </w:t>
      </w:r>
      <w:r w:rsidR="00F84151">
        <w:t>(ISSN: 1089 652x)  h-index=2</w:t>
      </w:r>
      <w:r w:rsidR="00063115">
        <w:t xml:space="preserve">   ABDC = C.</w:t>
      </w:r>
    </w:p>
    <w:p w14:paraId="65C0CA4A" w14:textId="5F0556F6" w:rsidR="006312A7" w:rsidRDefault="006312A7" w:rsidP="000F1F1E">
      <w:pPr>
        <w:spacing w:before="300"/>
        <w:ind w:left="0"/>
        <w:divId w:val="1013923270"/>
      </w:pPr>
      <w:r>
        <w:t xml:space="preserve">Scott, W. D. &amp; </w:t>
      </w:r>
      <w:proofErr w:type="spellStart"/>
      <w:r>
        <w:t>Nganje</w:t>
      </w:r>
      <w:proofErr w:type="spellEnd"/>
      <w:r>
        <w:t>, W.  2011.  An Ex-Post Evaluation of Sarbanes-Oxley Act on Firms' Intrinsic Value: A Principal-Agent Framework.  </w:t>
      </w:r>
      <w:r w:rsidRPr="00D01E44">
        <w:rPr>
          <w:i/>
          <w:iCs/>
          <w:u w:val="single"/>
        </w:rPr>
        <w:t>Academy of Accounting and Financial Studies Journal</w:t>
      </w:r>
      <w:r>
        <w:rPr>
          <w:i/>
          <w:iCs/>
        </w:rPr>
        <w:t>, 15 (3)</w:t>
      </w:r>
      <w:r>
        <w:t xml:space="preserve">, 95-118.   </w:t>
      </w:r>
      <w:r w:rsidR="003E5CC9">
        <w:t>(ISSN: 1096 3685) h-index = 32  Scopus Cite Score = 1.4   SJR= 0.2</w:t>
      </w:r>
      <w:r w:rsidR="00063115">
        <w:t xml:space="preserve">  ABDC = C.</w:t>
      </w:r>
    </w:p>
    <w:p w14:paraId="301D5964" w14:textId="73B2521B" w:rsidR="006312A7" w:rsidRDefault="006312A7" w:rsidP="000F1F1E">
      <w:pPr>
        <w:spacing w:before="300"/>
        <w:ind w:left="0"/>
        <w:divId w:val="1013923270"/>
      </w:pPr>
      <w:proofErr w:type="spellStart"/>
      <w:r>
        <w:t>Manfredo</w:t>
      </w:r>
      <w:proofErr w:type="spellEnd"/>
      <w:r>
        <w:t xml:space="preserve">, M. R., Sanders, D. R. and Scott, W. D.  2011.  Analyst's Earnings Estimates for Publicly Traded Food Companies: How Good Are They?  </w:t>
      </w:r>
      <w:r w:rsidRPr="00D01E44">
        <w:rPr>
          <w:i/>
          <w:iCs/>
          <w:u w:val="single"/>
        </w:rPr>
        <w:t>Agribusiness: An International Journal</w:t>
      </w:r>
      <w:r>
        <w:rPr>
          <w:i/>
          <w:iCs/>
        </w:rPr>
        <w:t>, 27 (3)</w:t>
      </w:r>
      <w:r>
        <w:t xml:space="preserve">, 261–279. </w:t>
      </w:r>
      <w:r w:rsidR="003E5CC9">
        <w:t xml:space="preserve"> (ISSN:  0742 4477)  Impact factor = 2.057  </w:t>
      </w:r>
      <w:r w:rsidR="00063115">
        <w:t>ABDC = C.</w:t>
      </w:r>
    </w:p>
    <w:p w14:paraId="70FB295E" w14:textId="529C4F11" w:rsidR="006312A7" w:rsidRDefault="006312A7" w:rsidP="000F1F1E">
      <w:pPr>
        <w:spacing w:before="300"/>
        <w:ind w:left="0"/>
        <w:divId w:val="1013923270"/>
      </w:pPr>
      <w:r>
        <w:t>Scott, W.  2009.  The Enron Effect in the Electric Services and Natural Gas Industry on Profitability and Accounting Choices.  </w:t>
      </w:r>
      <w:r w:rsidRPr="00D01E44">
        <w:rPr>
          <w:i/>
          <w:iCs/>
          <w:u w:val="single"/>
        </w:rPr>
        <w:t>Research in Accounting Regulation</w:t>
      </w:r>
      <w:r>
        <w:rPr>
          <w:i/>
          <w:iCs/>
        </w:rPr>
        <w:t>, 21 (1)</w:t>
      </w:r>
      <w:r>
        <w:t xml:space="preserve">, 60-62.   </w:t>
      </w:r>
      <w:r w:rsidR="00A874FF">
        <w:t>(ISSN: 1052 0457)  Cite score = 1.3   ABDC = B.</w:t>
      </w:r>
    </w:p>
    <w:p w14:paraId="6E6EE565" w14:textId="77491751" w:rsidR="006312A7" w:rsidRDefault="006312A7" w:rsidP="000F1F1E">
      <w:pPr>
        <w:spacing w:before="300"/>
        <w:ind w:left="0"/>
        <w:divId w:val="1013923270"/>
      </w:pPr>
      <w:proofErr w:type="spellStart"/>
      <w:r>
        <w:t>Geerts</w:t>
      </w:r>
      <w:proofErr w:type="spellEnd"/>
      <w:r>
        <w:t>, G. &amp; Scott, W. D.  2007.  Using Blog Technology for Collaborative Learning of Accounting and Corporate Governance Issues: Design and Implementation of the Sarbanes-Oxley Blog.  </w:t>
      </w:r>
      <w:r w:rsidRPr="00D01E44">
        <w:rPr>
          <w:i/>
          <w:iCs/>
          <w:u w:val="single"/>
        </w:rPr>
        <w:t>Review of Business Information Systems</w:t>
      </w:r>
      <w:r>
        <w:rPr>
          <w:i/>
          <w:iCs/>
        </w:rPr>
        <w:t>, 11 (3)</w:t>
      </w:r>
      <w:r>
        <w:t xml:space="preserve">.   </w:t>
      </w:r>
      <w:r w:rsidR="00A874FF">
        <w:t>(ISSN: 1534 665X)  ABDC = C.</w:t>
      </w:r>
    </w:p>
    <w:p w14:paraId="2F634369" w14:textId="77777777" w:rsidR="006312A7" w:rsidRDefault="006312A7" w:rsidP="000F1F1E">
      <w:pPr>
        <w:spacing w:before="300"/>
        <w:ind w:left="0"/>
        <w:divId w:val="1013923270"/>
      </w:pPr>
      <w:r>
        <w:t>Scott, W.  2005.  The New SFAS 142 Goodwill Impairment Accounting Standard Potential Effect on Debt Covenants.  </w:t>
      </w:r>
      <w:r w:rsidRPr="00D01E44">
        <w:rPr>
          <w:i/>
          <w:iCs/>
          <w:u w:val="single"/>
        </w:rPr>
        <w:t>FEF Journal of Interdisciplinary Research</w:t>
      </w:r>
      <w:r>
        <w:t xml:space="preserve">.   </w:t>
      </w:r>
    </w:p>
    <w:p w14:paraId="0E1DE665" w14:textId="77777777" w:rsidR="006312A7" w:rsidRDefault="006312A7" w:rsidP="00DE0938">
      <w:pPr>
        <w:spacing w:before="300"/>
        <w:ind w:left="0"/>
        <w:divId w:val="1013923270"/>
      </w:pPr>
      <w:r>
        <w:t>Scott, W.  2003.  Are Firms Wiping Their Goodwill Plates Clean? An Indication.  </w:t>
      </w:r>
      <w:r w:rsidRPr="00D01E44">
        <w:rPr>
          <w:i/>
          <w:iCs/>
          <w:u w:val="single"/>
        </w:rPr>
        <w:t>Journal of Contemporary Business Issues</w:t>
      </w:r>
      <w:r>
        <w:t xml:space="preserve">.   </w:t>
      </w:r>
    </w:p>
    <w:p w14:paraId="5719445B" w14:textId="3CAD6EB0" w:rsidR="00B13FF0" w:rsidRDefault="006312A7" w:rsidP="00AA0D05">
      <w:pPr>
        <w:spacing w:before="300"/>
        <w:ind w:left="0"/>
        <w:divId w:val="1013923270"/>
      </w:pPr>
      <w:r>
        <w:t xml:space="preserve">Scott, W.  2003.  </w:t>
      </w:r>
      <w:r w:rsidRPr="00D55F88">
        <w:t>Increasing the Perception of Auditor Independence Through Non-Audit Service Fees</w:t>
      </w:r>
      <w:r>
        <w:t>.</w:t>
      </w:r>
      <w:r w:rsidRPr="00D55F88">
        <w:t xml:space="preserve">  </w:t>
      </w:r>
      <w:r w:rsidRPr="00D01E44">
        <w:rPr>
          <w:i/>
          <w:iCs/>
          <w:u w:val="single"/>
        </w:rPr>
        <w:t>Journal of Contemporary Business Issues</w:t>
      </w:r>
      <w:r w:rsidRPr="00D55F88">
        <w:t xml:space="preserve"> (Fall)</w:t>
      </w:r>
      <w:r>
        <w:t>.</w:t>
      </w:r>
      <w:r w:rsidRPr="00D55F88">
        <w:t xml:space="preserve"> </w:t>
      </w:r>
    </w:p>
    <w:p w14:paraId="7F602AAD" w14:textId="77777777" w:rsidR="000F1F1E" w:rsidRDefault="000F1F1E" w:rsidP="000F1F1E">
      <w:pPr>
        <w:spacing w:before="0"/>
        <w:ind w:left="0"/>
        <w:divId w:val="1013923270"/>
      </w:pPr>
    </w:p>
    <w:p w14:paraId="15ED0880" w14:textId="0366C0A6" w:rsidR="00BE6083" w:rsidRDefault="00BE6083" w:rsidP="0008039F">
      <w:pPr>
        <w:pStyle w:val="Heading1"/>
        <w:divId w:val="1013923270"/>
      </w:pPr>
      <w:r>
        <w:t>Research Paper Under Review</w:t>
      </w:r>
    </w:p>
    <w:p w14:paraId="17F96312" w14:textId="77777777" w:rsidR="0008039F" w:rsidRPr="0008039F" w:rsidRDefault="0008039F" w:rsidP="0008039F">
      <w:pPr>
        <w:divId w:val="1013923270"/>
      </w:pPr>
    </w:p>
    <w:p w14:paraId="5E055AF1" w14:textId="00A089A2" w:rsidR="00BE6083" w:rsidRDefault="0008039F" w:rsidP="0008039F">
      <w:pPr>
        <w:ind w:left="0"/>
        <w:divId w:val="1013923270"/>
        <w:rPr>
          <w:sz w:val="24"/>
          <w:szCs w:val="28"/>
        </w:rPr>
      </w:pPr>
      <w:proofErr w:type="spellStart"/>
      <w:r w:rsidRPr="0008039F">
        <w:rPr>
          <w:sz w:val="24"/>
          <w:szCs w:val="28"/>
        </w:rPr>
        <w:lastRenderedPageBreak/>
        <w:t>Scott.W</w:t>
      </w:r>
      <w:proofErr w:type="spellEnd"/>
      <w:r w:rsidRPr="0008039F">
        <w:rPr>
          <w:sz w:val="24"/>
          <w:szCs w:val="28"/>
        </w:rPr>
        <w:t xml:space="preserve">., G. Samuel &amp; S. </w:t>
      </w:r>
      <w:proofErr w:type="spellStart"/>
      <w:r w:rsidRPr="0008039F">
        <w:rPr>
          <w:sz w:val="24"/>
          <w:szCs w:val="28"/>
        </w:rPr>
        <w:t>Mshigeni</w:t>
      </w:r>
      <w:proofErr w:type="spellEnd"/>
      <w:r w:rsidRPr="0008039F">
        <w:rPr>
          <w:sz w:val="24"/>
          <w:szCs w:val="28"/>
        </w:rPr>
        <w:t xml:space="preserve"> “Are </w:t>
      </w:r>
      <w:proofErr w:type="gramStart"/>
      <w:r w:rsidRPr="0008039F">
        <w:rPr>
          <w:sz w:val="24"/>
          <w:szCs w:val="28"/>
        </w:rPr>
        <w:t>The</w:t>
      </w:r>
      <w:proofErr w:type="gramEnd"/>
      <w:r w:rsidRPr="0008039F">
        <w:rPr>
          <w:sz w:val="24"/>
          <w:szCs w:val="28"/>
        </w:rPr>
        <w:t xml:space="preserve"> Costs Of Vaccinations A Barrier For College Students?</w:t>
      </w:r>
    </w:p>
    <w:p w14:paraId="29CCAC72" w14:textId="27D82F3B" w:rsidR="0008039F" w:rsidRPr="0008039F" w:rsidRDefault="0008039F" w:rsidP="0008039F">
      <w:pPr>
        <w:ind w:left="0"/>
        <w:divId w:val="1013923270"/>
        <w:rPr>
          <w:sz w:val="24"/>
          <w:szCs w:val="28"/>
        </w:rPr>
      </w:pPr>
      <w:r>
        <w:t xml:space="preserve">E. Lamptey, W. Scott, G. </w:t>
      </w:r>
      <w:proofErr w:type="gramStart"/>
      <w:r>
        <w:t>Samuels,.</w:t>
      </w:r>
      <w:proofErr w:type="gramEnd"/>
      <w:r>
        <w:t xml:space="preserve"> &amp; Y. Ni.  “Comparing Accounting, Finance, Management, and Marketing Journal Quality Metrics”.</w:t>
      </w:r>
    </w:p>
    <w:p w14:paraId="7A755C66" w14:textId="77777777" w:rsidR="0008039F" w:rsidRDefault="0008039F" w:rsidP="0008039F">
      <w:pPr>
        <w:pStyle w:val="Heading1"/>
        <w:divId w:val="1013923270"/>
      </w:pPr>
    </w:p>
    <w:p w14:paraId="275223F6" w14:textId="520DE775" w:rsidR="006312A7" w:rsidRDefault="006312A7" w:rsidP="0008039F">
      <w:pPr>
        <w:pStyle w:val="Heading1"/>
        <w:divId w:val="1013923270"/>
      </w:pPr>
      <w:r>
        <w:t>Research Papers in Progress</w:t>
      </w:r>
    </w:p>
    <w:p w14:paraId="3FDF272B" w14:textId="77777777" w:rsidR="00AA0D05" w:rsidRDefault="00AA0D05" w:rsidP="00DE0938"/>
    <w:p w14:paraId="39BF9A62" w14:textId="77777777" w:rsidR="00AA0D05" w:rsidRDefault="00AA0D05" w:rsidP="00AA0D05">
      <w:pPr>
        <w:spacing w:before="0"/>
        <w:ind w:left="0"/>
      </w:pPr>
    </w:p>
    <w:p w14:paraId="46C0BF44" w14:textId="6B767050" w:rsidR="00AA0D05" w:rsidRPr="00CC0E12" w:rsidRDefault="00AA0D05" w:rsidP="00AA0D05">
      <w:pPr>
        <w:spacing w:before="0"/>
        <w:ind w:left="0"/>
      </w:pPr>
      <w:r w:rsidRPr="00CC0E12">
        <w:t xml:space="preserve">Scott, W.   </w:t>
      </w:r>
      <w:r>
        <w:t xml:space="preserve">Assessing the correlation between </w:t>
      </w:r>
      <w:r w:rsidRPr="00CC0E12">
        <w:t>vaccine Side-Effects</w:t>
      </w:r>
      <w:r>
        <w:t xml:space="preserve"> and profitability and risk</w:t>
      </w:r>
    </w:p>
    <w:p w14:paraId="2482DCF6" w14:textId="77777777" w:rsidR="00AA0D05" w:rsidRDefault="00AA0D05" w:rsidP="00184708">
      <w:pPr>
        <w:spacing w:before="0"/>
        <w:ind w:left="0"/>
      </w:pPr>
    </w:p>
    <w:p w14:paraId="03B511F5" w14:textId="79C7D724" w:rsidR="003470FC" w:rsidRDefault="003470FC" w:rsidP="00184708">
      <w:pPr>
        <w:spacing w:before="0"/>
        <w:ind w:left="0"/>
      </w:pPr>
      <w:r>
        <w:t xml:space="preserve">Scott, W.  </w:t>
      </w:r>
      <w:r w:rsidR="00BD0A39">
        <w:t xml:space="preserve">Assessing the </w:t>
      </w:r>
      <w:r>
        <w:t xml:space="preserve">Side-Effects of </w:t>
      </w:r>
      <w:r w:rsidR="00BD0A39">
        <w:t xml:space="preserve">the </w:t>
      </w:r>
      <w:r>
        <w:t>top 200 Pharmaceutical Drugs</w:t>
      </w:r>
      <w:r w:rsidR="00BD0A39">
        <w:t xml:space="preserve"> and earnings</w:t>
      </w:r>
    </w:p>
    <w:p w14:paraId="5412D387" w14:textId="77777777" w:rsidR="003470FC" w:rsidRDefault="003470FC" w:rsidP="00184708">
      <w:pPr>
        <w:spacing w:before="0"/>
        <w:ind w:left="0"/>
      </w:pPr>
    </w:p>
    <w:p w14:paraId="25042436" w14:textId="77777777" w:rsidR="00F94001" w:rsidRDefault="00F06274" w:rsidP="00184708">
      <w:pPr>
        <w:spacing w:before="0"/>
        <w:ind w:left="0"/>
        <w:rPr>
          <w:color w:val="333333"/>
          <w:szCs w:val="22"/>
        </w:rPr>
      </w:pPr>
      <w:r>
        <w:t>Scot</w:t>
      </w:r>
      <w:r w:rsidRPr="00184708">
        <w:rPr>
          <w:szCs w:val="22"/>
        </w:rPr>
        <w:t xml:space="preserve">t, </w:t>
      </w:r>
      <w:r w:rsidR="00FF6D63" w:rsidRPr="00184708">
        <w:rPr>
          <w:szCs w:val="22"/>
        </w:rPr>
        <w:t xml:space="preserve">W., </w:t>
      </w:r>
      <w:r w:rsidRPr="00184708">
        <w:rPr>
          <w:szCs w:val="22"/>
        </w:rPr>
        <w:t xml:space="preserve">Samuel, </w:t>
      </w:r>
      <w:r w:rsidR="00FF6D63" w:rsidRPr="00184708">
        <w:rPr>
          <w:szCs w:val="22"/>
        </w:rPr>
        <w:t xml:space="preserve">G., </w:t>
      </w:r>
      <w:r w:rsidRPr="00184708">
        <w:rPr>
          <w:szCs w:val="22"/>
        </w:rPr>
        <w:t xml:space="preserve">&amp; </w:t>
      </w:r>
      <w:proofErr w:type="spellStart"/>
      <w:r w:rsidR="00FF6D63" w:rsidRPr="00184708">
        <w:rPr>
          <w:szCs w:val="22"/>
        </w:rPr>
        <w:t>Mshigena</w:t>
      </w:r>
      <w:proofErr w:type="spellEnd"/>
      <w:r w:rsidR="00FF6D63" w:rsidRPr="00184708">
        <w:rPr>
          <w:szCs w:val="22"/>
        </w:rPr>
        <w:t xml:space="preserve">, S.   </w:t>
      </w:r>
      <w:r w:rsidR="00184708" w:rsidRPr="00184708">
        <w:rPr>
          <w:color w:val="333333"/>
          <w:szCs w:val="22"/>
        </w:rPr>
        <w:t>Student perceptions about immunization costs, priced right?</w:t>
      </w:r>
    </w:p>
    <w:p w14:paraId="2AEDFDD1" w14:textId="77777777" w:rsidR="00184708" w:rsidRPr="00184708" w:rsidRDefault="00184708" w:rsidP="00184708">
      <w:pPr>
        <w:spacing w:before="0"/>
        <w:ind w:left="0"/>
        <w:rPr>
          <w:color w:val="000000"/>
          <w:szCs w:val="22"/>
        </w:rPr>
      </w:pPr>
      <w:r w:rsidRPr="00184708">
        <w:rPr>
          <w:szCs w:val="22"/>
        </w:rPr>
        <w:t xml:space="preserve">Target Journal:  </w:t>
      </w:r>
      <w:r w:rsidR="009F05DD">
        <w:rPr>
          <w:szCs w:val="22"/>
        </w:rPr>
        <w:t>Journal of American College Health</w:t>
      </w:r>
    </w:p>
    <w:p w14:paraId="072EF85F" w14:textId="77777777" w:rsidR="00F94001" w:rsidRDefault="00F94001" w:rsidP="00F94001">
      <w:pPr>
        <w:spacing w:before="0"/>
        <w:ind w:left="0"/>
      </w:pPr>
    </w:p>
    <w:p w14:paraId="0BFF6E6F" w14:textId="77777777" w:rsidR="00AA0D05" w:rsidRPr="00F94001" w:rsidRDefault="00AA0D05">
      <w:pPr>
        <w:spacing w:before="0"/>
        <w:ind w:left="0"/>
        <w:rPr>
          <w:szCs w:val="22"/>
        </w:rPr>
      </w:pPr>
    </w:p>
    <w:p w14:paraId="002EA99D" w14:textId="0D341879" w:rsidR="009E176D" w:rsidRDefault="009E176D" w:rsidP="0008039F">
      <w:pPr>
        <w:pStyle w:val="Heading1"/>
      </w:pPr>
      <w:r>
        <w:t xml:space="preserve">Speaking Engagements </w:t>
      </w:r>
    </w:p>
    <w:p w14:paraId="37209AAA" w14:textId="0FE9D952" w:rsidR="00604923" w:rsidRDefault="008F3B9B" w:rsidP="009E176D">
      <w:pPr>
        <w:spacing w:before="160"/>
        <w:ind w:left="1152" w:hanging="1152"/>
      </w:pPr>
      <w:r>
        <w:t xml:space="preserve">April </w:t>
      </w:r>
      <w:r w:rsidR="00604923">
        <w:t>20</w:t>
      </w:r>
      <w:r>
        <w:t>20</w:t>
      </w:r>
      <w:r w:rsidR="00604923">
        <w:t xml:space="preserve">    </w:t>
      </w:r>
      <w:r>
        <w:rPr>
          <w:rFonts w:cstheme="minorHAnsi"/>
          <w:color w:val="201F1E"/>
          <w:shd w:val="clear" w:color="auto" w:fill="FFFFFF"/>
        </w:rPr>
        <w:t>Guest speaker highlighting </w:t>
      </w:r>
      <w:r>
        <w:rPr>
          <w:rStyle w:val="mark58dx2ex1w"/>
          <w:sz w:val="24"/>
          <w:bdr w:val="none" w:sz="0" w:space="0" w:color="auto" w:frame="1"/>
        </w:rPr>
        <w:t>Parkinson</w:t>
      </w:r>
      <w:r>
        <w:rPr>
          <w:sz w:val="24"/>
        </w:rPr>
        <w:t>'s Disease awareness month for CSUSB’s Office Services to Students with Disabilities</w:t>
      </w:r>
    </w:p>
    <w:p w14:paraId="192DA86E" w14:textId="63C9286C" w:rsidR="009E176D" w:rsidRPr="00172268" w:rsidRDefault="009E176D" w:rsidP="009E176D">
      <w:pPr>
        <w:spacing w:before="160"/>
        <w:ind w:left="1152" w:hanging="1152"/>
        <w:rPr>
          <w:szCs w:val="22"/>
        </w:rPr>
      </w:pPr>
      <w:r>
        <w:t xml:space="preserve">Nov. 2014:   </w:t>
      </w:r>
      <w:r w:rsidRPr="00E26C0E">
        <w:t xml:space="preserve">Florida Education Fund </w:t>
      </w:r>
      <w:r w:rsidRPr="00172268">
        <w:rPr>
          <w:rStyle w:val="msgheadervalue1"/>
          <w:rFonts w:ascii="Garamond" w:hAnsi="Garamond"/>
          <w:b w:val="0"/>
          <w:bCs w:val="0"/>
          <w:sz w:val="22"/>
          <w:szCs w:val="22"/>
        </w:rPr>
        <w:t xml:space="preserve">McKnight </w:t>
      </w:r>
      <w:r>
        <w:rPr>
          <w:rStyle w:val="msgheadervalue1"/>
          <w:rFonts w:ascii="Garamond" w:hAnsi="Garamond"/>
          <w:b w:val="0"/>
          <w:bCs w:val="0"/>
          <w:sz w:val="22"/>
          <w:szCs w:val="22"/>
        </w:rPr>
        <w:t>Annual Meeting</w:t>
      </w:r>
      <w:r>
        <w:t xml:space="preserve">.  </w:t>
      </w:r>
      <w:r w:rsidRPr="00172268">
        <w:rPr>
          <w:szCs w:val="22"/>
        </w:rPr>
        <w:t>“</w:t>
      </w:r>
      <w:r w:rsidRPr="00172268">
        <w:rPr>
          <w:rFonts w:cs="Arial"/>
          <w:i/>
          <w:iCs/>
          <w:color w:val="252525"/>
          <w:szCs w:val="22"/>
        </w:rPr>
        <w:t>A Scholar Abroad: Job Opportunities in Foreign Countries</w:t>
      </w:r>
      <w:r w:rsidRPr="00172268">
        <w:rPr>
          <w:rFonts w:cs="Arial"/>
          <w:color w:val="252525"/>
          <w:szCs w:val="22"/>
        </w:rPr>
        <w:t>”</w:t>
      </w:r>
    </w:p>
    <w:p w14:paraId="07A346E1" w14:textId="77777777" w:rsidR="009E176D" w:rsidRPr="00172268" w:rsidRDefault="009E176D" w:rsidP="009E176D">
      <w:pPr>
        <w:spacing w:before="160"/>
        <w:ind w:left="1152" w:hanging="1152"/>
        <w:rPr>
          <w:szCs w:val="22"/>
        </w:rPr>
      </w:pPr>
      <w:r>
        <w:t xml:space="preserve">July 2013:     </w:t>
      </w:r>
      <w:r w:rsidRPr="00E26C0E">
        <w:t xml:space="preserve">Florida Education Fund </w:t>
      </w:r>
      <w:r w:rsidRPr="00172268">
        <w:rPr>
          <w:rStyle w:val="msgheadervalue1"/>
          <w:rFonts w:ascii="Garamond" w:hAnsi="Garamond"/>
          <w:b w:val="0"/>
          <w:bCs w:val="0"/>
          <w:sz w:val="22"/>
          <w:szCs w:val="22"/>
        </w:rPr>
        <w:t>McKnight Summer Research &amp; Writing Institute</w:t>
      </w:r>
      <w:r>
        <w:t xml:space="preserve">.  </w:t>
      </w:r>
      <w:r w:rsidRPr="00172268">
        <w:rPr>
          <w:szCs w:val="22"/>
        </w:rPr>
        <w:t>“</w:t>
      </w:r>
      <w:r w:rsidRPr="00172268">
        <w:rPr>
          <w:rFonts w:cs="Arial"/>
          <w:i/>
          <w:iCs/>
          <w:color w:val="252525"/>
          <w:szCs w:val="22"/>
        </w:rPr>
        <w:t>A Scholar Abroad: Job Opportunities in Foreign Countries</w:t>
      </w:r>
      <w:r w:rsidRPr="00172268">
        <w:rPr>
          <w:rFonts w:cs="Arial"/>
          <w:color w:val="252525"/>
          <w:szCs w:val="22"/>
        </w:rPr>
        <w:t>”</w:t>
      </w:r>
    </w:p>
    <w:p w14:paraId="1DE2C917" w14:textId="77777777" w:rsidR="009E176D" w:rsidRDefault="009E176D" w:rsidP="009E176D">
      <w:pPr>
        <w:spacing w:before="160"/>
        <w:ind w:left="1152" w:hanging="1152"/>
      </w:pPr>
      <w:r>
        <w:t>June 2013:    Women with Purpose Global Summit – Education Panel, St. Maarten</w:t>
      </w:r>
    </w:p>
    <w:p w14:paraId="2049287E" w14:textId="77777777" w:rsidR="009E176D" w:rsidRDefault="009E176D" w:rsidP="009E176D">
      <w:pPr>
        <w:spacing w:before="160"/>
        <w:ind w:left="1152" w:hanging="1152"/>
      </w:pPr>
      <w:r>
        <w:t>July 2009:    Accounting Career Awareness Program for High School Students (ACAP), sponsored by National Association of Black Accountants and KPMG</w:t>
      </w:r>
    </w:p>
    <w:p w14:paraId="31A32B1D" w14:textId="77777777" w:rsidR="009E176D" w:rsidRPr="000F1F1E" w:rsidRDefault="009E176D" w:rsidP="009E176D">
      <w:pPr>
        <w:spacing w:before="160"/>
        <w:ind w:left="1152" w:hanging="1152"/>
        <w:rPr>
          <w:szCs w:val="22"/>
        </w:rPr>
      </w:pPr>
      <w:r>
        <w:t xml:space="preserve">Sept. 2004    Student-Professor Communications Workshop, sponsored by of Delaware's Academic </w:t>
      </w:r>
      <w:r w:rsidRPr="000F1F1E">
        <w:rPr>
          <w:szCs w:val="22"/>
        </w:rPr>
        <w:t>Enrichment Center, Fortune Program, NUCLEUS Program, and ASPIRE Program</w:t>
      </w:r>
    </w:p>
    <w:p w14:paraId="5BB9B9FF" w14:textId="77777777" w:rsidR="009E176D" w:rsidRPr="000F1F1E" w:rsidRDefault="009E176D" w:rsidP="009E176D">
      <w:pPr>
        <w:tabs>
          <w:tab w:val="left" w:pos="720"/>
        </w:tabs>
        <w:spacing w:before="160"/>
        <w:ind w:left="1152" w:hanging="1152"/>
        <w:rPr>
          <w:szCs w:val="22"/>
        </w:rPr>
      </w:pPr>
      <w:r w:rsidRPr="000F1F1E">
        <w:rPr>
          <w:szCs w:val="22"/>
        </w:rPr>
        <w:t xml:space="preserve">July 2004    </w:t>
      </w:r>
      <w:r>
        <w:rPr>
          <w:szCs w:val="22"/>
        </w:rPr>
        <w:t xml:space="preserve"> </w:t>
      </w:r>
      <w:r w:rsidRPr="000F1F1E">
        <w:rPr>
          <w:szCs w:val="22"/>
        </w:rPr>
        <w:t>Speaker, University of Delaware, College of Business and Economics Undergraduate Office – The Fortune Summer Enrichment Program</w:t>
      </w:r>
    </w:p>
    <w:p w14:paraId="7F2149E5" w14:textId="77777777" w:rsidR="009E176D" w:rsidRDefault="009E176D" w:rsidP="009E176D">
      <w:pPr>
        <w:spacing w:before="160"/>
        <w:ind w:left="1152" w:hanging="1152"/>
      </w:pPr>
      <w:r>
        <w:rPr>
          <w:szCs w:val="22"/>
        </w:rPr>
        <w:t xml:space="preserve">June 2001    </w:t>
      </w:r>
      <w:r>
        <w:t xml:space="preserve">Florida Education Fund McKnight New Fellows Orientation Guest Speaker </w:t>
      </w:r>
    </w:p>
    <w:p w14:paraId="3B1CC35D" w14:textId="77777777" w:rsidR="009E176D" w:rsidRDefault="009E176D" w:rsidP="009E176D">
      <w:pPr>
        <w:spacing w:before="160"/>
        <w:ind w:left="1152" w:hanging="1152"/>
      </w:pPr>
      <w:r>
        <w:t xml:space="preserve">May 2001    Bayard Elementary School Career Day Panelist </w:t>
      </w:r>
    </w:p>
    <w:p w14:paraId="597F9349" w14:textId="77777777" w:rsidR="009E176D" w:rsidRDefault="009E176D" w:rsidP="009E176D">
      <w:pPr>
        <w:spacing w:before="160"/>
        <w:ind w:left="1152" w:hanging="1152"/>
      </w:pPr>
      <w:r>
        <w:t>March 2001   National Association of Black Accountants –</w:t>
      </w:r>
      <w:r w:rsidRPr="00600CEE">
        <w:rPr>
          <w:b/>
        </w:rPr>
        <w:t xml:space="preserve"> </w:t>
      </w:r>
      <w:r>
        <w:t>“</w:t>
      </w:r>
      <w:r w:rsidRPr="00600CEE">
        <w:rPr>
          <w:i/>
          <w:snapToGrid w:val="0"/>
        </w:rPr>
        <w:t>Pursuing a Career in Academia and the Benefits of Obtaining an Advanced Degree</w:t>
      </w:r>
      <w:r>
        <w:rPr>
          <w:i/>
          <w:snapToGrid w:val="0"/>
        </w:rPr>
        <w:t>,</w:t>
      </w:r>
      <w:r>
        <w:t>”  Speaker along with Ronald I. Sibert</w:t>
      </w:r>
    </w:p>
    <w:p w14:paraId="0E4242D2" w14:textId="77777777" w:rsidR="009E176D" w:rsidRDefault="009E176D" w:rsidP="009E176D">
      <w:pPr>
        <w:spacing w:before="160"/>
        <w:ind w:left="1152" w:hanging="1152"/>
      </w:pPr>
      <w:r>
        <w:t xml:space="preserve">Nov 2000     KPMG Foundation Ph.D. Project Conference  </w:t>
      </w:r>
      <w:r w:rsidRPr="00600CEE">
        <w:rPr>
          <w:b/>
        </w:rPr>
        <w:t>–</w:t>
      </w:r>
      <w:r>
        <w:t xml:space="preserve">  “</w:t>
      </w:r>
      <w:r w:rsidRPr="00600CEE">
        <w:rPr>
          <w:i/>
        </w:rPr>
        <w:t>500 Prospective Ph.D. Students</w:t>
      </w:r>
      <w:r>
        <w:t>”</w:t>
      </w:r>
    </w:p>
    <w:p w14:paraId="1F0A29F7" w14:textId="77777777" w:rsidR="009E176D" w:rsidRDefault="009E176D" w:rsidP="009E176D">
      <w:pPr>
        <w:spacing w:before="160"/>
        <w:ind w:left="1152" w:hanging="1152"/>
      </w:pPr>
      <w:r>
        <w:t xml:space="preserve">Aug 1997     KPMG Peat Marwick Foundation Ph.D. Project Conference Speaker  </w:t>
      </w:r>
      <w:r w:rsidRPr="00600CEE">
        <w:rPr>
          <w:b/>
        </w:rPr>
        <w:t xml:space="preserve">– </w:t>
      </w:r>
      <w:r>
        <w:t xml:space="preserve"> “</w:t>
      </w:r>
      <w:r w:rsidRPr="00600CEE">
        <w:rPr>
          <w:i/>
        </w:rPr>
        <w:t>Questions, Answers and Personal Experiences of Current Ph.D. Students</w:t>
      </w:r>
      <w:r>
        <w:t>”</w:t>
      </w:r>
    </w:p>
    <w:p w14:paraId="63F89AA1" w14:textId="77777777" w:rsidR="009E176D" w:rsidRDefault="009E176D" w:rsidP="009E176D">
      <w:pPr>
        <w:spacing w:before="0"/>
        <w:ind w:left="1872" w:hanging="1152"/>
      </w:pPr>
    </w:p>
    <w:p w14:paraId="46387D60" w14:textId="77777777" w:rsidR="009E176D" w:rsidRDefault="009E176D">
      <w:pPr>
        <w:spacing w:before="0"/>
        <w:ind w:left="0"/>
      </w:pPr>
    </w:p>
    <w:p w14:paraId="798045DC" w14:textId="77777777" w:rsidR="006312A7" w:rsidRDefault="006312A7" w:rsidP="0008039F">
      <w:pPr>
        <w:pStyle w:val="Heading1"/>
        <w:divId w:val="1013923270"/>
      </w:pPr>
      <w:r>
        <w:lastRenderedPageBreak/>
        <w:t xml:space="preserve">Presentations </w:t>
      </w:r>
    </w:p>
    <w:p w14:paraId="1E033B80" w14:textId="4E307981" w:rsidR="00BF1D62" w:rsidRDefault="00CF575E" w:rsidP="00EF5BAE">
      <w:pPr>
        <w:pStyle w:val="Heading2"/>
        <w:divId w:val="1013923270"/>
      </w:pPr>
      <w:r>
        <w:t xml:space="preserve">          </w:t>
      </w:r>
      <w:r w:rsidR="003E34E7">
        <w:t xml:space="preserve">   </w:t>
      </w:r>
      <w:r w:rsidR="006312A7" w:rsidRPr="00997784">
        <w:t xml:space="preserve">International </w:t>
      </w:r>
    </w:p>
    <w:p w14:paraId="2CC07067" w14:textId="77777777" w:rsidR="005D3767" w:rsidRDefault="00EC0208" w:rsidP="008350FA">
      <w:pPr>
        <w:spacing w:before="300"/>
        <w:ind w:left="432"/>
        <w:divId w:val="1013923270"/>
        <w:rPr>
          <w:szCs w:val="22"/>
        </w:rPr>
      </w:pPr>
      <w:r w:rsidRPr="00EF5BAE">
        <w:rPr>
          <w:szCs w:val="22"/>
        </w:rPr>
        <w:t>Presented re</w:t>
      </w:r>
      <w:r w:rsidRPr="00661035">
        <w:rPr>
          <w:szCs w:val="22"/>
        </w:rPr>
        <w:t>search paper</w:t>
      </w:r>
      <w:r>
        <w:rPr>
          <w:szCs w:val="22"/>
        </w:rPr>
        <w:t xml:space="preserve"> </w:t>
      </w:r>
      <w:r>
        <w:t>"</w:t>
      </w:r>
      <w:r w:rsidRPr="00EC0208">
        <w:rPr>
          <w:i/>
        </w:rPr>
        <w:t xml:space="preserve">Financial Transparency </w:t>
      </w:r>
      <w:proofErr w:type="gramStart"/>
      <w:r w:rsidRPr="00EC0208">
        <w:rPr>
          <w:i/>
        </w:rPr>
        <w:t>In</w:t>
      </w:r>
      <w:proofErr w:type="gramEnd"/>
      <w:r w:rsidRPr="00EC0208">
        <w:rPr>
          <w:i/>
        </w:rPr>
        <w:t xml:space="preserve"> The UAE</w:t>
      </w:r>
      <w:r>
        <w:t xml:space="preserve">” at the </w:t>
      </w:r>
      <w:r w:rsidRPr="00EC0208">
        <w:rPr>
          <w:u w:val="single"/>
        </w:rPr>
        <w:t>British Accounting and Finance Association Annual Conference</w:t>
      </w:r>
      <w:r>
        <w:t xml:space="preserve">, Bath, United Kingdom, March 2016. </w:t>
      </w:r>
    </w:p>
    <w:p w14:paraId="6DA4ED44" w14:textId="77777777" w:rsidR="008350FA" w:rsidRDefault="008350FA" w:rsidP="008350FA">
      <w:pPr>
        <w:spacing w:before="300"/>
        <w:ind w:left="432"/>
        <w:divId w:val="1013923270"/>
      </w:pPr>
      <w:r w:rsidRPr="00661035">
        <w:rPr>
          <w:szCs w:val="22"/>
        </w:rPr>
        <w:t>Presented research paper</w:t>
      </w:r>
      <w:r>
        <w:t xml:space="preserve"> "</w:t>
      </w:r>
      <w:r w:rsidRPr="0001150E">
        <w:rPr>
          <w:i/>
        </w:rPr>
        <w:t>The Auditing Project on Annual &amp; Proxy Reports</w:t>
      </w:r>
      <w:r>
        <w:t xml:space="preserve">," at the </w:t>
      </w:r>
      <w:r>
        <w:rPr>
          <w:szCs w:val="22"/>
          <w:u w:val="single"/>
        </w:rPr>
        <w:t>KLiBEL7 International Business, Economics, &amp; Law Conference</w:t>
      </w:r>
      <w:r>
        <w:rPr>
          <w:szCs w:val="22"/>
        </w:rPr>
        <w:t xml:space="preserve">, </w:t>
      </w:r>
      <w:r>
        <w:t>Kuala Lump</w:t>
      </w:r>
      <w:r w:rsidR="00035B74">
        <w:t>u</w:t>
      </w:r>
      <w:r>
        <w:t>r, Malaysia</w:t>
      </w:r>
      <w:r w:rsidR="00EC0208">
        <w:t>,</w:t>
      </w:r>
      <w:r w:rsidR="00EC0208" w:rsidRPr="00EC0208">
        <w:rPr>
          <w:szCs w:val="22"/>
        </w:rPr>
        <w:t xml:space="preserve"> </w:t>
      </w:r>
      <w:r w:rsidR="00EC0208">
        <w:rPr>
          <w:szCs w:val="22"/>
        </w:rPr>
        <w:t xml:space="preserve">August </w:t>
      </w:r>
      <w:r w:rsidR="00EC0208">
        <w:t>2015</w:t>
      </w:r>
      <w:r>
        <w:t>.</w:t>
      </w:r>
    </w:p>
    <w:p w14:paraId="6B2F3F57" w14:textId="77777777" w:rsidR="006312A7" w:rsidRDefault="006312A7" w:rsidP="003E34E7">
      <w:pPr>
        <w:spacing w:before="300"/>
        <w:ind w:left="432"/>
        <w:divId w:val="1013923270"/>
      </w:pPr>
      <w:r>
        <w:t xml:space="preserve">Presented research paper </w:t>
      </w:r>
      <w:r w:rsidRPr="008F3B71">
        <w:t>“</w:t>
      </w:r>
      <w:r w:rsidRPr="008F3B71">
        <w:rPr>
          <w:rStyle w:val="Emphasis"/>
          <w:rFonts w:cs="Tahoma"/>
          <w:color w:val="000000"/>
          <w:szCs w:val="22"/>
        </w:rPr>
        <w:t>Financial Transparency in the UAE: Trust/Healthy-Distrust Dichotomy of Corporate Governance,”</w:t>
      </w:r>
      <w:r w:rsidRPr="008F3B71">
        <w:t xml:space="preserve"> at </w:t>
      </w:r>
      <w:r w:rsidRPr="008F3B71">
        <w:rPr>
          <w:u w:val="single"/>
        </w:rPr>
        <w:t xml:space="preserve">University of Sharjah International Conference on Excellence </w:t>
      </w:r>
      <w:proofErr w:type="gramStart"/>
      <w:r w:rsidRPr="008F3B71">
        <w:rPr>
          <w:u w:val="single"/>
        </w:rPr>
        <w:t>In</w:t>
      </w:r>
      <w:proofErr w:type="gramEnd"/>
      <w:r w:rsidRPr="008F3B71">
        <w:rPr>
          <w:u w:val="single"/>
        </w:rPr>
        <w:t xml:space="preserve"> Business</w:t>
      </w:r>
      <w:r w:rsidRPr="008F3B71">
        <w:t xml:space="preserve">, Sharjah, United Arab Emirates, May 2012. </w:t>
      </w:r>
    </w:p>
    <w:p w14:paraId="0E9DCD57" w14:textId="77777777" w:rsidR="006312A7" w:rsidRDefault="006312A7" w:rsidP="003E34E7">
      <w:pPr>
        <w:spacing w:before="300"/>
        <w:ind w:left="432"/>
        <w:divId w:val="1013923270"/>
      </w:pPr>
      <w:r>
        <w:t xml:space="preserve">Discussant at </w:t>
      </w:r>
      <w:r w:rsidRPr="00EC0208">
        <w:rPr>
          <w:u w:val="single"/>
        </w:rPr>
        <w:t xml:space="preserve">University of Sharjah International Conference on Excellence </w:t>
      </w:r>
      <w:proofErr w:type="gramStart"/>
      <w:r w:rsidRPr="00EC0208">
        <w:rPr>
          <w:u w:val="single"/>
        </w:rPr>
        <w:t>In</w:t>
      </w:r>
      <w:proofErr w:type="gramEnd"/>
      <w:r w:rsidRPr="00EC0208">
        <w:rPr>
          <w:u w:val="single"/>
        </w:rPr>
        <w:t xml:space="preserve"> Business</w:t>
      </w:r>
      <w:r>
        <w:t>, Sharjah, United Arab Emirates, May 2012.</w:t>
      </w:r>
    </w:p>
    <w:p w14:paraId="56DB4943" w14:textId="77777777" w:rsidR="006312A7" w:rsidRPr="008F3B71" w:rsidRDefault="006312A7" w:rsidP="003E34E7">
      <w:pPr>
        <w:spacing w:before="300"/>
        <w:ind w:left="432"/>
        <w:divId w:val="1013923270"/>
      </w:pPr>
      <w:r>
        <w:t xml:space="preserve">Presented research paper </w:t>
      </w:r>
      <w:r w:rsidRPr="008F3B71">
        <w:t>“</w:t>
      </w:r>
      <w:r w:rsidRPr="008F3B71">
        <w:rPr>
          <w:rStyle w:val="Emphasis"/>
          <w:rFonts w:cs="Tahoma"/>
          <w:color w:val="000000"/>
          <w:szCs w:val="22"/>
        </w:rPr>
        <w:t xml:space="preserve">Corporate Governance and Financial Reporting: Assessing the Modern Business Environment in the UAE,” </w:t>
      </w:r>
      <w:r w:rsidRPr="008F3B71">
        <w:t xml:space="preserve">with M. </w:t>
      </w:r>
      <w:proofErr w:type="spellStart"/>
      <w:r w:rsidRPr="008F3B71">
        <w:t>Mozayyan</w:t>
      </w:r>
      <w:proofErr w:type="spellEnd"/>
      <w:r w:rsidRPr="008F3B71">
        <w:t xml:space="preserve">, at </w:t>
      </w:r>
      <w:r w:rsidRPr="008F3B71">
        <w:rPr>
          <w:u w:val="single"/>
        </w:rPr>
        <w:t>UAE University Annua</w:t>
      </w:r>
      <w:r>
        <w:rPr>
          <w:u w:val="single"/>
        </w:rPr>
        <w:t>l Research Symposium in Business and Economics</w:t>
      </w:r>
      <w:r w:rsidRPr="008F3B71">
        <w:t xml:space="preserve">, Al Ain, United Arab Emirates, April 2012. </w:t>
      </w:r>
    </w:p>
    <w:p w14:paraId="35967432" w14:textId="77777777" w:rsidR="006312A7" w:rsidRDefault="006312A7" w:rsidP="003E34E7">
      <w:pPr>
        <w:spacing w:before="300"/>
        <w:ind w:left="432"/>
        <w:divId w:val="1013923270"/>
      </w:pPr>
      <w:r w:rsidRPr="00F948D6">
        <w:t xml:space="preserve">Discussant at </w:t>
      </w:r>
      <w:r w:rsidRPr="00EC0208">
        <w:rPr>
          <w:u w:val="single"/>
        </w:rPr>
        <w:t>UAE University Annual Research Symposium in Business and Economics</w:t>
      </w:r>
      <w:r w:rsidRPr="00F948D6">
        <w:t>, Al Ain,</w:t>
      </w:r>
      <w:r>
        <w:t xml:space="preserve"> United Arab Economics Emirates,</w:t>
      </w:r>
      <w:r w:rsidRPr="00F948D6">
        <w:t xml:space="preserve"> April 2012</w:t>
      </w:r>
      <w:r>
        <w:t>.</w:t>
      </w:r>
    </w:p>
    <w:p w14:paraId="67F4685F" w14:textId="77777777" w:rsidR="006312A7" w:rsidRDefault="00CF575E" w:rsidP="00CF575E">
      <w:pPr>
        <w:pStyle w:val="Heading3"/>
        <w:divId w:val="1013923270"/>
      </w:pPr>
      <w:r>
        <w:t xml:space="preserve"> </w:t>
      </w:r>
      <w:r w:rsidR="003E34E7">
        <w:t xml:space="preserve">   </w:t>
      </w:r>
      <w:r>
        <w:t xml:space="preserve">         </w:t>
      </w:r>
      <w:r w:rsidR="006312A7">
        <w:t>N</w:t>
      </w:r>
      <w:r w:rsidR="006312A7" w:rsidRPr="00997784">
        <w:t xml:space="preserve">ational </w:t>
      </w:r>
    </w:p>
    <w:p w14:paraId="2F1F3870" w14:textId="77777777" w:rsidR="00EF5BAE" w:rsidRPr="00EF5BAE" w:rsidRDefault="00EF5BAE" w:rsidP="00EF5BAE">
      <w:pPr>
        <w:ind w:left="432"/>
        <w:divId w:val="1013923270"/>
        <w:rPr>
          <w:i/>
          <w:iCs/>
          <w:color w:val="000000"/>
          <w:szCs w:val="22"/>
        </w:rPr>
      </w:pPr>
      <w:r>
        <w:rPr>
          <w:szCs w:val="22"/>
        </w:rPr>
        <w:t>Paper ac</w:t>
      </w:r>
      <w:r w:rsidRPr="00EF5BAE">
        <w:rPr>
          <w:szCs w:val="22"/>
        </w:rPr>
        <w:t>cepted “</w:t>
      </w:r>
      <w:r w:rsidRPr="00EF5BAE">
        <w:rPr>
          <w:i/>
          <w:iCs/>
          <w:color w:val="000000"/>
          <w:szCs w:val="22"/>
        </w:rPr>
        <w:t>A Balance Sheet Healthcare Model to Lower Cost,”</w:t>
      </w:r>
      <w:r>
        <w:rPr>
          <w:i/>
          <w:iCs/>
          <w:color w:val="000000"/>
          <w:szCs w:val="22"/>
        </w:rPr>
        <w:t xml:space="preserve"> </w:t>
      </w:r>
      <w:r w:rsidRPr="00EF5BAE">
        <w:rPr>
          <w:szCs w:val="22"/>
        </w:rPr>
        <w:t>at the 47 Annual Meeting of the Federation of Business Disciplines Conference, San Antonio, Texas on March 11-14, 2020</w:t>
      </w:r>
      <w:r>
        <w:rPr>
          <w:szCs w:val="22"/>
        </w:rPr>
        <w:t>.</w:t>
      </w:r>
    </w:p>
    <w:p w14:paraId="2654E5EC" w14:textId="565D2252" w:rsidR="00BF1D62" w:rsidRDefault="00BF1D62" w:rsidP="00BF1D62">
      <w:pPr>
        <w:ind w:left="432"/>
        <w:divId w:val="1013923270"/>
      </w:pPr>
      <w:r w:rsidRPr="00661035">
        <w:rPr>
          <w:szCs w:val="22"/>
        </w:rPr>
        <w:t>Presented research paper</w:t>
      </w:r>
      <w:r>
        <w:t xml:space="preserve"> "Developing a Financial Accounting Healthcare Model,” at the </w:t>
      </w:r>
      <w:r w:rsidR="00C338D2">
        <w:rPr>
          <w:color w:val="000000"/>
          <w:shd w:val="clear" w:color="auto" w:fill="FFFFFF"/>
        </w:rPr>
        <w:t> 2019 Pan Pacific Business Research Conference, San Bernardino, CA, February 2019.</w:t>
      </w:r>
    </w:p>
    <w:p w14:paraId="2205474F" w14:textId="77777777" w:rsidR="0001150E" w:rsidRDefault="0001150E" w:rsidP="0001150E">
      <w:pPr>
        <w:spacing w:before="300"/>
        <w:ind w:left="432"/>
        <w:divId w:val="1013923270"/>
      </w:pPr>
      <w:r w:rsidRPr="00661035">
        <w:rPr>
          <w:szCs w:val="22"/>
        </w:rPr>
        <w:t>Presented research paper</w:t>
      </w:r>
      <w:r>
        <w:t xml:space="preserve"> "</w:t>
      </w:r>
      <w:r w:rsidRPr="0001150E">
        <w:rPr>
          <w:i/>
        </w:rPr>
        <w:t>The Auditing Project on Annual &amp; Proxy Reports</w:t>
      </w:r>
      <w:r w:rsidR="00A51409">
        <w:t>,</w:t>
      </w:r>
      <w:r>
        <w:t>"</w:t>
      </w:r>
      <w:r w:rsidR="00A51409">
        <w:t xml:space="preserve"> at the</w:t>
      </w:r>
      <w:r>
        <w:t xml:space="preserve"> </w:t>
      </w:r>
      <w:r w:rsidRPr="00661035">
        <w:rPr>
          <w:szCs w:val="22"/>
          <w:u w:val="single"/>
        </w:rPr>
        <w:t>American Accoun</w:t>
      </w:r>
      <w:r>
        <w:rPr>
          <w:szCs w:val="22"/>
          <w:u w:val="single"/>
        </w:rPr>
        <w:t>ting Association Annual Meeting</w:t>
      </w:r>
      <w:r w:rsidR="003E49A8">
        <w:rPr>
          <w:szCs w:val="22"/>
        </w:rPr>
        <w:t xml:space="preserve">, </w:t>
      </w:r>
      <w:r>
        <w:t>Atlanta, Georgia</w:t>
      </w:r>
      <w:r w:rsidR="003E49A8">
        <w:t>, August 2014</w:t>
      </w:r>
      <w:r>
        <w:t>.</w:t>
      </w:r>
    </w:p>
    <w:p w14:paraId="3F8D5A7F" w14:textId="77777777" w:rsidR="006312A7" w:rsidRPr="00661035" w:rsidRDefault="0001150E" w:rsidP="003E34E7">
      <w:pPr>
        <w:spacing w:before="300"/>
        <w:ind w:left="432"/>
        <w:divId w:val="1013923270"/>
        <w:rPr>
          <w:b/>
          <w:szCs w:val="22"/>
        </w:rPr>
      </w:pPr>
      <w:r w:rsidRPr="00661035">
        <w:rPr>
          <w:szCs w:val="22"/>
        </w:rPr>
        <w:t xml:space="preserve">Presented research paper </w:t>
      </w:r>
      <w:r w:rsidR="006312A7" w:rsidRPr="00661035">
        <w:rPr>
          <w:szCs w:val="22"/>
        </w:rPr>
        <w:t>“</w:t>
      </w:r>
      <w:r w:rsidR="006312A7" w:rsidRPr="00A51409">
        <w:rPr>
          <w:i/>
          <w:szCs w:val="22"/>
        </w:rPr>
        <w:t>Forced Auditor Change, Industry Specialization and Audit Fees,</w:t>
      </w:r>
      <w:r w:rsidR="006312A7" w:rsidRPr="00661035">
        <w:rPr>
          <w:szCs w:val="22"/>
        </w:rPr>
        <w:t xml:space="preserve">” at the </w:t>
      </w:r>
      <w:r w:rsidR="006312A7" w:rsidRPr="00661035">
        <w:rPr>
          <w:szCs w:val="22"/>
          <w:u w:val="single"/>
        </w:rPr>
        <w:t>American Accoun</w:t>
      </w:r>
      <w:r w:rsidR="006312A7">
        <w:rPr>
          <w:szCs w:val="22"/>
          <w:u w:val="single"/>
        </w:rPr>
        <w:t>ting Association Annual Meeting</w:t>
      </w:r>
      <w:r w:rsidR="003E49A8">
        <w:rPr>
          <w:szCs w:val="22"/>
        </w:rPr>
        <w:t xml:space="preserve">, </w:t>
      </w:r>
      <w:r w:rsidR="006312A7" w:rsidRPr="00661035">
        <w:rPr>
          <w:szCs w:val="22"/>
        </w:rPr>
        <w:t>Anaheim, CA</w:t>
      </w:r>
      <w:r w:rsidR="003E49A8">
        <w:rPr>
          <w:szCs w:val="22"/>
        </w:rPr>
        <w:t>, August 2013</w:t>
      </w:r>
      <w:r w:rsidR="006312A7" w:rsidRPr="00661035">
        <w:rPr>
          <w:szCs w:val="22"/>
        </w:rPr>
        <w:t>.</w:t>
      </w:r>
    </w:p>
    <w:p w14:paraId="2CD587D7" w14:textId="77777777" w:rsidR="00F3065A" w:rsidRDefault="00F3065A" w:rsidP="00F3065A">
      <w:pPr>
        <w:spacing w:before="300"/>
        <w:ind w:left="432"/>
        <w:divId w:val="1013923270"/>
      </w:pPr>
      <w:r>
        <w:t xml:space="preserve">Presented research paper </w:t>
      </w:r>
      <w:r w:rsidRPr="008F3B71">
        <w:t>“</w:t>
      </w:r>
      <w:r w:rsidRPr="008F3B71">
        <w:rPr>
          <w:rStyle w:val="Emphasis"/>
          <w:rFonts w:cs="Tahoma"/>
          <w:color w:val="000000"/>
          <w:szCs w:val="22"/>
        </w:rPr>
        <w:t xml:space="preserve">Financial Transparency in the UAE: Trust/Healthy Distrust Dichotomy of Corporate Governance,” </w:t>
      </w:r>
      <w:r>
        <w:t>a</w:t>
      </w:r>
      <w:r w:rsidRPr="008F3B71">
        <w:t xml:space="preserve">t </w:t>
      </w:r>
      <w:r w:rsidRPr="004460A0">
        <w:rPr>
          <w:u w:val="single"/>
        </w:rPr>
        <w:t>American Accounting Association International Section Midyear Meeting</w:t>
      </w:r>
      <w:r w:rsidRPr="008F3B71">
        <w:t xml:space="preserve">, Savannah, Georgia, </w:t>
      </w:r>
      <w:r>
        <w:t xml:space="preserve">February </w:t>
      </w:r>
      <w:r w:rsidRPr="008F3B71">
        <w:t>2013</w:t>
      </w:r>
      <w:r>
        <w:t>.</w:t>
      </w:r>
      <w:r w:rsidRPr="008F3B71">
        <w:t xml:space="preserve"> </w:t>
      </w:r>
    </w:p>
    <w:p w14:paraId="16C90472" w14:textId="77777777" w:rsidR="006312A7" w:rsidRPr="00661035" w:rsidRDefault="006312A7" w:rsidP="003E34E7">
      <w:pPr>
        <w:spacing w:before="300"/>
        <w:ind w:left="432"/>
        <w:divId w:val="1013923270"/>
        <w:rPr>
          <w:szCs w:val="22"/>
        </w:rPr>
      </w:pPr>
      <w:r w:rsidRPr="00661035">
        <w:rPr>
          <w:szCs w:val="22"/>
        </w:rPr>
        <w:t>Presented research paper “D</w:t>
      </w:r>
      <w:r w:rsidRPr="00661035">
        <w:rPr>
          <w:rStyle w:val="Emphasis"/>
          <w:rFonts w:cs="Tahoma"/>
          <w:color w:val="000000"/>
          <w:szCs w:val="22"/>
        </w:rPr>
        <w:t>isclosure &amp; Transparency of Lobbying Costs: Corrections Corporation of America, A Private Prison,”</w:t>
      </w:r>
      <w:r w:rsidRPr="00661035">
        <w:rPr>
          <w:rStyle w:val="Emphasis"/>
          <w:rFonts w:cs="Tahoma"/>
          <w:i w:val="0"/>
          <w:iCs w:val="0"/>
          <w:color w:val="000000"/>
          <w:szCs w:val="22"/>
        </w:rPr>
        <w:t xml:space="preserve"> at the</w:t>
      </w:r>
      <w:r w:rsidRPr="00661035">
        <w:rPr>
          <w:szCs w:val="22"/>
        </w:rPr>
        <w:t xml:space="preserve"> </w:t>
      </w:r>
      <w:r w:rsidRPr="00661035">
        <w:rPr>
          <w:szCs w:val="22"/>
          <w:u w:val="single"/>
        </w:rPr>
        <w:t>American Accounting Association Public Interest Section Midyear Meeting</w:t>
      </w:r>
      <w:r w:rsidRPr="00661035">
        <w:rPr>
          <w:szCs w:val="22"/>
        </w:rPr>
        <w:t xml:space="preserve">, Orlando, Florida, March 2012. </w:t>
      </w:r>
    </w:p>
    <w:p w14:paraId="38BC4BE0" w14:textId="77777777" w:rsidR="006312A7" w:rsidRPr="00661035" w:rsidRDefault="006312A7" w:rsidP="003E34E7">
      <w:pPr>
        <w:spacing w:before="300"/>
        <w:ind w:left="432"/>
        <w:divId w:val="1013923270"/>
        <w:rPr>
          <w:szCs w:val="22"/>
        </w:rPr>
      </w:pPr>
      <w:r w:rsidRPr="00661035">
        <w:rPr>
          <w:szCs w:val="22"/>
        </w:rPr>
        <w:t xml:space="preserve">Participated as Moderator at </w:t>
      </w:r>
      <w:r w:rsidRPr="00BD5B4D">
        <w:rPr>
          <w:szCs w:val="22"/>
          <w:u w:val="single"/>
        </w:rPr>
        <w:t>American Accounting Association Public Interest Section Midyear Meeting</w:t>
      </w:r>
      <w:r w:rsidRPr="00661035">
        <w:rPr>
          <w:szCs w:val="22"/>
        </w:rPr>
        <w:t>, New Orleans, Florida. March 2012.</w:t>
      </w:r>
    </w:p>
    <w:p w14:paraId="2AB7AEA3" w14:textId="77777777" w:rsidR="006312A7" w:rsidRPr="0071535B" w:rsidRDefault="00F3065A" w:rsidP="003E34E7">
      <w:pPr>
        <w:spacing w:before="300"/>
        <w:ind w:left="432"/>
        <w:divId w:val="1013923270"/>
        <w:rPr>
          <w:szCs w:val="22"/>
        </w:rPr>
      </w:pPr>
      <w:r w:rsidRPr="00661035">
        <w:rPr>
          <w:szCs w:val="22"/>
        </w:rPr>
        <w:lastRenderedPageBreak/>
        <w:t xml:space="preserve">Presented research paper </w:t>
      </w:r>
      <w:r w:rsidR="006312A7" w:rsidRPr="0071535B">
        <w:t>“</w:t>
      </w:r>
      <w:r w:rsidR="006312A7" w:rsidRPr="0071535B">
        <w:rPr>
          <w:i/>
          <w:iCs/>
        </w:rPr>
        <w:t>Do Analysts’ Earnings Per Share Forecasts Contain Valuable Information Beyond One Quarter? The Case of Publicly Traded Agribusiness Firms</w:t>
      </w:r>
      <w:r w:rsidR="006312A7" w:rsidRPr="0071535B">
        <w:t xml:space="preserve">” with D. Lewis, M. </w:t>
      </w:r>
      <w:proofErr w:type="spellStart"/>
      <w:r w:rsidR="006312A7" w:rsidRPr="0071535B">
        <w:t>Manfredo</w:t>
      </w:r>
      <w:proofErr w:type="spellEnd"/>
      <w:r w:rsidR="006312A7" w:rsidRPr="0071535B">
        <w:t xml:space="preserve">, and D. Sanders at the </w:t>
      </w:r>
      <w:r w:rsidR="006312A7" w:rsidRPr="0071535B">
        <w:rPr>
          <w:szCs w:val="22"/>
        </w:rPr>
        <w:t xml:space="preserve"> Agricultural &amp; Applied Economics Association</w:t>
      </w:r>
      <w:r w:rsidR="006312A7" w:rsidRPr="0071535B">
        <w:rPr>
          <w:rFonts w:cs="Calibri"/>
          <w:szCs w:val="22"/>
        </w:rPr>
        <w:t>’</w:t>
      </w:r>
      <w:r w:rsidR="006312A7" w:rsidRPr="0071535B">
        <w:rPr>
          <w:szCs w:val="22"/>
        </w:rPr>
        <w:t>s 2012 AAEA Annual Meeting, Seattle, Washington, August 12-14, 2012</w:t>
      </w:r>
      <w:r w:rsidR="006312A7">
        <w:rPr>
          <w:szCs w:val="22"/>
        </w:rPr>
        <w:t>.</w:t>
      </w:r>
    </w:p>
    <w:p w14:paraId="63B36A05" w14:textId="77777777" w:rsidR="006312A7" w:rsidRDefault="00F3065A" w:rsidP="003E34E7">
      <w:pPr>
        <w:spacing w:before="300"/>
        <w:ind w:left="432"/>
        <w:divId w:val="1013923270"/>
        <w:rPr>
          <w:bCs/>
        </w:rPr>
      </w:pPr>
      <w:r w:rsidRPr="00661035">
        <w:rPr>
          <w:szCs w:val="22"/>
        </w:rPr>
        <w:t xml:space="preserve">Presented research paper </w:t>
      </w:r>
      <w:r w:rsidR="006312A7">
        <w:rPr>
          <w:bCs/>
        </w:rPr>
        <w:t>“</w:t>
      </w:r>
      <w:r w:rsidR="006312A7" w:rsidRPr="00F3065A">
        <w:rPr>
          <w:bCs/>
          <w:i/>
        </w:rPr>
        <w:t>Are Higher Audit Fees a Cost Consequence Associated with an U.S. Securities and Exchange Commission Investigation of the Client</w:t>
      </w:r>
      <w:r w:rsidR="006312A7">
        <w:rPr>
          <w:bCs/>
        </w:rPr>
        <w:t xml:space="preserve">?” presented at the </w:t>
      </w:r>
      <w:r w:rsidR="006312A7" w:rsidRPr="002C7D34">
        <w:rPr>
          <w:bCs/>
          <w:u w:val="single"/>
        </w:rPr>
        <w:t>2010 American Accounting Association Annual Meeting and Conference on Teaching and Learning in Accounting</w:t>
      </w:r>
      <w:r w:rsidR="006312A7">
        <w:rPr>
          <w:bCs/>
        </w:rPr>
        <w:t>, July 31 – August 4, 2010, San Francisco, CA.</w:t>
      </w:r>
    </w:p>
    <w:p w14:paraId="74F7349B" w14:textId="77777777" w:rsidR="006312A7" w:rsidRPr="00661035" w:rsidRDefault="006312A7" w:rsidP="003E34E7">
      <w:pPr>
        <w:spacing w:before="300"/>
        <w:ind w:left="432"/>
        <w:divId w:val="1013923270"/>
        <w:rPr>
          <w:szCs w:val="22"/>
        </w:rPr>
      </w:pPr>
      <w:r w:rsidRPr="00661035">
        <w:rPr>
          <w:szCs w:val="22"/>
        </w:rPr>
        <w:t>Presented research paper “</w:t>
      </w:r>
      <w:r w:rsidRPr="00661035">
        <w:rPr>
          <w:rStyle w:val="Emphasis"/>
          <w:rFonts w:cs="Tahoma"/>
          <w:color w:val="000000"/>
          <w:szCs w:val="22"/>
        </w:rPr>
        <w:t>Does an SEC Investigation Lead to Higher Audit Fees?”</w:t>
      </w:r>
      <w:r w:rsidRPr="00661035">
        <w:rPr>
          <w:szCs w:val="22"/>
        </w:rPr>
        <w:t xml:space="preserve">  with W. Gist and T. Schmitz at the </w:t>
      </w:r>
      <w:r w:rsidRPr="00661035">
        <w:rPr>
          <w:szCs w:val="22"/>
          <w:u w:val="single"/>
        </w:rPr>
        <w:t>American Accounting Association Annual Meeting</w:t>
      </w:r>
      <w:r w:rsidRPr="00661035">
        <w:rPr>
          <w:szCs w:val="22"/>
        </w:rPr>
        <w:t xml:space="preserve">, New York, 2009. </w:t>
      </w:r>
    </w:p>
    <w:p w14:paraId="4AAA02A3" w14:textId="77777777" w:rsidR="006312A7" w:rsidRPr="00661035" w:rsidRDefault="006312A7" w:rsidP="003E34E7">
      <w:pPr>
        <w:spacing w:before="300"/>
        <w:ind w:left="432"/>
        <w:divId w:val="1013923270"/>
        <w:rPr>
          <w:szCs w:val="22"/>
        </w:rPr>
      </w:pPr>
      <w:r w:rsidRPr="00661035">
        <w:rPr>
          <w:szCs w:val="22"/>
        </w:rPr>
        <w:t>Presented research paper</w:t>
      </w:r>
      <w:r w:rsidRPr="00661035">
        <w:rPr>
          <w:rStyle w:val="Emphasis"/>
          <w:rFonts w:cs="Tahoma"/>
          <w:color w:val="000000"/>
          <w:szCs w:val="22"/>
        </w:rPr>
        <w:t xml:space="preserve"> “The Influence of Industry Specialization and Client Bargaining Power on Audit Pricing,”</w:t>
      </w:r>
      <w:r w:rsidRPr="00661035">
        <w:rPr>
          <w:rStyle w:val="Emphasis"/>
          <w:rFonts w:cs="Tahoma"/>
          <w:i w:val="0"/>
          <w:iCs w:val="0"/>
          <w:color w:val="000000"/>
          <w:szCs w:val="22"/>
        </w:rPr>
        <w:t xml:space="preserve"> at the</w:t>
      </w:r>
      <w:r w:rsidRPr="00661035">
        <w:rPr>
          <w:szCs w:val="22"/>
        </w:rPr>
        <w:t xml:space="preserve"> </w:t>
      </w:r>
      <w:r w:rsidRPr="00661035">
        <w:rPr>
          <w:szCs w:val="22"/>
          <w:u w:val="single"/>
        </w:rPr>
        <w:t>American Accounting Association Annual Meeting</w:t>
      </w:r>
      <w:r w:rsidRPr="00661035">
        <w:rPr>
          <w:szCs w:val="22"/>
        </w:rPr>
        <w:t>, New York, 2009.</w:t>
      </w:r>
    </w:p>
    <w:p w14:paraId="77340971" w14:textId="77777777" w:rsidR="006312A7" w:rsidRPr="00661035" w:rsidRDefault="006312A7" w:rsidP="003E34E7">
      <w:pPr>
        <w:spacing w:before="300"/>
        <w:ind w:left="432"/>
        <w:divId w:val="1013923270"/>
        <w:rPr>
          <w:szCs w:val="22"/>
        </w:rPr>
      </w:pPr>
      <w:r w:rsidRPr="00661035">
        <w:rPr>
          <w:szCs w:val="22"/>
        </w:rPr>
        <w:t>Participated as Discussant at American Accounting Association Annual Meeting, New York, 2009</w:t>
      </w:r>
      <w:r>
        <w:rPr>
          <w:szCs w:val="22"/>
        </w:rPr>
        <w:t>.</w:t>
      </w:r>
    </w:p>
    <w:p w14:paraId="225B3947" w14:textId="77777777" w:rsidR="006312A7" w:rsidRPr="00661035" w:rsidRDefault="006312A7" w:rsidP="003E34E7">
      <w:pPr>
        <w:spacing w:before="300"/>
        <w:ind w:left="432"/>
        <w:divId w:val="1013923270"/>
        <w:rPr>
          <w:szCs w:val="22"/>
        </w:rPr>
      </w:pPr>
      <w:r w:rsidRPr="00661035">
        <w:rPr>
          <w:szCs w:val="22"/>
        </w:rPr>
        <w:t>Presented research paper “</w:t>
      </w:r>
      <w:r w:rsidRPr="00661035">
        <w:rPr>
          <w:rStyle w:val="Emphasis"/>
          <w:rFonts w:cs="Tahoma"/>
          <w:color w:val="000000"/>
          <w:szCs w:val="22"/>
        </w:rPr>
        <w:t>An Analysis of Forced Auditor Change of Andersen's La</w:t>
      </w:r>
      <w:r>
        <w:rPr>
          <w:rStyle w:val="Emphasis"/>
          <w:rFonts w:cs="Tahoma"/>
          <w:color w:val="000000"/>
          <w:szCs w:val="22"/>
        </w:rPr>
        <w:t>rgest Clients: Where Did They Go?</w:t>
      </w:r>
      <w:r w:rsidRPr="00661035">
        <w:rPr>
          <w:rStyle w:val="Emphasis"/>
          <w:rFonts w:cs="Tahoma"/>
          <w:color w:val="000000"/>
          <w:szCs w:val="22"/>
        </w:rPr>
        <w:t xml:space="preserve">”  </w:t>
      </w:r>
      <w:r w:rsidRPr="00661035">
        <w:rPr>
          <w:rStyle w:val="Emphasis"/>
          <w:rFonts w:cs="Tahoma"/>
          <w:i w:val="0"/>
          <w:iCs w:val="0"/>
          <w:color w:val="000000"/>
          <w:szCs w:val="22"/>
        </w:rPr>
        <w:t>at the</w:t>
      </w:r>
      <w:r w:rsidRPr="00661035">
        <w:rPr>
          <w:szCs w:val="22"/>
        </w:rPr>
        <w:t xml:space="preserve"> </w:t>
      </w:r>
      <w:r w:rsidRPr="00661035">
        <w:rPr>
          <w:szCs w:val="22"/>
          <w:u w:val="single"/>
        </w:rPr>
        <w:t>American Accounting Association Annual Meeting</w:t>
      </w:r>
      <w:r w:rsidRPr="00661035">
        <w:rPr>
          <w:szCs w:val="22"/>
        </w:rPr>
        <w:t>, New York, 2009.</w:t>
      </w:r>
    </w:p>
    <w:p w14:paraId="20B10AC6" w14:textId="77777777" w:rsidR="006312A7" w:rsidRDefault="00F3065A" w:rsidP="003E34E7">
      <w:pPr>
        <w:spacing w:before="300"/>
        <w:ind w:left="432"/>
        <w:divId w:val="1013923270"/>
      </w:pPr>
      <w:r>
        <w:rPr>
          <w:szCs w:val="22"/>
        </w:rPr>
        <w:t xml:space="preserve">Presented </w:t>
      </w:r>
      <w:r w:rsidRPr="00661035">
        <w:rPr>
          <w:szCs w:val="22"/>
        </w:rPr>
        <w:t xml:space="preserve">paper </w:t>
      </w:r>
      <w:r w:rsidR="006312A7" w:rsidRPr="00583AC9">
        <w:rPr>
          <w:i/>
          <w:iCs/>
        </w:rPr>
        <w:t>“Quarterly Earnings Estimates for Publicly Traded Agribusinesses: An Evaluation</w:t>
      </w:r>
      <w:r w:rsidR="006312A7">
        <w:rPr>
          <w:i/>
          <w:iCs/>
        </w:rPr>
        <w:t>”</w:t>
      </w:r>
      <w:r w:rsidR="006312A7" w:rsidRPr="00583AC9">
        <w:t xml:space="preserve"> with</w:t>
      </w:r>
      <w:r w:rsidR="006312A7">
        <w:t xml:space="preserve"> M. </w:t>
      </w:r>
      <w:proofErr w:type="spellStart"/>
      <w:r w:rsidR="006312A7">
        <w:t>Manfredo</w:t>
      </w:r>
      <w:proofErr w:type="spellEnd"/>
      <w:r w:rsidR="006312A7">
        <w:t xml:space="preserve">, D. Sanders at the Western Agricultural Economics Association Annual Meeting, Big Sky, Montana, June 2008.    </w:t>
      </w:r>
    </w:p>
    <w:p w14:paraId="42F70753" w14:textId="77777777" w:rsidR="006312A7" w:rsidRPr="00661035" w:rsidRDefault="006312A7" w:rsidP="003E34E7">
      <w:pPr>
        <w:spacing w:before="300"/>
        <w:ind w:left="432"/>
        <w:divId w:val="1013923270"/>
        <w:rPr>
          <w:szCs w:val="22"/>
        </w:rPr>
      </w:pPr>
      <w:r w:rsidRPr="00661035">
        <w:rPr>
          <w:szCs w:val="22"/>
        </w:rPr>
        <w:t>Presented research paper “</w:t>
      </w:r>
      <w:r w:rsidRPr="00661035">
        <w:rPr>
          <w:rStyle w:val="Emphasis"/>
          <w:rFonts w:cs="Tahoma"/>
          <w:color w:val="000000"/>
          <w:szCs w:val="22"/>
        </w:rPr>
        <w:t xml:space="preserve">Using a Principal-Agent Framework to Evaluate the Impact of Sarbanes-Oxley Act on Firms' Intrinsic Value,” </w:t>
      </w:r>
      <w:r w:rsidRPr="00661035">
        <w:rPr>
          <w:szCs w:val="22"/>
        </w:rPr>
        <w:t xml:space="preserve">at the </w:t>
      </w:r>
      <w:r w:rsidRPr="00661035">
        <w:rPr>
          <w:szCs w:val="22"/>
          <w:u w:val="single"/>
        </w:rPr>
        <w:t>American Accounting Association Audit Section Mid-Year Meeting</w:t>
      </w:r>
      <w:r w:rsidRPr="00661035">
        <w:rPr>
          <w:szCs w:val="22"/>
        </w:rPr>
        <w:t xml:space="preserve">, Louisiana, 2008. </w:t>
      </w:r>
    </w:p>
    <w:p w14:paraId="19E0DA3D" w14:textId="77777777" w:rsidR="006312A7" w:rsidRPr="00661035" w:rsidRDefault="006312A7" w:rsidP="003E34E7">
      <w:pPr>
        <w:spacing w:before="300"/>
        <w:ind w:left="432"/>
        <w:divId w:val="1013923270"/>
        <w:rPr>
          <w:szCs w:val="22"/>
        </w:rPr>
      </w:pPr>
      <w:r w:rsidRPr="00661035">
        <w:rPr>
          <w:szCs w:val="22"/>
        </w:rPr>
        <w:t>Presented research paper “</w:t>
      </w:r>
      <w:r w:rsidRPr="00661035">
        <w:rPr>
          <w:rStyle w:val="Emphasis"/>
          <w:rFonts w:cs="Tahoma"/>
          <w:color w:val="000000"/>
          <w:szCs w:val="22"/>
        </w:rPr>
        <w:t>Using a Principal-Agent Framework to Evaluate the Impact of Sarbanes-Oxley Act on Firms' Intrinsic Value,”</w:t>
      </w:r>
      <w:r w:rsidRPr="00661035">
        <w:rPr>
          <w:rStyle w:val="Emphasis"/>
          <w:rFonts w:cs="Tahoma"/>
          <w:i w:val="0"/>
          <w:iCs w:val="0"/>
          <w:color w:val="000000"/>
          <w:szCs w:val="22"/>
        </w:rPr>
        <w:t xml:space="preserve"> with W. </w:t>
      </w:r>
      <w:proofErr w:type="spellStart"/>
      <w:r w:rsidRPr="00661035">
        <w:rPr>
          <w:rStyle w:val="Emphasis"/>
          <w:rFonts w:cs="Tahoma"/>
          <w:i w:val="0"/>
          <w:iCs w:val="0"/>
          <w:color w:val="000000"/>
          <w:szCs w:val="22"/>
        </w:rPr>
        <w:t>Nganje</w:t>
      </w:r>
      <w:proofErr w:type="spellEnd"/>
      <w:r w:rsidRPr="00661035">
        <w:rPr>
          <w:rStyle w:val="Emphasis"/>
          <w:rFonts w:cs="Tahoma"/>
          <w:i w:val="0"/>
          <w:iCs w:val="0"/>
          <w:color w:val="000000"/>
          <w:szCs w:val="22"/>
        </w:rPr>
        <w:t xml:space="preserve"> at the</w:t>
      </w:r>
      <w:r w:rsidRPr="00661035">
        <w:rPr>
          <w:szCs w:val="22"/>
        </w:rPr>
        <w:t xml:space="preserve"> </w:t>
      </w:r>
      <w:r w:rsidRPr="00661035">
        <w:rPr>
          <w:szCs w:val="22"/>
          <w:u w:val="single"/>
        </w:rPr>
        <w:t>Decision Sciences Institute</w:t>
      </w:r>
      <w:r w:rsidRPr="00661035">
        <w:rPr>
          <w:szCs w:val="22"/>
        </w:rPr>
        <w:t xml:space="preserve">, Arizona, 2007. </w:t>
      </w:r>
    </w:p>
    <w:p w14:paraId="62211CE4" w14:textId="77777777" w:rsidR="006312A7" w:rsidRPr="00661035" w:rsidRDefault="006312A7" w:rsidP="003E34E7">
      <w:pPr>
        <w:spacing w:before="300"/>
        <w:ind w:left="432"/>
        <w:divId w:val="1013923270"/>
        <w:rPr>
          <w:szCs w:val="22"/>
        </w:rPr>
      </w:pPr>
      <w:r w:rsidRPr="00661035">
        <w:rPr>
          <w:szCs w:val="22"/>
        </w:rPr>
        <w:t>Presented research paper “</w:t>
      </w:r>
      <w:r w:rsidRPr="00661035">
        <w:rPr>
          <w:rStyle w:val="Emphasis"/>
          <w:rFonts w:cs="Tahoma"/>
          <w:color w:val="000000"/>
          <w:szCs w:val="22"/>
        </w:rPr>
        <w:t xml:space="preserve">The Association of Audit and </w:t>
      </w:r>
      <w:proofErr w:type="spellStart"/>
      <w:r w:rsidRPr="00661035">
        <w:rPr>
          <w:rStyle w:val="Emphasis"/>
          <w:rFonts w:cs="Tahoma"/>
          <w:color w:val="000000"/>
          <w:szCs w:val="22"/>
        </w:rPr>
        <w:t>Nonaudit</w:t>
      </w:r>
      <w:proofErr w:type="spellEnd"/>
      <w:r w:rsidRPr="00661035">
        <w:rPr>
          <w:rStyle w:val="Emphasis"/>
          <w:rFonts w:cs="Tahoma"/>
          <w:color w:val="000000"/>
          <w:szCs w:val="22"/>
        </w:rPr>
        <w:t xml:space="preserve"> Services Fees Between SEC and </w:t>
      </w:r>
      <w:proofErr w:type="spellStart"/>
      <w:r w:rsidRPr="00661035">
        <w:rPr>
          <w:rStyle w:val="Emphasis"/>
          <w:rFonts w:cs="Tahoma"/>
          <w:color w:val="000000"/>
          <w:szCs w:val="22"/>
        </w:rPr>
        <w:t>NonSEC</w:t>
      </w:r>
      <w:proofErr w:type="spellEnd"/>
      <w:r w:rsidRPr="00661035">
        <w:rPr>
          <w:rStyle w:val="Emphasis"/>
          <w:rFonts w:cs="Tahoma"/>
          <w:color w:val="000000"/>
          <w:szCs w:val="22"/>
        </w:rPr>
        <w:t xml:space="preserve"> Investigated Firms,”</w:t>
      </w:r>
      <w:r w:rsidRPr="00661035">
        <w:rPr>
          <w:rStyle w:val="Emphasis"/>
          <w:rFonts w:cs="Tahoma"/>
          <w:i w:val="0"/>
          <w:iCs w:val="0"/>
          <w:color w:val="000000"/>
          <w:szCs w:val="22"/>
        </w:rPr>
        <w:t xml:space="preserve"> w</w:t>
      </w:r>
      <w:r w:rsidRPr="00661035">
        <w:rPr>
          <w:szCs w:val="22"/>
        </w:rPr>
        <w:t xml:space="preserve">ith W. Gist at the </w:t>
      </w:r>
      <w:r w:rsidRPr="00661035">
        <w:rPr>
          <w:szCs w:val="22"/>
          <w:u w:val="single"/>
        </w:rPr>
        <w:t>American Accounting Association Annual Meeting</w:t>
      </w:r>
      <w:r w:rsidRPr="00661035">
        <w:rPr>
          <w:szCs w:val="22"/>
        </w:rPr>
        <w:t xml:space="preserve">, Colorado, August 2005. </w:t>
      </w:r>
    </w:p>
    <w:p w14:paraId="2B5E42A7" w14:textId="77777777" w:rsidR="006312A7" w:rsidRPr="00661035" w:rsidRDefault="006312A7" w:rsidP="003E34E7">
      <w:pPr>
        <w:spacing w:before="300"/>
        <w:ind w:left="432"/>
        <w:divId w:val="1013923270"/>
        <w:rPr>
          <w:szCs w:val="22"/>
        </w:rPr>
      </w:pPr>
      <w:r w:rsidRPr="00661035">
        <w:rPr>
          <w:szCs w:val="22"/>
        </w:rPr>
        <w:t xml:space="preserve">Presented research paper </w:t>
      </w:r>
      <w:r>
        <w:rPr>
          <w:szCs w:val="22"/>
        </w:rPr>
        <w:t>“</w:t>
      </w:r>
      <w:r w:rsidRPr="00D17C30">
        <w:rPr>
          <w:rStyle w:val="Emphasis"/>
          <w:rFonts w:cs="Tahoma"/>
          <w:color w:val="000000"/>
          <w:szCs w:val="22"/>
        </w:rPr>
        <w:t>The Enron Effect in the Electric Services and Natural Gas Industry on Profitability and Accounting Choices</w:t>
      </w:r>
      <w:r w:rsidRPr="00661035">
        <w:rPr>
          <w:rStyle w:val="Emphasis"/>
          <w:rFonts w:cs="Tahoma"/>
          <w:color w:val="000000"/>
          <w:szCs w:val="22"/>
        </w:rPr>
        <w:t xml:space="preserve">” </w:t>
      </w:r>
      <w:r w:rsidRPr="00661035">
        <w:rPr>
          <w:rStyle w:val="Emphasis"/>
          <w:rFonts w:cs="Tahoma"/>
          <w:i w:val="0"/>
          <w:iCs w:val="0"/>
          <w:color w:val="000000"/>
          <w:szCs w:val="22"/>
        </w:rPr>
        <w:t>at the</w:t>
      </w:r>
      <w:r w:rsidRPr="00661035">
        <w:rPr>
          <w:szCs w:val="22"/>
        </w:rPr>
        <w:t xml:space="preserve"> </w:t>
      </w:r>
      <w:r w:rsidRPr="00661035">
        <w:rPr>
          <w:szCs w:val="22"/>
          <w:u w:val="single"/>
        </w:rPr>
        <w:t>American Accounting Association Auditing Section Meeting</w:t>
      </w:r>
      <w:r w:rsidRPr="00661035">
        <w:rPr>
          <w:szCs w:val="22"/>
        </w:rPr>
        <w:t xml:space="preserve">, California, January 2005. </w:t>
      </w:r>
    </w:p>
    <w:p w14:paraId="5A2FC2C1" w14:textId="77777777" w:rsidR="006312A7" w:rsidRPr="00661035" w:rsidRDefault="006312A7" w:rsidP="003E34E7">
      <w:pPr>
        <w:spacing w:before="300"/>
        <w:ind w:left="432"/>
        <w:divId w:val="1013923270"/>
        <w:rPr>
          <w:szCs w:val="22"/>
        </w:rPr>
      </w:pPr>
      <w:r w:rsidRPr="00661035">
        <w:rPr>
          <w:szCs w:val="22"/>
        </w:rPr>
        <w:t>Presented research paper “</w:t>
      </w:r>
      <w:r w:rsidRPr="00661035">
        <w:rPr>
          <w:rStyle w:val="Emphasis"/>
          <w:rFonts w:cs="Tahoma"/>
          <w:color w:val="000000"/>
          <w:szCs w:val="22"/>
        </w:rPr>
        <w:t xml:space="preserve">The Enron Effects and the Former Andersen Clients' Auditor Selection in the Electric Services and Natural Gas Industry” </w:t>
      </w:r>
      <w:r w:rsidRPr="00661035">
        <w:rPr>
          <w:rStyle w:val="Emphasis"/>
          <w:rFonts w:cs="Tahoma"/>
          <w:i w:val="0"/>
          <w:iCs w:val="0"/>
          <w:color w:val="000000"/>
          <w:szCs w:val="22"/>
        </w:rPr>
        <w:t>at the</w:t>
      </w:r>
      <w:r w:rsidRPr="00661035">
        <w:rPr>
          <w:szCs w:val="22"/>
        </w:rPr>
        <w:t xml:space="preserve"> </w:t>
      </w:r>
      <w:r w:rsidRPr="00661035">
        <w:rPr>
          <w:szCs w:val="22"/>
          <w:u w:val="single"/>
        </w:rPr>
        <w:t>American Accounting Association Audit Section Mid-Year Meeting</w:t>
      </w:r>
      <w:r w:rsidRPr="00661035">
        <w:rPr>
          <w:szCs w:val="22"/>
        </w:rPr>
        <w:t xml:space="preserve">, Newark, Delaware, 2004. </w:t>
      </w:r>
    </w:p>
    <w:p w14:paraId="754F47E4" w14:textId="77777777" w:rsidR="006312A7" w:rsidRPr="00661035" w:rsidRDefault="006312A7" w:rsidP="003E34E7">
      <w:pPr>
        <w:tabs>
          <w:tab w:val="left" w:pos="720"/>
        </w:tabs>
        <w:spacing w:before="300"/>
        <w:ind w:left="432"/>
        <w:divId w:val="1013923270"/>
        <w:rPr>
          <w:i/>
          <w:iCs/>
          <w:szCs w:val="22"/>
        </w:rPr>
      </w:pPr>
      <w:r w:rsidRPr="00661035">
        <w:rPr>
          <w:szCs w:val="22"/>
        </w:rPr>
        <w:t>Presented research paper “</w:t>
      </w:r>
      <w:r w:rsidRPr="00661035">
        <w:rPr>
          <w:i/>
          <w:iCs/>
          <w:szCs w:val="22"/>
        </w:rPr>
        <w:t xml:space="preserve">Where Have Andersen’s Clients Gone, and Do They Now Pay More?” </w:t>
      </w:r>
      <w:r w:rsidRPr="00661035">
        <w:rPr>
          <w:szCs w:val="22"/>
        </w:rPr>
        <w:t xml:space="preserve">at the </w:t>
      </w:r>
      <w:r w:rsidRPr="00661035">
        <w:rPr>
          <w:szCs w:val="22"/>
          <w:u w:val="single"/>
        </w:rPr>
        <w:t>American Accounting Association Auditing Section Midyear Meeting</w:t>
      </w:r>
      <w:r w:rsidRPr="00661035">
        <w:rPr>
          <w:szCs w:val="22"/>
        </w:rPr>
        <w:t xml:space="preserve">,  January 2004. </w:t>
      </w:r>
    </w:p>
    <w:p w14:paraId="7D85F79A" w14:textId="77777777" w:rsidR="006312A7" w:rsidRPr="00661035" w:rsidRDefault="006312A7" w:rsidP="003E34E7">
      <w:pPr>
        <w:tabs>
          <w:tab w:val="left" w:pos="720"/>
        </w:tabs>
        <w:spacing w:before="300"/>
        <w:ind w:left="432"/>
        <w:divId w:val="1013923270"/>
        <w:rPr>
          <w:szCs w:val="22"/>
        </w:rPr>
      </w:pPr>
      <w:r w:rsidRPr="00661035">
        <w:rPr>
          <w:szCs w:val="22"/>
        </w:rPr>
        <w:lastRenderedPageBreak/>
        <w:t xml:space="preserve">Participated as Session Chair, </w:t>
      </w:r>
      <w:r w:rsidRPr="00661035">
        <w:rPr>
          <w:szCs w:val="22"/>
          <w:u w:val="single"/>
        </w:rPr>
        <w:t>Conference on Emerging Issues in Business and Technology</w:t>
      </w:r>
      <w:r w:rsidRPr="00661035">
        <w:rPr>
          <w:szCs w:val="22"/>
        </w:rPr>
        <w:t>, November 2003.</w:t>
      </w:r>
    </w:p>
    <w:p w14:paraId="1778BFDD" w14:textId="77777777" w:rsidR="006312A7" w:rsidRPr="00661035" w:rsidRDefault="006312A7" w:rsidP="003E34E7">
      <w:pPr>
        <w:spacing w:before="300"/>
        <w:ind w:left="432"/>
        <w:divId w:val="1013923270"/>
        <w:rPr>
          <w:szCs w:val="22"/>
        </w:rPr>
      </w:pPr>
      <w:r w:rsidRPr="00661035">
        <w:rPr>
          <w:szCs w:val="22"/>
        </w:rPr>
        <w:t xml:space="preserve">Presented research paper </w:t>
      </w:r>
      <w:r w:rsidRPr="00661035">
        <w:rPr>
          <w:i/>
          <w:iCs/>
          <w:szCs w:val="22"/>
        </w:rPr>
        <w:t>“Increasing the Appearance of Auditor Independence through Non-audit Service Fees</w:t>
      </w:r>
      <w:r w:rsidRPr="00661035">
        <w:rPr>
          <w:szCs w:val="22"/>
        </w:rPr>
        <w:t xml:space="preserve"> at the </w:t>
      </w:r>
      <w:r w:rsidRPr="00661035">
        <w:rPr>
          <w:szCs w:val="22"/>
          <w:u w:val="single"/>
        </w:rPr>
        <w:t>Conference on Emerging Issues in Business and Technology</w:t>
      </w:r>
      <w:r w:rsidRPr="00661035">
        <w:rPr>
          <w:szCs w:val="22"/>
        </w:rPr>
        <w:t>, November 2003</w:t>
      </w:r>
      <w:r>
        <w:rPr>
          <w:szCs w:val="22"/>
        </w:rPr>
        <w:t>.</w:t>
      </w:r>
    </w:p>
    <w:p w14:paraId="0E6550F0" w14:textId="77777777" w:rsidR="006312A7" w:rsidRPr="00661035" w:rsidRDefault="006312A7" w:rsidP="003E34E7">
      <w:pPr>
        <w:spacing w:before="300"/>
        <w:ind w:left="432"/>
        <w:divId w:val="1013923270"/>
        <w:rPr>
          <w:szCs w:val="22"/>
        </w:rPr>
      </w:pPr>
      <w:r w:rsidRPr="00661035">
        <w:rPr>
          <w:szCs w:val="22"/>
        </w:rPr>
        <w:t xml:space="preserve">Presented research paper </w:t>
      </w:r>
      <w:r w:rsidRPr="00661035">
        <w:rPr>
          <w:i/>
          <w:iCs/>
          <w:szCs w:val="22"/>
        </w:rPr>
        <w:t>“Are Goodwill Impairments Causing Debt Covenant Violations?  An Indication”</w:t>
      </w:r>
      <w:r w:rsidRPr="00661035">
        <w:rPr>
          <w:szCs w:val="22"/>
        </w:rPr>
        <w:t xml:space="preserve"> at the </w:t>
      </w:r>
      <w:r w:rsidRPr="00661035">
        <w:rPr>
          <w:szCs w:val="22"/>
          <w:u w:val="single"/>
        </w:rPr>
        <w:t>American Academy of Accounting and Finance</w:t>
      </w:r>
      <w:r w:rsidRPr="00661035">
        <w:rPr>
          <w:szCs w:val="22"/>
        </w:rPr>
        <w:t>, December 2002.</w:t>
      </w:r>
    </w:p>
    <w:p w14:paraId="5FDEBDE2" w14:textId="77777777" w:rsidR="006312A7" w:rsidRPr="00661035" w:rsidRDefault="006312A7" w:rsidP="003E34E7">
      <w:pPr>
        <w:spacing w:before="300"/>
        <w:ind w:left="432"/>
        <w:divId w:val="1013923270"/>
        <w:rPr>
          <w:szCs w:val="22"/>
        </w:rPr>
      </w:pPr>
      <w:r w:rsidRPr="00661035">
        <w:rPr>
          <w:szCs w:val="22"/>
        </w:rPr>
        <w:t>Presented research paper “</w:t>
      </w:r>
      <w:r w:rsidRPr="00661035">
        <w:rPr>
          <w:i/>
          <w:iCs/>
          <w:szCs w:val="22"/>
        </w:rPr>
        <w:t>Are Firms Wiping Their Goodwill Plates Clean?  An Indication</w:t>
      </w:r>
      <w:r w:rsidRPr="00661035">
        <w:rPr>
          <w:szCs w:val="22"/>
        </w:rPr>
        <w:t xml:space="preserve">” at the </w:t>
      </w:r>
      <w:r w:rsidRPr="00661035">
        <w:rPr>
          <w:szCs w:val="22"/>
          <w:u w:val="single"/>
        </w:rPr>
        <w:t>Conference on Emerging Issues in Business and Technology</w:t>
      </w:r>
      <w:r w:rsidRPr="00661035">
        <w:rPr>
          <w:szCs w:val="22"/>
        </w:rPr>
        <w:t xml:space="preserve">, November 2002. </w:t>
      </w:r>
    </w:p>
    <w:p w14:paraId="7F2777DD" w14:textId="77777777" w:rsidR="006312A7" w:rsidRPr="00524935" w:rsidRDefault="00CF575E" w:rsidP="00CF575E">
      <w:pPr>
        <w:pStyle w:val="Heading3"/>
        <w:divId w:val="1013923270"/>
      </w:pPr>
      <w:r>
        <w:t xml:space="preserve">         </w:t>
      </w:r>
      <w:r w:rsidR="0058206C">
        <w:t xml:space="preserve">   </w:t>
      </w:r>
      <w:r w:rsidR="006312A7" w:rsidRPr="00661035">
        <w:t>Regi</w:t>
      </w:r>
      <w:r w:rsidR="006312A7" w:rsidRPr="00524935">
        <w:t>onal</w:t>
      </w:r>
    </w:p>
    <w:p w14:paraId="282E67A7" w14:textId="356AB75F" w:rsidR="006312A7" w:rsidRPr="00661035" w:rsidRDefault="006312A7" w:rsidP="00F4367F">
      <w:pPr>
        <w:ind w:left="432"/>
        <w:divId w:val="1013923270"/>
        <w:rPr>
          <w:szCs w:val="22"/>
        </w:rPr>
      </w:pPr>
      <w:r w:rsidRPr="00661035">
        <w:rPr>
          <w:szCs w:val="22"/>
        </w:rPr>
        <w:t xml:space="preserve">Discussant at </w:t>
      </w:r>
      <w:r w:rsidRPr="0062216E">
        <w:rPr>
          <w:szCs w:val="22"/>
          <w:u w:val="single"/>
        </w:rPr>
        <w:t xml:space="preserve">Florida Education </w:t>
      </w:r>
      <w:proofErr w:type="spellStart"/>
      <w:r w:rsidRPr="0062216E">
        <w:rPr>
          <w:szCs w:val="22"/>
          <w:u w:val="single"/>
        </w:rPr>
        <w:t>Fun</w:t>
      </w:r>
      <w:r w:rsidR="00A53C9D">
        <w:rPr>
          <w:szCs w:val="22"/>
          <w:u w:val="single"/>
        </w:rPr>
        <w:t>AASSS</w:t>
      </w:r>
      <w:r w:rsidRPr="0062216E">
        <w:rPr>
          <w:szCs w:val="22"/>
          <w:u w:val="single"/>
        </w:rPr>
        <w:t>d</w:t>
      </w:r>
      <w:proofErr w:type="spellEnd"/>
      <w:r w:rsidRPr="0062216E">
        <w:rPr>
          <w:szCs w:val="22"/>
          <w:u w:val="single"/>
        </w:rPr>
        <w:t xml:space="preserve"> Mid-Year McKnight Fellows Meeting</w:t>
      </w:r>
      <w:r w:rsidRPr="00661035">
        <w:rPr>
          <w:szCs w:val="22"/>
        </w:rPr>
        <w:t>, Florida, February 2007.</w:t>
      </w:r>
    </w:p>
    <w:p w14:paraId="174B29A4" w14:textId="77777777" w:rsidR="006312A7" w:rsidRPr="00661035" w:rsidRDefault="006312A7" w:rsidP="00F4367F">
      <w:pPr>
        <w:ind w:left="432"/>
        <w:divId w:val="1013923270"/>
        <w:rPr>
          <w:i/>
          <w:szCs w:val="22"/>
        </w:rPr>
      </w:pPr>
      <w:r w:rsidRPr="00661035">
        <w:rPr>
          <w:szCs w:val="22"/>
        </w:rPr>
        <w:t>Presented research paper “</w:t>
      </w:r>
      <w:r w:rsidRPr="00661035">
        <w:rPr>
          <w:i/>
          <w:szCs w:val="22"/>
        </w:rPr>
        <w:t>The Enron Effect in the Electric Services and Natural Gas Industry on Profitability and Accounting Choice</w:t>
      </w:r>
      <w:r w:rsidRPr="00661035">
        <w:rPr>
          <w:i/>
          <w:iCs/>
          <w:szCs w:val="22"/>
        </w:rPr>
        <w:t xml:space="preserve">s” </w:t>
      </w:r>
      <w:r w:rsidRPr="00661035">
        <w:rPr>
          <w:szCs w:val="22"/>
        </w:rPr>
        <w:t xml:space="preserve">at the </w:t>
      </w:r>
      <w:r w:rsidRPr="00661035">
        <w:rPr>
          <w:szCs w:val="22"/>
          <w:u w:val="single"/>
        </w:rPr>
        <w:t>American Accounting Association Auditing Section Midyear Meeting</w:t>
      </w:r>
      <w:r w:rsidRPr="00661035">
        <w:rPr>
          <w:szCs w:val="22"/>
        </w:rPr>
        <w:t>,</w:t>
      </w:r>
      <w:r>
        <w:rPr>
          <w:szCs w:val="22"/>
        </w:rPr>
        <w:t xml:space="preserve"> January 2005</w:t>
      </w:r>
      <w:r w:rsidRPr="00661035">
        <w:rPr>
          <w:i/>
          <w:iCs/>
          <w:szCs w:val="22"/>
        </w:rPr>
        <w:t>.</w:t>
      </w:r>
    </w:p>
    <w:p w14:paraId="3989465B" w14:textId="77777777" w:rsidR="006312A7" w:rsidRPr="00661035" w:rsidRDefault="006312A7" w:rsidP="00F4367F">
      <w:pPr>
        <w:ind w:left="432"/>
        <w:divId w:val="1013923270"/>
        <w:rPr>
          <w:i/>
          <w:iCs/>
          <w:szCs w:val="22"/>
        </w:rPr>
      </w:pPr>
      <w:r w:rsidRPr="00661035">
        <w:rPr>
          <w:szCs w:val="22"/>
        </w:rPr>
        <w:t xml:space="preserve">Participant at the </w:t>
      </w:r>
      <w:r w:rsidRPr="0062216E">
        <w:rPr>
          <w:szCs w:val="22"/>
          <w:u w:val="single"/>
        </w:rPr>
        <w:t>20</w:t>
      </w:r>
      <w:r w:rsidRPr="0062216E">
        <w:rPr>
          <w:szCs w:val="22"/>
          <w:u w:val="single"/>
          <w:vertAlign w:val="superscript"/>
        </w:rPr>
        <w:t>th</w:t>
      </w:r>
      <w:r w:rsidRPr="0062216E">
        <w:rPr>
          <w:szCs w:val="22"/>
          <w:u w:val="single"/>
        </w:rPr>
        <w:t xml:space="preserve"> Annual McKnight Doctoral Fellowship Conference</w:t>
      </w:r>
      <w:r w:rsidRPr="00661035">
        <w:rPr>
          <w:szCs w:val="22"/>
        </w:rPr>
        <w:t xml:space="preserve">, </w:t>
      </w:r>
      <w:r w:rsidRPr="00661035">
        <w:rPr>
          <w:i/>
          <w:iCs/>
          <w:szCs w:val="22"/>
        </w:rPr>
        <w:t xml:space="preserve">Integrating Teaching and Research, </w:t>
      </w:r>
      <w:r w:rsidRPr="00661035">
        <w:rPr>
          <w:szCs w:val="22"/>
        </w:rPr>
        <w:t>October 2004.</w:t>
      </w:r>
    </w:p>
    <w:p w14:paraId="625CD95D" w14:textId="77777777" w:rsidR="006312A7" w:rsidRPr="00661035" w:rsidRDefault="006312A7" w:rsidP="00F4367F">
      <w:pPr>
        <w:ind w:left="432"/>
        <w:divId w:val="1013923270"/>
        <w:rPr>
          <w:szCs w:val="22"/>
        </w:rPr>
      </w:pPr>
      <w:r w:rsidRPr="00661035">
        <w:rPr>
          <w:szCs w:val="22"/>
        </w:rPr>
        <w:t xml:space="preserve">Presented research paper </w:t>
      </w:r>
      <w:r w:rsidRPr="00661035">
        <w:rPr>
          <w:i/>
          <w:iCs/>
          <w:szCs w:val="22"/>
        </w:rPr>
        <w:t>“</w:t>
      </w:r>
      <w:r w:rsidRPr="00661035">
        <w:rPr>
          <w:i/>
          <w:szCs w:val="22"/>
        </w:rPr>
        <w:t>T</w:t>
      </w:r>
      <w:r w:rsidRPr="00661035">
        <w:rPr>
          <w:i/>
          <w:iCs/>
          <w:szCs w:val="22"/>
        </w:rPr>
        <w:t>he Enron Effects and the Former Andersen Clients’ Auditor Selection in the Electric Services and Natural Gas Industry</w:t>
      </w:r>
      <w:r w:rsidRPr="00661035">
        <w:rPr>
          <w:szCs w:val="22"/>
        </w:rPr>
        <w:t xml:space="preserve">” at the </w:t>
      </w:r>
      <w:r w:rsidRPr="00CF5A65">
        <w:rPr>
          <w:szCs w:val="22"/>
          <w:u w:val="single"/>
        </w:rPr>
        <w:t>American Accounting Association Mid-Atlantic Regional Meeting</w:t>
      </w:r>
      <w:r w:rsidRPr="00661035">
        <w:rPr>
          <w:szCs w:val="22"/>
        </w:rPr>
        <w:t>, April 2004</w:t>
      </w:r>
      <w:r>
        <w:rPr>
          <w:szCs w:val="22"/>
        </w:rPr>
        <w:t>.</w:t>
      </w:r>
      <w:r w:rsidRPr="00661035">
        <w:rPr>
          <w:szCs w:val="22"/>
        </w:rPr>
        <w:t xml:space="preserve">   </w:t>
      </w:r>
    </w:p>
    <w:p w14:paraId="1F0BA97E" w14:textId="77777777" w:rsidR="006312A7" w:rsidRPr="00661035" w:rsidRDefault="006312A7" w:rsidP="00F4367F">
      <w:pPr>
        <w:ind w:left="432"/>
        <w:divId w:val="1013923270"/>
        <w:rPr>
          <w:szCs w:val="22"/>
        </w:rPr>
      </w:pPr>
      <w:r w:rsidRPr="00661035">
        <w:rPr>
          <w:szCs w:val="22"/>
        </w:rPr>
        <w:t xml:space="preserve">Presented research paper </w:t>
      </w:r>
      <w:r w:rsidRPr="00661035">
        <w:rPr>
          <w:i/>
          <w:iCs/>
          <w:szCs w:val="22"/>
        </w:rPr>
        <w:t xml:space="preserve">“Auditor Independence and Audit Fees in the Role of Corporate Governance” </w:t>
      </w:r>
      <w:r w:rsidRPr="00661035">
        <w:rPr>
          <w:szCs w:val="22"/>
        </w:rPr>
        <w:t xml:space="preserve">at the </w:t>
      </w:r>
      <w:r w:rsidRPr="00661035">
        <w:rPr>
          <w:szCs w:val="22"/>
          <w:u w:val="single"/>
        </w:rPr>
        <w:t>Temple University Accounting Colloquium</w:t>
      </w:r>
      <w:r w:rsidRPr="00661035">
        <w:rPr>
          <w:szCs w:val="22"/>
        </w:rPr>
        <w:t>, October 3, 2003.</w:t>
      </w:r>
    </w:p>
    <w:p w14:paraId="1D71FF0C" w14:textId="77777777" w:rsidR="006312A7" w:rsidRPr="00661035" w:rsidRDefault="006312A7" w:rsidP="00F4367F">
      <w:pPr>
        <w:ind w:left="432"/>
        <w:divId w:val="1013923270"/>
        <w:rPr>
          <w:szCs w:val="22"/>
        </w:rPr>
      </w:pPr>
      <w:r w:rsidRPr="00661035">
        <w:rPr>
          <w:szCs w:val="22"/>
        </w:rPr>
        <w:t xml:space="preserve">Participated as Moderator at the </w:t>
      </w:r>
      <w:r w:rsidRPr="00CF5A65">
        <w:rPr>
          <w:szCs w:val="22"/>
          <w:u w:val="single"/>
        </w:rPr>
        <w:t>Florida Education Fund Annual McKnight Fellows Meeting</w:t>
      </w:r>
      <w:r w:rsidRPr="00661035">
        <w:rPr>
          <w:szCs w:val="22"/>
        </w:rPr>
        <w:t>, October 11, 2003</w:t>
      </w:r>
      <w:r>
        <w:rPr>
          <w:szCs w:val="22"/>
        </w:rPr>
        <w:t>.</w:t>
      </w:r>
    </w:p>
    <w:p w14:paraId="395232A5" w14:textId="77777777" w:rsidR="006312A7" w:rsidRPr="00661035" w:rsidRDefault="006312A7" w:rsidP="00F4367F">
      <w:pPr>
        <w:ind w:left="432"/>
        <w:divId w:val="1013923270"/>
        <w:rPr>
          <w:szCs w:val="22"/>
        </w:rPr>
      </w:pPr>
      <w:r w:rsidRPr="00661035">
        <w:rPr>
          <w:szCs w:val="22"/>
        </w:rPr>
        <w:t xml:space="preserve">Participated as Panelist in the </w:t>
      </w:r>
      <w:r w:rsidRPr="00CF5A65">
        <w:rPr>
          <w:szCs w:val="22"/>
          <w:u w:val="single"/>
        </w:rPr>
        <w:t>Florida Education Fund Annual McKnight Fellows Meeting</w:t>
      </w:r>
      <w:r w:rsidRPr="00661035">
        <w:rPr>
          <w:szCs w:val="22"/>
        </w:rPr>
        <w:t>, October 11, 2003</w:t>
      </w:r>
      <w:r>
        <w:rPr>
          <w:szCs w:val="22"/>
        </w:rPr>
        <w:t>.</w:t>
      </w:r>
      <w:r w:rsidRPr="00661035">
        <w:rPr>
          <w:szCs w:val="22"/>
        </w:rPr>
        <w:t xml:space="preserve">  </w:t>
      </w:r>
    </w:p>
    <w:p w14:paraId="216DC221" w14:textId="77777777" w:rsidR="006312A7" w:rsidRPr="00661035" w:rsidRDefault="006312A7" w:rsidP="00F4367F">
      <w:pPr>
        <w:ind w:left="432"/>
        <w:divId w:val="1013923270"/>
        <w:rPr>
          <w:szCs w:val="22"/>
        </w:rPr>
      </w:pPr>
      <w:r w:rsidRPr="00661035">
        <w:rPr>
          <w:szCs w:val="22"/>
        </w:rPr>
        <w:t xml:space="preserve">Presented research paper </w:t>
      </w:r>
      <w:r w:rsidRPr="00661035">
        <w:rPr>
          <w:i/>
          <w:iCs/>
          <w:szCs w:val="22"/>
        </w:rPr>
        <w:t xml:space="preserve">“Are Goodwill Impairments Causing Debt Covenant Violations?  An Indication” </w:t>
      </w:r>
      <w:r w:rsidRPr="00661035">
        <w:rPr>
          <w:szCs w:val="22"/>
        </w:rPr>
        <w:t xml:space="preserve">at the </w:t>
      </w:r>
      <w:r w:rsidRPr="00661035">
        <w:rPr>
          <w:szCs w:val="22"/>
          <w:u w:val="single"/>
        </w:rPr>
        <w:t>American Accounting Association 2002 Western Regional Meeting</w:t>
      </w:r>
      <w:r w:rsidRPr="00661035">
        <w:rPr>
          <w:szCs w:val="22"/>
        </w:rPr>
        <w:t>, April 2003.</w:t>
      </w:r>
    </w:p>
    <w:p w14:paraId="0ABD2BD5" w14:textId="77777777" w:rsidR="006312A7" w:rsidRPr="00661035" w:rsidRDefault="006312A7" w:rsidP="00F4367F">
      <w:pPr>
        <w:ind w:left="432"/>
        <w:divId w:val="1013923270"/>
        <w:rPr>
          <w:szCs w:val="22"/>
        </w:rPr>
      </w:pPr>
      <w:r w:rsidRPr="00661035">
        <w:rPr>
          <w:szCs w:val="22"/>
        </w:rPr>
        <w:t xml:space="preserve">Presented research paper </w:t>
      </w:r>
      <w:r w:rsidRPr="00661035">
        <w:rPr>
          <w:i/>
          <w:iCs/>
          <w:szCs w:val="22"/>
        </w:rPr>
        <w:t xml:space="preserve">“Goodwill Impairments” </w:t>
      </w:r>
      <w:r w:rsidRPr="00661035">
        <w:rPr>
          <w:szCs w:val="22"/>
        </w:rPr>
        <w:t xml:space="preserve">at the </w:t>
      </w:r>
      <w:r w:rsidRPr="00661035">
        <w:rPr>
          <w:szCs w:val="22"/>
          <w:u w:val="single"/>
        </w:rPr>
        <w:t>18</w:t>
      </w:r>
      <w:r w:rsidRPr="00661035">
        <w:rPr>
          <w:szCs w:val="22"/>
          <w:u w:val="single"/>
          <w:vertAlign w:val="superscript"/>
        </w:rPr>
        <w:t>th</w:t>
      </w:r>
      <w:r w:rsidRPr="00661035">
        <w:rPr>
          <w:szCs w:val="22"/>
          <w:u w:val="single"/>
        </w:rPr>
        <w:t xml:space="preserve"> Annual McKnight Doctoral Fellowship Conference</w:t>
      </w:r>
      <w:r w:rsidRPr="00661035">
        <w:rPr>
          <w:szCs w:val="22"/>
        </w:rPr>
        <w:t>, October 2002.</w:t>
      </w:r>
    </w:p>
    <w:p w14:paraId="16473491" w14:textId="77777777" w:rsidR="006312A7" w:rsidRPr="00661035" w:rsidRDefault="006312A7" w:rsidP="00F4367F">
      <w:pPr>
        <w:ind w:left="432"/>
        <w:divId w:val="1013923270"/>
        <w:rPr>
          <w:szCs w:val="22"/>
        </w:rPr>
      </w:pPr>
      <w:r w:rsidRPr="00661035">
        <w:rPr>
          <w:szCs w:val="22"/>
        </w:rPr>
        <w:t xml:space="preserve">Participated as Discussant in the </w:t>
      </w:r>
      <w:r w:rsidRPr="00CF5A65">
        <w:rPr>
          <w:szCs w:val="22"/>
          <w:u w:val="single"/>
        </w:rPr>
        <w:t>Eastern Finance Association Conference</w:t>
      </w:r>
      <w:r w:rsidRPr="00661035">
        <w:rPr>
          <w:szCs w:val="22"/>
        </w:rPr>
        <w:t>, Spring 2002.</w:t>
      </w:r>
    </w:p>
    <w:p w14:paraId="44B85C44" w14:textId="77777777" w:rsidR="006312A7" w:rsidRPr="00661035" w:rsidRDefault="006312A7" w:rsidP="00F4367F">
      <w:pPr>
        <w:ind w:left="432"/>
        <w:divId w:val="1013923270"/>
        <w:rPr>
          <w:szCs w:val="22"/>
        </w:rPr>
      </w:pPr>
      <w:r w:rsidRPr="00661035">
        <w:rPr>
          <w:szCs w:val="22"/>
        </w:rPr>
        <w:t xml:space="preserve">Participant in the </w:t>
      </w:r>
      <w:r w:rsidRPr="00CF5A65">
        <w:rPr>
          <w:szCs w:val="22"/>
          <w:u w:val="single"/>
        </w:rPr>
        <w:t>American Accounting Association New Faculty Consortium</w:t>
      </w:r>
      <w:r w:rsidRPr="00661035">
        <w:rPr>
          <w:szCs w:val="22"/>
        </w:rPr>
        <w:t>,</w:t>
      </w:r>
      <w:r w:rsidRPr="00661035">
        <w:rPr>
          <w:b/>
          <w:szCs w:val="22"/>
        </w:rPr>
        <w:t xml:space="preserve"> </w:t>
      </w:r>
      <w:r w:rsidRPr="00661035">
        <w:rPr>
          <w:szCs w:val="22"/>
        </w:rPr>
        <w:t>February 2001.</w:t>
      </w:r>
    </w:p>
    <w:p w14:paraId="6FB88261" w14:textId="77777777" w:rsidR="006312A7" w:rsidRPr="00661035" w:rsidRDefault="006312A7" w:rsidP="00F4367F">
      <w:pPr>
        <w:ind w:left="432"/>
        <w:divId w:val="1013923270"/>
        <w:rPr>
          <w:szCs w:val="22"/>
        </w:rPr>
      </w:pPr>
      <w:r w:rsidRPr="00661035">
        <w:rPr>
          <w:szCs w:val="22"/>
        </w:rPr>
        <w:t xml:space="preserve">Participated as Panelist at </w:t>
      </w:r>
      <w:r w:rsidRPr="00CF5A65">
        <w:rPr>
          <w:szCs w:val="22"/>
          <w:u w:val="single"/>
        </w:rPr>
        <w:t>KPMG Foundation Ph.D. Project Conference</w:t>
      </w:r>
      <w:r w:rsidRPr="00661035">
        <w:rPr>
          <w:szCs w:val="22"/>
        </w:rPr>
        <w:t xml:space="preserve">  </w:t>
      </w:r>
      <w:r w:rsidRPr="00661035">
        <w:rPr>
          <w:b/>
          <w:szCs w:val="22"/>
        </w:rPr>
        <w:t>–</w:t>
      </w:r>
      <w:r w:rsidRPr="00661035">
        <w:rPr>
          <w:szCs w:val="22"/>
        </w:rPr>
        <w:t xml:space="preserve">  “</w:t>
      </w:r>
      <w:r w:rsidRPr="00661035">
        <w:rPr>
          <w:i/>
          <w:szCs w:val="22"/>
        </w:rPr>
        <w:t>500 Prospective Ph.D. Students,</w:t>
      </w:r>
      <w:r w:rsidRPr="00661035">
        <w:rPr>
          <w:szCs w:val="22"/>
        </w:rPr>
        <w:t>” November 2000.</w:t>
      </w:r>
    </w:p>
    <w:p w14:paraId="146EAFBD" w14:textId="77777777" w:rsidR="006312A7" w:rsidRPr="00661035" w:rsidRDefault="006312A7" w:rsidP="00F4367F">
      <w:pPr>
        <w:ind w:left="432"/>
        <w:divId w:val="1013923270"/>
        <w:rPr>
          <w:szCs w:val="22"/>
        </w:rPr>
      </w:pPr>
      <w:r w:rsidRPr="00661035">
        <w:rPr>
          <w:szCs w:val="22"/>
        </w:rPr>
        <w:lastRenderedPageBreak/>
        <w:t>Presented research paper “</w:t>
      </w:r>
      <w:r w:rsidRPr="00661035">
        <w:rPr>
          <w:i/>
          <w:szCs w:val="22"/>
        </w:rPr>
        <w:t xml:space="preserve">Market Reaction to Conservatism in Reported Earnings” </w:t>
      </w:r>
      <w:r w:rsidRPr="00661035">
        <w:rPr>
          <w:iCs/>
          <w:szCs w:val="22"/>
        </w:rPr>
        <w:t xml:space="preserve">at the </w:t>
      </w:r>
      <w:r w:rsidRPr="00661035">
        <w:rPr>
          <w:szCs w:val="22"/>
          <w:u w:val="single"/>
        </w:rPr>
        <w:t>KPMG Peat Marwick Ph.D. Project Conference</w:t>
      </w:r>
      <w:r w:rsidRPr="00661035">
        <w:rPr>
          <w:szCs w:val="22"/>
        </w:rPr>
        <w:t>,</w:t>
      </w:r>
      <w:r w:rsidRPr="00661035">
        <w:rPr>
          <w:b/>
          <w:szCs w:val="22"/>
        </w:rPr>
        <w:t xml:space="preserve"> </w:t>
      </w:r>
      <w:r w:rsidRPr="00661035">
        <w:rPr>
          <w:bCs/>
          <w:szCs w:val="22"/>
        </w:rPr>
        <w:t>August</w:t>
      </w:r>
      <w:r w:rsidRPr="00661035">
        <w:rPr>
          <w:szCs w:val="22"/>
        </w:rPr>
        <w:t xml:space="preserve"> 1998.</w:t>
      </w:r>
    </w:p>
    <w:p w14:paraId="755899BB" w14:textId="77777777" w:rsidR="006312A7" w:rsidRPr="00661035" w:rsidRDefault="006312A7" w:rsidP="00F4367F">
      <w:pPr>
        <w:ind w:left="432"/>
        <w:divId w:val="1013923270"/>
        <w:rPr>
          <w:i/>
          <w:szCs w:val="22"/>
        </w:rPr>
      </w:pPr>
      <w:r w:rsidRPr="00661035">
        <w:rPr>
          <w:szCs w:val="22"/>
        </w:rPr>
        <w:t>Presented research paper “</w:t>
      </w:r>
      <w:r w:rsidRPr="00661035">
        <w:rPr>
          <w:i/>
          <w:szCs w:val="22"/>
        </w:rPr>
        <w:t>Market Reaction to Conservatism in Reported Earnings and Earnings Quality,”</w:t>
      </w:r>
      <w:r w:rsidRPr="00661035">
        <w:rPr>
          <w:szCs w:val="22"/>
        </w:rPr>
        <w:t xml:space="preserve"> at the </w:t>
      </w:r>
      <w:r w:rsidRPr="00661035">
        <w:rPr>
          <w:szCs w:val="22"/>
          <w:u w:val="single"/>
        </w:rPr>
        <w:t>AICPA 1998 Faculty Summer Seminar</w:t>
      </w:r>
      <w:r w:rsidRPr="00661035">
        <w:rPr>
          <w:szCs w:val="22"/>
        </w:rPr>
        <w:t>, May 1998.</w:t>
      </w:r>
    </w:p>
    <w:p w14:paraId="630EA45A" w14:textId="77777777" w:rsidR="006312A7" w:rsidRPr="00661035" w:rsidRDefault="006312A7" w:rsidP="00F4367F">
      <w:pPr>
        <w:ind w:left="432"/>
        <w:divId w:val="1013923270"/>
        <w:rPr>
          <w:szCs w:val="22"/>
        </w:rPr>
      </w:pPr>
      <w:r w:rsidRPr="00661035">
        <w:rPr>
          <w:szCs w:val="22"/>
        </w:rPr>
        <w:t xml:space="preserve">Participant in the </w:t>
      </w:r>
      <w:r w:rsidRPr="00661035">
        <w:rPr>
          <w:szCs w:val="22"/>
          <w:u w:val="single"/>
        </w:rPr>
        <w:t>KPMG Peat Marwick Foundation Ph.D. Project</w:t>
      </w:r>
      <w:r w:rsidRPr="00661035">
        <w:rPr>
          <w:szCs w:val="22"/>
        </w:rPr>
        <w:t>, FSU Representative “</w:t>
      </w:r>
      <w:r w:rsidRPr="00661035">
        <w:rPr>
          <w:i/>
          <w:szCs w:val="22"/>
        </w:rPr>
        <w:t>The Ph.D. Lifecycle:  The Doctoral Student,</w:t>
      </w:r>
      <w:r w:rsidRPr="00661035">
        <w:rPr>
          <w:szCs w:val="22"/>
        </w:rPr>
        <w:t>”</w:t>
      </w:r>
      <w:r w:rsidRPr="00661035">
        <w:rPr>
          <w:b/>
          <w:szCs w:val="22"/>
        </w:rPr>
        <w:t xml:space="preserve"> </w:t>
      </w:r>
      <w:r w:rsidRPr="00661035">
        <w:rPr>
          <w:szCs w:val="22"/>
        </w:rPr>
        <w:t>November 1997.</w:t>
      </w:r>
    </w:p>
    <w:p w14:paraId="43C3EFA1" w14:textId="77777777" w:rsidR="006312A7" w:rsidRPr="00661035" w:rsidRDefault="006312A7" w:rsidP="00F4367F">
      <w:pPr>
        <w:ind w:left="432"/>
        <w:divId w:val="1013923270"/>
        <w:rPr>
          <w:szCs w:val="22"/>
        </w:rPr>
      </w:pPr>
      <w:r w:rsidRPr="00661035">
        <w:rPr>
          <w:szCs w:val="22"/>
        </w:rPr>
        <w:t xml:space="preserve">Participated as Discussant at the </w:t>
      </w:r>
      <w:r w:rsidRPr="00CF5A65">
        <w:rPr>
          <w:szCs w:val="22"/>
          <w:u w:val="single"/>
        </w:rPr>
        <w:t>KPMG Peat Marwick Foundation Minority Accounting Ph.D. Conference</w:t>
      </w:r>
      <w:r w:rsidRPr="00661035">
        <w:rPr>
          <w:szCs w:val="22"/>
        </w:rPr>
        <w:t>, August 1996.</w:t>
      </w:r>
    </w:p>
    <w:p w14:paraId="4ECCD2A6" w14:textId="77777777" w:rsidR="006312A7" w:rsidRPr="00661035" w:rsidRDefault="006312A7" w:rsidP="00F4367F">
      <w:pPr>
        <w:ind w:left="432"/>
        <w:divId w:val="1013923270"/>
        <w:rPr>
          <w:szCs w:val="22"/>
        </w:rPr>
      </w:pPr>
      <w:r w:rsidRPr="00661035">
        <w:rPr>
          <w:szCs w:val="22"/>
        </w:rPr>
        <w:t xml:space="preserve">Participant in the </w:t>
      </w:r>
      <w:r w:rsidRPr="00661035">
        <w:rPr>
          <w:szCs w:val="22"/>
          <w:u w:val="single"/>
        </w:rPr>
        <w:t>KPMG Peat Marwick Foundation Ph.D. Project</w:t>
      </w:r>
      <w:r w:rsidRPr="00661035">
        <w:rPr>
          <w:szCs w:val="22"/>
        </w:rPr>
        <w:t>, FSU Representative, November 1995.</w:t>
      </w:r>
    </w:p>
    <w:p w14:paraId="22B9F802" w14:textId="77777777" w:rsidR="006312A7" w:rsidRPr="00661035" w:rsidRDefault="006312A7" w:rsidP="00F4367F">
      <w:pPr>
        <w:ind w:left="432"/>
        <w:divId w:val="1013923270"/>
        <w:rPr>
          <w:szCs w:val="22"/>
        </w:rPr>
      </w:pPr>
      <w:r w:rsidRPr="00661035">
        <w:rPr>
          <w:szCs w:val="22"/>
        </w:rPr>
        <w:t xml:space="preserve">Participated as Moderator in the </w:t>
      </w:r>
      <w:r w:rsidRPr="00CF5A65">
        <w:rPr>
          <w:szCs w:val="22"/>
          <w:u w:val="single"/>
        </w:rPr>
        <w:t>Mc Knight Eleventh Annual Fellowship Conference</w:t>
      </w:r>
      <w:r w:rsidRPr="00661035">
        <w:rPr>
          <w:szCs w:val="22"/>
        </w:rPr>
        <w:t>, October 1995</w:t>
      </w:r>
      <w:r>
        <w:rPr>
          <w:szCs w:val="22"/>
        </w:rPr>
        <w:t>.</w:t>
      </w:r>
    </w:p>
    <w:p w14:paraId="536C2610" w14:textId="77777777" w:rsidR="006312A7" w:rsidRDefault="006312A7" w:rsidP="00E27D84">
      <w:pPr>
        <w:ind w:left="432"/>
        <w:divId w:val="1013923270"/>
        <w:rPr>
          <w:szCs w:val="22"/>
        </w:rPr>
      </w:pPr>
      <w:r w:rsidRPr="00661035">
        <w:rPr>
          <w:szCs w:val="22"/>
        </w:rPr>
        <w:t xml:space="preserve">Panelist and Recipient at the </w:t>
      </w:r>
      <w:r w:rsidRPr="00661035">
        <w:rPr>
          <w:szCs w:val="22"/>
          <w:u w:val="single"/>
        </w:rPr>
        <w:t>AICPA Minority Initiatives Committee</w:t>
      </w:r>
      <w:r w:rsidRPr="00661035">
        <w:rPr>
          <w:szCs w:val="22"/>
        </w:rPr>
        <w:t xml:space="preserve">, </w:t>
      </w:r>
      <w:r w:rsidRPr="00661035">
        <w:rPr>
          <w:i/>
          <w:szCs w:val="22"/>
        </w:rPr>
        <w:t xml:space="preserve">Scholarship Awardees Session, </w:t>
      </w:r>
      <w:r w:rsidRPr="00661035">
        <w:rPr>
          <w:szCs w:val="22"/>
        </w:rPr>
        <w:t>May 1993.</w:t>
      </w:r>
    </w:p>
    <w:p w14:paraId="76FD1CA2" w14:textId="77777777" w:rsidR="00DF1555" w:rsidRDefault="00DF1555" w:rsidP="00E66561">
      <w:pPr>
        <w:spacing w:before="0"/>
        <w:ind w:left="432"/>
        <w:divId w:val="1013923270"/>
        <w:rPr>
          <w:szCs w:val="22"/>
        </w:rPr>
      </w:pPr>
    </w:p>
    <w:p w14:paraId="67407779" w14:textId="77777777" w:rsidR="003273B9" w:rsidRPr="00661035" w:rsidRDefault="003273B9" w:rsidP="00E66561">
      <w:pPr>
        <w:spacing w:before="0"/>
        <w:ind w:left="432"/>
        <w:divId w:val="1013923270"/>
        <w:rPr>
          <w:szCs w:val="22"/>
        </w:rPr>
      </w:pPr>
    </w:p>
    <w:p w14:paraId="2F344A47" w14:textId="77777777" w:rsidR="00230B71" w:rsidRDefault="00AD4BD1" w:rsidP="0008039F">
      <w:pPr>
        <w:pStyle w:val="Heading1"/>
        <w:divId w:val="800266812"/>
      </w:pPr>
      <w:r>
        <w:t>Service</w:t>
      </w:r>
    </w:p>
    <w:p w14:paraId="04126029" w14:textId="77777777" w:rsidR="00997784" w:rsidRDefault="00CF575E" w:rsidP="00CF575E">
      <w:pPr>
        <w:pStyle w:val="Heading2"/>
        <w:divId w:val="1327514082"/>
      </w:pPr>
      <w:r>
        <w:t xml:space="preserve">              </w:t>
      </w:r>
      <w:r w:rsidR="00C44E64">
        <w:t>Ad-hoc Reviewer and Referee</w:t>
      </w:r>
      <w:r w:rsidR="00997784">
        <w:t xml:space="preserve"> </w:t>
      </w:r>
    </w:p>
    <w:p w14:paraId="0F88D74B" w14:textId="07EF55D2" w:rsidR="00604923" w:rsidRPr="00EF5BAE" w:rsidRDefault="008C5185" w:rsidP="00C02124">
      <w:pPr>
        <w:ind w:left="432"/>
        <w:divId w:val="1327514082"/>
      </w:pPr>
      <w:r>
        <w:t xml:space="preserve"> </w:t>
      </w:r>
      <w:r w:rsidR="00604923" w:rsidRPr="00EF5BAE">
        <w:t>2020</w:t>
      </w:r>
      <w:r w:rsidR="00EF5BAE" w:rsidRPr="00EF5BAE">
        <w:t xml:space="preserve"> Managerial Auditing Journal,</w:t>
      </w:r>
    </w:p>
    <w:p w14:paraId="3362546F" w14:textId="19F9CB7A" w:rsidR="00604923" w:rsidRPr="00EF5BAE" w:rsidRDefault="00EF5BAE" w:rsidP="00C02124">
      <w:pPr>
        <w:ind w:left="432"/>
        <w:divId w:val="1327514082"/>
      </w:pPr>
      <w:r w:rsidRPr="00EF5BAE">
        <w:t xml:space="preserve"> </w:t>
      </w:r>
      <w:r w:rsidR="00604923" w:rsidRPr="00EF5BAE">
        <w:t>2019</w:t>
      </w:r>
      <w:r w:rsidRPr="00EF5BAE">
        <w:t xml:space="preserve"> Managerial Auditing Journal,</w:t>
      </w:r>
    </w:p>
    <w:p w14:paraId="4FFFBA9E" w14:textId="7C2505F4" w:rsidR="00C02124" w:rsidRDefault="008C5185" w:rsidP="00C02124">
      <w:pPr>
        <w:ind w:left="432"/>
        <w:divId w:val="1327514082"/>
      </w:pPr>
      <w:r w:rsidRPr="00EF5BAE">
        <w:t xml:space="preserve"> </w:t>
      </w:r>
      <w:r w:rsidR="00C02124" w:rsidRPr="00EF5BAE">
        <w:t>201</w:t>
      </w:r>
      <w:r w:rsidRPr="00EF5BAE">
        <w:t>6</w:t>
      </w:r>
      <w:r w:rsidR="00C02124" w:rsidRPr="00EF5BAE">
        <w:t xml:space="preserve"> Managerial Auditing Journal</w:t>
      </w:r>
      <w:r w:rsidRPr="00EF5BAE">
        <w:t>,</w:t>
      </w:r>
    </w:p>
    <w:p w14:paraId="20A7224E" w14:textId="77777777" w:rsidR="00E66561" w:rsidRDefault="008C5185" w:rsidP="00E27D84">
      <w:pPr>
        <w:ind w:left="432"/>
        <w:divId w:val="1327514082"/>
      </w:pPr>
      <w:r>
        <w:t xml:space="preserve">  </w:t>
      </w:r>
      <w:r w:rsidR="006D52DF">
        <w:t xml:space="preserve">2014 </w:t>
      </w:r>
      <w:r w:rsidR="00E66561">
        <w:t>Managerial Auditing Journal</w:t>
      </w:r>
      <w:r>
        <w:t>,</w:t>
      </w:r>
    </w:p>
    <w:p w14:paraId="46DBDB2F" w14:textId="77777777" w:rsidR="000E6D42" w:rsidRDefault="000E6D42" w:rsidP="00E27D84">
      <w:pPr>
        <w:ind w:left="432"/>
        <w:divId w:val="1327514082"/>
      </w:pPr>
      <w:r>
        <w:t xml:space="preserve">  2014 American Accounting Association Annual Meeting, </w:t>
      </w:r>
    </w:p>
    <w:p w14:paraId="7B747389" w14:textId="77777777" w:rsidR="000E6D42" w:rsidRDefault="000E6D42" w:rsidP="00E27D84">
      <w:pPr>
        <w:ind w:left="432"/>
        <w:divId w:val="1327514082"/>
      </w:pPr>
      <w:r>
        <w:t xml:space="preserve">  2013 American Accounting Association Annual Meeting, </w:t>
      </w:r>
    </w:p>
    <w:p w14:paraId="3D814A54" w14:textId="77777777" w:rsidR="00997784" w:rsidRDefault="000E6D42" w:rsidP="00E27D84">
      <w:pPr>
        <w:ind w:left="432"/>
        <w:divId w:val="1327514082"/>
      </w:pPr>
      <w:r>
        <w:t xml:space="preserve"> </w:t>
      </w:r>
      <w:r w:rsidR="00C44E64">
        <w:t xml:space="preserve"> </w:t>
      </w:r>
      <w:r w:rsidR="00997784">
        <w:t>2008 American Accoun</w:t>
      </w:r>
      <w:r w:rsidR="00CF5A65">
        <w:t>ting Association Annual Meeting,</w:t>
      </w:r>
      <w:r w:rsidR="00997784">
        <w:t xml:space="preserve"> </w:t>
      </w:r>
    </w:p>
    <w:p w14:paraId="240D4039" w14:textId="77777777" w:rsidR="00997784" w:rsidRDefault="00C44E64" w:rsidP="00E27D84">
      <w:pPr>
        <w:ind w:left="432"/>
        <w:divId w:val="1327514082"/>
      </w:pPr>
      <w:r>
        <w:t xml:space="preserve">  2005</w:t>
      </w:r>
      <w:r w:rsidR="00997784">
        <w:t xml:space="preserve"> American Accounting Association Annual Meeting</w:t>
      </w:r>
      <w:r w:rsidR="008803BA">
        <w:t xml:space="preserve"> – Auditing Section</w:t>
      </w:r>
      <w:r w:rsidR="00CF5A65">
        <w:t>,</w:t>
      </w:r>
      <w:r w:rsidR="00997784">
        <w:t xml:space="preserve"> </w:t>
      </w:r>
    </w:p>
    <w:p w14:paraId="2B659E07" w14:textId="77777777" w:rsidR="008803BA" w:rsidRDefault="008803BA" w:rsidP="00E27D84">
      <w:pPr>
        <w:ind w:left="432"/>
        <w:divId w:val="1327514082"/>
      </w:pPr>
      <w:r>
        <w:t xml:space="preserve">  2004 American Accounting Association Auditing Section</w:t>
      </w:r>
      <w:r w:rsidR="00CF5A65">
        <w:t xml:space="preserve"> Meeting,</w:t>
      </w:r>
    </w:p>
    <w:p w14:paraId="746C4BC8" w14:textId="77777777" w:rsidR="001A3353" w:rsidRDefault="00C44E64" w:rsidP="00E27D84">
      <w:pPr>
        <w:ind w:left="432"/>
        <w:divId w:val="1327514082"/>
      </w:pPr>
      <w:r>
        <w:t xml:space="preserve"> </w:t>
      </w:r>
      <w:r w:rsidR="001A3353">
        <w:t xml:space="preserve"> 2003 Conference on Emerging Issues in Business and Technology</w:t>
      </w:r>
      <w:r w:rsidR="00CF5A65">
        <w:t>,</w:t>
      </w:r>
    </w:p>
    <w:p w14:paraId="79A41E4E" w14:textId="77777777" w:rsidR="00997784" w:rsidRDefault="00C44E64" w:rsidP="00E27D84">
      <w:pPr>
        <w:ind w:left="432"/>
        <w:divId w:val="1327514082"/>
      </w:pPr>
      <w:r>
        <w:t xml:space="preserve"> </w:t>
      </w:r>
      <w:r w:rsidR="00997784">
        <w:t xml:space="preserve"> </w:t>
      </w:r>
      <w:r>
        <w:t xml:space="preserve">2002 </w:t>
      </w:r>
      <w:r w:rsidR="00997784">
        <w:t>Conference on Emerging Issues in Business and Technology</w:t>
      </w:r>
      <w:r w:rsidR="00CF5A65">
        <w:t>,</w:t>
      </w:r>
      <w:r w:rsidR="00997784">
        <w:t xml:space="preserve"> </w:t>
      </w:r>
      <w:r w:rsidR="00CF5A65">
        <w:t>and</w:t>
      </w:r>
    </w:p>
    <w:p w14:paraId="282B90D8" w14:textId="77777777" w:rsidR="00997784" w:rsidRDefault="00C44E64" w:rsidP="00E27D84">
      <w:pPr>
        <w:ind w:left="432"/>
        <w:divId w:val="1327514082"/>
      </w:pPr>
      <w:r>
        <w:t xml:space="preserve"> </w:t>
      </w:r>
      <w:r w:rsidR="00997784">
        <w:t xml:space="preserve"> 2000 Conference on Emerging Issues in Business and Technology</w:t>
      </w:r>
      <w:r w:rsidR="00CF5A65">
        <w:t>.</w:t>
      </w:r>
    </w:p>
    <w:p w14:paraId="2A6087B6" w14:textId="77777777" w:rsidR="001D3CF9" w:rsidRDefault="001D3CF9" w:rsidP="0072553D">
      <w:pPr>
        <w:ind w:left="0"/>
        <w:divId w:val="1327514082"/>
      </w:pPr>
    </w:p>
    <w:p w14:paraId="54431168" w14:textId="77777777" w:rsidR="00230B71" w:rsidRDefault="00CF575E" w:rsidP="0072553D">
      <w:pPr>
        <w:pStyle w:val="Heading2"/>
        <w:divId w:val="1327514082"/>
      </w:pPr>
      <w:r>
        <w:lastRenderedPageBreak/>
        <w:t xml:space="preserve">          </w:t>
      </w:r>
      <w:r w:rsidR="0072553D">
        <w:t xml:space="preserve">       </w:t>
      </w:r>
      <w:r>
        <w:t xml:space="preserve"> </w:t>
      </w:r>
      <w:r w:rsidR="00C44E64">
        <w:t xml:space="preserve">Service to </w:t>
      </w:r>
      <w:r w:rsidR="00662372">
        <w:t>University </w:t>
      </w:r>
      <w:r w:rsidR="00E02C32">
        <w:t>Committees</w:t>
      </w:r>
      <w:r w:rsidR="00662372">
        <w:t xml:space="preserve"> </w:t>
      </w:r>
    </w:p>
    <w:p w14:paraId="2BFF96C7" w14:textId="11C4C2CD" w:rsidR="00F3065A" w:rsidRDefault="00F3065A" w:rsidP="0072553D">
      <w:pPr>
        <w:pStyle w:val="ListParagraph"/>
        <w:numPr>
          <w:ilvl w:val="0"/>
          <w:numId w:val="29"/>
        </w:numPr>
        <w:spacing w:line="360" w:lineRule="auto"/>
        <w:divId w:val="1923416862"/>
      </w:pPr>
      <w:r>
        <w:t>2015-2016: Zayed University College of Business Dean Search Committee</w:t>
      </w:r>
    </w:p>
    <w:p w14:paraId="07481B86" w14:textId="77777777" w:rsidR="003C571C" w:rsidRDefault="003C571C" w:rsidP="0072553D">
      <w:pPr>
        <w:pStyle w:val="ListParagraph"/>
        <w:numPr>
          <w:ilvl w:val="0"/>
          <w:numId w:val="29"/>
        </w:numPr>
        <w:spacing w:line="360" w:lineRule="auto"/>
        <w:divId w:val="1923416862"/>
      </w:pPr>
      <w:r>
        <w:t xml:space="preserve">2013-2014:  Zayed University Learning Assessment Committee: College of Business representative. </w:t>
      </w:r>
    </w:p>
    <w:p w14:paraId="7454A53D" w14:textId="77777777" w:rsidR="00820185" w:rsidRDefault="00820185" w:rsidP="0072553D">
      <w:pPr>
        <w:pStyle w:val="ListParagraph"/>
        <w:numPr>
          <w:ilvl w:val="0"/>
          <w:numId w:val="29"/>
        </w:numPr>
        <w:spacing w:line="360" w:lineRule="auto"/>
        <w:divId w:val="1923416862"/>
      </w:pPr>
      <w:r>
        <w:t>2012-201</w:t>
      </w:r>
      <w:r w:rsidR="003C571C">
        <w:t>3</w:t>
      </w:r>
      <w:r>
        <w:t xml:space="preserve">:  </w:t>
      </w:r>
      <w:r w:rsidR="001853C8">
        <w:t xml:space="preserve">Zayed </w:t>
      </w:r>
      <w:r>
        <w:t xml:space="preserve">University Learning Assessment Committee: </w:t>
      </w:r>
      <w:r w:rsidR="001853C8">
        <w:t>College of Business representative</w:t>
      </w:r>
      <w:r w:rsidR="00CF5A65">
        <w:t>.</w:t>
      </w:r>
      <w:r>
        <w:t xml:space="preserve"> </w:t>
      </w:r>
    </w:p>
    <w:p w14:paraId="6E5412E3" w14:textId="77777777" w:rsidR="00997784" w:rsidRDefault="00997784" w:rsidP="0072553D">
      <w:pPr>
        <w:pStyle w:val="ListParagraph"/>
        <w:numPr>
          <w:ilvl w:val="0"/>
          <w:numId w:val="29"/>
        </w:numPr>
        <w:spacing w:line="360" w:lineRule="auto"/>
        <w:divId w:val="1923416862"/>
      </w:pPr>
      <w:r>
        <w:t xml:space="preserve">2011-2012:  </w:t>
      </w:r>
      <w:r w:rsidR="001853C8">
        <w:t xml:space="preserve">Zayed </w:t>
      </w:r>
      <w:r>
        <w:t xml:space="preserve">University Research Committee: Reviewed and evaluated 25 RIF Grant Proposals and submit recommendations. </w:t>
      </w:r>
      <w:r w:rsidR="00917E04">
        <w:t xml:space="preserve">I was lead reviewer on two of the proposals. </w:t>
      </w:r>
    </w:p>
    <w:p w14:paraId="2A6586E0" w14:textId="77777777" w:rsidR="00997784" w:rsidRDefault="00997784" w:rsidP="0072553D">
      <w:pPr>
        <w:pStyle w:val="ListParagraph"/>
        <w:numPr>
          <w:ilvl w:val="0"/>
          <w:numId w:val="29"/>
        </w:numPr>
        <w:spacing w:line="360" w:lineRule="auto"/>
        <w:divId w:val="1923416862"/>
      </w:pPr>
      <w:r>
        <w:t xml:space="preserve">2010-2011  </w:t>
      </w:r>
      <w:r w:rsidR="001853C8">
        <w:t xml:space="preserve">Zayed </w:t>
      </w:r>
      <w:r>
        <w:t>University Learning Assessment Committee: C</w:t>
      </w:r>
      <w:r w:rsidR="001853C8">
        <w:t xml:space="preserve">ollege of </w:t>
      </w:r>
      <w:r>
        <w:t>B</w:t>
      </w:r>
      <w:r w:rsidR="001853C8">
        <w:t>usiness representative</w:t>
      </w:r>
      <w:r w:rsidR="00CF5A65">
        <w:t>.</w:t>
      </w:r>
      <w:r>
        <w:t xml:space="preserve"> </w:t>
      </w:r>
    </w:p>
    <w:p w14:paraId="13F41552" w14:textId="77777777" w:rsidR="00997784" w:rsidRDefault="00997784" w:rsidP="0072553D">
      <w:pPr>
        <w:pStyle w:val="ListParagraph"/>
        <w:numPr>
          <w:ilvl w:val="0"/>
          <w:numId w:val="29"/>
        </w:numPr>
        <w:spacing w:line="360" w:lineRule="auto"/>
        <w:divId w:val="1923416862"/>
      </w:pPr>
      <w:r>
        <w:t xml:space="preserve">2009-2010:  </w:t>
      </w:r>
      <w:r w:rsidR="00917E04">
        <w:t>Arizona State</w:t>
      </w:r>
      <w:r w:rsidR="00820185">
        <w:t xml:space="preserve"> University Po</w:t>
      </w:r>
      <w:r>
        <w:t>lytec</w:t>
      </w:r>
      <w:r w:rsidR="003F2736">
        <w:t>hnic Campus Environmental Team</w:t>
      </w:r>
      <w:r w:rsidR="00CF5A65">
        <w:t>.</w:t>
      </w:r>
      <w:r w:rsidR="003F2736">
        <w:t xml:space="preserve"> </w:t>
      </w:r>
    </w:p>
    <w:p w14:paraId="15E2AB61" w14:textId="77777777" w:rsidR="00820185" w:rsidRDefault="00820185" w:rsidP="0072553D">
      <w:pPr>
        <w:pStyle w:val="ListParagraph"/>
        <w:numPr>
          <w:ilvl w:val="0"/>
          <w:numId w:val="29"/>
        </w:numPr>
        <w:tabs>
          <w:tab w:val="left" w:pos="7688"/>
        </w:tabs>
        <w:spacing w:line="360" w:lineRule="auto"/>
        <w:divId w:val="1923416862"/>
      </w:pPr>
      <w:r>
        <w:t xml:space="preserve">2007-2008   </w:t>
      </w:r>
      <w:r w:rsidR="00917E04">
        <w:t>Arizona State</w:t>
      </w:r>
      <w:r>
        <w:t xml:space="preserve"> University Polytechnic Campus Environmental Team</w:t>
      </w:r>
      <w:r w:rsidR="00CF5A65">
        <w:t>.</w:t>
      </w:r>
      <w:r>
        <w:t xml:space="preserve"> </w:t>
      </w:r>
      <w:r>
        <w:tab/>
      </w:r>
    </w:p>
    <w:p w14:paraId="33D571BE" w14:textId="77777777" w:rsidR="00230B71" w:rsidRPr="00E751F4" w:rsidRDefault="00E02C32" w:rsidP="00CF575E">
      <w:pPr>
        <w:pStyle w:val="Heading2"/>
        <w:divId w:val="1923416862"/>
      </w:pPr>
      <w:r w:rsidRPr="00E751F4">
        <w:t>College/Department Committees</w:t>
      </w:r>
      <w:r w:rsidR="00662372" w:rsidRPr="00E751F4">
        <w:t xml:space="preserve"> </w:t>
      </w:r>
    </w:p>
    <w:p w14:paraId="2C2CF5B5" w14:textId="79734FB3" w:rsidR="00EF5BAE" w:rsidRPr="00EF5BAE" w:rsidRDefault="00EF5BAE" w:rsidP="00B6366B">
      <w:pPr>
        <w:pStyle w:val="ListParagraph"/>
        <w:numPr>
          <w:ilvl w:val="0"/>
          <w:numId w:val="31"/>
        </w:numPr>
        <w:spacing w:line="360" w:lineRule="auto"/>
        <w:divId w:val="742987460"/>
      </w:pPr>
      <w:r w:rsidRPr="00EF5BAE">
        <w:t>2020- present</w:t>
      </w:r>
      <w:r>
        <w:t>:</w:t>
      </w:r>
      <w:r w:rsidRPr="00EF5BAE">
        <w:t xml:space="preserve">  CSUSB, JHB</w:t>
      </w:r>
      <w:r>
        <w:t xml:space="preserve"> </w:t>
      </w:r>
      <w:r w:rsidRPr="00EF5BAE">
        <w:t>CBPA, Assurance of Learning – College Committee</w:t>
      </w:r>
    </w:p>
    <w:p w14:paraId="5769E031" w14:textId="57C57512" w:rsidR="00604923" w:rsidRPr="00EF5BAE" w:rsidRDefault="00EF5BAE" w:rsidP="00B6366B">
      <w:pPr>
        <w:pStyle w:val="ListParagraph"/>
        <w:numPr>
          <w:ilvl w:val="0"/>
          <w:numId w:val="31"/>
        </w:numPr>
        <w:spacing w:line="360" w:lineRule="auto"/>
        <w:divId w:val="742987460"/>
      </w:pPr>
      <w:r w:rsidRPr="00EF5BAE">
        <w:t>2019-present</w:t>
      </w:r>
      <w:r>
        <w:t>:</w:t>
      </w:r>
      <w:r w:rsidRPr="00EF5BAE">
        <w:t xml:space="preserve">  CSUSB, JHB</w:t>
      </w:r>
      <w:r>
        <w:t xml:space="preserve"> </w:t>
      </w:r>
      <w:r w:rsidRPr="00EF5BAE">
        <w:t xml:space="preserve">CBPA, Department of Accounting &amp; Finance </w:t>
      </w:r>
      <w:r w:rsidR="00604923" w:rsidRPr="00EF5BAE">
        <w:t>Assurance of Learning</w:t>
      </w:r>
    </w:p>
    <w:p w14:paraId="549EE70B" w14:textId="4D2914DF" w:rsidR="00604923" w:rsidRPr="00EF5BAE" w:rsidRDefault="00EF5BAE" w:rsidP="00B6366B">
      <w:pPr>
        <w:pStyle w:val="ListParagraph"/>
        <w:numPr>
          <w:ilvl w:val="0"/>
          <w:numId w:val="31"/>
        </w:numPr>
        <w:spacing w:line="360" w:lineRule="auto"/>
        <w:divId w:val="742987460"/>
      </w:pPr>
      <w:r w:rsidRPr="00EF5BAE">
        <w:t>2018- present</w:t>
      </w:r>
      <w:r>
        <w:t>:</w:t>
      </w:r>
      <w:r w:rsidRPr="00EF5BAE">
        <w:t xml:space="preserve">  CSUSB, JHB</w:t>
      </w:r>
      <w:r>
        <w:t xml:space="preserve"> </w:t>
      </w:r>
      <w:r w:rsidRPr="00EF5BAE">
        <w:t>CBPA, Department of Accounting &amp; Finance Curriculum</w:t>
      </w:r>
      <w:r w:rsidR="00604923" w:rsidRPr="00EF5BAE">
        <w:t xml:space="preserve"> Committee</w:t>
      </w:r>
    </w:p>
    <w:p w14:paraId="1E796722" w14:textId="632D2ED0" w:rsidR="001D3CF9" w:rsidRDefault="001D3CF9" w:rsidP="00B6366B">
      <w:pPr>
        <w:pStyle w:val="ListParagraph"/>
        <w:numPr>
          <w:ilvl w:val="0"/>
          <w:numId w:val="31"/>
        </w:numPr>
        <w:spacing w:line="360" w:lineRule="auto"/>
        <w:divId w:val="742987460"/>
      </w:pPr>
      <w:r w:rsidRPr="00EF5BAE">
        <w:t>2015–2016: Zayed University, College o</w:t>
      </w:r>
      <w:r>
        <w:t>f Business Dean’s Council</w:t>
      </w:r>
    </w:p>
    <w:p w14:paraId="3276466A" w14:textId="77777777" w:rsidR="00F3065A" w:rsidRDefault="00F3065A" w:rsidP="00B6366B">
      <w:pPr>
        <w:pStyle w:val="ListParagraph"/>
        <w:numPr>
          <w:ilvl w:val="0"/>
          <w:numId w:val="31"/>
        </w:numPr>
        <w:spacing w:line="360" w:lineRule="auto"/>
        <w:divId w:val="742987460"/>
      </w:pPr>
      <w:r>
        <w:t>2015–2016:</w:t>
      </w:r>
      <w:r w:rsidRPr="00F3065A">
        <w:t xml:space="preserve"> </w:t>
      </w:r>
      <w:r>
        <w:t xml:space="preserve">Zayed University, College of Business Accounting Faculty Search Committee, Chair </w:t>
      </w:r>
    </w:p>
    <w:p w14:paraId="7E7819C9" w14:textId="77777777" w:rsidR="001D3CF9" w:rsidRDefault="001D3CF9" w:rsidP="00B6366B">
      <w:pPr>
        <w:pStyle w:val="ListParagraph"/>
        <w:numPr>
          <w:ilvl w:val="0"/>
          <w:numId w:val="31"/>
        </w:numPr>
        <w:spacing w:line="360" w:lineRule="auto"/>
        <w:divId w:val="742987460"/>
      </w:pPr>
      <w:r>
        <w:t>2015–2016:</w:t>
      </w:r>
      <w:r w:rsidRPr="00F3065A">
        <w:t xml:space="preserve"> </w:t>
      </w:r>
      <w:r>
        <w:t xml:space="preserve">Zayed University, College of Business </w:t>
      </w:r>
      <w:r w:rsidRPr="001D3CF9">
        <w:t>CAA Accreditation Committee Member</w:t>
      </w:r>
    </w:p>
    <w:p w14:paraId="60822695" w14:textId="77777777" w:rsidR="001D3CF9" w:rsidRDefault="001D3CF9" w:rsidP="00B6366B">
      <w:pPr>
        <w:pStyle w:val="ListParagraph"/>
        <w:numPr>
          <w:ilvl w:val="0"/>
          <w:numId w:val="31"/>
        </w:numPr>
        <w:spacing w:line="360" w:lineRule="auto"/>
        <w:divId w:val="742987460"/>
      </w:pPr>
      <w:r>
        <w:t>2015–2016:</w:t>
      </w:r>
      <w:r w:rsidRPr="00F3065A">
        <w:t xml:space="preserve"> </w:t>
      </w:r>
      <w:r>
        <w:t>Zayed University, College of Business Curriculum Committee</w:t>
      </w:r>
    </w:p>
    <w:p w14:paraId="7C0F17FD" w14:textId="77777777" w:rsidR="00F4367F" w:rsidRDefault="00F3065A" w:rsidP="00B6366B">
      <w:pPr>
        <w:pStyle w:val="ListParagraph"/>
        <w:numPr>
          <w:ilvl w:val="0"/>
          <w:numId w:val="31"/>
        </w:numPr>
        <w:spacing w:line="360" w:lineRule="auto"/>
        <w:divId w:val="742987460"/>
      </w:pPr>
      <w:r>
        <w:t>2014</w:t>
      </w:r>
      <w:r w:rsidR="00F4367F">
        <w:t xml:space="preserve">–2015:  Zayed University, College of Business, Teaching Committee </w:t>
      </w:r>
    </w:p>
    <w:p w14:paraId="6A183A65" w14:textId="77777777" w:rsidR="003C571C" w:rsidRDefault="003C571C" w:rsidP="00B6366B">
      <w:pPr>
        <w:pStyle w:val="ListParagraph"/>
        <w:numPr>
          <w:ilvl w:val="0"/>
          <w:numId w:val="31"/>
        </w:numPr>
        <w:spacing w:line="360" w:lineRule="auto"/>
        <w:divId w:val="742987460"/>
      </w:pPr>
      <w:r>
        <w:t xml:space="preserve">2013-2014:  Zayed University, College of Business, Research Excellence Committee - </w:t>
      </w:r>
    </w:p>
    <w:p w14:paraId="3E852DB3" w14:textId="77777777" w:rsidR="003C571C" w:rsidRDefault="003C571C" w:rsidP="00B6366B">
      <w:pPr>
        <w:pStyle w:val="ListParagraph"/>
        <w:numPr>
          <w:ilvl w:val="0"/>
          <w:numId w:val="31"/>
        </w:numPr>
        <w:spacing w:line="360" w:lineRule="auto"/>
        <w:divId w:val="742987460"/>
      </w:pPr>
      <w:r>
        <w:t xml:space="preserve">2013-2014:  Zayed University, College of Business, Assurance of Learning Committee </w:t>
      </w:r>
    </w:p>
    <w:p w14:paraId="16371348" w14:textId="77777777" w:rsidR="00921CA5" w:rsidRDefault="00921CA5" w:rsidP="00B6366B">
      <w:pPr>
        <w:pStyle w:val="ListParagraph"/>
        <w:numPr>
          <w:ilvl w:val="0"/>
          <w:numId w:val="31"/>
        </w:numPr>
        <w:spacing w:line="360" w:lineRule="auto"/>
        <w:divId w:val="742987460"/>
      </w:pPr>
      <w:r>
        <w:t xml:space="preserve">2012-2013:  Zayed University, </w:t>
      </w:r>
      <w:r w:rsidR="003F2736">
        <w:t>College of Business</w:t>
      </w:r>
      <w:r w:rsidR="009B568D">
        <w:t xml:space="preserve">, </w:t>
      </w:r>
      <w:r>
        <w:t xml:space="preserve">Research Excellence Committee - </w:t>
      </w:r>
    </w:p>
    <w:p w14:paraId="59EB702B" w14:textId="77777777" w:rsidR="003F2736" w:rsidRDefault="003F2736" w:rsidP="00B6366B">
      <w:pPr>
        <w:pStyle w:val="ListParagraph"/>
        <w:numPr>
          <w:ilvl w:val="0"/>
          <w:numId w:val="31"/>
        </w:numPr>
        <w:spacing w:line="360" w:lineRule="auto"/>
        <w:divId w:val="742987460"/>
      </w:pPr>
      <w:r>
        <w:t xml:space="preserve">2012-2013:  Zayed University, </w:t>
      </w:r>
      <w:r w:rsidR="009B568D">
        <w:t xml:space="preserve">College of Business, </w:t>
      </w:r>
      <w:r>
        <w:t xml:space="preserve">Assurance </w:t>
      </w:r>
      <w:r w:rsidR="00917E04">
        <w:t>of</w:t>
      </w:r>
      <w:r>
        <w:t xml:space="preserve"> Learning Committee </w:t>
      </w:r>
    </w:p>
    <w:p w14:paraId="383B189C" w14:textId="77777777" w:rsidR="00921CA5" w:rsidRDefault="00921CA5" w:rsidP="00B6366B">
      <w:pPr>
        <w:pStyle w:val="ListParagraph"/>
        <w:numPr>
          <w:ilvl w:val="0"/>
          <w:numId w:val="31"/>
        </w:numPr>
        <w:spacing w:line="360" w:lineRule="auto"/>
        <w:divId w:val="742987460"/>
      </w:pPr>
      <w:r>
        <w:t xml:space="preserve">2011-2012:  Zayed University, </w:t>
      </w:r>
      <w:r w:rsidR="009B568D">
        <w:t xml:space="preserve">College of Business, </w:t>
      </w:r>
      <w:r>
        <w:t xml:space="preserve">Research Excellence Committee </w:t>
      </w:r>
    </w:p>
    <w:p w14:paraId="4E2BDD3B" w14:textId="77777777" w:rsidR="00921CA5" w:rsidRDefault="00921CA5" w:rsidP="00B6366B">
      <w:pPr>
        <w:pStyle w:val="ListParagraph"/>
        <w:numPr>
          <w:ilvl w:val="0"/>
          <w:numId w:val="31"/>
        </w:numPr>
        <w:spacing w:line="360" w:lineRule="auto"/>
        <w:divId w:val="742987460"/>
      </w:pPr>
      <w:r>
        <w:t xml:space="preserve">2011-2012:  Zayed University, </w:t>
      </w:r>
      <w:r w:rsidR="009B568D">
        <w:t xml:space="preserve">College of Business, </w:t>
      </w:r>
      <w:r>
        <w:t xml:space="preserve">Assurance </w:t>
      </w:r>
      <w:r w:rsidR="00917E04">
        <w:t>of</w:t>
      </w:r>
      <w:r>
        <w:t xml:space="preserve"> Learning Committee </w:t>
      </w:r>
    </w:p>
    <w:p w14:paraId="03D301FF" w14:textId="77777777" w:rsidR="009B568D" w:rsidRDefault="009B568D" w:rsidP="00B6366B">
      <w:pPr>
        <w:pStyle w:val="ListParagraph"/>
        <w:numPr>
          <w:ilvl w:val="0"/>
          <w:numId w:val="31"/>
        </w:numPr>
        <w:spacing w:line="360" w:lineRule="auto"/>
        <w:divId w:val="742987460"/>
      </w:pPr>
      <w:r>
        <w:t xml:space="preserve">2010-2011:  Zayed University, College of Business, Research Excellence Committee </w:t>
      </w:r>
    </w:p>
    <w:p w14:paraId="510033C8" w14:textId="77777777" w:rsidR="00820185" w:rsidRDefault="00820185" w:rsidP="00B6366B">
      <w:pPr>
        <w:pStyle w:val="ListParagraph"/>
        <w:numPr>
          <w:ilvl w:val="0"/>
          <w:numId w:val="31"/>
        </w:numPr>
        <w:spacing w:line="360" w:lineRule="auto"/>
        <w:divId w:val="742987460"/>
      </w:pPr>
      <w:r>
        <w:t xml:space="preserve">2010-2011:  </w:t>
      </w:r>
      <w:r w:rsidR="008C55C7">
        <w:t xml:space="preserve">Zayed University, </w:t>
      </w:r>
      <w:r w:rsidR="009B568D">
        <w:t xml:space="preserve">College of Business, </w:t>
      </w:r>
      <w:r>
        <w:t xml:space="preserve">Assurance of Learning Committee </w:t>
      </w:r>
    </w:p>
    <w:p w14:paraId="0FCF5694" w14:textId="77777777" w:rsidR="00230B71" w:rsidRDefault="00662372" w:rsidP="00B6366B">
      <w:pPr>
        <w:pStyle w:val="ListParagraph"/>
        <w:numPr>
          <w:ilvl w:val="0"/>
          <w:numId w:val="31"/>
        </w:numPr>
        <w:spacing w:line="360" w:lineRule="auto"/>
        <w:divId w:val="742987460"/>
      </w:pPr>
      <w:r>
        <w:t xml:space="preserve">2009-2010:  </w:t>
      </w:r>
      <w:r w:rsidR="00917E04">
        <w:t>Arizona State</w:t>
      </w:r>
      <w:r w:rsidR="00820185">
        <w:t xml:space="preserve"> University, </w:t>
      </w:r>
      <w:r>
        <w:t xml:space="preserve">Morrison School Vision &amp; Curriculum Committee </w:t>
      </w:r>
    </w:p>
    <w:p w14:paraId="203913DB" w14:textId="77777777" w:rsidR="008C55C7" w:rsidRDefault="008C55C7" w:rsidP="00B6366B">
      <w:pPr>
        <w:pStyle w:val="ListParagraph"/>
        <w:numPr>
          <w:ilvl w:val="0"/>
          <w:numId w:val="31"/>
        </w:numPr>
        <w:spacing w:line="360" w:lineRule="auto"/>
        <w:divId w:val="1921985647"/>
      </w:pPr>
      <w:r>
        <w:t xml:space="preserve">2009-2010:  </w:t>
      </w:r>
      <w:r w:rsidR="00917E04">
        <w:t>Arizona State</w:t>
      </w:r>
      <w:r>
        <w:t xml:space="preserve"> University, Morrison School Scholarship Committee </w:t>
      </w:r>
    </w:p>
    <w:p w14:paraId="48BB72DA" w14:textId="77777777" w:rsidR="008C55C7" w:rsidRDefault="008C55C7" w:rsidP="00B6366B">
      <w:pPr>
        <w:pStyle w:val="ListParagraph"/>
        <w:numPr>
          <w:ilvl w:val="0"/>
          <w:numId w:val="31"/>
        </w:numPr>
        <w:spacing w:line="360" w:lineRule="auto"/>
        <w:divId w:val="1921985647"/>
      </w:pPr>
      <w:r>
        <w:t>2008-</w:t>
      </w:r>
      <w:r w:rsidR="009B568D">
        <w:t>2009</w:t>
      </w:r>
      <w:r>
        <w:t xml:space="preserve">:  </w:t>
      </w:r>
      <w:r w:rsidR="00917E04">
        <w:t>Arizona State</w:t>
      </w:r>
      <w:r>
        <w:t xml:space="preserve"> University, Morrison School Vision &amp; Curriculum Committee </w:t>
      </w:r>
    </w:p>
    <w:p w14:paraId="5A31FB2C" w14:textId="77777777" w:rsidR="008C55C7" w:rsidRDefault="008C55C7" w:rsidP="00B6366B">
      <w:pPr>
        <w:pStyle w:val="ListParagraph"/>
        <w:numPr>
          <w:ilvl w:val="0"/>
          <w:numId w:val="31"/>
        </w:numPr>
        <w:spacing w:line="360" w:lineRule="auto"/>
        <w:divId w:val="1921985647"/>
      </w:pPr>
      <w:r>
        <w:t>2008</w:t>
      </w:r>
      <w:r w:rsidR="009B568D">
        <w:t>-2009</w:t>
      </w:r>
      <w:r>
        <w:t xml:space="preserve">:  </w:t>
      </w:r>
      <w:r w:rsidR="00917E04">
        <w:t>Arizona State</w:t>
      </w:r>
      <w:r>
        <w:t xml:space="preserve"> University, Morrison School Scholarship Committee </w:t>
      </w:r>
    </w:p>
    <w:p w14:paraId="4A7DA8FE" w14:textId="77777777" w:rsidR="009B568D" w:rsidRDefault="009B568D" w:rsidP="00B6366B">
      <w:pPr>
        <w:pStyle w:val="ListParagraph"/>
        <w:numPr>
          <w:ilvl w:val="0"/>
          <w:numId w:val="31"/>
        </w:numPr>
        <w:spacing w:line="360" w:lineRule="auto"/>
        <w:divId w:val="1921985647"/>
      </w:pPr>
      <w:r>
        <w:t xml:space="preserve">2008-2009:  </w:t>
      </w:r>
      <w:r w:rsidR="00917E04">
        <w:t>Arizona State</w:t>
      </w:r>
      <w:r>
        <w:t xml:space="preserve"> University, Morrison School Board of Student Leaders Selection Committee </w:t>
      </w:r>
    </w:p>
    <w:p w14:paraId="51C8E23A" w14:textId="77777777" w:rsidR="00230B71" w:rsidRDefault="00662372" w:rsidP="00B6366B">
      <w:pPr>
        <w:pStyle w:val="ListParagraph"/>
        <w:numPr>
          <w:ilvl w:val="0"/>
          <w:numId w:val="31"/>
        </w:numPr>
        <w:spacing w:line="360" w:lineRule="auto"/>
        <w:divId w:val="1921985647"/>
      </w:pPr>
      <w:r>
        <w:lastRenderedPageBreak/>
        <w:t xml:space="preserve">2007-2008:  </w:t>
      </w:r>
      <w:r w:rsidR="00917E04">
        <w:t>Arizona State</w:t>
      </w:r>
      <w:r w:rsidR="00820185">
        <w:t xml:space="preserve"> University, </w:t>
      </w:r>
      <w:r>
        <w:t xml:space="preserve">Morrison School Real Estate Search Committee </w:t>
      </w:r>
    </w:p>
    <w:p w14:paraId="229BAFA0" w14:textId="77777777" w:rsidR="008C55C7" w:rsidRDefault="008C55C7" w:rsidP="001D6472">
      <w:pPr>
        <w:pStyle w:val="ListParagraph"/>
        <w:numPr>
          <w:ilvl w:val="0"/>
          <w:numId w:val="31"/>
        </w:numPr>
        <w:spacing w:line="360" w:lineRule="auto"/>
        <w:ind w:left="-389"/>
        <w:divId w:val="901449502"/>
      </w:pPr>
      <w:r>
        <w:t>200</w:t>
      </w:r>
      <w:r w:rsidR="009B568D">
        <w:t>6</w:t>
      </w:r>
      <w:r>
        <w:t>-200</w:t>
      </w:r>
      <w:r w:rsidR="009B568D">
        <w:t>7</w:t>
      </w:r>
      <w:r>
        <w:t xml:space="preserve">:  </w:t>
      </w:r>
      <w:r w:rsidR="00917E04">
        <w:t>Arizona State</w:t>
      </w:r>
      <w:r>
        <w:t xml:space="preserve"> University, Morriso</w:t>
      </w:r>
      <w:r w:rsidR="00CF5A65">
        <w:t xml:space="preserve">n School Scholarship Committee </w:t>
      </w:r>
    </w:p>
    <w:p w14:paraId="49AD5DD3" w14:textId="77777777" w:rsidR="00230B71" w:rsidRDefault="00662372" w:rsidP="001D6472">
      <w:pPr>
        <w:pStyle w:val="ListParagraph"/>
        <w:numPr>
          <w:ilvl w:val="0"/>
          <w:numId w:val="31"/>
        </w:numPr>
        <w:spacing w:line="360" w:lineRule="auto"/>
        <w:ind w:left="-389"/>
        <w:divId w:val="901449502"/>
      </w:pPr>
      <w:r>
        <w:t>2007-</w:t>
      </w:r>
      <w:r w:rsidR="00917E04">
        <w:t>2008 Arizona State</w:t>
      </w:r>
      <w:r w:rsidR="008C55C7">
        <w:t xml:space="preserve"> University, </w:t>
      </w:r>
      <w:r>
        <w:t xml:space="preserve">Morrison School Vision &amp; Curriculum Committee </w:t>
      </w:r>
    </w:p>
    <w:p w14:paraId="1AF5332F" w14:textId="77777777" w:rsidR="00230B71" w:rsidRDefault="00662372" w:rsidP="001D6472">
      <w:pPr>
        <w:pStyle w:val="ListParagraph"/>
        <w:numPr>
          <w:ilvl w:val="0"/>
          <w:numId w:val="31"/>
        </w:numPr>
        <w:spacing w:line="360" w:lineRule="auto"/>
        <w:ind w:left="-389"/>
        <w:divId w:val="166789896"/>
      </w:pPr>
      <w:r>
        <w:t>2007-</w:t>
      </w:r>
      <w:r w:rsidR="00917E04">
        <w:t>2008 Arizona State</w:t>
      </w:r>
      <w:r w:rsidR="008C55C7">
        <w:t xml:space="preserve"> University, </w:t>
      </w:r>
      <w:r>
        <w:t xml:space="preserve">Morrison School Board of Student Leaders Selection Committee </w:t>
      </w:r>
    </w:p>
    <w:p w14:paraId="4BB94925" w14:textId="77777777" w:rsidR="00230B71" w:rsidRDefault="00662372" w:rsidP="00B6366B">
      <w:pPr>
        <w:pStyle w:val="ListParagraph"/>
        <w:numPr>
          <w:ilvl w:val="0"/>
          <w:numId w:val="31"/>
        </w:numPr>
        <w:spacing w:line="360" w:lineRule="auto"/>
        <w:divId w:val="1468626369"/>
      </w:pPr>
      <w:r>
        <w:t xml:space="preserve">2006-2007 </w:t>
      </w:r>
      <w:r w:rsidR="00917E04">
        <w:t>Arizona State</w:t>
      </w:r>
      <w:r w:rsidR="008C55C7">
        <w:t xml:space="preserve"> University, </w:t>
      </w:r>
      <w:r>
        <w:t xml:space="preserve">Morrison School Scholarship Committee </w:t>
      </w:r>
    </w:p>
    <w:p w14:paraId="1E37FDB0" w14:textId="77777777" w:rsidR="00230B71" w:rsidRPr="002103D1" w:rsidRDefault="00662372" w:rsidP="00CF575E">
      <w:pPr>
        <w:pStyle w:val="Heading3"/>
        <w:divId w:val="137193305"/>
      </w:pPr>
      <w:r w:rsidRPr="002103D1">
        <w:t>Other I</w:t>
      </w:r>
      <w:r w:rsidR="00CF575E">
        <w:t>nstitutional Service Activities</w:t>
      </w:r>
    </w:p>
    <w:p w14:paraId="650C1C55" w14:textId="77777777" w:rsidR="00B6366B" w:rsidRDefault="00B6366B" w:rsidP="001D6472">
      <w:pPr>
        <w:pStyle w:val="ListParagraph"/>
        <w:numPr>
          <w:ilvl w:val="0"/>
          <w:numId w:val="32"/>
        </w:numPr>
        <w:spacing w:line="360" w:lineRule="auto"/>
        <w:ind w:left="-389"/>
        <w:divId w:val="137193305"/>
      </w:pPr>
      <w:r>
        <w:t xml:space="preserve">2015-2016   College of Business Dean Search Committee </w:t>
      </w:r>
      <w:r w:rsidR="00777934">
        <w:t>–</w:t>
      </w:r>
      <w:r>
        <w:t xml:space="preserve"> member</w:t>
      </w:r>
    </w:p>
    <w:p w14:paraId="1CA7C917" w14:textId="77777777" w:rsidR="00777934" w:rsidRDefault="00777934" w:rsidP="003B71CC">
      <w:pPr>
        <w:pStyle w:val="ListParagraph"/>
        <w:numPr>
          <w:ilvl w:val="0"/>
          <w:numId w:val="32"/>
        </w:numPr>
        <w:spacing w:line="360" w:lineRule="auto"/>
        <w:ind w:left="-389"/>
        <w:divId w:val="137193305"/>
      </w:pPr>
      <w:r>
        <w:t>2015-2016</w:t>
      </w:r>
      <w:r w:rsidR="00A168BB">
        <w:t xml:space="preserve"> </w:t>
      </w:r>
      <w:r>
        <w:t xml:space="preserve">  Academic Discipline Leader for Accounting and Business Law Faculty (Chair)</w:t>
      </w:r>
    </w:p>
    <w:p w14:paraId="6BDA3385" w14:textId="77777777" w:rsidR="003B71CC" w:rsidRDefault="003B71CC" w:rsidP="003B71CC">
      <w:pPr>
        <w:pStyle w:val="ListParagraph"/>
        <w:numPr>
          <w:ilvl w:val="0"/>
          <w:numId w:val="32"/>
        </w:numPr>
        <w:spacing w:line="360" w:lineRule="auto"/>
        <w:ind w:left="-389"/>
        <w:divId w:val="137193305"/>
      </w:pPr>
      <w:r>
        <w:t xml:space="preserve">2015-2016 </w:t>
      </w:r>
      <w:r w:rsidR="00A168BB">
        <w:t xml:space="preserve"> </w:t>
      </w:r>
      <w:r>
        <w:t xml:space="preserve"> Student Advising</w:t>
      </w:r>
    </w:p>
    <w:p w14:paraId="2CF7700D" w14:textId="77777777" w:rsidR="00777934" w:rsidRDefault="00777934" w:rsidP="00777BCC">
      <w:pPr>
        <w:pStyle w:val="ListParagraph"/>
        <w:numPr>
          <w:ilvl w:val="0"/>
          <w:numId w:val="32"/>
        </w:numPr>
        <w:spacing w:line="360" w:lineRule="auto"/>
        <w:ind w:left="-389"/>
        <w:divId w:val="137193305"/>
      </w:pPr>
      <w:r>
        <w:t>2014-2015   Course Coordinator for core course BUS416-Auditing and BUS 418 Fraud</w:t>
      </w:r>
      <w:r w:rsidR="00777BCC">
        <w:tab/>
      </w:r>
      <w:r w:rsidR="00777BCC">
        <w:tab/>
      </w:r>
      <w:r w:rsidR="00777BCC">
        <w:tab/>
        <w:t xml:space="preserve"> </w:t>
      </w:r>
      <w:r>
        <w:t>Examination and Forensic Accounting</w:t>
      </w:r>
    </w:p>
    <w:p w14:paraId="2B926A95" w14:textId="77777777" w:rsidR="00777934" w:rsidRDefault="00777934" w:rsidP="00777934">
      <w:pPr>
        <w:pStyle w:val="ListParagraph"/>
        <w:numPr>
          <w:ilvl w:val="0"/>
          <w:numId w:val="32"/>
        </w:numPr>
        <w:spacing w:line="360" w:lineRule="auto"/>
        <w:ind w:left="-389"/>
        <w:divId w:val="137193305"/>
      </w:pPr>
      <w:r>
        <w:t>2013-2014   Course Coordinator for core course BUS416-Auditing</w:t>
      </w:r>
    </w:p>
    <w:p w14:paraId="2B0F9106" w14:textId="77777777" w:rsidR="001A3353" w:rsidRDefault="00CF5A65" w:rsidP="001D6472">
      <w:pPr>
        <w:pStyle w:val="ListParagraph"/>
        <w:numPr>
          <w:ilvl w:val="0"/>
          <w:numId w:val="32"/>
        </w:numPr>
        <w:spacing w:line="360" w:lineRule="auto"/>
        <w:ind w:left="-389"/>
        <w:divId w:val="137193305"/>
      </w:pPr>
      <w:r>
        <w:t xml:space="preserve">2012-2013  </w:t>
      </w:r>
      <w:r w:rsidR="001A3353">
        <w:t xml:space="preserve"> Participating in academic </w:t>
      </w:r>
      <w:r>
        <w:t>program development: Chaperone F</w:t>
      </w:r>
      <w:r w:rsidR="00373304">
        <w:t xml:space="preserve">emale Business Club students to the </w:t>
      </w:r>
      <w:r w:rsidR="00E60EAD">
        <w:t>Dubai International Financial Center (</w:t>
      </w:r>
      <w:r w:rsidR="00373304">
        <w:t>DIFC</w:t>
      </w:r>
      <w:r w:rsidR="00E60EAD">
        <w:t>)</w:t>
      </w:r>
      <w:r w:rsidR="004110E8">
        <w:t xml:space="preserve"> with P</w:t>
      </w:r>
      <w:r w:rsidR="001A3353">
        <w:t xml:space="preserve">rofessor Marc Poulin. </w:t>
      </w:r>
    </w:p>
    <w:p w14:paraId="0F3B642E" w14:textId="77777777" w:rsidR="00230B71" w:rsidRDefault="00344DAF" w:rsidP="00777934">
      <w:pPr>
        <w:pStyle w:val="ListParagraph"/>
        <w:numPr>
          <w:ilvl w:val="0"/>
          <w:numId w:val="32"/>
        </w:numPr>
        <w:spacing w:line="360" w:lineRule="auto"/>
        <w:ind w:left="-389"/>
        <w:divId w:val="1477185504"/>
      </w:pPr>
      <w:r>
        <w:t xml:space="preserve">2012-2013   </w:t>
      </w:r>
      <w:r w:rsidR="00662372">
        <w:t>Course Coordinator for core course BUS203</w:t>
      </w:r>
      <w:r w:rsidR="00E60EAD">
        <w:t xml:space="preserve">-Managerial Accounting. </w:t>
      </w:r>
      <w:r w:rsidR="00662372">
        <w:t xml:space="preserve"> Responsible for preparing </w:t>
      </w:r>
      <w:r w:rsidR="00E60EAD">
        <w:t>co</w:t>
      </w:r>
      <w:r w:rsidR="00662372">
        <w:t xml:space="preserve">urse </w:t>
      </w:r>
      <w:r w:rsidR="00E60EAD">
        <w:t>s</w:t>
      </w:r>
      <w:r w:rsidR="00662372">
        <w:t>yllabi for</w:t>
      </w:r>
      <w:r w:rsidR="00E60EAD">
        <w:t xml:space="preserve"> Comparability and Consistency a</w:t>
      </w:r>
      <w:r w:rsidR="00662372">
        <w:t xml:space="preserve">cross </w:t>
      </w:r>
      <w:r w:rsidR="00E60EAD">
        <w:t>m</w:t>
      </w:r>
      <w:r w:rsidR="00662372">
        <w:t xml:space="preserve">ultiple </w:t>
      </w:r>
      <w:r w:rsidR="00E60EAD">
        <w:t>s</w:t>
      </w:r>
      <w:r w:rsidR="00662372">
        <w:t xml:space="preserve">ections, </w:t>
      </w:r>
      <w:r w:rsidR="00E60EAD">
        <w:t>across c</w:t>
      </w:r>
      <w:r w:rsidR="00662372">
        <w:t>ampuses</w:t>
      </w:r>
      <w:r w:rsidR="00E60EAD">
        <w:t>, and across Male/Female student g</w:t>
      </w:r>
      <w:r w:rsidR="00662372">
        <w:t xml:space="preserve">roups for our AACSB Self Evaluation Report and Peer Review Team Visit </w:t>
      </w:r>
    </w:p>
    <w:p w14:paraId="747EF9BF" w14:textId="77777777" w:rsidR="004110E8" w:rsidRDefault="00344DAF" w:rsidP="00777934">
      <w:pPr>
        <w:pStyle w:val="ListParagraph"/>
        <w:numPr>
          <w:ilvl w:val="0"/>
          <w:numId w:val="32"/>
        </w:numPr>
        <w:spacing w:line="360" w:lineRule="auto"/>
        <w:ind w:left="-389"/>
        <w:divId w:val="148982830"/>
      </w:pPr>
      <w:r>
        <w:t xml:space="preserve">2011-2012   </w:t>
      </w:r>
      <w:r w:rsidR="00662372">
        <w:t>Participating in academic program development: Chaperone female students to Brand Union with Professor Ian Michael, to Ferrari World.</w:t>
      </w:r>
    </w:p>
    <w:p w14:paraId="464007B4" w14:textId="77777777" w:rsidR="00230B71" w:rsidRDefault="00344DAF" w:rsidP="00777934">
      <w:pPr>
        <w:pStyle w:val="ListParagraph"/>
        <w:numPr>
          <w:ilvl w:val="0"/>
          <w:numId w:val="32"/>
        </w:numPr>
        <w:spacing w:line="360" w:lineRule="auto"/>
        <w:ind w:left="-389"/>
        <w:divId w:val="148982830"/>
      </w:pPr>
      <w:r>
        <w:t xml:space="preserve">2011-2012   </w:t>
      </w:r>
      <w:r w:rsidR="004110E8">
        <w:t>Participating in academic program development: Chaperone female students to Ferrari World with Professor Declan.</w:t>
      </w:r>
    </w:p>
    <w:p w14:paraId="21744CD9" w14:textId="77777777" w:rsidR="001A3353" w:rsidRDefault="001A3353" w:rsidP="00777934">
      <w:pPr>
        <w:pStyle w:val="ListParagraph"/>
        <w:numPr>
          <w:ilvl w:val="0"/>
          <w:numId w:val="32"/>
        </w:numPr>
        <w:spacing w:line="360" w:lineRule="auto"/>
        <w:ind w:left="-389"/>
        <w:divId w:val="148982830"/>
      </w:pPr>
      <w:r>
        <w:t>2011</w:t>
      </w:r>
      <w:r w:rsidR="00344DAF">
        <w:t xml:space="preserve">-2012   </w:t>
      </w:r>
      <w:r>
        <w:t xml:space="preserve">Participating in academic program development: Chaperone female students to the Abu Dhabi Stock Exchange with </w:t>
      </w:r>
      <w:r w:rsidR="00917E04">
        <w:t>Professor</w:t>
      </w:r>
      <w:r>
        <w:t xml:space="preserve"> Marc Poulin. </w:t>
      </w:r>
    </w:p>
    <w:p w14:paraId="05B4ED1D" w14:textId="77777777" w:rsidR="00230B71" w:rsidRDefault="00344DAF" w:rsidP="00777934">
      <w:pPr>
        <w:pStyle w:val="ListParagraph"/>
        <w:numPr>
          <w:ilvl w:val="0"/>
          <w:numId w:val="32"/>
        </w:numPr>
        <w:spacing w:line="360" w:lineRule="auto"/>
        <w:ind w:left="-389"/>
        <w:divId w:val="562495995"/>
      </w:pPr>
      <w:r>
        <w:t xml:space="preserve">2011-2012   </w:t>
      </w:r>
      <w:r w:rsidR="00F4367F">
        <w:t>Par</w:t>
      </w:r>
      <w:r w:rsidR="00662372">
        <w:t xml:space="preserve">ticipating in academic program development: Encourage accounting students to attend (Nov. 22, 2011) Audit Conference sponsored by the </w:t>
      </w:r>
      <w:r>
        <w:t>Dubai Financial Services Authority (</w:t>
      </w:r>
      <w:r w:rsidR="00662372">
        <w:t>DFSA</w:t>
      </w:r>
      <w:r>
        <w:t>)</w:t>
      </w:r>
      <w:r w:rsidR="00662372">
        <w:t xml:space="preserve"> in Dubai. </w:t>
      </w:r>
    </w:p>
    <w:p w14:paraId="08F92191" w14:textId="77777777" w:rsidR="0058206C" w:rsidRPr="00B13FF0" w:rsidRDefault="0058206C" w:rsidP="001D6472">
      <w:pPr>
        <w:spacing w:before="0" w:after="240" w:line="276" w:lineRule="auto"/>
        <w:ind w:left="0"/>
        <w:divId w:val="562495995"/>
      </w:pPr>
    </w:p>
    <w:p w14:paraId="58897BB6" w14:textId="77777777" w:rsidR="00E66561" w:rsidRPr="00096B76" w:rsidRDefault="00E66561" w:rsidP="0008039F">
      <w:pPr>
        <w:pStyle w:val="Heading7"/>
        <w:divId w:val="562495995"/>
      </w:pPr>
      <w:r w:rsidRPr="00096B76">
        <w:t>Academic Awards &amp; Honors</w:t>
      </w:r>
    </w:p>
    <w:p w14:paraId="2D5BCC43" w14:textId="77777777" w:rsidR="00E66561" w:rsidRPr="00103A8D" w:rsidRDefault="00E66561" w:rsidP="00B271E0">
      <w:pPr>
        <w:spacing w:before="160"/>
        <w:ind w:left="-432"/>
        <w:divId w:val="562495995"/>
        <w:rPr>
          <w:b/>
        </w:rPr>
      </w:pPr>
      <w:r w:rsidRPr="008503AF">
        <w:t>Thurgood Marshall Achiever</w:t>
      </w:r>
      <w:r w:rsidR="00A769E1">
        <w:t xml:space="preserve">   </w:t>
      </w:r>
      <w:r w:rsidR="00A769E1">
        <w:tab/>
      </w:r>
      <w:r w:rsidR="00A769E1">
        <w:tab/>
      </w:r>
      <w:r>
        <w:tab/>
      </w:r>
      <w:r w:rsidRPr="008503AF">
        <w:tab/>
      </w:r>
      <w:r w:rsidRPr="008503AF">
        <w:tab/>
        <w:t>Spring 2000</w:t>
      </w:r>
    </w:p>
    <w:p w14:paraId="35B7E355" w14:textId="77777777" w:rsidR="00E66561" w:rsidRPr="00103A8D" w:rsidRDefault="00E66561" w:rsidP="00B271E0">
      <w:pPr>
        <w:spacing w:before="160"/>
        <w:ind w:left="-432"/>
        <w:divId w:val="562495995"/>
        <w:rPr>
          <w:b/>
        </w:rPr>
      </w:pPr>
      <w:r w:rsidRPr="008503AF">
        <w:t>NationsBank Fellowship for Research</w:t>
      </w:r>
      <w:r w:rsidRPr="00103A8D">
        <w:rPr>
          <w:b/>
        </w:rPr>
        <w:tab/>
      </w:r>
      <w:r w:rsidRPr="00103A8D">
        <w:rPr>
          <w:b/>
        </w:rPr>
        <w:tab/>
      </w:r>
      <w:r w:rsidRPr="008503AF">
        <w:tab/>
      </w:r>
      <w:r>
        <w:tab/>
      </w:r>
      <w:r w:rsidRPr="00103A8D">
        <w:rPr>
          <w:bCs/>
        </w:rPr>
        <w:t>F</w:t>
      </w:r>
      <w:r w:rsidRPr="008503AF">
        <w:t>all 1999 – Spring 2000</w:t>
      </w:r>
    </w:p>
    <w:p w14:paraId="6A99082C" w14:textId="77777777" w:rsidR="00E66561" w:rsidRPr="00103A8D" w:rsidRDefault="00E66561" w:rsidP="00B271E0">
      <w:pPr>
        <w:spacing w:before="160"/>
        <w:ind w:left="-432"/>
        <w:divId w:val="562495995"/>
        <w:rPr>
          <w:b/>
        </w:rPr>
      </w:pPr>
      <w:r w:rsidRPr="008503AF">
        <w:t>Leslie N. Wilson Assistantship</w:t>
      </w:r>
      <w:r w:rsidR="00A769E1">
        <w:tab/>
      </w:r>
      <w:r w:rsidR="00A769E1">
        <w:tab/>
      </w:r>
      <w:r w:rsidR="00A769E1">
        <w:tab/>
      </w:r>
      <w:r>
        <w:tab/>
      </w:r>
      <w:r w:rsidRPr="008503AF">
        <w:tab/>
        <w:t>Fall 1998 – Spring 1999</w:t>
      </w:r>
    </w:p>
    <w:p w14:paraId="0BDB6717" w14:textId="77777777" w:rsidR="00E66561" w:rsidRPr="00103A8D" w:rsidRDefault="00E66561" w:rsidP="00B271E0">
      <w:pPr>
        <w:spacing w:before="160"/>
        <w:ind w:left="-432"/>
        <w:divId w:val="562495995"/>
        <w:rPr>
          <w:b/>
        </w:rPr>
      </w:pPr>
      <w:r w:rsidRPr="008503AF">
        <w:t xml:space="preserve">Delores </w:t>
      </w:r>
      <w:proofErr w:type="spellStart"/>
      <w:r w:rsidRPr="008503AF">
        <w:t>Auzenne</w:t>
      </w:r>
      <w:proofErr w:type="spellEnd"/>
      <w:r w:rsidRPr="008503AF">
        <w:t xml:space="preserve"> Scholarship</w:t>
      </w:r>
      <w:r w:rsidRPr="008503AF">
        <w:tab/>
      </w:r>
      <w:r w:rsidRPr="008503AF">
        <w:tab/>
      </w:r>
      <w:r w:rsidRPr="008503AF">
        <w:tab/>
      </w:r>
      <w:r w:rsidRPr="008503AF">
        <w:tab/>
      </w:r>
      <w:r>
        <w:tab/>
      </w:r>
      <w:r w:rsidRPr="008503AF">
        <w:t>Fall 1998 – Spring 1999</w:t>
      </w:r>
    </w:p>
    <w:p w14:paraId="7B0E8E6E" w14:textId="77777777" w:rsidR="00E66561" w:rsidRPr="00103A8D" w:rsidRDefault="00E66561" w:rsidP="00B271E0">
      <w:pPr>
        <w:spacing w:before="160"/>
        <w:ind w:left="-432"/>
        <w:divId w:val="562495995"/>
        <w:rPr>
          <w:b/>
        </w:rPr>
      </w:pPr>
      <w:r w:rsidRPr="008503AF">
        <w:lastRenderedPageBreak/>
        <w:t>KPMG Peat Marwick Foundation Accounting Doctoral Fellowship</w:t>
      </w:r>
      <w:r w:rsidRPr="008503AF">
        <w:tab/>
        <w:t>Fall 1996 – Spring 1999</w:t>
      </w:r>
    </w:p>
    <w:p w14:paraId="787B1130" w14:textId="77777777" w:rsidR="00E66561" w:rsidRPr="008503AF" w:rsidRDefault="00E66561" w:rsidP="00B271E0">
      <w:pPr>
        <w:spacing w:before="160"/>
        <w:ind w:left="-432"/>
        <w:divId w:val="562495995"/>
      </w:pPr>
      <w:r w:rsidRPr="008503AF">
        <w:t xml:space="preserve">AICPA Minority Initiatives Scholarship      </w:t>
      </w:r>
      <w:r w:rsidRPr="008503AF">
        <w:tab/>
      </w:r>
      <w:r w:rsidRPr="008503AF">
        <w:tab/>
      </w:r>
      <w:r w:rsidRPr="008503AF">
        <w:tab/>
      </w:r>
      <w:r w:rsidRPr="008503AF">
        <w:tab/>
        <w:t>Fall 1993 – Spring 1998</w:t>
      </w:r>
    </w:p>
    <w:p w14:paraId="244F48C3" w14:textId="77777777" w:rsidR="00E66561" w:rsidRPr="008503AF" w:rsidRDefault="00E66561" w:rsidP="00B271E0">
      <w:pPr>
        <w:spacing w:before="160"/>
        <w:ind w:left="-432"/>
        <w:divId w:val="562495995"/>
      </w:pPr>
      <w:r w:rsidRPr="008503AF">
        <w:t xml:space="preserve">McKnight Doctoral Fellowship </w:t>
      </w:r>
      <w:r w:rsidRPr="008503AF">
        <w:tab/>
      </w:r>
      <w:r w:rsidRPr="008503AF">
        <w:tab/>
      </w:r>
      <w:r w:rsidRPr="008503AF">
        <w:tab/>
      </w:r>
      <w:r>
        <w:tab/>
      </w:r>
      <w:r>
        <w:tab/>
      </w:r>
      <w:r w:rsidRPr="008503AF">
        <w:t>Fall 1993 – Spring 1997</w:t>
      </w:r>
    </w:p>
    <w:p w14:paraId="10A73117" w14:textId="77777777" w:rsidR="00E66561" w:rsidRPr="00103A8D" w:rsidRDefault="00E66561" w:rsidP="00B271E0">
      <w:pPr>
        <w:spacing w:before="160"/>
        <w:ind w:left="-432"/>
        <w:divId w:val="562495995"/>
        <w:rPr>
          <w:szCs w:val="22"/>
        </w:rPr>
      </w:pPr>
      <w:r w:rsidRPr="00103A8D">
        <w:rPr>
          <w:szCs w:val="22"/>
        </w:rPr>
        <w:t>Arthur H. Carter Scholarship</w:t>
      </w:r>
      <w:r w:rsidRPr="00103A8D">
        <w:rPr>
          <w:szCs w:val="22"/>
        </w:rPr>
        <w:tab/>
      </w:r>
      <w:r w:rsidRPr="00103A8D">
        <w:rPr>
          <w:szCs w:val="22"/>
        </w:rPr>
        <w:tab/>
      </w:r>
      <w:r w:rsidRPr="00103A8D">
        <w:rPr>
          <w:szCs w:val="22"/>
        </w:rPr>
        <w:tab/>
      </w:r>
      <w:r w:rsidRPr="00103A8D">
        <w:rPr>
          <w:szCs w:val="22"/>
        </w:rPr>
        <w:tab/>
      </w:r>
      <w:r w:rsidRPr="008503AF">
        <w:tab/>
      </w:r>
      <w:r w:rsidRPr="008503AF">
        <w:tab/>
      </w:r>
      <w:r w:rsidRPr="00103A8D">
        <w:rPr>
          <w:szCs w:val="22"/>
        </w:rPr>
        <w:t>Fall 1992 – Spring 1993</w:t>
      </w:r>
    </w:p>
    <w:p w14:paraId="7913076F" w14:textId="77777777" w:rsidR="00E66561" w:rsidRPr="00103A8D" w:rsidRDefault="00E66561" w:rsidP="00B271E0">
      <w:pPr>
        <w:spacing w:before="160"/>
        <w:ind w:left="-432"/>
        <w:divId w:val="562495995"/>
        <w:rPr>
          <w:szCs w:val="22"/>
        </w:rPr>
      </w:pPr>
      <w:proofErr w:type="spellStart"/>
      <w:r w:rsidRPr="00103A8D">
        <w:rPr>
          <w:szCs w:val="22"/>
        </w:rPr>
        <w:t>Albro</w:t>
      </w:r>
      <w:proofErr w:type="spellEnd"/>
      <w:r w:rsidRPr="00103A8D">
        <w:rPr>
          <w:szCs w:val="22"/>
        </w:rPr>
        <w:t xml:space="preserve"> Scholarship</w:t>
      </w:r>
      <w:r w:rsidRPr="00103A8D">
        <w:rPr>
          <w:szCs w:val="22"/>
        </w:rPr>
        <w:tab/>
      </w:r>
      <w:r w:rsidRPr="00103A8D">
        <w:rPr>
          <w:szCs w:val="22"/>
        </w:rPr>
        <w:tab/>
      </w:r>
      <w:r w:rsidRPr="00103A8D">
        <w:rPr>
          <w:szCs w:val="22"/>
        </w:rPr>
        <w:tab/>
      </w:r>
      <w:r w:rsidRPr="00103A8D">
        <w:rPr>
          <w:szCs w:val="22"/>
        </w:rPr>
        <w:tab/>
      </w:r>
      <w:r w:rsidRPr="00103A8D">
        <w:rPr>
          <w:szCs w:val="22"/>
        </w:rPr>
        <w:tab/>
      </w:r>
      <w:r w:rsidRPr="008503AF">
        <w:tab/>
      </w:r>
      <w:r w:rsidRPr="008503AF">
        <w:tab/>
      </w:r>
      <w:r w:rsidRPr="00103A8D">
        <w:rPr>
          <w:szCs w:val="22"/>
        </w:rPr>
        <w:t>Fall 1992 – Spring 1993</w:t>
      </w:r>
    </w:p>
    <w:p w14:paraId="6A11237C" w14:textId="77777777" w:rsidR="00E66561" w:rsidRPr="00103A8D" w:rsidRDefault="00E66561" w:rsidP="00B271E0">
      <w:pPr>
        <w:spacing w:before="160"/>
        <w:ind w:left="-432"/>
        <w:divId w:val="562495995"/>
        <w:rPr>
          <w:szCs w:val="22"/>
        </w:rPr>
      </w:pPr>
      <w:r w:rsidRPr="00103A8D">
        <w:rPr>
          <w:szCs w:val="22"/>
        </w:rPr>
        <w:t>California Pre-Doctoral Fellowship</w:t>
      </w:r>
      <w:r w:rsidRPr="00103A8D">
        <w:rPr>
          <w:szCs w:val="22"/>
        </w:rPr>
        <w:tab/>
      </w:r>
      <w:r w:rsidRPr="00103A8D">
        <w:rPr>
          <w:szCs w:val="22"/>
        </w:rPr>
        <w:tab/>
      </w:r>
      <w:r w:rsidRPr="00103A8D">
        <w:rPr>
          <w:szCs w:val="22"/>
        </w:rPr>
        <w:tab/>
      </w:r>
      <w:r w:rsidRPr="008503AF">
        <w:tab/>
      </w:r>
      <w:r w:rsidRPr="008503AF">
        <w:tab/>
      </w:r>
      <w:r w:rsidRPr="00103A8D">
        <w:rPr>
          <w:szCs w:val="22"/>
        </w:rPr>
        <w:t>Fall 1992 – Spring 1993</w:t>
      </w:r>
    </w:p>
    <w:p w14:paraId="2E8B371F" w14:textId="77777777" w:rsidR="00E66561" w:rsidRPr="00103A8D" w:rsidRDefault="00E66561" w:rsidP="00B271E0">
      <w:pPr>
        <w:spacing w:before="160"/>
        <w:ind w:left="-432"/>
        <w:divId w:val="562495995"/>
        <w:rPr>
          <w:szCs w:val="22"/>
        </w:rPr>
      </w:pPr>
      <w:r w:rsidRPr="00103A8D">
        <w:rPr>
          <w:szCs w:val="22"/>
        </w:rPr>
        <w:t>Graduate Equity Fellowship</w:t>
      </w:r>
      <w:r w:rsidRPr="00103A8D">
        <w:rPr>
          <w:szCs w:val="22"/>
        </w:rPr>
        <w:tab/>
      </w:r>
      <w:r w:rsidRPr="00103A8D">
        <w:rPr>
          <w:szCs w:val="22"/>
        </w:rPr>
        <w:tab/>
      </w:r>
      <w:r w:rsidRPr="00103A8D">
        <w:rPr>
          <w:szCs w:val="22"/>
        </w:rPr>
        <w:tab/>
      </w:r>
      <w:r w:rsidRPr="00103A8D">
        <w:rPr>
          <w:szCs w:val="22"/>
        </w:rPr>
        <w:tab/>
      </w:r>
      <w:r w:rsidRPr="008503AF">
        <w:tab/>
      </w:r>
      <w:r w:rsidRPr="008503AF">
        <w:tab/>
      </w:r>
      <w:r w:rsidRPr="00103A8D">
        <w:rPr>
          <w:szCs w:val="22"/>
        </w:rPr>
        <w:t>Fall 1991 – Spring 1993</w:t>
      </w:r>
    </w:p>
    <w:p w14:paraId="2DCE6965" w14:textId="77777777" w:rsidR="00E66561" w:rsidRPr="00103A8D" w:rsidRDefault="00E66561" w:rsidP="00B271E0">
      <w:pPr>
        <w:spacing w:before="160"/>
        <w:ind w:left="-432"/>
        <w:divId w:val="562495995"/>
        <w:rPr>
          <w:szCs w:val="22"/>
        </w:rPr>
      </w:pPr>
      <w:r w:rsidRPr="00103A8D">
        <w:rPr>
          <w:szCs w:val="22"/>
        </w:rPr>
        <w:t>State University Grant</w:t>
      </w:r>
      <w:r w:rsidRPr="00103A8D">
        <w:rPr>
          <w:szCs w:val="22"/>
        </w:rPr>
        <w:tab/>
      </w:r>
      <w:r w:rsidRPr="00103A8D">
        <w:rPr>
          <w:szCs w:val="22"/>
        </w:rPr>
        <w:tab/>
      </w:r>
      <w:r w:rsidRPr="00103A8D">
        <w:rPr>
          <w:szCs w:val="22"/>
        </w:rPr>
        <w:tab/>
      </w:r>
      <w:r w:rsidRPr="00103A8D">
        <w:rPr>
          <w:szCs w:val="22"/>
        </w:rPr>
        <w:tab/>
      </w:r>
      <w:r w:rsidRPr="008503AF">
        <w:tab/>
      </w:r>
      <w:r w:rsidRPr="008503AF">
        <w:tab/>
      </w:r>
      <w:r w:rsidRPr="00103A8D">
        <w:rPr>
          <w:szCs w:val="22"/>
        </w:rPr>
        <w:t>Fall 1991 – Spring 1993</w:t>
      </w:r>
    </w:p>
    <w:p w14:paraId="62AE05F4" w14:textId="77777777" w:rsidR="00E66561" w:rsidRPr="00103A8D" w:rsidRDefault="00E66561" w:rsidP="00B271E0">
      <w:pPr>
        <w:spacing w:before="160"/>
        <w:ind w:left="-432"/>
        <w:divId w:val="562495995"/>
        <w:rPr>
          <w:szCs w:val="22"/>
        </w:rPr>
      </w:pPr>
      <w:r w:rsidRPr="00103A8D">
        <w:rPr>
          <w:szCs w:val="22"/>
        </w:rPr>
        <w:t>National Black MBA Association Inc. Scholarship</w:t>
      </w:r>
      <w:r w:rsidRPr="00103A8D">
        <w:rPr>
          <w:szCs w:val="22"/>
        </w:rPr>
        <w:tab/>
      </w:r>
      <w:r w:rsidR="00B13FF0">
        <w:rPr>
          <w:szCs w:val="22"/>
        </w:rPr>
        <w:tab/>
      </w:r>
      <w:r w:rsidRPr="008503AF">
        <w:tab/>
      </w:r>
      <w:r w:rsidRPr="00103A8D">
        <w:rPr>
          <w:szCs w:val="22"/>
        </w:rPr>
        <w:t>Fall 1991 – Spring 1992</w:t>
      </w:r>
    </w:p>
    <w:p w14:paraId="49275FAB" w14:textId="77777777" w:rsidR="00E66561" w:rsidRPr="00103A8D" w:rsidRDefault="00E66561" w:rsidP="00B271E0">
      <w:pPr>
        <w:spacing w:before="160"/>
        <w:ind w:left="-432"/>
        <w:divId w:val="562495995"/>
        <w:rPr>
          <w:szCs w:val="22"/>
        </w:rPr>
      </w:pPr>
      <w:r w:rsidRPr="00103A8D">
        <w:rPr>
          <w:szCs w:val="22"/>
        </w:rPr>
        <w:t>CSUSB Black Faculty &amp; Staff Scholarship</w:t>
      </w:r>
      <w:r w:rsidRPr="00103A8D">
        <w:rPr>
          <w:szCs w:val="22"/>
        </w:rPr>
        <w:tab/>
      </w:r>
      <w:r w:rsidRPr="00103A8D">
        <w:rPr>
          <w:szCs w:val="22"/>
        </w:rPr>
        <w:tab/>
      </w:r>
      <w:r w:rsidRPr="008503AF">
        <w:tab/>
      </w:r>
      <w:r w:rsidR="00B13FF0">
        <w:tab/>
      </w:r>
      <w:r w:rsidRPr="00103A8D">
        <w:rPr>
          <w:szCs w:val="22"/>
        </w:rPr>
        <w:t>Fall 1991 – Spring 1992</w:t>
      </w:r>
    </w:p>
    <w:p w14:paraId="068E10E5" w14:textId="77777777" w:rsidR="00E66561" w:rsidRPr="00103A8D" w:rsidRDefault="00E66561" w:rsidP="00B271E0">
      <w:pPr>
        <w:spacing w:before="160"/>
        <w:ind w:left="-432"/>
        <w:divId w:val="562495995"/>
        <w:rPr>
          <w:szCs w:val="22"/>
        </w:rPr>
      </w:pPr>
      <w:r w:rsidRPr="00103A8D">
        <w:rPr>
          <w:szCs w:val="22"/>
        </w:rPr>
        <w:t>Accounting Society Scholarship</w:t>
      </w:r>
      <w:r w:rsidRPr="00103A8D">
        <w:rPr>
          <w:szCs w:val="22"/>
        </w:rPr>
        <w:tab/>
      </w:r>
      <w:r w:rsidRPr="00103A8D">
        <w:rPr>
          <w:szCs w:val="22"/>
        </w:rPr>
        <w:tab/>
      </w:r>
      <w:r w:rsidRPr="00103A8D">
        <w:rPr>
          <w:szCs w:val="22"/>
        </w:rPr>
        <w:tab/>
      </w:r>
      <w:r w:rsidRPr="008503AF">
        <w:tab/>
      </w:r>
      <w:r>
        <w:tab/>
      </w:r>
      <w:r w:rsidRPr="00103A8D">
        <w:rPr>
          <w:szCs w:val="22"/>
        </w:rPr>
        <w:t>Fall 1980 – Spring 1981</w:t>
      </w:r>
    </w:p>
    <w:p w14:paraId="132AD8A4" w14:textId="77777777" w:rsidR="00AF34D7" w:rsidRPr="00AF34D7" w:rsidRDefault="00AF34D7" w:rsidP="00B271E0">
      <w:pPr>
        <w:ind w:left="0"/>
        <w:divId w:val="1852603615"/>
      </w:pPr>
    </w:p>
    <w:p w14:paraId="6DC5CEF0" w14:textId="77777777" w:rsidR="00F4367F" w:rsidRDefault="00F4367F" w:rsidP="0008039F">
      <w:pPr>
        <w:pStyle w:val="Heading1"/>
        <w:divId w:val="1852603615"/>
      </w:pPr>
      <w:r w:rsidRPr="001F2D75">
        <w:t xml:space="preserve">Corporate </w:t>
      </w:r>
      <w:r>
        <w:t xml:space="preserve">Work </w:t>
      </w:r>
      <w:r w:rsidRPr="001F2D75">
        <w:t>Experience</w:t>
      </w:r>
    </w:p>
    <w:p w14:paraId="58A0B257" w14:textId="77777777" w:rsidR="00F4367F" w:rsidRPr="000715F1" w:rsidRDefault="00E80A7E" w:rsidP="00AF34D7">
      <w:pPr>
        <w:spacing w:before="80"/>
        <w:ind w:left="-288"/>
        <w:divId w:val="1852603615"/>
      </w:pPr>
      <w:r>
        <w:t>2008–</w:t>
      </w:r>
      <w:r w:rsidR="00F4367F" w:rsidRPr="000715F1">
        <w:t xml:space="preserve">2010 </w:t>
      </w:r>
      <w:r w:rsidR="00F4367F">
        <w:t xml:space="preserve">  Former</w:t>
      </w:r>
      <w:r w:rsidR="00F4367F" w:rsidRPr="000715F1">
        <w:t xml:space="preserve"> Board of Director</w:t>
      </w:r>
      <w:r w:rsidR="00F4367F">
        <w:t xml:space="preserve">, </w:t>
      </w:r>
      <w:r w:rsidR="00F4367F" w:rsidRPr="000715F1">
        <w:t>Treasurer -- Bridging, Arizona Furniture Bank</w:t>
      </w:r>
    </w:p>
    <w:p w14:paraId="27E695D7" w14:textId="77777777" w:rsidR="00F4367F" w:rsidRPr="000715F1" w:rsidRDefault="00F4367F" w:rsidP="00AF34D7">
      <w:pPr>
        <w:spacing w:before="80"/>
        <w:ind w:left="-288"/>
        <w:divId w:val="1852603615"/>
      </w:pPr>
      <w:r w:rsidRPr="000715F1">
        <w:t xml:space="preserve">        </w:t>
      </w:r>
      <w:r w:rsidRPr="000715F1">
        <w:tab/>
      </w:r>
      <w:r w:rsidRPr="000715F1">
        <w:tab/>
      </w:r>
      <w:r w:rsidRPr="000715F1">
        <w:tab/>
      </w:r>
      <w:r w:rsidRPr="000715F1">
        <w:tab/>
      </w:r>
      <w:r w:rsidRPr="000715F1">
        <w:tab/>
        <w:t>A not-for-profit organization</w:t>
      </w:r>
    </w:p>
    <w:p w14:paraId="540F119A" w14:textId="77777777" w:rsidR="00F4367F" w:rsidRPr="000715F1" w:rsidRDefault="00F4367F" w:rsidP="00AF34D7">
      <w:pPr>
        <w:spacing w:before="80"/>
        <w:ind w:left="-288"/>
        <w:divId w:val="1852603615"/>
      </w:pPr>
      <w:r w:rsidRPr="000715F1">
        <w:t>2003-2009</w:t>
      </w:r>
      <w:r w:rsidRPr="000715F1">
        <w:tab/>
        <w:t>President/CEO</w:t>
      </w:r>
      <w:r w:rsidRPr="000715F1">
        <w:tab/>
      </w:r>
      <w:r w:rsidRPr="000715F1">
        <w:tab/>
      </w:r>
      <w:r w:rsidRPr="000715F1">
        <w:tab/>
        <w:t xml:space="preserve">R </w:t>
      </w:r>
      <w:proofErr w:type="spellStart"/>
      <w:r w:rsidRPr="000715F1">
        <w:t>R</w:t>
      </w:r>
      <w:proofErr w:type="spellEnd"/>
      <w:r w:rsidRPr="000715F1">
        <w:t xml:space="preserve"> &amp; W Services, Inc.    </w:t>
      </w:r>
    </w:p>
    <w:p w14:paraId="61231922" w14:textId="77777777" w:rsidR="00F4367F" w:rsidRPr="000715F1" w:rsidRDefault="00F4367F" w:rsidP="00AF34D7">
      <w:pPr>
        <w:spacing w:before="80"/>
        <w:ind w:left="-288"/>
        <w:divId w:val="1852603615"/>
      </w:pPr>
      <w:r w:rsidRPr="000715F1">
        <w:t>1990-1993</w:t>
      </w:r>
      <w:r w:rsidRPr="000715F1">
        <w:tab/>
        <w:t>Sole Proprietor</w:t>
      </w:r>
      <w:r w:rsidRPr="000715F1">
        <w:tab/>
      </w:r>
      <w:r w:rsidRPr="000715F1">
        <w:tab/>
      </w:r>
      <w:r w:rsidRPr="000715F1">
        <w:tab/>
        <w:t>Winifred D. Scott, CPA</w:t>
      </w:r>
    </w:p>
    <w:p w14:paraId="1A88258A" w14:textId="77777777" w:rsidR="00F4367F" w:rsidRPr="000715F1" w:rsidRDefault="00F4367F" w:rsidP="00AF34D7">
      <w:pPr>
        <w:spacing w:before="80"/>
        <w:ind w:left="-288"/>
        <w:divId w:val="1852603615"/>
      </w:pPr>
      <w:r w:rsidRPr="000715F1">
        <w:t>1988-1990</w:t>
      </w:r>
      <w:r w:rsidRPr="000715F1">
        <w:tab/>
        <w:t>Senior Auditor</w:t>
      </w:r>
      <w:r w:rsidRPr="000715F1">
        <w:tab/>
      </w:r>
      <w:r w:rsidRPr="000715F1">
        <w:tab/>
      </w:r>
      <w:r w:rsidRPr="000715F1">
        <w:tab/>
      </w:r>
      <w:proofErr w:type="spellStart"/>
      <w:r w:rsidRPr="000715F1">
        <w:t>Windes</w:t>
      </w:r>
      <w:proofErr w:type="spellEnd"/>
      <w:r w:rsidRPr="000715F1">
        <w:t xml:space="preserve"> &amp; McClaughry Accountancy Corp.</w:t>
      </w:r>
    </w:p>
    <w:p w14:paraId="7414E018" w14:textId="77777777" w:rsidR="00F4367F" w:rsidRPr="000715F1" w:rsidRDefault="00F4367F" w:rsidP="00AF34D7">
      <w:pPr>
        <w:spacing w:before="80"/>
        <w:ind w:left="-288"/>
        <w:divId w:val="1852603615"/>
      </w:pPr>
      <w:r w:rsidRPr="000715F1">
        <w:t>1987-1988</w:t>
      </w:r>
      <w:r w:rsidRPr="000715F1">
        <w:tab/>
        <w:t>Auditor</w:t>
      </w:r>
      <w:r w:rsidRPr="000715F1">
        <w:tab/>
      </w:r>
      <w:r w:rsidRPr="000715F1">
        <w:tab/>
      </w:r>
      <w:r w:rsidRPr="000715F1">
        <w:tab/>
      </w:r>
      <w:r w:rsidRPr="000715F1">
        <w:tab/>
        <w:t>Richard Cook Accountancy Corp.</w:t>
      </w:r>
    </w:p>
    <w:p w14:paraId="5FE5E510" w14:textId="77777777" w:rsidR="00F4367F" w:rsidRPr="000715F1" w:rsidRDefault="00F4367F" w:rsidP="00AF34D7">
      <w:pPr>
        <w:spacing w:before="80"/>
        <w:ind w:left="-288"/>
        <w:divId w:val="1852603615"/>
      </w:pPr>
      <w:r w:rsidRPr="000715F1">
        <w:t>1986-</w:t>
      </w:r>
      <w:r w:rsidRPr="008602F6">
        <w:t>1987</w:t>
      </w:r>
      <w:r w:rsidRPr="000715F1">
        <w:tab/>
        <w:t>Sr. Cost Accountant</w:t>
      </w:r>
      <w:r w:rsidRPr="000715F1">
        <w:tab/>
      </w:r>
      <w:r w:rsidRPr="000715F1">
        <w:tab/>
        <w:t>AVW Electronics Systems</w:t>
      </w:r>
      <w:r>
        <w:t>, Inc.</w:t>
      </w:r>
    </w:p>
    <w:p w14:paraId="119189D5" w14:textId="77777777" w:rsidR="00F4367F" w:rsidRPr="000715F1" w:rsidRDefault="00F4367F" w:rsidP="00AF34D7">
      <w:pPr>
        <w:spacing w:before="80"/>
        <w:ind w:left="-288"/>
        <w:divId w:val="1852603615"/>
      </w:pPr>
      <w:r w:rsidRPr="000715F1">
        <w:t>1984-1986</w:t>
      </w:r>
      <w:r w:rsidRPr="000715F1">
        <w:tab/>
        <w:t>Cost Accountant</w:t>
      </w:r>
      <w:r w:rsidRPr="000715F1">
        <w:tab/>
      </w:r>
      <w:r w:rsidRPr="000715F1">
        <w:tab/>
      </w:r>
      <w:proofErr w:type="spellStart"/>
      <w:r w:rsidRPr="000715F1">
        <w:t>CalComp</w:t>
      </w:r>
      <w:proofErr w:type="spellEnd"/>
      <w:r>
        <w:t xml:space="preserve"> Inc.</w:t>
      </w:r>
    </w:p>
    <w:p w14:paraId="17615CE4" w14:textId="77777777" w:rsidR="00F4367F" w:rsidRPr="000715F1" w:rsidRDefault="00F4367F" w:rsidP="00AF34D7">
      <w:pPr>
        <w:spacing w:before="80"/>
        <w:ind w:left="-288"/>
        <w:divId w:val="1852603615"/>
      </w:pPr>
      <w:r w:rsidRPr="000715F1">
        <w:t>1982-1984</w:t>
      </w:r>
      <w:r w:rsidRPr="000715F1">
        <w:tab/>
        <w:t xml:space="preserve">Budget-Tax Accountant </w:t>
      </w:r>
      <w:r w:rsidR="00AF34D7">
        <w:tab/>
      </w:r>
      <w:r w:rsidRPr="000715F1">
        <w:t>Riverside County Office of Auditor Controller</w:t>
      </w:r>
    </w:p>
    <w:p w14:paraId="0D354643" w14:textId="77777777" w:rsidR="00F4367F" w:rsidRDefault="00AF34D7" w:rsidP="00AF34D7">
      <w:pPr>
        <w:spacing w:before="80"/>
        <w:ind w:left="-288"/>
        <w:divId w:val="1852603615"/>
      </w:pPr>
      <w:r>
        <w:t xml:space="preserve">1981-1982 </w:t>
      </w:r>
      <w:r w:rsidR="00F4367F" w:rsidRPr="000715F1">
        <w:t>General Accountant</w:t>
      </w:r>
      <w:r w:rsidR="00F4367F" w:rsidRPr="000715F1">
        <w:tab/>
      </w:r>
      <w:r w:rsidR="00F4367F" w:rsidRPr="000715F1">
        <w:tab/>
        <w:t>Douglas Oil Company</w:t>
      </w:r>
    </w:p>
    <w:p w14:paraId="4FD52AFE" w14:textId="77777777" w:rsidR="00F4367F" w:rsidRDefault="00F4367F" w:rsidP="00F4367F">
      <w:pPr>
        <w:spacing w:before="80"/>
        <w:divId w:val="1852603615"/>
      </w:pPr>
    </w:p>
    <w:p w14:paraId="3FDF2405" w14:textId="77777777" w:rsidR="001A3353" w:rsidRPr="008F3B9B" w:rsidRDefault="001A3353" w:rsidP="0008039F">
      <w:pPr>
        <w:pStyle w:val="Heading7"/>
        <w:divId w:val="1852603615"/>
      </w:pPr>
      <w:r w:rsidRPr="008F3B9B">
        <w:t>Professional Affiliations</w:t>
      </w:r>
    </w:p>
    <w:p w14:paraId="4E9919F6" w14:textId="23E47502" w:rsidR="00604923" w:rsidRPr="008F3B9B" w:rsidRDefault="00604923" w:rsidP="00CB208D">
      <w:pPr>
        <w:spacing w:before="60" w:after="60"/>
        <w:ind w:left="-288"/>
        <w:divId w:val="1852603615"/>
        <w:rPr>
          <w:rFonts w:cs="Arial"/>
          <w:color w:val="222222"/>
          <w:szCs w:val="22"/>
          <w:shd w:val="clear" w:color="auto" w:fill="FFFFFF"/>
        </w:rPr>
      </w:pPr>
      <w:r w:rsidRPr="008F3B9B">
        <w:rPr>
          <w:rFonts w:cs="Arial"/>
          <w:color w:val="222222"/>
          <w:szCs w:val="22"/>
          <w:shd w:val="clear" w:color="auto" w:fill="FFFFFF"/>
        </w:rPr>
        <w:t>ABWA</w:t>
      </w:r>
      <w:r w:rsidR="008F3B9B" w:rsidRPr="008F3B9B">
        <w:rPr>
          <w:rFonts w:cs="Arial"/>
          <w:color w:val="222222"/>
          <w:szCs w:val="22"/>
          <w:shd w:val="clear" w:color="auto" w:fill="FFFFFF"/>
        </w:rPr>
        <w:t>-Alliance of Black Women Accountants</w:t>
      </w:r>
      <w:r w:rsidR="008F3B9B">
        <w:rPr>
          <w:rFonts w:cs="Arial"/>
          <w:color w:val="222222"/>
          <w:szCs w:val="22"/>
          <w:shd w:val="clear" w:color="auto" w:fill="FFFFFF"/>
        </w:rPr>
        <w:t>,</w:t>
      </w:r>
      <w:r w:rsidR="008F3B9B" w:rsidRPr="008F3B9B">
        <w:rPr>
          <w:rFonts w:cs="Arial"/>
          <w:color w:val="222222"/>
          <w:szCs w:val="22"/>
          <w:shd w:val="clear" w:color="auto" w:fill="FFFFFF"/>
        </w:rPr>
        <w:t xml:space="preserve"> 2019 - now</w:t>
      </w:r>
    </w:p>
    <w:p w14:paraId="6E75B42C" w14:textId="31BA2E90" w:rsidR="006D52DF" w:rsidRPr="008F3B9B" w:rsidRDefault="00CB208D" w:rsidP="00CB208D">
      <w:pPr>
        <w:spacing w:before="60" w:after="60"/>
        <w:ind w:left="-288"/>
        <w:divId w:val="1852603615"/>
        <w:rPr>
          <w:rFonts w:cs="Arial"/>
          <w:color w:val="222222"/>
          <w:szCs w:val="22"/>
          <w:shd w:val="clear" w:color="auto" w:fill="FFFFFF"/>
        </w:rPr>
      </w:pPr>
      <w:r w:rsidRPr="008F3B9B">
        <w:rPr>
          <w:rFonts w:cs="Arial"/>
          <w:color w:val="222222"/>
          <w:szCs w:val="22"/>
          <w:shd w:val="clear" w:color="auto" w:fill="FFFFFF"/>
        </w:rPr>
        <w:t>B</w:t>
      </w:r>
      <w:r w:rsidR="00B04B59" w:rsidRPr="008F3B9B">
        <w:rPr>
          <w:rFonts w:cs="Arial"/>
          <w:color w:val="222222"/>
          <w:szCs w:val="22"/>
          <w:shd w:val="clear" w:color="auto" w:fill="FFFFFF"/>
        </w:rPr>
        <w:t>AFA-British Accounting and Finance Association, 2016 - now</w:t>
      </w:r>
    </w:p>
    <w:p w14:paraId="348DEC74" w14:textId="77777777" w:rsidR="006D52DF" w:rsidRPr="008F3B9B" w:rsidRDefault="001F36E8" w:rsidP="00B04B59">
      <w:pPr>
        <w:spacing w:before="60" w:after="60"/>
        <w:ind w:left="-288"/>
        <w:divId w:val="1852603615"/>
        <w:rPr>
          <w:rFonts w:cs="Arial"/>
          <w:color w:val="222222"/>
          <w:szCs w:val="22"/>
          <w:shd w:val="clear" w:color="auto" w:fill="FFFFFF"/>
        </w:rPr>
      </w:pPr>
      <w:r w:rsidRPr="008F3B9B">
        <w:rPr>
          <w:rFonts w:cs="Arial"/>
          <w:color w:val="222222"/>
          <w:szCs w:val="22"/>
          <w:shd w:val="clear" w:color="auto" w:fill="FFFFFF"/>
        </w:rPr>
        <w:t>ACFE-Association of Certified Fraud Examiner</w:t>
      </w:r>
      <w:r w:rsidR="00B04B59" w:rsidRPr="008F3B9B">
        <w:rPr>
          <w:rFonts w:cs="Arial"/>
          <w:color w:val="222222"/>
          <w:szCs w:val="22"/>
          <w:shd w:val="clear" w:color="auto" w:fill="FFFFFF"/>
        </w:rPr>
        <w:t>,</w:t>
      </w:r>
      <w:r w:rsidRPr="008F3B9B">
        <w:rPr>
          <w:rFonts w:cs="Arial"/>
          <w:color w:val="222222"/>
          <w:szCs w:val="22"/>
          <w:shd w:val="clear" w:color="auto" w:fill="FFFFFF"/>
        </w:rPr>
        <w:t xml:space="preserve"> 2015 - now</w:t>
      </w:r>
    </w:p>
    <w:p w14:paraId="43B4EA58" w14:textId="77777777" w:rsidR="00FE526F" w:rsidRPr="008F3B9B" w:rsidRDefault="006D52DF" w:rsidP="00AF34D7">
      <w:pPr>
        <w:spacing w:before="60" w:after="60"/>
        <w:ind w:left="-288"/>
        <w:divId w:val="1852603615"/>
        <w:rPr>
          <w:szCs w:val="22"/>
        </w:rPr>
      </w:pPr>
      <w:r w:rsidRPr="008F3B9B">
        <w:rPr>
          <w:rFonts w:cs="Arial"/>
          <w:color w:val="222222"/>
          <w:szCs w:val="22"/>
          <w:shd w:val="clear" w:color="auto" w:fill="FFFFFF"/>
        </w:rPr>
        <w:t>CGMA-</w:t>
      </w:r>
      <w:r w:rsidR="00FE526F" w:rsidRPr="008F3B9B">
        <w:rPr>
          <w:rFonts w:cs="Arial"/>
          <w:color w:val="222222"/>
          <w:szCs w:val="22"/>
          <w:shd w:val="clear" w:color="auto" w:fill="FFFFFF"/>
        </w:rPr>
        <w:t>Chartered Global Management Accountant, 2014 - now</w:t>
      </w:r>
    </w:p>
    <w:p w14:paraId="0E8F0165" w14:textId="77777777" w:rsidR="00FE526F" w:rsidRPr="008F3B9B" w:rsidRDefault="006D52DF" w:rsidP="00AF34D7">
      <w:pPr>
        <w:spacing w:before="60" w:after="60"/>
        <w:ind w:left="-288"/>
        <w:divId w:val="1852603615"/>
      </w:pPr>
      <w:r w:rsidRPr="008F3B9B">
        <w:t>AICPA</w:t>
      </w:r>
      <w:r w:rsidR="00F4652F" w:rsidRPr="008F3B9B">
        <w:t xml:space="preserve"> </w:t>
      </w:r>
      <w:r w:rsidR="00FE526F" w:rsidRPr="008F3B9B">
        <w:t xml:space="preserve">American Institute of Certified Public Accountants, 1997 - now </w:t>
      </w:r>
    </w:p>
    <w:p w14:paraId="1F3547DA" w14:textId="77777777" w:rsidR="00FE526F" w:rsidRPr="008F3B9B" w:rsidRDefault="006D52DF" w:rsidP="00AF34D7">
      <w:pPr>
        <w:spacing w:before="60" w:after="60"/>
        <w:ind w:left="-288"/>
        <w:divId w:val="1852603615"/>
      </w:pPr>
      <w:r w:rsidRPr="008F3B9B">
        <w:t>AAA-</w:t>
      </w:r>
      <w:r w:rsidR="00FE526F" w:rsidRPr="008F3B9B">
        <w:t xml:space="preserve">American Accounting Association, 1995 - now </w:t>
      </w:r>
    </w:p>
    <w:p w14:paraId="5A122699" w14:textId="77777777" w:rsidR="001A3353" w:rsidRPr="008F3B9B" w:rsidRDefault="001A3353" w:rsidP="00AF34D7">
      <w:pPr>
        <w:spacing w:before="60" w:after="60"/>
        <w:ind w:left="-288"/>
        <w:divId w:val="1852603615"/>
      </w:pPr>
      <w:r w:rsidRPr="008F3B9B">
        <w:t xml:space="preserve">Arizona Society of CPAs, 2008 - </w:t>
      </w:r>
      <w:r w:rsidR="008C5185" w:rsidRPr="008F3B9B">
        <w:t>2015</w:t>
      </w:r>
      <w:r w:rsidRPr="008F3B9B">
        <w:t xml:space="preserve"> </w:t>
      </w:r>
    </w:p>
    <w:p w14:paraId="055FA276" w14:textId="77777777" w:rsidR="001A3353" w:rsidRPr="008F3B9B" w:rsidRDefault="001A3353" w:rsidP="00AF34D7">
      <w:pPr>
        <w:spacing w:before="60" w:after="60"/>
        <w:ind w:left="-288"/>
        <w:divId w:val="1852603615"/>
      </w:pPr>
      <w:r w:rsidRPr="008F3B9B">
        <w:t xml:space="preserve">Black Board of Directors Project, 2006 - now </w:t>
      </w:r>
    </w:p>
    <w:p w14:paraId="40E84B67" w14:textId="77777777" w:rsidR="001A3353" w:rsidRPr="008F3B9B" w:rsidRDefault="001A3353" w:rsidP="00AF34D7">
      <w:pPr>
        <w:spacing w:before="60" w:after="60"/>
        <w:ind w:left="-288"/>
        <w:divId w:val="1852603615"/>
      </w:pPr>
      <w:r w:rsidRPr="008F3B9B">
        <w:t xml:space="preserve">Florida Education Fund McKnight Alumni Association, 2000 - now </w:t>
      </w:r>
    </w:p>
    <w:p w14:paraId="2AA193A6" w14:textId="77777777" w:rsidR="001A3353" w:rsidRPr="008F3B9B" w:rsidRDefault="001A3353" w:rsidP="00AF34D7">
      <w:pPr>
        <w:spacing w:before="60" w:after="60"/>
        <w:ind w:left="-288"/>
        <w:divId w:val="1852603615"/>
      </w:pPr>
      <w:r w:rsidRPr="008F3B9B">
        <w:t xml:space="preserve">KPMG Peat Marwick PhD Project, Alumni, 2000 - now </w:t>
      </w:r>
    </w:p>
    <w:p w14:paraId="13AA09FE" w14:textId="77777777" w:rsidR="001A3353" w:rsidRPr="008F3B9B" w:rsidRDefault="001A3353" w:rsidP="00AF34D7">
      <w:pPr>
        <w:spacing w:before="60" w:after="60"/>
        <w:ind w:left="-288"/>
        <w:divId w:val="1852603615"/>
      </w:pPr>
      <w:r w:rsidRPr="008F3B9B">
        <w:lastRenderedPageBreak/>
        <w:t xml:space="preserve">National Black MBA Association </w:t>
      </w:r>
      <w:r w:rsidR="00933424" w:rsidRPr="008F3B9B">
        <w:t xml:space="preserve">former </w:t>
      </w:r>
      <w:r w:rsidRPr="008F3B9B">
        <w:t>member</w:t>
      </w:r>
    </w:p>
    <w:p w14:paraId="7D4E2212" w14:textId="77777777" w:rsidR="001A3353" w:rsidRPr="008F3B9B" w:rsidRDefault="001A3353" w:rsidP="00AF34D7">
      <w:pPr>
        <w:spacing w:before="60" w:after="60"/>
        <w:ind w:left="-288"/>
        <w:divId w:val="1852603615"/>
      </w:pPr>
      <w:r w:rsidRPr="008F3B9B">
        <w:t>New Beginnings Child Development Center PTO Treasury Committee</w:t>
      </w:r>
      <w:r w:rsidR="00933424" w:rsidRPr="008F3B9B">
        <w:t xml:space="preserve">, </w:t>
      </w:r>
      <w:r w:rsidRPr="008F3B9B">
        <w:rPr>
          <w:bCs/>
        </w:rPr>
        <w:t xml:space="preserve">1994 </w:t>
      </w:r>
      <w:r w:rsidRPr="008F3B9B">
        <w:t xml:space="preserve">- 1995 </w:t>
      </w:r>
    </w:p>
    <w:p w14:paraId="397E13B6" w14:textId="77777777" w:rsidR="001A3353" w:rsidRDefault="001A3353" w:rsidP="00AF34D7">
      <w:pPr>
        <w:spacing w:before="60" w:after="60"/>
        <w:ind w:left="-288"/>
        <w:divId w:val="1852603615"/>
      </w:pPr>
      <w:r w:rsidRPr="008F3B9B">
        <w:t>Toastmaster’s International, Inc.</w:t>
      </w:r>
      <w:r w:rsidR="00933424" w:rsidRPr="008F3B9B">
        <w:t xml:space="preserve"> </w:t>
      </w:r>
      <w:r w:rsidR="00917E04" w:rsidRPr="008F3B9B">
        <w:t>former member</w:t>
      </w:r>
      <w:r w:rsidR="00933424" w:rsidRPr="008F3B9B">
        <w:t xml:space="preserve">, </w:t>
      </w:r>
      <w:r w:rsidRPr="008F3B9B">
        <w:t>1990 - 1993</w:t>
      </w:r>
    </w:p>
    <w:sectPr w:rsidR="001A3353" w:rsidSect="00142850">
      <w:footerReference w:type="default" r:id="rId9"/>
      <w:pgSz w:w="12240" w:h="15840"/>
      <w:pgMar w:top="1440" w:right="1224" w:bottom="1440"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04D96" w14:textId="77777777" w:rsidR="004D6966" w:rsidRDefault="004D6966" w:rsidP="00E751F4">
      <w:pPr>
        <w:spacing w:before="0"/>
      </w:pPr>
      <w:r>
        <w:separator/>
      </w:r>
    </w:p>
  </w:endnote>
  <w:endnote w:type="continuationSeparator" w:id="0">
    <w:p w14:paraId="5EBEEF4B" w14:textId="77777777" w:rsidR="004D6966" w:rsidRDefault="004D6966" w:rsidP="00E751F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luentSystemIcons">
    <w:altName w:val="Cambria"/>
    <w:panose1 w:val="00000000000000000000"/>
    <w:charset w:val="00"/>
    <w:family w:val="roman"/>
    <w:notTrueType/>
    <w:pitch w:val="default"/>
  </w:font>
  <w:font w:name="EucrosiaUPC">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191706"/>
      <w:docPartObj>
        <w:docPartGallery w:val="Page Numbers (Bottom of Page)"/>
        <w:docPartUnique/>
      </w:docPartObj>
    </w:sdtPr>
    <w:sdtEndPr>
      <w:rPr>
        <w:noProof/>
        <w:color w:val="595959" w:themeColor="text1" w:themeTint="A6"/>
      </w:rPr>
    </w:sdtEndPr>
    <w:sdtContent>
      <w:p w14:paraId="1B13DF7E" w14:textId="72EEE812" w:rsidR="00E751F4" w:rsidRPr="00E751F4" w:rsidRDefault="00906CA5" w:rsidP="00906CA5">
        <w:pPr>
          <w:pStyle w:val="Footer"/>
          <w:tabs>
            <w:tab w:val="left" w:pos="6987"/>
          </w:tabs>
          <w:rPr>
            <w:color w:val="595959" w:themeColor="text1" w:themeTint="A6"/>
          </w:rPr>
        </w:pPr>
        <w:r>
          <w:tab/>
        </w:r>
        <w:r w:rsidR="00E751F4" w:rsidRPr="00906CA5">
          <w:rPr>
            <w:color w:val="595959" w:themeColor="text1" w:themeTint="A6"/>
            <w:sz w:val="20"/>
            <w:szCs w:val="22"/>
          </w:rPr>
          <w:t xml:space="preserve"> CV: </w:t>
        </w:r>
        <w:r w:rsidR="00540D5D">
          <w:rPr>
            <w:color w:val="595959" w:themeColor="text1" w:themeTint="A6"/>
            <w:sz w:val="20"/>
            <w:szCs w:val="22"/>
          </w:rPr>
          <w:t>Winifred Scott</w:t>
        </w:r>
        <w:r w:rsidR="004D4600">
          <w:rPr>
            <w:color w:val="595959" w:themeColor="text1" w:themeTint="A6"/>
            <w:sz w:val="20"/>
            <w:szCs w:val="22"/>
          </w:rPr>
          <w:t>, Ph.D., CPA</w:t>
        </w:r>
        <w:r w:rsidR="00540D5D">
          <w:rPr>
            <w:color w:val="595959" w:themeColor="text1" w:themeTint="A6"/>
            <w:sz w:val="20"/>
            <w:szCs w:val="22"/>
          </w:rPr>
          <w:t xml:space="preserve"> –</w:t>
        </w:r>
        <w:r w:rsidR="00C30C61">
          <w:rPr>
            <w:color w:val="595959" w:themeColor="text1" w:themeTint="A6"/>
            <w:sz w:val="20"/>
            <w:szCs w:val="22"/>
          </w:rPr>
          <w:t xml:space="preserve"> </w:t>
        </w:r>
        <w:r w:rsidR="00AB13FC">
          <w:rPr>
            <w:color w:val="595959" w:themeColor="text1" w:themeTint="A6"/>
            <w:sz w:val="20"/>
            <w:szCs w:val="22"/>
          </w:rPr>
          <w:t>Oct</w:t>
        </w:r>
        <w:r w:rsidR="00C30C61">
          <w:rPr>
            <w:color w:val="595959" w:themeColor="text1" w:themeTint="A6"/>
            <w:sz w:val="20"/>
            <w:szCs w:val="22"/>
          </w:rPr>
          <w:t xml:space="preserve"> 2021</w:t>
        </w:r>
        <w:r w:rsidR="00604923">
          <w:rPr>
            <w:color w:val="595959" w:themeColor="text1" w:themeTint="A6"/>
            <w:sz w:val="20"/>
            <w:szCs w:val="22"/>
          </w:rPr>
          <w:tab/>
        </w:r>
        <w:r w:rsidR="00604923">
          <w:rPr>
            <w:color w:val="595959" w:themeColor="text1" w:themeTint="A6"/>
            <w:sz w:val="20"/>
            <w:szCs w:val="22"/>
          </w:rPr>
          <w:tab/>
        </w:r>
        <w:r w:rsidR="00E751F4" w:rsidRPr="00906CA5">
          <w:rPr>
            <w:color w:val="595959" w:themeColor="text1" w:themeTint="A6"/>
            <w:sz w:val="20"/>
            <w:szCs w:val="22"/>
          </w:rPr>
          <w:t xml:space="preserve">p. </w:t>
        </w:r>
        <w:r w:rsidR="00D707F4" w:rsidRPr="00906CA5">
          <w:rPr>
            <w:color w:val="595959" w:themeColor="text1" w:themeTint="A6"/>
            <w:sz w:val="20"/>
            <w:szCs w:val="22"/>
          </w:rPr>
          <w:fldChar w:fldCharType="begin"/>
        </w:r>
        <w:r w:rsidR="00E751F4" w:rsidRPr="00906CA5">
          <w:rPr>
            <w:color w:val="595959" w:themeColor="text1" w:themeTint="A6"/>
            <w:sz w:val="20"/>
            <w:szCs w:val="22"/>
          </w:rPr>
          <w:instrText xml:space="preserve"> PAGE   \* MERGEFORMAT </w:instrText>
        </w:r>
        <w:r w:rsidR="00D707F4" w:rsidRPr="00906CA5">
          <w:rPr>
            <w:color w:val="595959" w:themeColor="text1" w:themeTint="A6"/>
            <w:sz w:val="20"/>
            <w:szCs w:val="22"/>
          </w:rPr>
          <w:fldChar w:fldCharType="separate"/>
        </w:r>
        <w:r w:rsidR="007A4A68">
          <w:rPr>
            <w:noProof/>
            <w:color w:val="595959" w:themeColor="text1" w:themeTint="A6"/>
            <w:sz w:val="20"/>
            <w:szCs w:val="22"/>
          </w:rPr>
          <w:t>11</w:t>
        </w:r>
        <w:r w:rsidR="00D707F4" w:rsidRPr="00906CA5">
          <w:rPr>
            <w:noProof/>
            <w:color w:val="595959" w:themeColor="text1" w:themeTint="A6"/>
            <w:sz w:val="20"/>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4A0C5" w14:textId="77777777" w:rsidR="004D6966" w:rsidRDefault="004D6966" w:rsidP="00E751F4">
      <w:pPr>
        <w:spacing w:before="0"/>
      </w:pPr>
      <w:r>
        <w:separator/>
      </w:r>
    </w:p>
  </w:footnote>
  <w:footnote w:type="continuationSeparator" w:id="0">
    <w:p w14:paraId="70A1E485" w14:textId="77777777" w:rsidR="004D6966" w:rsidRDefault="004D6966" w:rsidP="00E751F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A71BE7"/>
    <w:multiLevelType w:val="hybridMultilevel"/>
    <w:tmpl w:val="2938BBBC"/>
    <w:lvl w:ilvl="0" w:tplc="04090001">
      <w:start w:val="1"/>
      <w:numFmt w:val="bullet"/>
      <w:lvlText w:val=""/>
      <w:lvlJc w:val="left"/>
      <w:pPr>
        <w:ind w:left="-390" w:hanging="360"/>
      </w:pPr>
      <w:rPr>
        <w:rFonts w:ascii="Symbol" w:hAnsi="Symbol" w:hint="default"/>
      </w:rPr>
    </w:lvl>
    <w:lvl w:ilvl="1" w:tplc="04090003">
      <w:start w:val="1"/>
      <w:numFmt w:val="bullet"/>
      <w:lvlText w:val="o"/>
      <w:lvlJc w:val="left"/>
      <w:pPr>
        <w:ind w:left="330" w:hanging="360"/>
      </w:pPr>
      <w:rPr>
        <w:rFonts w:ascii="Courier New" w:hAnsi="Courier New" w:cs="Courier New" w:hint="default"/>
      </w:rPr>
    </w:lvl>
    <w:lvl w:ilvl="2" w:tplc="04090005">
      <w:start w:val="1"/>
      <w:numFmt w:val="bullet"/>
      <w:lvlText w:val=""/>
      <w:lvlJc w:val="left"/>
      <w:pPr>
        <w:ind w:left="1050" w:hanging="360"/>
      </w:pPr>
      <w:rPr>
        <w:rFonts w:ascii="Wingdings" w:hAnsi="Wingdings" w:hint="default"/>
      </w:rPr>
    </w:lvl>
    <w:lvl w:ilvl="3" w:tplc="04090001" w:tentative="1">
      <w:start w:val="1"/>
      <w:numFmt w:val="bullet"/>
      <w:lvlText w:val=""/>
      <w:lvlJc w:val="left"/>
      <w:pPr>
        <w:ind w:left="1770" w:hanging="360"/>
      </w:pPr>
      <w:rPr>
        <w:rFonts w:ascii="Symbol" w:hAnsi="Symbol" w:hint="default"/>
      </w:rPr>
    </w:lvl>
    <w:lvl w:ilvl="4" w:tplc="04090003" w:tentative="1">
      <w:start w:val="1"/>
      <w:numFmt w:val="bullet"/>
      <w:lvlText w:val="o"/>
      <w:lvlJc w:val="left"/>
      <w:pPr>
        <w:ind w:left="2490" w:hanging="360"/>
      </w:pPr>
      <w:rPr>
        <w:rFonts w:ascii="Courier New" w:hAnsi="Courier New" w:cs="Courier New" w:hint="default"/>
      </w:rPr>
    </w:lvl>
    <w:lvl w:ilvl="5" w:tplc="04090005" w:tentative="1">
      <w:start w:val="1"/>
      <w:numFmt w:val="bullet"/>
      <w:lvlText w:val=""/>
      <w:lvlJc w:val="left"/>
      <w:pPr>
        <w:ind w:left="3210" w:hanging="360"/>
      </w:pPr>
      <w:rPr>
        <w:rFonts w:ascii="Wingdings" w:hAnsi="Wingdings" w:hint="default"/>
      </w:rPr>
    </w:lvl>
    <w:lvl w:ilvl="6" w:tplc="04090001" w:tentative="1">
      <w:start w:val="1"/>
      <w:numFmt w:val="bullet"/>
      <w:lvlText w:val=""/>
      <w:lvlJc w:val="left"/>
      <w:pPr>
        <w:ind w:left="3930" w:hanging="360"/>
      </w:pPr>
      <w:rPr>
        <w:rFonts w:ascii="Symbol" w:hAnsi="Symbol" w:hint="default"/>
      </w:rPr>
    </w:lvl>
    <w:lvl w:ilvl="7" w:tplc="04090003" w:tentative="1">
      <w:start w:val="1"/>
      <w:numFmt w:val="bullet"/>
      <w:lvlText w:val="o"/>
      <w:lvlJc w:val="left"/>
      <w:pPr>
        <w:ind w:left="4650" w:hanging="360"/>
      </w:pPr>
      <w:rPr>
        <w:rFonts w:ascii="Courier New" w:hAnsi="Courier New" w:cs="Courier New" w:hint="default"/>
      </w:rPr>
    </w:lvl>
    <w:lvl w:ilvl="8" w:tplc="04090005" w:tentative="1">
      <w:start w:val="1"/>
      <w:numFmt w:val="bullet"/>
      <w:lvlText w:val=""/>
      <w:lvlJc w:val="left"/>
      <w:pPr>
        <w:ind w:left="5370" w:hanging="360"/>
      </w:pPr>
      <w:rPr>
        <w:rFonts w:ascii="Wingdings" w:hAnsi="Wingdings" w:hint="default"/>
      </w:rPr>
    </w:lvl>
  </w:abstractNum>
  <w:abstractNum w:abstractNumId="2" w15:restartNumberingAfterBreak="0">
    <w:nsid w:val="08F26468"/>
    <w:multiLevelType w:val="hybridMultilevel"/>
    <w:tmpl w:val="A56CBFD0"/>
    <w:lvl w:ilvl="0" w:tplc="92B6BCC8">
      <w:start w:val="1"/>
      <w:numFmt w:val="bullet"/>
      <w:lvlText w:val=""/>
      <w:lvlJc w:val="left"/>
      <w:pPr>
        <w:tabs>
          <w:tab w:val="num" w:pos="810"/>
        </w:tabs>
        <w:ind w:left="810" w:hanging="360"/>
      </w:pPr>
      <w:rPr>
        <w:rFonts w:ascii="Symbol" w:hAnsi="Symbol" w:hint="default"/>
      </w:rPr>
    </w:lvl>
    <w:lvl w:ilvl="1" w:tplc="5224B924">
      <w:start w:val="1"/>
      <w:numFmt w:val="bullet"/>
      <w:lvlText w:val=""/>
      <w:lvlJc w:val="left"/>
      <w:pPr>
        <w:tabs>
          <w:tab w:val="num" w:pos="1872"/>
        </w:tabs>
        <w:ind w:left="1872" w:hanging="360"/>
      </w:pPr>
      <w:rPr>
        <w:rFonts w:ascii="Symbol" w:hAnsi="Symbol" w:hint="default"/>
        <w:color w:val="auto"/>
      </w:rPr>
    </w:lvl>
    <w:lvl w:ilvl="2" w:tplc="121C2698">
      <w:start w:val="1"/>
      <w:numFmt w:val="bullet"/>
      <w:lvlText w:val=""/>
      <w:lvlJc w:val="left"/>
      <w:pPr>
        <w:tabs>
          <w:tab w:val="num" w:pos="2664"/>
        </w:tabs>
        <w:ind w:left="2664" w:hanging="432"/>
      </w:pPr>
      <w:rPr>
        <w:rFonts w:ascii="Symbol" w:hAnsi="Symbol"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 w15:restartNumberingAfterBreak="0">
    <w:nsid w:val="097B5AD3"/>
    <w:multiLevelType w:val="hybridMultilevel"/>
    <w:tmpl w:val="2FDA1458"/>
    <w:lvl w:ilvl="0" w:tplc="04090001">
      <w:start w:val="1"/>
      <w:numFmt w:val="bullet"/>
      <w:lvlText w:val=""/>
      <w:lvlJc w:val="left"/>
      <w:pPr>
        <w:ind w:left="1271" w:hanging="360"/>
      </w:pPr>
      <w:rPr>
        <w:rFonts w:ascii="Symbol" w:hAnsi="Symbol" w:hint="default"/>
      </w:rPr>
    </w:lvl>
    <w:lvl w:ilvl="1" w:tplc="04090003" w:tentative="1">
      <w:start w:val="1"/>
      <w:numFmt w:val="bullet"/>
      <w:lvlText w:val="o"/>
      <w:lvlJc w:val="left"/>
      <w:pPr>
        <w:ind w:left="1991" w:hanging="360"/>
      </w:pPr>
      <w:rPr>
        <w:rFonts w:ascii="Courier New" w:hAnsi="Courier New" w:cs="Courier New" w:hint="default"/>
      </w:rPr>
    </w:lvl>
    <w:lvl w:ilvl="2" w:tplc="04090005" w:tentative="1">
      <w:start w:val="1"/>
      <w:numFmt w:val="bullet"/>
      <w:lvlText w:val=""/>
      <w:lvlJc w:val="left"/>
      <w:pPr>
        <w:ind w:left="2711" w:hanging="360"/>
      </w:pPr>
      <w:rPr>
        <w:rFonts w:ascii="Wingdings" w:hAnsi="Wingdings" w:hint="default"/>
      </w:rPr>
    </w:lvl>
    <w:lvl w:ilvl="3" w:tplc="04090001" w:tentative="1">
      <w:start w:val="1"/>
      <w:numFmt w:val="bullet"/>
      <w:lvlText w:val=""/>
      <w:lvlJc w:val="left"/>
      <w:pPr>
        <w:ind w:left="3431" w:hanging="360"/>
      </w:pPr>
      <w:rPr>
        <w:rFonts w:ascii="Symbol" w:hAnsi="Symbol" w:hint="default"/>
      </w:rPr>
    </w:lvl>
    <w:lvl w:ilvl="4" w:tplc="04090003" w:tentative="1">
      <w:start w:val="1"/>
      <w:numFmt w:val="bullet"/>
      <w:lvlText w:val="o"/>
      <w:lvlJc w:val="left"/>
      <w:pPr>
        <w:ind w:left="4151" w:hanging="360"/>
      </w:pPr>
      <w:rPr>
        <w:rFonts w:ascii="Courier New" w:hAnsi="Courier New" w:cs="Courier New" w:hint="default"/>
      </w:rPr>
    </w:lvl>
    <w:lvl w:ilvl="5" w:tplc="04090005" w:tentative="1">
      <w:start w:val="1"/>
      <w:numFmt w:val="bullet"/>
      <w:lvlText w:val=""/>
      <w:lvlJc w:val="left"/>
      <w:pPr>
        <w:ind w:left="4871" w:hanging="360"/>
      </w:pPr>
      <w:rPr>
        <w:rFonts w:ascii="Wingdings" w:hAnsi="Wingdings" w:hint="default"/>
      </w:rPr>
    </w:lvl>
    <w:lvl w:ilvl="6" w:tplc="04090001" w:tentative="1">
      <w:start w:val="1"/>
      <w:numFmt w:val="bullet"/>
      <w:lvlText w:val=""/>
      <w:lvlJc w:val="left"/>
      <w:pPr>
        <w:ind w:left="5591" w:hanging="360"/>
      </w:pPr>
      <w:rPr>
        <w:rFonts w:ascii="Symbol" w:hAnsi="Symbol" w:hint="default"/>
      </w:rPr>
    </w:lvl>
    <w:lvl w:ilvl="7" w:tplc="04090003" w:tentative="1">
      <w:start w:val="1"/>
      <w:numFmt w:val="bullet"/>
      <w:lvlText w:val="o"/>
      <w:lvlJc w:val="left"/>
      <w:pPr>
        <w:ind w:left="6311" w:hanging="360"/>
      </w:pPr>
      <w:rPr>
        <w:rFonts w:ascii="Courier New" w:hAnsi="Courier New" w:cs="Courier New" w:hint="default"/>
      </w:rPr>
    </w:lvl>
    <w:lvl w:ilvl="8" w:tplc="04090005" w:tentative="1">
      <w:start w:val="1"/>
      <w:numFmt w:val="bullet"/>
      <w:lvlText w:val=""/>
      <w:lvlJc w:val="left"/>
      <w:pPr>
        <w:ind w:left="7031" w:hanging="360"/>
      </w:pPr>
      <w:rPr>
        <w:rFonts w:ascii="Wingdings" w:hAnsi="Wingdings" w:hint="default"/>
      </w:rPr>
    </w:lvl>
  </w:abstractNum>
  <w:abstractNum w:abstractNumId="4" w15:restartNumberingAfterBreak="0">
    <w:nsid w:val="0BF9754F"/>
    <w:multiLevelType w:val="hybridMultilevel"/>
    <w:tmpl w:val="D3226ECC"/>
    <w:lvl w:ilvl="0" w:tplc="92B6BCC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543376"/>
    <w:multiLevelType w:val="hybridMultilevel"/>
    <w:tmpl w:val="FC1EB056"/>
    <w:lvl w:ilvl="0" w:tplc="92B6BC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14CBA"/>
    <w:multiLevelType w:val="multilevel"/>
    <w:tmpl w:val="75945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836C2B"/>
    <w:multiLevelType w:val="hybridMultilevel"/>
    <w:tmpl w:val="0AC6AA86"/>
    <w:lvl w:ilvl="0" w:tplc="92B6BCC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B3743D"/>
    <w:multiLevelType w:val="hybridMultilevel"/>
    <w:tmpl w:val="3D86CE08"/>
    <w:lvl w:ilvl="0" w:tplc="92B6BCC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F234B3"/>
    <w:multiLevelType w:val="hybridMultilevel"/>
    <w:tmpl w:val="00E47D24"/>
    <w:lvl w:ilvl="0" w:tplc="DEE22C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F32DA4"/>
    <w:multiLevelType w:val="hybridMultilevel"/>
    <w:tmpl w:val="609A7E68"/>
    <w:lvl w:ilvl="0" w:tplc="121C2698">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1" w15:restartNumberingAfterBreak="0">
    <w:nsid w:val="29AE29B2"/>
    <w:multiLevelType w:val="hybridMultilevel"/>
    <w:tmpl w:val="B4302FA8"/>
    <w:lvl w:ilvl="0" w:tplc="04090001">
      <w:start w:val="1"/>
      <w:numFmt w:val="bullet"/>
      <w:lvlText w:val=""/>
      <w:lvlJc w:val="left"/>
      <w:pPr>
        <w:ind w:left="1271" w:hanging="360"/>
      </w:pPr>
      <w:rPr>
        <w:rFonts w:ascii="Symbol" w:hAnsi="Symbol" w:hint="default"/>
      </w:rPr>
    </w:lvl>
    <w:lvl w:ilvl="1" w:tplc="04090003" w:tentative="1">
      <w:start w:val="1"/>
      <w:numFmt w:val="bullet"/>
      <w:lvlText w:val="o"/>
      <w:lvlJc w:val="left"/>
      <w:pPr>
        <w:ind w:left="1991" w:hanging="360"/>
      </w:pPr>
      <w:rPr>
        <w:rFonts w:ascii="Courier New" w:hAnsi="Courier New" w:cs="Courier New" w:hint="default"/>
      </w:rPr>
    </w:lvl>
    <w:lvl w:ilvl="2" w:tplc="04090005" w:tentative="1">
      <w:start w:val="1"/>
      <w:numFmt w:val="bullet"/>
      <w:lvlText w:val=""/>
      <w:lvlJc w:val="left"/>
      <w:pPr>
        <w:ind w:left="2711" w:hanging="360"/>
      </w:pPr>
      <w:rPr>
        <w:rFonts w:ascii="Wingdings" w:hAnsi="Wingdings" w:hint="default"/>
      </w:rPr>
    </w:lvl>
    <w:lvl w:ilvl="3" w:tplc="04090001" w:tentative="1">
      <w:start w:val="1"/>
      <w:numFmt w:val="bullet"/>
      <w:lvlText w:val=""/>
      <w:lvlJc w:val="left"/>
      <w:pPr>
        <w:ind w:left="3431" w:hanging="360"/>
      </w:pPr>
      <w:rPr>
        <w:rFonts w:ascii="Symbol" w:hAnsi="Symbol" w:hint="default"/>
      </w:rPr>
    </w:lvl>
    <w:lvl w:ilvl="4" w:tplc="04090003" w:tentative="1">
      <w:start w:val="1"/>
      <w:numFmt w:val="bullet"/>
      <w:lvlText w:val="o"/>
      <w:lvlJc w:val="left"/>
      <w:pPr>
        <w:ind w:left="4151" w:hanging="360"/>
      </w:pPr>
      <w:rPr>
        <w:rFonts w:ascii="Courier New" w:hAnsi="Courier New" w:cs="Courier New" w:hint="default"/>
      </w:rPr>
    </w:lvl>
    <w:lvl w:ilvl="5" w:tplc="04090005" w:tentative="1">
      <w:start w:val="1"/>
      <w:numFmt w:val="bullet"/>
      <w:lvlText w:val=""/>
      <w:lvlJc w:val="left"/>
      <w:pPr>
        <w:ind w:left="4871" w:hanging="360"/>
      </w:pPr>
      <w:rPr>
        <w:rFonts w:ascii="Wingdings" w:hAnsi="Wingdings" w:hint="default"/>
      </w:rPr>
    </w:lvl>
    <w:lvl w:ilvl="6" w:tplc="04090001" w:tentative="1">
      <w:start w:val="1"/>
      <w:numFmt w:val="bullet"/>
      <w:lvlText w:val=""/>
      <w:lvlJc w:val="left"/>
      <w:pPr>
        <w:ind w:left="5591" w:hanging="360"/>
      </w:pPr>
      <w:rPr>
        <w:rFonts w:ascii="Symbol" w:hAnsi="Symbol" w:hint="default"/>
      </w:rPr>
    </w:lvl>
    <w:lvl w:ilvl="7" w:tplc="04090003" w:tentative="1">
      <w:start w:val="1"/>
      <w:numFmt w:val="bullet"/>
      <w:lvlText w:val="o"/>
      <w:lvlJc w:val="left"/>
      <w:pPr>
        <w:ind w:left="6311" w:hanging="360"/>
      </w:pPr>
      <w:rPr>
        <w:rFonts w:ascii="Courier New" w:hAnsi="Courier New" w:cs="Courier New" w:hint="default"/>
      </w:rPr>
    </w:lvl>
    <w:lvl w:ilvl="8" w:tplc="04090005" w:tentative="1">
      <w:start w:val="1"/>
      <w:numFmt w:val="bullet"/>
      <w:lvlText w:val=""/>
      <w:lvlJc w:val="left"/>
      <w:pPr>
        <w:ind w:left="7031" w:hanging="360"/>
      </w:pPr>
      <w:rPr>
        <w:rFonts w:ascii="Wingdings" w:hAnsi="Wingdings" w:hint="default"/>
      </w:rPr>
    </w:lvl>
  </w:abstractNum>
  <w:abstractNum w:abstractNumId="12" w15:restartNumberingAfterBreak="0">
    <w:nsid w:val="2DF70ADC"/>
    <w:multiLevelType w:val="hybridMultilevel"/>
    <w:tmpl w:val="A6C8F81E"/>
    <w:lvl w:ilvl="0" w:tplc="04090009">
      <w:start w:val="1"/>
      <w:numFmt w:val="bullet"/>
      <w:lvlText w:val=""/>
      <w:lvlJc w:val="left"/>
      <w:pPr>
        <w:ind w:left="1271" w:hanging="360"/>
      </w:pPr>
      <w:rPr>
        <w:rFonts w:ascii="Wingdings" w:hAnsi="Wingdings" w:hint="default"/>
      </w:rPr>
    </w:lvl>
    <w:lvl w:ilvl="1" w:tplc="04090003" w:tentative="1">
      <w:start w:val="1"/>
      <w:numFmt w:val="bullet"/>
      <w:lvlText w:val="o"/>
      <w:lvlJc w:val="left"/>
      <w:pPr>
        <w:ind w:left="1991" w:hanging="360"/>
      </w:pPr>
      <w:rPr>
        <w:rFonts w:ascii="Courier New" w:hAnsi="Courier New" w:cs="Courier New" w:hint="default"/>
      </w:rPr>
    </w:lvl>
    <w:lvl w:ilvl="2" w:tplc="04090005" w:tentative="1">
      <w:start w:val="1"/>
      <w:numFmt w:val="bullet"/>
      <w:lvlText w:val=""/>
      <w:lvlJc w:val="left"/>
      <w:pPr>
        <w:ind w:left="2711" w:hanging="360"/>
      </w:pPr>
      <w:rPr>
        <w:rFonts w:ascii="Wingdings" w:hAnsi="Wingdings" w:hint="default"/>
      </w:rPr>
    </w:lvl>
    <w:lvl w:ilvl="3" w:tplc="04090001" w:tentative="1">
      <w:start w:val="1"/>
      <w:numFmt w:val="bullet"/>
      <w:lvlText w:val=""/>
      <w:lvlJc w:val="left"/>
      <w:pPr>
        <w:ind w:left="3431" w:hanging="360"/>
      </w:pPr>
      <w:rPr>
        <w:rFonts w:ascii="Symbol" w:hAnsi="Symbol" w:hint="default"/>
      </w:rPr>
    </w:lvl>
    <w:lvl w:ilvl="4" w:tplc="04090003" w:tentative="1">
      <w:start w:val="1"/>
      <w:numFmt w:val="bullet"/>
      <w:lvlText w:val="o"/>
      <w:lvlJc w:val="left"/>
      <w:pPr>
        <w:ind w:left="4151" w:hanging="360"/>
      </w:pPr>
      <w:rPr>
        <w:rFonts w:ascii="Courier New" w:hAnsi="Courier New" w:cs="Courier New" w:hint="default"/>
      </w:rPr>
    </w:lvl>
    <w:lvl w:ilvl="5" w:tplc="04090005" w:tentative="1">
      <w:start w:val="1"/>
      <w:numFmt w:val="bullet"/>
      <w:lvlText w:val=""/>
      <w:lvlJc w:val="left"/>
      <w:pPr>
        <w:ind w:left="4871" w:hanging="360"/>
      </w:pPr>
      <w:rPr>
        <w:rFonts w:ascii="Wingdings" w:hAnsi="Wingdings" w:hint="default"/>
      </w:rPr>
    </w:lvl>
    <w:lvl w:ilvl="6" w:tplc="04090001" w:tentative="1">
      <w:start w:val="1"/>
      <w:numFmt w:val="bullet"/>
      <w:lvlText w:val=""/>
      <w:lvlJc w:val="left"/>
      <w:pPr>
        <w:ind w:left="5591" w:hanging="360"/>
      </w:pPr>
      <w:rPr>
        <w:rFonts w:ascii="Symbol" w:hAnsi="Symbol" w:hint="default"/>
      </w:rPr>
    </w:lvl>
    <w:lvl w:ilvl="7" w:tplc="04090003" w:tentative="1">
      <w:start w:val="1"/>
      <w:numFmt w:val="bullet"/>
      <w:lvlText w:val="o"/>
      <w:lvlJc w:val="left"/>
      <w:pPr>
        <w:ind w:left="6311" w:hanging="360"/>
      </w:pPr>
      <w:rPr>
        <w:rFonts w:ascii="Courier New" w:hAnsi="Courier New" w:cs="Courier New" w:hint="default"/>
      </w:rPr>
    </w:lvl>
    <w:lvl w:ilvl="8" w:tplc="04090005" w:tentative="1">
      <w:start w:val="1"/>
      <w:numFmt w:val="bullet"/>
      <w:lvlText w:val=""/>
      <w:lvlJc w:val="left"/>
      <w:pPr>
        <w:ind w:left="7031" w:hanging="360"/>
      </w:pPr>
      <w:rPr>
        <w:rFonts w:ascii="Wingdings" w:hAnsi="Wingdings" w:hint="default"/>
      </w:rPr>
    </w:lvl>
  </w:abstractNum>
  <w:abstractNum w:abstractNumId="13" w15:restartNumberingAfterBreak="0">
    <w:nsid w:val="30CF415A"/>
    <w:multiLevelType w:val="hybridMultilevel"/>
    <w:tmpl w:val="DB64245A"/>
    <w:lvl w:ilvl="0" w:tplc="04090001">
      <w:start w:val="1"/>
      <w:numFmt w:val="bullet"/>
      <w:lvlText w:val=""/>
      <w:lvlJc w:val="left"/>
      <w:pPr>
        <w:ind w:left="144" w:hanging="360"/>
      </w:pPr>
      <w:rPr>
        <w:rFonts w:ascii="Symbol" w:hAnsi="Symbol" w:hint="default"/>
      </w:rPr>
    </w:lvl>
    <w:lvl w:ilvl="1" w:tplc="04090003">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14" w15:restartNumberingAfterBreak="0">
    <w:nsid w:val="33A44AAE"/>
    <w:multiLevelType w:val="hybridMultilevel"/>
    <w:tmpl w:val="7040A7F8"/>
    <w:lvl w:ilvl="0" w:tplc="92B6BCC8">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3715553D"/>
    <w:multiLevelType w:val="hybridMultilevel"/>
    <w:tmpl w:val="83142696"/>
    <w:lvl w:ilvl="0" w:tplc="92B6BC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5217FE"/>
    <w:multiLevelType w:val="hybridMultilevel"/>
    <w:tmpl w:val="53D20E20"/>
    <w:lvl w:ilvl="0" w:tplc="92B6BCC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2F027B"/>
    <w:multiLevelType w:val="hybridMultilevel"/>
    <w:tmpl w:val="BE5C6F3C"/>
    <w:lvl w:ilvl="0" w:tplc="04090001">
      <w:start w:val="1"/>
      <w:numFmt w:val="bullet"/>
      <w:lvlText w:val=""/>
      <w:lvlJc w:val="left"/>
      <w:pPr>
        <w:ind w:left="1271" w:hanging="360"/>
      </w:pPr>
      <w:rPr>
        <w:rFonts w:ascii="Symbol" w:hAnsi="Symbol" w:hint="default"/>
      </w:rPr>
    </w:lvl>
    <w:lvl w:ilvl="1" w:tplc="04090003" w:tentative="1">
      <w:start w:val="1"/>
      <w:numFmt w:val="bullet"/>
      <w:lvlText w:val="o"/>
      <w:lvlJc w:val="left"/>
      <w:pPr>
        <w:ind w:left="1991" w:hanging="360"/>
      </w:pPr>
      <w:rPr>
        <w:rFonts w:ascii="Courier New" w:hAnsi="Courier New" w:cs="Courier New" w:hint="default"/>
      </w:rPr>
    </w:lvl>
    <w:lvl w:ilvl="2" w:tplc="04090005" w:tentative="1">
      <w:start w:val="1"/>
      <w:numFmt w:val="bullet"/>
      <w:lvlText w:val=""/>
      <w:lvlJc w:val="left"/>
      <w:pPr>
        <w:ind w:left="2711" w:hanging="360"/>
      </w:pPr>
      <w:rPr>
        <w:rFonts w:ascii="Wingdings" w:hAnsi="Wingdings" w:hint="default"/>
      </w:rPr>
    </w:lvl>
    <w:lvl w:ilvl="3" w:tplc="04090001" w:tentative="1">
      <w:start w:val="1"/>
      <w:numFmt w:val="bullet"/>
      <w:lvlText w:val=""/>
      <w:lvlJc w:val="left"/>
      <w:pPr>
        <w:ind w:left="3431" w:hanging="360"/>
      </w:pPr>
      <w:rPr>
        <w:rFonts w:ascii="Symbol" w:hAnsi="Symbol" w:hint="default"/>
      </w:rPr>
    </w:lvl>
    <w:lvl w:ilvl="4" w:tplc="04090003" w:tentative="1">
      <w:start w:val="1"/>
      <w:numFmt w:val="bullet"/>
      <w:lvlText w:val="o"/>
      <w:lvlJc w:val="left"/>
      <w:pPr>
        <w:ind w:left="4151" w:hanging="360"/>
      </w:pPr>
      <w:rPr>
        <w:rFonts w:ascii="Courier New" w:hAnsi="Courier New" w:cs="Courier New" w:hint="default"/>
      </w:rPr>
    </w:lvl>
    <w:lvl w:ilvl="5" w:tplc="04090005" w:tentative="1">
      <w:start w:val="1"/>
      <w:numFmt w:val="bullet"/>
      <w:lvlText w:val=""/>
      <w:lvlJc w:val="left"/>
      <w:pPr>
        <w:ind w:left="4871" w:hanging="360"/>
      </w:pPr>
      <w:rPr>
        <w:rFonts w:ascii="Wingdings" w:hAnsi="Wingdings" w:hint="default"/>
      </w:rPr>
    </w:lvl>
    <w:lvl w:ilvl="6" w:tplc="04090001" w:tentative="1">
      <w:start w:val="1"/>
      <w:numFmt w:val="bullet"/>
      <w:lvlText w:val=""/>
      <w:lvlJc w:val="left"/>
      <w:pPr>
        <w:ind w:left="5591" w:hanging="360"/>
      </w:pPr>
      <w:rPr>
        <w:rFonts w:ascii="Symbol" w:hAnsi="Symbol" w:hint="default"/>
      </w:rPr>
    </w:lvl>
    <w:lvl w:ilvl="7" w:tplc="04090003" w:tentative="1">
      <w:start w:val="1"/>
      <w:numFmt w:val="bullet"/>
      <w:lvlText w:val="o"/>
      <w:lvlJc w:val="left"/>
      <w:pPr>
        <w:ind w:left="6311" w:hanging="360"/>
      </w:pPr>
      <w:rPr>
        <w:rFonts w:ascii="Courier New" w:hAnsi="Courier New" w:cs="Courier New" w:hint="default"/>
      </w:rPr>
    </w:lvl>
    <w:lvl w:ilvl="8" w:tplc="04090005" w:tentative="1">
      <w:start w:val="1"/>
      <w:numFmt w:val="bullet"/>
      <w:lvlText w:val=""/>
      <w:lvlJc w:val="left"/>
      <w:pPr>
        <w:ind w:left="7031" w:hanging="360"/>
      </w:pPr>
      <w:rPr>
        <w:rFonts w:ascii="Wingdings" w:hAnsi="Wingdings" w:hint="default"/>
      </w:rPr>
    </w:lvl>
  </w:abstractNum>
  <w:abstractNum w:abstractNumId="18" w15:restartNumberingAfterBreak="0">
    <w:nsid w:val="4103474C"/>
    <w:multiLevelType w:val="hybridMultilevel"/>
    <w:tmpl w:val="077EDE58"/>
    <w:lvl w:ilvl="0" w:tplc="92B6BC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B4621"/>
    <w:multiLevelType w:val="hybridMultilevel"/>
    <w:tmpl w:val="22AEF0F6"/>
    <w:lvl w:ilvl="0" w:tplc="92B6BC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6428FE"/>
    <w:multiLevelType w:val="hybridMultilevel"/>
    <w:tmpl w:val="A666085E"/>
    <w:lvl w:ilvl="0" w:tplc="FFFFFFFF">
      <w:start w:val="1"/>
      <w:numFmt w:val="bullet"/>
      <w:lvlText w:val=""/>
      <w:lvlJc w:val="left"/>
      <w:pPr>
        <w:ind w:left="330" w:hanging="360"/>
      </w:pPr>
      <w:rPr>
        <w:rFonts w:ascii="Symbol" w:hAnsi="Symbol" w:hint="default"/>
      </w:rPr>
    </w:lvl>
    <w:lvl w:ilvl="1" w:tplc="04090003" w:tentative="1">
      <w:start w:val="1"/>
      <w:numFmt w:val="bullet"/>
      <w:lvlText w:val="o"/>
      <w:lvlJc w:val="left"/>
      <w:pPr>
        <w:ind w:left="1050" w:hanging="360"/>
      </w:pPr>
      <w:rPr>
        <w:rFonts w:ascii="Courier New" w:hAnsi="Courier New" w:cs="Courier New" w:hint="default"/>
      </w:rPr>
    </w:lvl>
    <w:lvl w:ilvl="2" w:tplc="04090005" w:tentative="1">
      <w:start w:val="1"/>
      <w:numFmt w:val="bullet"/>
      <w:lvlText w:val=""/>
      <w:lvlJc w:val="left"/>
      <w:pPr>
        <w:ind w:left="1770" w:hanging="360"/>
      </w:pPr>
      <w:rPr>
        <w:rFonts w:ascii="Wingdings" w:hAnsi="Wingdings" w:hint="default"/>
      </w:rPr>
    </w:lvl>
    <w:lvl w:ilvl="3" w:tplc="04090001" w:tentative="1">
      <w:start w:val="1"/>
      <w:numFmt w:val="bullet"/>
      <w:lvlText w:val=""/>
      <w:lvlJc w:val="left"/>
      <w:pPr>
        <w:ind w:left="2490" w:hanging="360"/>
      </w:pPr>
      <w:rPr>
        <w:rFonts w:ascii="Symbol" w:hAnsi="Symbol" w:hint="default"/>
      </w:rPr>
    </w:lvl>
    <w:lvl w:ilvl="4" w:tplc="04090003" w:tentative="1">
      <w:start w:val="1"/>
      <w:numFmt w:val="bullet"/>
      <w:lvlText w:val="o"/>
      <w:lvlJc w:val="left"/>
      <w:pPr>
        <w:ind w:left="3210" w:hanging="360"/>
      </w:pPr>
      <w:rPr>
        <w:rFonts w:ascii="Courier New" w:hAnsi="Courier New" w:cs="Courier New" w:hint="default"/>
      </w:rPr>
    </w:lvl>
    <w:lvl w:ilvl="5" w:tplc="04090005" w:tentative="1">
      <w:start w:val="1"/>
      <w:numFmt w:val="bullet"/>
      <w:lvlText w:val=""/>
      <w:lvlJc w:val="left"/>
      <w:pPr>
        <w:ind w:left="3930" w:hanging="360"/>
      </w:pPr>
      <w:rPr>
        <w:rFonts w:ascii="Wingdings" w:hAnsi="Wingdings" w:hint="default"/>
      </w:rPr>
    </w:lvl>
    <w:lvl w:ilvl="6" w:tplc="04090001" w:tentative="1">
      <w:start w:val="1"/>
      <w:numFmt w:val="bullet"/>
      <w:lvlText w:val=""/>
      <w:lvlJc w:val="left"/>
      <w:pPr>
        <w:ind w:left="4650" w:hanging="360"/>
      </w:pPr>
      <w:rPr>
        <w:rFonts w:ascii="Symbol" w:hAnsi="Symbol" w:hint="default"/>
      </w:rPr>
    </w:lvl>
    <w:lvl w:ilvl="7" w:tplc="04090003" w:tentative="1">
      <w:start w:val="1"/>
      <w:numFmt w:val="bullet"/>
      <w:lvlText w:val="o"/>
      <w:lvlJc w:val="left"/>
      <w:pPr>
        <w:ind w:left="5370" w:hanging="360"/>
      </w:pPr>
      <w:rPr>
        <w:rFonts w:ascii="Courier New" w:hAnsi="Courier New" w:cs="Courier New" w:hint="default"/>
      </w:rPr>
    </w:lvl>
    <w:lvl w:ilvl="8" w:tplc="04090005" w:tentative="1">
      <w:start w:val="1"/>
      <w:numFmt w:val="bullet"/>
      <w:lvlText w:val=""/>
      <w:lvlJc w:val="left"/>
      <w:pPr>
        <w:ind w:left="6090" w:hanging="360"/>
      </w:pPr>
      <w:rPr>
        <w:rFonts w:ascii="Wingdings" w:hAnsi="Wingdings" w:hint="default"/>
      </w:rPr>
    </w:lvl>
  </w:abstractNum>
  <w:abstractNum w:abstractNumId="21" w15:restartNumberingAfterBreak="0">
    <w:nsid w:val="4BED75FA"/>
    <w:multiLevelType w:val="hybridMultilevel"/>
    <w:tmpl w:val="321495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C141A5"/>
    <w:multiLevelType w:val="hybridMultilevel"/>
    <w:tmpl w:val="2E282DFA"/>
    <w:lvl w:ilvl="0" w:tplc="04090001">
      <w:start w:val="1"/>
      <w:numFmt w:val="bullet"/>
      <w:lvlText w:val=""/>
      <w:lvlJc w:val="left"/>
      <w:pPr>
        <w:ind w:left="432" w:hanging="360"/>
      </w:pPr>
      <w:rPr>
        <w:rFonts w:ascii="Symbol" w:hAnsi="Symbol" w:hint="default"/>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3" w15:restartNumberingAfterBreak="0">
    <w:nsid w:val="52D62DBB"/>
    <w:multiLevelType w:val="hybridMultilevel"/>
    <w:tmpl w:val="28244CB0"/>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4" w15:restartNumberingAfterBreak="0">
    <w:nsid w:val="5C654F86"/>
    <w:multiLevelType w:val="hybridMultilevel"/>
    <w:tmpl w:val="1B84E7EC"/>
    <w:lvl w:ilvl="0" w:tplc="92B6BCC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C6D0D32"/>
    <w:multiLevelType w:val="hybridMultilevel"/>
    <w:tmpl w:val="C8D06986"/>
    <w:lvl w:ilvl="0" w:tplc="04090001">
      <w:start w:val="1"/>
      <w:numFmt w:val="bullet"/>
      <w:lvlText w:val=""/>
      <w:lvlJc w:val="left"/>
      <w:pPr>
        <w:ind w:left="-390" w:hanging="360"/>
      </w:pPr>
      <w:rPr>
        <w:rFonts w:ascii="Symbol" w:hAnsi="Symbol" w:hint="default"/>
      </w:rPr>
    </w:lvl>
    <w:lvl w:ilvl="1" w:tplc="04090003" w:tentative="1">
      <w:start w:val="1"/>
      <w:numFmt w:val="bullet"/>
      <w:lvlText w:val="o"/>
      <w:lvlJc w:val="left"/>
      <w:pPr>
        <w:ind w:left="330" w:hanging="360"/>
      </w:pPr>
      <w:rPr>
        <w:rFonts w:ascii="Courier New" w:hAnsi="Courier New" w:cs="Courier New" w:hint="default"/>
      </w:rPr>
    </w:lvl>
    <w:lvl w:ilvl="2" w:tplc="04090005" w:tentative="1">
      <w:start w:val="1"/>
      <w:numFmt w:val="bullet"/>
      <w:lvlText w:val=""/>
      <w:lvlJc w:val="left"/>
      <w:pPr>
        <w:ind w:left="1050" w:hanging="360"/>
      </w:pPr>
      <w:rPr>
        <w:rFonts w:ascii="Wingdings" w:hAnsi="Wingdings" w:hint="default"/>
      </w:rPr>
    </w:lvl>
    <w:lvl w:ilvl="3" w:tplc="04090001" w:tentative="1">
      <w:start w:val="1"/>
      <w:numFmt w:val="bullet"/>
      <w:lvlText w:val=""/>
      <w:lvlJc w:val="left"/>
      <w:pPr>
        <w:ind w:left="1770" w:hanging="360"/>
      </w:pPr>
      <w:rPr>
        <w:rFonts w:ascii="Symbol" w:hAnsi="Symbol" w:hint="default"/>
      </w:rPr>
    </w:lvl>
    <w:lvl w:ilvl="4" w:tplc="04090003" w:tentative="1">
      <w:start w:val="1"/>
      <w:numFmt w:val="bullet"/>
      <w:lvlText w:val="o"/>
      <w:lvlJc w:val="left"/>
      <w:pPr>
        <w:ind w:left="2490" w:hanging="360"/>
      </w:pPr>
      <w:rPr>
        <w:rFonts w:ascii="Courier New" w:hAnsi="Courier New" w:cs="Courier New" w:hint="default"/>
      </w:rPr>
    </w:lvl>
    <w:lvl w:ilvl="5" w:tplc="04090005" w:tentative="1">
      <w:start w:val="1"/>
      <w:numFmt w:val="bullet"/>
      <w:lvlText w:val=""/>
      <w:lvlJc w:val="left"/>
      <w:pPr>
        <w:ind w:left="3210" w:hanging="360"/>
      </w:pPr>
      <w:rPr>
        <w:rFonts w:ascii="Wingdings" w:hAnsi="Wingdings" w:hint="default"/>
      </w:rPr>
    </w:lvl>
    <w:lvl w:ilvl="6" w:tplc="04090001" w:tentative="1">
      <w:start w:val="1"/>
      <w:numFmt w:val="bullet"/>
      <w:lvlText w:val=""/>
      <w:lvlJc w:val="left"/>
      <w:pPr>
        <w:ind w:left="3930" w:hanging="360"/>
      </w:pPr>
      <w:rPr>
        <w:rFonts w:ascii="Symbol" w:hAnsi="Symbol" w:hint="default"/>
      </w:rPr>
    </w:lvl>
    <w:lvl w:ilvl="7" w:tplc="04090003" w:tentative="1">
      <w:start w:val="1"/>
      <w:numFmt w:val="bullet"/>
      <w:lvlText w:val="o"/>
      <w:lvlJc w:val="left"/>
      <w:pPr>
        <w:ind w:left="4650" w:hanging="360"/>
      </w:pPr>
      <w:rPr>
        <w:rFonts w:ascii="Courier New" w:hAnsi="Courier New" w:cs="Courier New" w:hint="default"/>
      </w:rPr>
    </w:lvl>
    <w:lvl w:ilvl="8" w:tplc="04090005" w:tentative="1">
      <w:start w:val="1"/>
      <w:numFmt w:val="bullet"/>
      <w:lvlText w:val=""/>
      <w:lvlJc w:val="left"/>
      <w:pPr>
        <w:ind w:left="5370" w:hanging="360"/>
      </w:pPr>
      <w:rPr>
        <w:rFonts w:ascii="Wingdings" w:hAnsi="Wingdings" w:hint="default"/>
      </w:rPr>
    </w:lvl>
  </w:abstractNum>
  <w:abstractNum w:abstractNumId="26" w15:restartNumberingAfterBreak="0">
    <w:nsid w:val="60822569"/>
    <w:multiLevelType w:val="hybridMultilevel"/>
    <w:tmpl w:val="BE64A916"/>
    <w:lvl w:ilvl="0" w:tplc="92B6BCC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1067ED2"/>
    <w:multiLevelType w:val="hybridMultilevel"/>
    <w:tmpl w:val="1736ED48"/>
    <w:lvl w:ilvl="0" w:tplc="DEE22CE6">
      <w:start w:val="1"/>
      <w:numFmt w:val="bullet"/>
      <w:lvlText w:val=""/>
      <w:lvlJc w:val="left"/>
      <w:pPr>
        <w:ind w:left="691" w:hanging="360"/>
      </w:pPr>
      <w:rPr>
        <w:rFonts w:ascii="Symbol" w:hAnsi="Symbol"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28" w15:restartNumberingAfterBreak="0">
    <w:nsid w:val="63586DB9"/>
    <w:multiLevelType w:val="hybridMultilevel"/>
    <w:tmpl w:val="63D085D2"/>
    <w:lvl w:ilvl="0" w:tplc="92B6BC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6F4755"/>
    <w:multiLevelType w:val="hybridMultilevel"/>
    <w:tmpl w:val="AF6C5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015FA1"/>
    <w:multiLevelType w:val="hybridMultilevel"/>
    <w:tmpl w:val="F6F48C0A"/>
    <w:lvl w:ilvl="0" w:tplc="04090001">
      <w:start w:val="1"/>
      <w:numFmt w:val="bullet"/>
      <w:lvlText w:val=""/>
      <w:lvlJc w:val="left"/>
      <w:pPr>
        <w:ind w:left="1204" w:hanging="360"/>
      </w:pPr>
      <w:rPr>
        <w:rFonts w:ascii="Symbol" w:hAnsi="Symbol" w:hint="default"/>
      </w:rPr>
    </w:lvl>
    <w:lvl w:ilvl="1" w:tplc="04090003" w:tentative="1">
      <w:start w:val="1"/>
      <w:numFmt w:val="bullet"/>
      <w:lvlText w:val="o"/>
      <w:lvlJc w:val="left"/>
      <w:pPr>
        <w:ind w:left="1924" w:hanging="360"/>
      </w:pPr>
      <w:rPr>
        <w:rFonts w:ascii="Courier New" w:hAnsi="Courier New" w:cs="Courier New" w:hint="default"/>
      </w:rPr>
    </w:lvl>
    <w:lvl w:ilvl="2" w:tplc="04090005" w:tentative="1">
      <w:start w:val="1"/>
      <w:numFmt w:val="bullet"/>
      <w:lvlText w:val=""/>
      <w:lvlJc w:val="left"/>
      <w:pPr>
        <w:ind w:left="2644" w:hanging="360"/>
      </w:pPr>
      <w:rPr>
        <w:rFonts w:ascii="Wingdings" w:hAnsi="Wingdings" w:hint="default"/>
      </w:rPr>
    </w:lvl>
    <w:lvl w:ilvl="3" w:tplc="04090001" w:tentative="1">
      <w:start w:val="1"/>
      <w:numFmt w:val="bullet"/>
      <w:lvlText w:val=""/>
      <w:lvlJc w:val="left"/>
      <w:pPr>
        <w:ind w:left="3364" w:hanging="360"/>
      </w:pPr>
      <w:rPr>
        <w:rFonts w:ascii="Symbol" w:hAnsi="Symbol" w:hint="default"/>
      </w:rPr>
    </w:lvl>
    <w:lvl w:ilvl="4" w:tplc="04090003" w:tentative="1">
      <w:start w:val="1"/>
      <w:numFmt w:val="bullet"/>
      <w:lvlText w:val="o"/>
      <w:lvlJc w:val="left"/>
      <w:pPr>
        <w:ind w:left="4084" w:hanging="360"/>
      </w:pPr>
      <w:rPr>
        <w:rFonts w:ascii="Courier New" w:hAnsi="Courier New" w:cs="Courier New" w:hint="default"/>
      </w:rPr>
    </w:lvl>
    <w:lvl w:ilvl="5" w:tplc="04090005" w:tentative="1">
      <w:start w:val="1"/>
      <w:numFmt w:val="bullet"/>
      <w:lvlText w:val=""/>
      <w:lvlJc w:val="left"/>
      <w:pPr>
        <w:ind w:left="4804" w:hanging="360"/>
      </w:pPr>
      <w:rPr>
        <w:rFonts w:ascii="Wingdings" w:hAnsi="Wingdings" w:hint="default"/>
      </w:rPr>
    </w:lvl>
    <w:lvl w:ilvl="6" w:tplc="04090001" w:tentative="1">
      <w:start w:val="1"/>
      <w:numFmt w:val="bullet"/>
      <w:lvlText w:val=""/>
      <w:lvlJc w:val="left"/>
      <w:pPr>
        <w:ind w:left="5524" w:hanging="360"/>
      </w:pPr>
      <w:rPr>
        <w:rFonts w:ascii="Symbol" w:hAnsi="Symbol" w:hint="default"/>
      </w:rPr>
    </w:lvl>
    <w:lvl w:ilvl="7" w:tplc="04090003" w:tentative="1">
      <w:start w:val="1"/>
      <w:numFmt w:val="bullet"/>
      <w:lvlText w:val="o"/>
      <w:lvlJc w:val="left"/>
      <w:pPr>
        <w:ind w:left="6244" w:hanging="360"/>
      </w:pPr>
      <w:rPr>
        <w:rFonts w:ascii="Courier New" w:hAnsi="Courier New" w:cs="Courier New" w:hint="default"/>
      </w:rPr>
    </w:lvl>
    <w:lvl w:ilvl="8" w:tplc="04090005" w:tentative="1">
      <w:start w:val="1"/>
      <w:numFmt w:val="bullet"/>
      <w:lvlText w:val=""/>
      <w:lvlJc w:val="left"/>
      <w:pPr>
        <w:ind w:left="6964" w:hanging="360"/>
      </w:pPr>
      <w:rPr>
        <w:rFonts w:ascii="Wingdings" w:hAnsi="Wingdings" w:hint="default"/>
      </w:rPr>
    </w:lvl>
  </w:abstractNum>
  <w:abstractNum w:abstractNumId="31" w15:restartNumberingAfterBreak="0">
    <w:nsid w:val="770E374F"/>
    <w:multiLevelType w:val="hybridMultilevel"/>
    <w:tmpl w:val="224AFC40"/>
    <w:lvl w:ilvl="0" w:tplc="04090001">
      <w:start w:val="1"/>
      <w:numFmt w:val="bullet"/>
      <w:lvlText w:val=""/>
      <w:lvlJc w:val="left"/>
      <w:pPr>
        <w:ind w:left="1271" w:hanging="360"/>
      </w:pPr>
      <w:rPr>
        <w:rFonts w:ascii="Symbol" w:hAnsi="Symbol" w:hint="default"/>
      </w:rPr>
    </w:lvl>
    <w:lvl w:ilvl="1" w:tplc="04090003" w:tentative="1">
      <w:start w:val="1"/>
      <w:numFmt w:val="bullet"/>
      <w:lvlText w:val="o"/>
      <w:lvlJc w:val="left"/>
      <w:pPr>
        <w:ind w:left="1991" w:hanging="360"/>
      </w:pPr>
      <w:rPr>
        <w:rFonts w:ascii="Courier New" w:hAnsi="Courier New" w:cs="Courier New" w:hint="default"/>
      </w:rPr>
    </w:lvl>
    <w:lvl w:ilvl="2" w:tplc="04090005" w:tentative="1">
      <w:start w:val="1"/>
      <w:numFmt w:val="bullet"/>
      <w:lvlText w:val=""/>
      <w:lvlJc w:val="left"/>
      <w:pPr>
        <w:ind w:left="2711" w:hanging="360"/>
      </w:pPr>
      <w:rPr>
        <w:rFonts w:ascii="Wingdings" w:hAnsi="Wingdings" w:hint="default"/>
      </w:rPr>
    </w:lvl>
    <w:lvl w:ilvl="3" w:tplc="04090001" w:tentative="1">
      <w:start w:val="1"/>
      <w:numFmt w:val="bullet"/>
      <w:lvlText w:val=""/>
      <w:lvlJc w:val="left"/>
      <w:pPr>
        <w:ind w:left="3431" w:hanging="360"/>
      </w:pPr>
      <w:rPr>
        <w:rFonts w:ascii="Symbol" w:hAnsi="Symbol" w:hint="default"/>
      </w:rPr>
    </w:lvl>
    <w:lvl w:ilvl="4" w:tplc="04090003" w:tentative="1">
      <w:start w:val="1"/>
      <w:numFmt w:val="bullet"/>
      <w:lvlText w:val="o"/>
      <w:lvlJc w:val="left"/>
      <w:pPr>
        <w:ind w:left="4151" w:hanging="360"/>
      </w:pPr>
      <w:rPr>
        <w:rFonts w:ascii="Courier New" w:hAnsi="Courier New" w:cs="Courier New" w:hint="default"/>
      </w:rPr>
    </w:lvl>
    <w:lvl w:ilvl="5" w:tplc="04090005" w:tentative="1">
      <w:start w:val="1"/>
      <w:numFmt w:val="bullet"/>
      <w:lvlText w:val=""/>
      <w:lvlJc w:val="left"/>
      <w:pPr>
        <w:ind w:left="4871" w:hanging="360"/>
      </w:pPr>
      <w:rPr>
        <w:rFonts w:ascii="Wingdings" w:hAnsi="Wingdings" w:hint="default"/>
      </w:rPr>
    </w:lvl>
    <w:lvl w:ilvl="6" w:tplc="04090001" w:tentative="1">
      <w:start w:val="1"/>
      <w:numFmt w:val="bullet"/>
      <w:lvlText w:val=""/>
      <w:lvlJc w:val="left"/>
      <w:pPr>
        <w:ind w:left="5591" w:hanging="360"/>
      </w:pPr>
      <w:rPr>
        <w:rFonts w:ascii="Symbol" w:hAnsi="Symbol" w:hint="default"/>
      </w:rPr>
    </w:lvl>
    <w:lvl w:ilvl="7" w:tplc="04090003" w:tentative="1">
      <w:start w:val="1"/>
      <w:numFmt w:val="bullet"/>
      <w:lvlText w:val="o"/>
      <w:lvlJc w:val="left"/>
      <w:pPr>
        <w:ind w:left="6311" w:hanging="360"/>
      </w:pPr>
      <w:rPr>
        <w:rFonts w:ascii="Courier New" w:hAnsi="Courier New" w:cs="Courier New" w:hint="default"/>
      </w:rPr>
    </w:lvl>
    <w:lvl w:ilvl="8" w:tplc="04090005" w:tentative="1">
      <w:start w:val="1"/>
      <w:numFmt w:val="bullet"/>
      <w:lvlText w:val=""/>
      <w:lvlJc w:val="left"/>
      <w:pPr>
        <w:ind w:left="7031" w:hanging="360"/>
      </w:pPr>
      <w:rPr>
        <w:rFonts w:ascii="Wingdings" w:hAnsi="Wingdings" w:hint="default"/>
      </w:rPr>
    </w:lvl>
  </w:abstractNum>
  <w:abstractNum w:abstractNumId="32" w15:restartNumberingAfterBreak="0">
    <w:nsid w:val="79934283"/>
    <w:multiLevelType w:val="hybridMultilevel"/>
    <w:tmpl w:val="11D20406"/>
    <w:lvl w:ilvl="0" w:tplc="DEE22CE6">
      <w:start w:val="1"/>
      <w:numFmt w:val="bullet"/>
      <w:lvlText w:val=""/>
      <w:lvlJc w:val="left"/>
      <w:pPr>
        <w:ind w:left="1440" w:hanging="360"/>
      </w:pPr>
      <w:rPr>
        <w:rFonts w:ascii="Symbol" w:hAnsi="Symbol" w:hint="default"/>
      </w:rPr>
    </w:lvl>
    <w:lvl w:ilvl="1" w:tplc="DEE22CE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C07235"/>
    <w:multiLevelType w:val="hybridMultilevel"/>
    <w:tmpl w:val="7CBE11F6"/>
    <w:lvl w:ilvl="0" w:tplc="04090001">
      <w:start w:val="1"/>
      <w:numFmt w:val="bullet"/>
      <w:lvlText w:val=""/>
      <w:lvlJc w:val="left"/>
      <w:pPr>
        <w:ind w:left="1271" w:hanging="360"/>
      </w:pPr>
      <w:rPr>
        <w:rFonts w:ascii="Symbol" w:hAnsi="Symbol" w:hint="default"/>
      </w:rPr>
    </w:lvl>
    <w:lvl w:ilvl="1" w:tplc="04090003" w:tentative="1">
      <w:start w:val="1"/>
      <w:numFmt w:val="bullet"/>
      <w:lvlText w:val="o"/>
      <w:lvlJc w:val="left"/>
      <w:pPr>
        <w:ind w:left="1991" w:hanging="360"/>
      </w:pPr>
      <w:rPr>
        <w:rFonts w:ascii="Courier New" w:hAnsi="Courier New" w:cs="Courier New" w:hint="default"/>
      </w:rPr>
    </w:lvl>
    <w:lvl w:ilvl="2" w:tplc="04090005" w:tentative="1">
      <w:start w:val="1"/>
      <w:numFmt w:val="bullet"/>
      <w:lvlText w:val=""/>
      <w:lvlJc w:val="left"/>
      <w:pPr>
        <w:ind w:left="2711" w:hanging="360"/>
      </w:pPr>
      <w:rPr>
        <w:rFonts w:ascii="Wingdings" w:hAnsi="Wingdings" w:hint="default"/>
      </w:rPr>
    </w:lvl>
    <w:lvl w:ilvl="3" w:tplc="04090001" w:tentative="1">
      <w:start w:val="1"/>
      <w:numFmt w:val="bullet"/>
      <w:lvlText w:val=""/>
      <w:lvlJc w:val="left"/>
      <w:pPr>
        <w:ind w:left="3431" w:hanging="360"/>
      </w:pPr>
      <w:rPr>
        <w:rFonts w:ascii="Symbol" w:hAnsi="Symbol" w:hint="default"/>
      </w:rPr>
    </w:lvl>
    <w:lvl w:ilvl="4" w:tplc="04090003" w:tentative="1">
      <w:start w:val="1"/>
      <w:numFmt w:val="bullet"/>
      <w:lvlText w:val="o"/>
      <w:lvlJc w:val="left"/>
      <w:pPr>
        <w:ind w:left="4151" w:hanging="360"/>
      </w:pPr>
      <w:rPr>
        <w:rFonts w:ascii="Courier New" w:hAnsi="Courier New" w:cs="Courier New" w:hint="default"/>
      </w:rPr>
    </w:lvl>
    <w:lvl w:ilvl="5" w:tplc="04090005" w:tentative="1">
      <w:start w:val="1"/>
      <w:numFmt w:val="bullet"/>
      <w:lvlText w:val=""/>
      <w:lvlJc w:val="left"/>
      <w:pPr>
        <w:ind w:left="4871" w:hanging="360"/>
      </w:pPr>
      <w:rPr>
        <w:rFonts w:ascii="Wingdings" w:hAnsi="Wingdings" w:hint="default"/>
      </w:rPr>
    </w:lvl>
    <w:lvl w:ilvl="6" w:tplc="04090001" w:tentative="1">
      <w:start w:val="1"/>
      <w:numFmt w:val="bullet"/>
      <w:lvlText w:val=""/>
      <w:lvlJc w:val="left"/>
      <w:pPr>
        <w:ind w:left="5591" w:hanging="360"/>
      </w:pPr>
      <w:rPr>
        <w:rFonts w:ascii="Symbol" w:hAnsi="Symbol" w:hint="default"/>
      </w:rPr>
    </w:lvl>
    <w:lvl w:ilvl="7" w:tplc="04090003" w:tentative="1">
      <w:start w:val="1"/>
      <w:numFmt w:val="bullet"/>
      <w:lvlText w:val="o"/>
      <w:lvlJc w:val="left"/>
      <w:pPr>
        <w:ind w:left="6311" w:hanging="360"/>
      </w:pPr>
      <w:rPr>
        <w:rFonts w:ascii="Courier New" w:hAnsi="Courier New" w:cs="Courier New" w:hint="default"/>
      </w:rPr>
    </w:lvl>
    <w:lvl w:ilvl="8" w:tplc="04090005" w:tentative="1">
      <w:start w:val="1"/>
      <w:numFmt w:val="bullet"/>
      <w:lvlText w:val=""/>
      <w:lvlJc w:val="left"/>
      <w:pPr>
        <w:ind w:left="7031" w:hanging="360"/>
      </w:pPr>
      <w:rPr>
        <w:rFonts w:ascii="Wingdings" w:hAnsi="Wingdings" w:hint="default"/>
      </w:rPr>
    </w:lvl>
  </w:abstractNum>
  <w:abstractNum w:abstractNumId="34" w15:restartNumberingAfterBreak="0">
    <w:nsid w:val="7F5B2B20"/>
    <w:multiLevelType w:val="hybridMultilevel"/>
    <w:tmpl w:val="96B05C30"/>
    <w:lvl w:ilvl="0" w:tplc="DEE22C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4"/>
  </w:num>
  <w:num w:numId="4">
    <w:abstractNumId w:val="19"/>
  </w:num>
  <w:num w:numId="5">
    <w:abstractNumId w:val="18"/>
  </w:num>
  <w:num w:numId="6">
    <w:abstractNumId w:val="15"/>
  </w:num>
  <w:num w:numId="7">
    <w:abstractNumId w:val="28"/>
  </w:num>
  <w:num w:numId="8">
    <w:abstractNumId w:val="8"/>
  </w:num>
  <w:num w:numId="9">
    <w:abstractNumId w:val="16"/>
  </w:num>
  <w:num w:numId="10">
    <w:abstractNumId w:val="5"/>
  </w:num>
  <w:num w:numId="11">
    <w:abstractNumId w:val="24"/>
  </w:num>
  <w:num w:numId="12">
    <w:abstractNumId w:val="7"/>
  </w:num>
  <w:num w:numId="13">
    <w:abstractNumId w:val="26"/>
  </w:num>
  <w:num w:numId="14">
    <w:abstractNumId w:val="10"/>
  </w:num>
  <w:num w:numId="15">
    <w:abstractNumId w:val="32"/>
  </w:num>
  <w:num w:numId="16">
    <w:abstractNumId w:val="9"/>
  </w:num>
  <w:num w:numId="17">
    <w:abstractNumId w:val="34"/>
  </w:num>
  <w:num w:numId="18">
    <w:abstractNumId w:val="20"/>
  </w:num>
  <w:num w:numId="19">
    <w:abstractNumId w:val="14"/>
  </w:num>
  <w:num w:numId="20">
    <w:abstractNumId w:val="27"/>
  </w:num>
  <w:num w:numId="21">
    <w:abstractNumId w:val="3"/>
  </w:num>
  <w:num w:numId="22">
    <w:abstractNumId w:val="11"/>
  </w:num>
  <w:num w:numId="23">
    <w:abstractNumId w:val="17"/>
  </w:num>
  <w:num w:numId="24">
    <w:abstractNumId w:val="31"/>
  </w:num>
  <w:num w:numId="25">
    <w:abstractNumId w:val="33"/>
  </w:num>
  <w:num w:numId="26">
    <w:abstractNumId w:val="12"/>
  </w:num>
  <w:num w:numId="27">
    <w:abstractNumId w:val="30"/>
  </w:num>
  <w:num w:numId="28">
    <w:abstractNumId w:val="23"/>
  </w:num>
  <w:num w:numId="29">
    <w:abstractNumId w:val="25"/>
  </w:num>
  <w:num w:numId="30">
    <w:abstractNumId w:val="22"/>
  </w:num>
  <w:num w:numId="31">
    <w:abstractNumId w:val="1"/>
  </w:num>
  <w:num w:numId="32">
    <w:abstractNumId w:val="13"/>
  </w:num>
  <w:num w:numId="33">
    <w:abstractNumId w:val="6"/>
  </w:num>
  <w:num w:numId="34">
    <w:abstractNumId w:val="29"/>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43E6"/>
    <w:rsid w:val="00002B7F"/>
    <w:rsid w:val="00005ACD"/>
    <w:rsid w:val="0001150E"/>
    <w:rsid w:val="00026763"/>
    <w:rsid w:val="000273A4"/>
    <w:rsid w:val="00031A4C"/>
    <w:rsid w:val="00035B74"/>
    <w:rsid w:val="00040AC7"/>
    <w:rsid w:val="000420CD"/>
    <w:rsid w:val="000444AE"/>
    <w:rsid w:val="00047821"/>
    <w:rsid w:val="0006202C"/>
    <w:rsid w:val="00062F85"/>
    <w:rsid w:val="00063115"/>
    <w:rsid w:val="000715F1"/>
    <w:rsid w:val="00072DB7"/>
    <w:rsid w:val="00076680"/>
    <w:rsid w:val="00077772"/>
    <w:rsid w:val="0008039F"/>
    <w:rsid w:val="00096B76"/>
    <w:rsid w:val="00096DFF"/>
    <w:rsid w:val="000A63B4"/>
    <w:rsid w:val="000A78B7"/>
    <w:rsid w:val="000D4B3F"/>
    <w:rsid w:val="000D7A6E"/>
    <w:rsid w:val="000E159A"/>
    <w:rsid w:val="000E6D42"/>
    <w:rsid w:val="000E6E80"/>
    <w:rsid w:val="000F1F1E"/>
    <w:rsid w:val="000F28C5"/>
    <w:rsid w:val="001015AF"/>
    <w:rsid w:val="00103A8D"/>
    <w:rsid w:val="0013364C"/>
    <w:rsid w:val="00135107"/>
    <w:rsid w:val="0013607A"/>
    <w:rsid w:val="00142850"/>
    <w:rsid w:val="00142AED"/>
    <w:rsid w:val="00171320"/>
    <w:rsid w:val="00172268"/>
    <w:rsid w:val="00175F26"/>
    <w:rsid w:val="0017787E"/>
    <w:rsid w:val="00180EA9"/>
    <w:rsid w:val="001843B3"/>
    <w:rsid w:val="00184708"/>
    <w:rsid w:val="001853C8"/>
    <w:rsid w:val="00185439"/>
    <w:rsid w:val="001877FD"/>
    <w:rsid w:val="001A3353"/>
    <w:rsid w:val="001B0C63"/>
    <w:rsid w:val="001C67DE"/>
    <w:rsid w:val="001D270B"/>
    <w:rsid w:val="001D3CF9"/>
    <w:rsid w:val="001D5C9D"/>
    <w:rsid w:val="001D6472"/>
    <w:rsid w:val="001F2D75"/>
    <w:rsid w:val="001F36E8"/>
    <w:rsid w:val="001F51CA"/>
    <w:rsid w:val="001F67D3"/>
    <w:rsid w:val="00207B10"/>
    <w:rsid w:val="002103D1"/>
    <w:rsid w:val="0022301E"/>
    <w:rsid w:val="00230B71"/>
    <w:rsid w:val="00247536"/>
    <w:rsid w:val="002561EC"/>
    <w:rsid w:val="00260C3D"/>
    <w:rsid w:val="00266F1F"/>
    <w:rsid w:val="00272F62"/>
    <w:rsid w:val="00281ED4"/>
    <w:rsid w:val="00284315"/>
    <w:rsid w:val="0029426A"/>
    <w:rsid w:val="002B24B1"/>
    <w:rsid w:val="002C05B4"/>
    <w:rsid w:val="002D21F8"/>
    <w:rsid w:val="002D3865"/>
    <w:rsid w:val="002E3F42"/>
    <w:rsid w:val="002F25BC"/>
    <w:rsid w:val="00324A03"/>
    <w:rsid w:val="003273B9"/>
    <w:rsid w:val="00327FA1"/>
    <w:rsid w:val="00336FD5"/>
    <w:rsid w:val="00344DAF"/>
    <w:rsid w:val="00345401"/>
    <w:rsid w:val="00346901"/>
    <w:rsid w:val="003470FC"/>
    <w:rsid w:val="00350700"/>
    <w:rsid w:val="003538E2"/>
    <w:rsid w:val="00355CD5"/>
    <w:rsid w:val="0036458C"/>
    <w:rsid w:val="003705C0"/>
    <w:rsid w:val="00371018"/>
    <w:rsid w:val="00371D7E"/>
    <w:rsid w:val="00373304"/>
    <w:rsid w:val="003765C5"/>
    <w:rsid w:val="00385310"/>
    <w:rsid w:val="00391EF8"/>
    <w:rsid w:val="00395F3D"/>
    <w:rsid w:val="00397410"/>
    <w:rsid w:val="003A58F0"/>
    <w:rsid w:val="003A605B"/>
    <w:rsid w:val="003B71CC"/>
    <w:rsid w:val="003C571C"/>
    <w:rsid w:val="003E34E7"/>
    <w:rsid w:val="003E49A8"/>
    <w:rsid w:val="003E5CC9"/>
    <w:rsid w:val="003F2736"/>
    <w:rsid w:val="003F454F"/>
    <w:rsid w:val="00402DFD"/>
    <w:rsid w:val="0040424A"/>
    <w:rsid w:val="00404FA9"/>
    <w:rsid w:val="004110E8"/>
    <w:rsid w:val="00424356"/>
    <w:rsid w:val="0043182D"/>
    <w:rsid w:val="00434071"/>
    <w:rsid w:val="004460A0"/>
    <w:rsid w:val="0044620B"/>
    <w:rsid w:val="00450BE1"/>
    <w:rsid w:val="0045379A"/>
    <w:rsid w:val="00470291"/>
    <w:rsid w:val="004749E8"/>
    <w:rsid w:val="004752B9"/>
    <w:rsid w:val="00475AB1"/>
    <w:rsid w:val="0048438A"/>
    <w:rsid w:val="00486A66"/>
    <w:rsid w:val="00496B71"/>
    <w:rsid w:val="00497E46"/>
    <w:rsid w:val="004A0047"/>
    <w:rsid w:val="004A19D9"/>
    <w:rsid w:val="004A325A"/>
    <w:rsid w:val="004A49E2"/>
    <w:rsid w:val="004A60D7"/>
    <w:rsid w:val="004B2140"/>
    <w:rsid w:val="004B6BF0"/>
    <w:rsid w:val="004C32D4"/>
    <w:rsid w:val="004C7D92"/>
    <w:rsid w:val="004D083A"/>
    <w:rsid w:val="004D4223"/>
    <w:rsid w:val="004D4600"/>
    <w:rsid w:val="004D6966"/>
    <w:rsid w:val="004E5873"/>
    <w:rsid w:val="005157CC"/>
    <w:rsid w:val="005233D8"/>
    <w:rsid w:val="00524935"/>
    <w:rsid w:val="005361CB"/>
    <w:rsid w:val="00540D5D"/>
    <w:rsid w:val="0057353A"/>
    <w:rsid w:val="0057536F"/>
    <w:rsid w:val="0058206C"/>
    <w:rsid w:val="00583AC9"/>
    <w:rsid w:val="00584AB2"/>
    <w:rsid w:val="00597C27"/>
    <w:rsid w:val="005A5978"/>
    <w:rsid w:val="005A70DB"/>
    <w:rsid w:val="005B5ADE"/>
    <w:rsid w:val="005B7C77"/>
    <w:rsid w:val="005C1BCD"/>
    <w:rsid w:val="005C6D9A"/>
    <w:rsid w:val="005D3767"/>
    <w:rsid w:val="00600CEE"/>
    <w:rsid w:val="00604923"/>
    <w:rsid w:val="00606D0D"/>
    <w:rsid w:val="00620D1B"/>
    <w:rsid w:val="0062216E"/>
    <w:rsid w:val="006308F7"/>
    <w:rsid w:val="00630B71"/>
    <w:rsid w:val="006312A7"/>
    <w:rsid w:val="00631BAA"/>
    <w:rsid w:val="00650B31"/>
    <w:rsid w:val="0065259B"/>
    <w:rsid w:val="00661035"/>
    <w:rsid w:val="00661240"/>
    <w:rsid w:val="00662372"/>
    <w:rsid w:val="00681D6D"/>
    <w:rsid w:val="00690A77"/>
    <w:rsid w:val="00697E3E"/>
    <w:rsid w:val="006D465F"/>
    <w:rsid w:val="006D52DF"/>
    <w:rsid w:val="006E391B"/>
    <w:rsid w:val="006E5783"/>
    <w:rsid w:val="006F0529"/>
    <w:rsid w:val="006F4BA1"/>
    <w:rsid w:val="00712F98"/>
    <w:rsid w:val="0071535B"/>
    <w:rsid w:val="00720CFA"/>
    <w:rsid w:val="007227D2"/>
    <w:rsid w:val="007238A2"/>
    <w:rsid w:val="0072553D"/>
    <w:rsid w:val="007255B8"/>
    <w:rsid w:val="00732956"/>
    <w:rsid w:val="007408A1"/>
    <w:rsid w:val="00741F44"/>
    <w:rsid w:val="007477C7"/>
    <w:rsid w:val="00747D94"/>
    <w:rsid w:val="007546F3"/>
    <w:rsid w:val="00774000"/>
    <w:rsid w:val="00777934"/>
    <w:rsid w:val="00777BCC"/>
    <w:rsid w:val="00791849"/>
    <w:rsid w:val="00791CB1"/>
    <w:rsid w:val="007A213B"/>
    <w:rsid w:val="007A41F4"/>
    <w:rsid w:val="007A4A5B"/>
    <w:rsid w:val="007A4A68"/>
    <w:rsid w:val="007B2672"/>
    <w:rsid w:val="007E20EE"/>
    <w:rsid w:val="007F74B9"/>
    <w:rsid w:val="00802BDA"/>
    <w:rsid w:val="00811D82"/>
    <w:rsid w:val="008131B4"/>
    <w:rsid w:val="008160F3"/>
    <w:rsid w:val="00820185"/>
    <w:rsid w:val="00821602"/>
    <w:rsid w:val="008337D7"/>
    <w:rsid w:val="008350FA"/>
    <w:rsid w:val="0083557E"/>
    <w:rsid w:val="008445B7"/>
    <w:rsid w:val="00844B71"/>
    <w:rsid w:val="008501CB"/>
    <w:rsid w:val="008503AF"/>
    <w:rsid w:val="00853B33"/>
    <w:rsid w:val="008602F6"/>
    <w:rsid w:val="00862443"/>
    <w:rsid w:val="008803BA"/>
    <w:rsid w:val="00892366"/>
    <w:rsid w:val="00896D4F"/>
    <w:rsid w:val="008972A6"/>
    <w:rsid w:val="008A2CB5"/>
    <w:rsid w:val="008B7BD9"/>
    <w:rsid w:val="008C32C2"/>
    <w:rsid w:val="008C5185"/>
    <w:rsid w:val="008C55C7"/>
    <w:rsid w:val="008C7E7C"/>
    <w:rsid w:val="008D443A"/>
    <w:rsid w:val="008E463C"/>
    <w:rsid w:val="008F3B71"/>
    <w:rsid w:val="008F3B9B"/>
    <w:rsid w:val="00906CA5"/>
    <w:rsid w:val="00916E54"/>
    <w:rsid w:val="00917E04"/>
    <w:rsid w:val="00921CA5"/>
    <w:rsid w:val="00926E21"/>
    <w:rsid w:val="00932A9B"/>
    <w:rsid w:val="00933424"/>
    <w:rsid w:val="00933574"/>
    <w:rsid w:val="00936343"/>
    <w:rsid w:val="00936D7B"/>
    <w:rsid w:val="009403C5"/>
    <w:rsid w:val="00943A5A"/>
    <w:rsid w:val="00946ECC"/>
    <w:rsid w:val="00962A5D"/>
    <w:rsid w:val="009865BA"/>
    <w:rsid w:val="00986605"/>
    <w:rsid w:val="0098719C"/>
    <w:rsid w:val="0099461F"/>
    <w:rsid w:val="00997784"/>
    <w:rsid w:val="009A2A16"/>
    <w:rsid w:val="009A4589"/>
    <w:rsid w:val="009A4D7C"/>
    <w:rsid w:val="009B30CA"/>
    <w:rsid w:val="009B568D"/>
    <w:rsid w:val="009C0C17"/>
    <w:rsid w:val="009E176D"/>
    <w:rsid w:val="009F05DD"/>
    <w:rsid w:val="009F2A1E"/>
    <w:rsid w:val="00A0701B"/>
    <w:rsid w:val="00A071DD"/>
    <w:rsid w:val="00A10AF0"/>
    <w:rsid w:val="00A15369"/>
    <w:rsid w:val="00A168BB"/>
    <w:rsid w:val="00A2178F"/>
    <w:rsid w:val="00A227E2"/>
    <w:rsid w:val="00A356D5"/>
    <w:rsid w:val="00A51409"/>
    <w:rsid w:val="00A53C9D"/>
    <w:rsid w:val="00A75874"/>
    <w:rsid w:val="00A769E1"/>
    <w:rsid w:val="00A8377F"/>
    <w:rsid w:val="00A874FF"/>
    <w:rsid w:val="00A926D9"/>
    <w:rsid w:val="00AA0D05"/>
    <w:rsid w:val="00AA25A5"/>
    <w:rsid w:val="00AB02AB"/>
    <w:rsid w:val="00AB13FC"/>
    <w:rsid w:val="00AC3856"/>
    <w:rsid w:val="00AC460B"/>
    <w:rsid w:val="00AC614E"/>
    <w:rsid w:val="00AD4BD1"/>
    <w:rsid w:val="00AE44B5"/>
    <w:rsid w:val="00AF34D7"/>
    <w:rsid w:val="00B04B59"/>
    <w:rsid w:val="00B06F52"/>
    <w:rsid w:val="00B13FF0"/>
    <w:rsid w:val="00B205CE"/>
    <w:rsid w:val="00B23949"/>
    <w:rsid w:val="00B24461"/>
    <w:rsid w:val="00B26728"/>
    <w:rsid w:val="00B271E0"/>
    <w:rsid w:val="00B449A7"/>
    <w:rsid w:val="00B578A5"/>
    <w:rsid w:val="00B6366B"/>
    <w:rsid w:val="00B65931"/>
    <w:rsid w:val="00B743E6"/>
    <w:rsid w:val="00B91B96"/>
    <w:rsid w:val="00B926C1"/>
    <w:rsid w:val="00B95443"/>
    <w:rsid w:val="00BA3252"/>
    <w:rsid w:val="00BC2E8A"/>
    <w:rsid w:val="00BC7C11"/>
    <w:rsid w:val="00BD0323"/>
    <w:rsid w:val="00BD0A39"/>
    <w:rsid w:val="00BD5B4D"/>
    <w:rsid w:val="00BE5ED3"/>
    <w:rsid w:val="00BE6083"/>
    <w:rsid w:val="00BF1D62"/>
    <w:rsid w:val="00BF4C62"/>
    <w:rsid w:val="00C006CE"/>
    <w:rsid w:val="00C0070B"/>
    <w:rsid w:val="00C020A3"/>
    <w:rsid w:val="00C02124"/>
    <w:rsid w:val="00C30C61"/>
    <w:rsid w:val="00C338D2"/>
    <w:rsid w:val="00C42B6B"/>
    <w:rsid w:val="00C44E64"/>
    <w:rsid w:val="00C50722"/>
    <w:rsid w:val="00C80176"/>
    <w:rsid w:val="00C90D34"/>
    <w:rsid w:val="00CA0BBD"/>
    <w:rsid w:val="00CB208D"/>
    <w:rsid w:val="00CC0E12"/>
    <w:rsid w:val="00CC2F24"/>
    <w:rsid w:val="00CC502F"/>
    <w:rsid w:val="00CC663A"/>
    <w:rsid w:val="00CF575E"/>
    <w:rsid w:val="00CF5A65"/>
    <w:rsid w:val="00D01E44"/>
    <w:rsid w:val="00D17C30"/>
    <w:rsid w:val="00D33CA2"/>
    <w:rsid w:val="00D35EB8"/>
    <w:rsid w:val="00D46273"/>
    <w:rsid w:val="00D707F4"/>
    <w:rsid w:val="00D7475A"/>
    <w:rsid w:val="00D74CD0"/>
    <w:rsid w:val="00D7634F"/>
    <w:rsid w:val="00D77A91"/>
    <w:rsid w:val="00DA519E"/>
    <w:rsid w:val="00DA592B"/>
    <w:rsid w:val="00DA7155"/>
    <w:rsid w:val="00DC647C"/>
    <w:rsid w:val="00DE0938"/>
    <w:rsid w:val="00DE1023"/>
    <w:rsid w:val="00DE1B61"/>
    <w:rsid w:val="00DE5117"/>
    <w:rsid w:val="00DF0BA3"/>
    <w:rsid w:val="00DF1555"/>
    <w:rsid w:val="00E02C32"/>
    <w:rsid w:val="00E053CB"/>
    <w:rsid w:val="00E1709C"/>
    <w:rsid w:val="00E178E9"/>
    <w:rsid w:val="00E22CA9"/>
    <w:rsid w:val="00E22CFF"/>
    <w:rsid w:val="00E26C0E"/>
    <w:rsid w:val="00E27D84"/>
    <w:rsid w:val="00E42FCA"/>
    <w:rsid w:val="00E47803"/>
    <w:rsid w:val="00E57ED8"/>
    <w:rsid w:val="00E60EAD"/>
    <w:rsid w:val="00E66561"/>
    <w:rsid w:val="00E7153A"/>
    <w:rsid w:val="00E751F4"/>
    <w:rsid w:val="00E76123"/>
    <w:rsid w:val="00E80A7E"/>
    <w:rsid w:val="00E811F2"/>
    <w:rsid w:val="00EB1181"/>
    <w:rsid w:val="00EC0208"/>
    <w:rsid w:val="00EC256B"/>
    <w:rsid w:val="00EC4655"/>
    <w:rsid w:val="00EE7ECA"/>
    <w:rsid w:val="00EF1ED7"/>
    <w:rsid w:val="00EF5BAE"/>
    <w:rsid w:val="00F0176D"/>
    <w:rsid w:val="00F035BA"/>
    <w:rsid w:val="00F06274"/>
    <w:rsid w:val="00F103F6"/>
    <w:rsid w:val="00F129CA"/>
    <w:rsid w:val="00F16E58"/>
    <w:rsid w:val="00F204D9"/>
    <w:rsid w:val="00F236E8"/>
    <w:rsid w:val="00F3065A"/>
    <w:rsid w:val="00F3086C"/>
    <w:rsid w:val="00F31309"/>
    <w:rsid w:val="00F4367F"/>
    <w:rsid w:val="00F4652F"/>
    <w:rsid w:val="00F77E58"/>
    <w:rsid w:val="00F80C6E"/>
    <w:rsid w:val="00F82370"/>
    <w:rsid w:val="00F84151"/>
    <w:rsid w:val="00F85BE9"/>
    <w:rsid w:val="00F90231"/>
    <w:rsid w:val="00F94001"/>
    <w:rsid w:val="00F948D6"/>
    <w:rsid w:val="00FB4564"/>
    <w:rsid w:val="00FB5D2A"/>
    <w:rsid w:val="00FC0BC0"/>
    <w:rsid w:val="00FD154B"/>
    <w:rsid w:val="00FE06AB"/>
    <w:rsid w:val="00FE5197"/>
    <w:rsid w:val="00FE526F"/>
    <w:rsid w:val="00FF17B9"/>
    <w:rsid w:val="00FF3C40"/>
    <w:rsid w:val="00FF61C8"/>
    <w:rsid w:val="00FF6D63"/>
    <w:rsid w:val="00FF7A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BB5CC"/>
  <w15:docId w15:val="{F511C447-F788-4085-8030-D9DF130B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F1E"/>
    <w:pPr>
      <w:spacing w:before="240"/>
      <w:ind w:left="720"/>
    </w:pPr>
    <w:rPr>
      <w:sz w:val="22"/>
      <w:szCs w:val="24"/>
    </w:rPr>
  </w:style>
  <w:style w:type="paragraph" w:styleId="Heading1">
    <w:name w:val="heading 1"/>
    <w:basedOn w:val="Normal"/>
    <w:next w:val="Normal"/>
    <w:link w:val="Heading1Char"/>
    <w:autoRedefine/>
    <w:uiPriority w:val="9"/>
    <w:qFormat/>
    <w:rsid w:val="0008039F"/>
    <w:pPr>
      <w:widowControl w:val="0"/>
      <w:spacing w:before="160" w:after="120"/>
      <w:ind w:left="0"/>
      <w:jc w:val="center"/>
      <w:outlineLvl w:val="0"/>
    </w:pPr>
    <w:rPr>
      <w:smallCaps/>
      <w:color w:val="000000" w:themeColor="text1"/>
      <w:sz w:val="24"/>
      <w:szCs w:val="28"/>
    </w:rPr>
  </w:style>
  <w:style w:type="paragraph" w:styleId="Heading2">
    <w:name w:val="heading 2"/>
    <w:basedOn w:val="Normal"/>
    <w:next w:val="Normal"/>
    <w:link w:val="Heading2Char"/>
    <w:autoRedefine/>
    <w:uiPriority w:val="9"/>
    <w:unhideWhenUsed/>
    <w:qFormat/>
    <w:rsid w:val="0072553D"/>
    <w:pPr>
      <w:spacing w:before="300" w:line="276" w:lineRule="auto"/>
      <w:ind w:left="-432"/>
      <w:outlineLvl w:val="1"/>
    </w:pPr>
    <w:rPr>
      <w:rFonts w:eastAsiaTheme="majorEastAsia"/>
      <w:b/>
      <w:bCs/>
      <w:smallCaps/>
      <w:color w:val="000000" w:themeColor="text1"/>
      <w:szCs w:val="26"/>
    </w:rPr>
  </w:style>
  <w:style w:type="paragraph" w:styleId="Heading3">
    <w:name w:val="heading 3"/>
    <w:basedOn w:val="Heading2"/>
    <w:next w:val="Heading2"/>
    <w:link w:val="Heading3Char"/>
    <w:autoRedefine/>
    <w:uiPriority w:val="9"/>
    <w:unhideWhenUsed/>
    <w:qFormat/>
    <w:rsid w:val="00B271E0"/>
    <w:pPr>
      <w:outlineLvl w:val="2"/>
    </w:pPr>
  </w:style>
  <w:style w:type="paragraph" w:styleId="Heading4">
    <w:name w:val="heading 4"/>
    <w:basedOn w:val="Normal"/>
    <w:next w:val="Normal"/>
    <w:link w:val="Heading4Char"/>
    <w:qFormat/>
    <w:rsid w:val="00936D7B"/>
    <w:pPr>
      <w:keepNext/>
      <w:widowControl w:val="0"/>
      <w:outlineLvl w:val="3"/>
    </w:pPr>
    <w:rPr>
      <w:szCs w:val="20"/>
    </w:rPr>
  </w:style>
  <w:style w:type="paragraph" w:styleId="Heading5">
    <w:name w:val="heading 5"/>
    <w:basedOn w:val="Normal"/>
    <w:next w:val="Normal"/>
    <w:link w:val="Heading5Char"/>
    <w:autoRedefine/>
    <w:qFormat/>
    <w:rsid w:val="008602F6"/>
    <w:pPr>
      <w:keepNext/>
      <w:widowControl w:val="0"/>
      <w:spacing w:before="120"/>
      <w:ind w:firstLine="288"/>
      <w:outlineLvl w:val="4"/>
    </w:pPr>
    <w:rPr>
      <w:b/>
      <w:sz w:val="24"/>
    </w:rPr>
  </w:style>
  <w:style w:type="paragraph" w:styleId="Heading6">
    <w:name w:val="heading 6"/>
    <w:basedOn w:val="Normal"/>
    <w:next w:val="Normal"/>
    <w:link w:val="Heading6Char"/>
    <w:uiPriority w:val="9"/>
    <w:unhideWhenUsed/>
    <w:qFormat/>
    <w:rsid w:val="00D35EB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Heading1"/>
    <w:next w:val="Normal"/>
    <w:link w:val="Heading7Char"/>
    <w:uiPriority w:val="9"/>
    <w:unhideWhenUsed/>
    <w:qFormat/>
    <w:rsid w:val="00B13FF0"/>
    <w:pPr>
      <w:keepNext/>
      <w:keepLines/>
      <w:spacing w:before="200"/>
      <w:ind w:left="-720"/>
      <w:outlineLvl w:val="6"/>
    </w:pPr>
    <w:rPr>
      <w:rFonts w:asciiTheme="majorHAnsi" w:eastAsiaTheme="majorEastAsia" w:hAnsiTheme="majorHAns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07F4"/>
    <w:rPr>
      <w:color w:val="0000FF"/>
      <w:u w:val="single"/>
    </w:rPr>
  </w:style>
  <w:style w:type="character" w:styleId="FollowedHyperlink">
    <w:name w:val="FollowedHyperlink"/>
    <w:basedOn w:val="DefaultParagraphFont"/>
    <w:uiPriority w:val="99"/>
    <w:semiHidden/>
    <w:unhideWhenUsed/>
    <w:rsid w:val="00D707F4"/>
    <w:rPr>
      <w:color w:val="800080"/>
      <w:u w:val="single"/>
    </w:rPr>
  </w:style>
  <w:style w:type="paragraph" w:customStyle="1" w:styleId="r-template-item">
    <w:name w:val="r-template-item"/>
    <w:basedOn w:val="Normal"/>
    <w:rsid w:val="00D707F4"/>
    <w:pPr>
      <w:spacing w:before="150" w:after="100" w:afterAutospacing="1"/>
    </w:pPr>
  </w:style>
  <w:style w:type="paragraph" w:customStyle="1" w:styleId="r-dev-notes">
    <w:name w:val="r-dev-notes"/>
    <w:basedOn w:val="Normal"/>
    <w:rsid w:val="00D707F4"/>
    <w:pPr>
      <w:shd w:val="clear" w:color="auto" w:fill="FFFFCC"/>
      <w:spacing w:before="100" w:beforeAutospacing="1" w:after="100" w:afterAutospacing="1"/>
    </w:pPr>
  </w:style>
  <w:style w:type="paragraph" w:customStyle="1" w:styleId="r-title">
    <w:name w:val="r-title"/>
    <w:basedOn w:val="Normal"/>
    <w:rsid w:val="00D707F4"/>
    <w:pPr>
      <w:spacing w:before="100" w:beforeAutospacing="1" w:after="100" w:afterAutospacing="1"/>
      <w:jc w:val="center"/>
    </w:pPr>
    <w:rPr>
      <w:rFonts w:ascii="Tahoma" w:hAnsi="Tahoma" w:cs="Tahoma"/>
      <w:b/>
      <w:bCs/>
      <w:i/>
      <w:iCs/>
      <w:color w:val="000000"/>
      <w:sz w:val="28"/>
      <w:szCs w:val="28"/>
    </w:rPr>
  </w:style>
  <w:style w:type="paragraph" w:customStyle="1" w:styleId="r-section">
    <w:name w:val="r-section"/>
    <w:basedOn w:val="Normal"/>
    <w:rsid w:val="00D707F4"/>
    <w:pPr>
      <w:spacing w:before="100" w:beforeAutospacing="1" w:after="100" w:afterAutospacing="1"/>
    </w:pPr>
    <w:rPr>
      <w:rFonts w:ascii="Tahoma" w:hAnsi="Tahoma" w:cs="Tahoma"/>
      <w:b/>
      <w:bCs/>
      <w:caps/>
      <w:color w:val="000000"/>
      <w:sz w:val="20"/>
      <w:szCs w:val="20"/>
      <w:u w:val="single"/>
    </w:rPr>
  </w:style>
  <w:style w:type="paragraph" w:customStyle="1" w:styleId="r-component">
    <w:name w:val="r-component"/>
    <w:basedOn w:val="Normal"/>
    <w:rsid w:val="00D707F4"/>
    <w:pPr>
      <w:spacing w:before="100" w:beforeAutospacing="1" w:after="100" w:afterAutospacing="1"/>
    </w:pPr>
    <w:rPr>
      <w:rFonts w:ascii="Tahoma" w:hAnsi="Tahoma" w:cs="Tahoma"/>
      <w:b/>
      <w:bCs/>
      <w:color w:val="000000"/>
      <w:sz w:val="20"/>
      <w:szCs w:val="20"/>
    </w:rPr>
  </w:style>
  <w:style w:type="paragraph" w:customStyle="1" w:styleId="r-group">
    <w:name w:val="r-group"/>
    <w:basedOn w:val="Normal"/>
    <w:rsid w:val="00D707F4"/>
    <w:pPr>
      <w:spacing w:before="150" w:after="100" w:afterAutospacing="1" w:line="240" w:lineRule="atLeast"/>
      <w:ind w:left="750"/>
    </w:pPr>
    <w:rPr>
      <w:rFonts w:ascii="Tahoma" w:hAnsi="Tahoma" w:cs="Tahoma"/>
      <w:b/>
      <w:bCs/>
      <w:color w:val="000000"/>
      <w:sz w:val="16"/>
      <w:szCs w:val="16"/>
      <w:u w:val="single"/>
    </w:rPr>
  </w:style>
  <w:style w:type="paragraph" w:customStyle="1" w:styleId="r-text">
    <w:name w:val="r-text"/>
    <w:basedOn w:val="Normal"/>
    <w:rsid w:val="00D707F4"/>
    <w:pPr>
      <w:spacing w:before="60" w:after="100" w:afterAutospacing="1" w:line="240" w:lineRule="atLeast"/>
      <w:ind w:left="750"/>
    </w:pPr>
    <w:rPr>
      <w:rFonts w:ascii="Tahoma" w:hAnsi="Tahoma" w:cs="Tahoma"/>
      <w:color w:val="000000"/>
      <w:sz w:val="16"/>
      <w:szCs w:val="16"/>
    </w:rPr>
  </w:style>
  <w:style w:type="paragraph" w:customStyle="1" w:styleId="r-text-memo">
    <w:name w:val="r-text-memo"/>
    <w:basedOn w:val="Normal"/>
    <w:rsid w:val="00D707F4"/>
    <w:pPr>
      <w:spacing w:before="60" w:after="100" w:afterAutospacing="1" w:line="240" w:lineRule="atLeast"/>
    </w:pPr>
    <w:rPr>
      <w:rFonts w:ascii="Tahoma" w:hAnsi="Tahoma" w:cs="Tahoma"/>
      <w:color w:val="000000"/>
      <w:sz w:val="16"/>
      <w:szCs w:val="16"/>
    </w:rPr>
  </w:style>
  <w:style w:type="paragraph" w:customStyle="1" w:styleId="r-text-profile">
    <w:name w:val="r-text-profile"/>
    <w:basedOn w:val="Normal"/>
    <w:rsid w:val="00D707F4"/>
    <w:pPr>
      <w:spacing w:before="60" w:after="100" w:afterAutospacing="1" w:line="240" w:lineRule="atLeast"/>
      <w:ind w:left="750"/>
    </w:pPr>
    <w:rPr>
      <w:rFonts w:ascii="Tahoma" w:hAnsi="Tahoma" w:cs="Tahoma"/>
      <w:color w:val="000000"/>
      <w:sz w:val="16"/>
      <w:szCs w:val="16"/>
    </w:rPr>
  </w:style>
  <w:style w:type="paragraph" w:customStyle="1" w:styleId="r-desc">
    <w:name w:val="r-desc"/>
    <w:basedOn w:val="Normal"/>
    <w:rsid w:val="00D707F4"/>
    <w:pPr>
      <w:spacing w:before="100" w:beforeAutospacing="1" w:after="100" w:afterAutospacing="1" w:line="240" w:lineRule="atLeast"/>
      <w:ind w:left="750"/>
    </w:pPr>
    <w:rPr>
      <w:rFonts w:ascii="Tahoma" w:hAnsi="Tahoma" w:cs="Tahoma"/>
      <w:color w:val="000000"/>
      <w:sz w:val="16"/>
      <w:szCs w:val="16"/>
    </w:rPr>
  </w:style>
  <w:style w:type="paragraph" w:customStyle="1" w:styleId="r-group-profile">
    <w:name w:val="r-group-profile"/>
    <w:basedOn w:val="Normal"/>
    <w:rsid w:val="00D707F4"/>
    <w:pPr>
      <w:spacing w:before="150" w:after="100" w:afterAutospacing="1" w:line="240" w:lineRule="atLeast"/>
      <w:ind w:left="750"/>
    </w:pPr>
    <w:rPr>
      <w:rFonts w:ascii="Tahoma" w:hAnsi="Tahoma" w:cs="Tahoma"/>
      <w:b/>
      <w:bCs/>
      <w:color w:val="000000"/>
      <w:sz w:val="16"/>
      <w:szCs w:val="16"/>
      <w:u w:val="single"/>
    </w:rPr>
  </w:style>
  <w:style w:type="paragraph" w:customStyle="1" w:styleId="r-line">
    <w:name w:val="r-line"/>
    <w:basedOn w:val="Normal"/>
    <w:rsid w:val="00D707F4"/>
    <w:pPr>
      <w:shd w:val="clear" w:color="auto" w:fill="000000"/>
      <w:spacing w:before="100" w:beforeAutospacing="1" w:after="100" w:afterAutospacing="1"/>
    </w:pPr>
    <w:rPr>
      <w:color w:val="000000"/>
    </w:rPr>
  </w:style>
  <w:style w:type="paragraph" w:customStyle="1" w:styleId="single-line">
    <w:name w:val="single-line"/>
    <w:basedOn w:val="Normal"/>
    <w:rsid w:val="00D707F4"/>
    <w:pPr>
      <w:spacing w:before="100" w:beforeAutospacing="1" w:after="100" w:afterAutospacing="1" w:line="345" w:lineRule="atLeast"/>
    </w:pPr>
  </w:style>
  <w:style w:type="paragraph" w:customStyle="1" w:styleId="r-noindent">
    <w:name w:val="r-noindent"/>
    <w:basedOn w:val="Normal"/>
    <w:rsid w:val="00D707F4"/>
    <w:pPr>
      <w:spacing w:before="100" w:beforeAutospacing="1" w:after="100" w:afterAutospacing="1"/>
    </w:pPr>
  </w:style>
  <w:style w:type="paragraph" w:customStyle="1" w:styleId="page-break">
    <w:name w:val="page-break"/>
    <w:basedOn w:val="Normal"/>
    <w:rsid w:val="00D707F4"/>
    <w:pPr>
      <w:pageBreakBefore/>
      <w:spacing w:before="100" w:beforeAutospacing="1" w:after="100" w:afterAutospacing="1"/>
    </w:pPr>
  </w:style>
  <w:style w:type="character" w:styleId="Emphasis">
    <w:name w:val="Emphasis"/>
    <w:basedOn w:val="DefaultParagraphFont"/>
    <w:uiPriority w:val="20"/>
    <w:qFormat/>
    <w:rsid w:val="00D707F4"/>
    <w:rPr>
      <w:i/>
      <w:iCs/>
    </w:rPr>
  </w:style>
  <w:style w:type="character" w:customStyle="1" w:styleId="Job">
    <w:name w:val="Job"/>
    <w:basedOn w:val="DefaultParagraphFont"/>
    <w:rsid w:val="00936D7B"/>
    <w:rPr>
      <w:sz w:val="20"/>
    </w:rPr>
  </w:style>
  <w:style w:type="character" w:customStyle="1" w:styleId="Heading4Char">
    <w:name w:val="Heading 4 Char"/>
    <w:basedOn w:val="DefaultParagraphFont"/>
    <w:link w:val="Heading4"/>
    <w:rsid w:val="00936D7B"/>
    <w:rPr>
      <w:sz w:val="24"/>
    </w:rPr>
  </w:style>
  <w:style w:type="character" w:customStyle="1" w:styleId="Heading5Char">
    <w:name w:val="Heading 5 Char"/>
    <w:basedOn w:val="DefaultParagraphFont"/>
    <w:link w:val="Heading5"/>
    <w:rsid w:val="008602F6"/>
    <w:rPr>
      <w:rFonts w:ascii="Garamond" w:hAnsi="Garamond"/>
      <w:b/>
      <w:sz w:val="24"/>
      <w:szCs w:val="24"/>
    </w:rPr>
  </w:style>
  <w:style w:type="paragraph" w:styleId="List3">
    <w:name w:val="List 3"/>
    <w:basedOn w:val="List"/>
    <w:rsid w:val="00936D7B"/>
    <w:pPr>
      <w:widowControl w:val="0"/>
      <w:spacing w:after="220" w:line="220" w:lineRule="atLeast"/>
      <w:ind w:left="1080"/>
      <w:contextualSpacing w:val="0"/>
      <w:jc w:val="both"/>
    </w:pPr>
    <w:rPr>
      <w:rFonts w:ascii="Arial" w:hAnsi="Arial"/>
      <w:spacing w:val="-5"/>
      <w:sz w:val="20"/>
      <w:szCs w:val="20"/>
    </w:rPr>
  </w:style>
  <w:style w:type="paragraph" w:styleId="List">
    <w:name w:val="List"/>
    <w:basedOn w:val="Normal"/>
    <w:uiPriority w:val="99"/>
    <w:semiHidden/>
    <w:unhideWhenUsed/>
    <w:rsid w:val="00936D7B"/>
    <w:pPr>
      <w:ind w:left="360" w:hanging="360"/>
      <w:contextualSpacing/>
    </w:pPr>
  </w:style>
  <w:style w:type="paragraph" w:styleId="ListContinue2">
    <w:name w:val="List Continue 2"/>
    <w:basedOn w:val="Normal"/>
    <w:uiPriority w:val="99"/>
    <w:unhideWhenUsed/>
    <w:rsid w:val="00D35EB8"/>
    <w:pPr>
      <w:spacing w:after="120"/>
      <w:contextualSpacing/>
    </w:pPr>
  </w:style>
  <w:style w:type="character" w:customStyle="1" w:styleId="Heading6Char">
    <w:name w:val="Heading 6 Char"/>
    <w:basedOn w:val="DefaultParagraphFont"/>
    <w:link w:val="Heading6"/>
    <w:uiPriority w:val="9"/>
    <w:rsid w:val="00D35EB8"/>
    <w:rPr>
      <w:rFonts w:asciiTheme="majorHAnsi" w:eastAsiaTheme="majorEastAsia" w:hAnsiTheme="majorHAnsi" w:cstheme="majorBidi"/>
      <w:i/>
      <w:iCs/>
      <w:color w:val="243F60" w:themeColor="accent1" w:themeShade="7F"/>
      <w:sz w:val="24"/>
      <w:szCs w:val="24"/>
    </w:rPr>
  </w:style>
  <w:style w:type="character" w:customStyle="1" w:styleId="Heading1Char">
    <w:name w:val="Heading 1 Char"/>
    <w:basedOn w:val="DefaultParagraphFont"/>
    <w:link w:val="Heading1"/>
    <w:uiPriority w:val="9"/>
    <w:rsid w:val="0008039F"/>
    <w:rPr>
      <w:smallCaps/>
      <w:color w:val="000000" w:themeColor="text1"/>
      <w:sz w:val="24"/>
      <w:szCs w:val="28"/>
    </w:rPr>
  </w:style>
  <w:style w:type="paragraph" w:styleId="Title">
    <w:name w:val="Title"/>
    <w:basedOn w:val="Normal"/>
    <w:next w:val="Normal"/>
    <w:link w:val="TitleChar"/>
    <w:uiPriority w:val="10"/>
    <w:qFormat/>
    <w:rsid w:val="007255B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255B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Heading1"/>
    <w:next w:val="Heading1"/>
    <w:link w:val="SubtitleChar"/>
    <w:uiPriority w:val="11"/>
    <w:qFormat/>
    <w:rsid w:val="008C32C2"/>
    <w:pPr>
      <w:numPr>
        <w:ilvl w:val="1"/>
      </w:numPr>
      <w:spacing w:before="60"/>
    </w:pPr>
    <w:rPr>
      <w:rFonts w:asciiTheme="majorHAnsi" w:eastAsiaTheme="majorEastAsia" w:hAnsiTheme="majorHAnsi"/>
      <w:i/>
      <w:iCs/>
      <w:color w:val="4F81BD" w:themeColor="accent1"/>
      <w:spacing w:val="15"/>
    </w:rPr>
  </w:style>
  <w:style w:type="character" w:customStyle="1" w:styleId="SubtitleChar">
    <w:name w:val="Subtitle Char"/>
    <w:basedOn w:val="DefaultParagraphFont"/>
    <w:link w:val="Subtitle"/>
    <w:uiPriority w:val="11"/>
    <w:rsid w:val="008C32C2"/>
    <w:rPr>
      <w:rFonts w:asciiTheme="majorHAnsi" w:eastAsiaTheme="majorEastAsia" w:hAnsiTheme="majorHAnsi" w:cstheme="majorBidi"/>
      <w:iCs/>
      <w:smallCaps/>
      <w:color w:val="4F81BD" w:themeColor="accent1"/>
      <w:spacing w:val="15"/>
      <w:sz w:val="24"/>
      <w:szCs w:val="28"/>
    </w:rPr>
  </w:style>
  <w:style w:type="paragraph" w:styleId="ListParagraph">
    <w:name w:val="List Paragraph"/>
    <w:basedOn w:val="Normal"/>
    <w:uiPriority w:val="34"/>
    <w:qFormat/>
    <w:rsid w:val="009A4D7C"/>
    <w:pPr>
      <w:contextualSpacing/>
    </w:pPr>
  </w:style>
  <w:style w:type="paragraph" w:styleId="BodyTextIndent">
    <w:name w:val="Body Text Indent"/>
    <w:basedOn w:val="Normal"/>
    <w:link w:val="BodyTextIndentChar"/>
    <w:unhideWhenUsed/>
    <w:rsid w:val="002D3865"/>
    <w:pPr>
      <w:numPr>
        <w:ilvl w:val="12"/>
      </w:numPr>
      <w:ind w:left="720" w:hanging="288"/>
    </w:pPr>
    <w:rPr>
      <w:sz w:val="24"/>
      <w:szCs w:val="20"/>
    </w:rPr>
  </w:style>
  <w:style w:type="character" w:customStyle="1" w:styleId="BodyTextIndentChar">
    <w:name w:val="Body Text Indent Char"/>
    <w:basedOn w:val="DefaultParagraphFont"/>
    <w:link w:val="BodyTextIndent"/>
    <w:rsid w:val="002D3865"/>
    <w:rPr>
      <w:sz w:val="24"/>
    </w:rPr>
  </w:style>
  <w:style w:type="paragraph" w:styleId="BodyTextIndent3">
    <w:name w:val="Body Text Indent 3"/>
    <w:basedOn w:val="Normal"/>
    <w:link w:val="BodyTextIndent3Char"/>
    <w:unhideWhenUsed/>
    <w:rsid w:val="002D3865"/>
    <w:pPr>
      <w:numPr>
        <w:ilvl w:val="12"/>
      </w:numPr>
      <w:spacing w:before="120"/>
      <w:ind w:left="864" w:hanging="432"/>
    </w:pPr>
    <w:rPr>
      <w:szCs w:val="20"/>
    </w:rPr>
  </w:style>
  <w:style w:type="character" w:customStyle="1" w:styleId="BodyTextIndent3Char">
    <w:name w:val="Body Text Indent 3 Char"/>
    <w:basedOn w:val="DefaultParagraphFont"/>
    <w:link w:val="BodyTextIndent3"/>
    <w:rsid w:val="002D3865"/>
    <w:rPr>
      <w:sz w:val="22"/>
    </w:rPr>
  </w:style>
  <w:style w:type="character" w:customStyle="1" w:styleId="Heading2Char">
    <w:name w:val="Heading 2 Char"/>
    <w:basedOn w:val="DefaultParagraphFont"/>
    <w:link w:val="Heading2"/>
    <w:uiPriority w:val="9"/>
    <w:rsid w:val="0072553D"/>
    <w:rPr>
      <w:rFonts w:eastAsiaTheme="majorEastAsia"/>
      <w:b/>
      <w:bCs/>
      <w:smallCaps/>
      <w:color w:val="000000" w:themeColor="text1"/>
      <w:sz w:val="22"/>
      <w:szCs w:val="26"/>
    </w:rPr>
  </w:style>
  <w:style w:type="character" w:styleId="IntenseReference">
    <w:name w:val="Intense Reference"/>
    <w:basedOn w:val="DefaultParagraphFont"/>
    <w:uiPriority w:val="32"/>
    <w:qFormat/>
    <w:rsid w:val="007A213B"/>
    <w:rPr>
      <w:b/>
      <w:bCs/>
      <w:smallCaps/>
      <w:color w:val="C0504D" w:themeColor="accent2"/>
      <w:spacing w:val="5"/>
      <w:u w:val="single"/>
    </w:rPr>
  </w:style>
  <w:style w:type="character" w:styleId="BookTitle">
    <w:name w:val="Book Title"/>
    <w:basedOn w:val="DefaultParagraphFont"/>
    <w:uiPriority w:val="33"/>
    <w:qFormat/>
    <w:rsid w:val="007A213B"/>
    <w:rPr>
      <w:b/>
      <w:bCs/>
      <w:smallCaps/>
      <w:spacing w:val="5"/>
    </w:rPr>
  </w:style>
  <w:style w:type="character" w:styleId="Strong">
    <w:name w:val="Strong"/>
    <w:basedOn w:val="DefaultParagraphFont"/>
    <w:uiPriority w:val="22"/>
    <w:qFormat/>
    <w:rsid w:val="000715F1"/>
    <w:rPr>
      <w:b/>
      <w:bCs/>
    </w:rPr>
  </w:style>
  <w:style w:type="paragraph" w:styleId="NoSpacing">
    <w:name w:val="No Spacing"/>
    <w:uiPriority w:val="1"/>
    <w:qFormat/>
    <w:rsid w:val="008602F6"/>
    <w:rPr>
      <w:rFonts w:ascii="Garamond" w:hAnsi="Garamond"/>
      <w:sz w:val="22"/>
      <w:szCs w:val="24"/>
    </w:rPr>
  </w:style>
  <w:style w:type="paragraph" w:styleId="NormalWeb">
    <w:name w:val="Normal (Web)"/>
    <w:basedOn w:val="Normal"/>
    <w:uiPriority w:val="99"/>
    <w:semiHidden/>
    <w:unhideWhenUsed/>
    <w:rsid w:val="002103D1"/>
    <w:rPr>
      <w:sz w:val="24"/>
    </w:rPr>
  </w:style>
  <w:style w:type="character" w:customStyle="1" w:styleId="msgheadervalue1">
    <w:name w:val="msgheadervalue1"/>
    <w:basedOn w:val="DefaultParagraphFont"/>
    <w:rsid w:val="00172268"/>
    <w:rPr>
      <w:rFonts w:ascii="Arial" w:hAnsi="Arial" w:cs="Arial" w:hint="default"/>
      <w:b/>
      <w:bCs/>
      <w:color w:val="000000"/>
      <w:sz w:val="18"/>
      <w:szCs w:val="18"/>
    </w:rPr>
  </w:style>
  <w:style w:type="character" w:customStyle="1" w:styleId="Heading3Char">
    <w:name w:val="Heading 3 Char"/>
    <w:basedOn w:val="DefaultParagraphFont"/>
    <w:link w:val="Heading3"/>
    <w:uiPriority w:val="9"/>
    <w:rsid w:val="00B271E0"/>
    <w:rPr>
      <w:rFonts w:eastAsiaTheme="majorEastAsia"/>
      <w:b/>
      <w:bCs/>
      <w:smallCaps/>
      <w:color w:val="000000" w:themeColor="text1"/>
      <w:sz w:val="22"/>
      <w:szCs w:val="26"/>
    </w:rPr>
  </w:style>
  <w:style w:type="paragraph" w:styleId="BalloonText">
    <w:name w:val="Balloon Text"/>
    <w:basedOn w:val="Normal"/>
    <w:link w:val="BalloonTextChar"/>
    <w:uiPriority w:val="99"/>
    <w:semiHidden/>
    <w:unhideWhenUsed/>
    <w:rsid w:val="00B205C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5CE"/>
    <w:rPr>
      <w:rFonts w:ascii="Tahoma" w:hAnsi="Tahoma" w:cs="Tahoma"/>
      <w:sz w:val="16"/>
      <w:szCs w:val="16"/>
    </w:rPr>
  </w:style>
  <w:style w:type="paragraph" w:styleId="Header">
    <w:name w:val="header"/>
    <w:basedOn w:val="Normal"/>
    <w:link w:val="HeaderChar"/>
    <w:uiPriority w:val="99"/>
    <w:unhideWhenUsed/>
    <w:rsid w:val="00E751F4"/>
    <w:pPr>
      <w:tabs>
        <w:tab w:val="center" w:pos="4680"/>
        <w:tab w:val="right" w:pos="9360"/>
      </w:tabs>
      <w:spacing w:before="0"/>
    </w:pPr>
  </w:style>
  <w:style w:type="character" w:customStyle="1" w:styleId="HeaderChar">
    <w:name w:val="Header Char"/>
    <w:basedOn w:val="DefaultParagraphFont"/>
    <w:link w:val="Header"/>
    <w:uiPriority w:val="99"/>
    <w:rsid w:val="00E751F4"/>
    <w:rPr>
      <w:rFonts w:ascii="Garamond" w:hAnsi="Garamond"/>
      <w:sz w:val="22"/>
      <w:szCs w:val="24"/>
    </w:rPr>
  </w:style>
  <w:style w:type="paragraph" w:styleId="Footer">
    <w:name w:val="footer"/>
    <w:basedOn w:val="Normal"/>
    <w:link w:val="FooterChar"/>
    <w:uiPriority w:val="99"/>
    <w:unhideWhenUsed/>
    <w:rsid w:val="00E751F4"/>
    <w:pPr>
      <w:tabs>
        <w:tab w:val="center" w:pos="4680"/>
        <w:tab w:val="right" w:pos="9360"/>
      </w:tabs>
      <w:spacing w:before="0"/>
    </w:pPr>
  </w:style>
  <w:style w:type="character" w:customStyle="1" w:styleId="FooterChar">
    <w:name w:val="Footer Char"/>
    <w:basedOn w:val="DefaultParagraphFont"/>
    <w:link w:val="Footer"/>
    <w:uiPriority w:val="99"/>
    <w:rsid w:val="00E751F4"/>
    <w:rPr>
      <w:rFonts w:ascii="Garamond" w:hAnsi="Garamond"/>
      <w:sz w:val="22"/>
      <w:szCs w:val="24"/>
    </w:rPr>
  </w:style>
  <w:style w:type="paragraph" w:customStyle="1" w:styleId="Default">
    <w:name w:val="Default"/>
    <w:rsid w:val="0071535B"/>
    <w:pPr>
      <w:autoSpaceDE w:val="0"/>
      <w:autoSpaceDN w:val="0"/>
      <w:adjustRightInd w:val="0"/>
    </w:pPr>
    <w:rPr>
      <w:color w:val="000000"/>
      <w:sz w:val="24"/>
      <w:szCs w:val="24"/>
    </w:rPr>
  </w:style>
  <w:style w:type="character" w:customStyle="1" w:styleId="Heading7Char">
    <w:name w:val="Heading 7 Char"/>
    <w:basedOn w:val="DefaultParagraphFont"/>
    <w:link w:val="Heading7"/>
    <w:uiPriority w:val="9"/>
    <w:rsid w:val="00B13FF0"/>
    <w:rPr>
      <w:rFonts w:asciiTheme="majorHAnsi" w:eastAsiaTheme="majorEastAsia" w:hAnsiTheme="majorHAnsi" w:cstheme="majorBidi"/>
      <w:b/>
      <w:bCs/>
      <w:iCs/>
      <w:smallCaps/>
      <w:color w:val="404040" w:themeColor="text1" w:themeTint="BF"/>
      <w:sz w:val="24"/>
      <w:szCs w:val="32"/>
    </w:rPr>
  </w:style>
  <w:style w:type="character" w:styleId="UnresolvedMention">
    <w:name w:val="Unresolved Mention"/>
    <w:basedOn w:val="DefaultParagraphFont"/>
    <w:uiPriority w:val="99"/>
    <w:semiHidden/>
    <w:unhideWhenUsed/>
    <w:rsid w:val="00B06F52"/>
    <w:rPr>
      <w:color w:val="605E5C"/>
      <w:shd w:val="clear" w:color="auto" w:fill="E1DFDD"/>
    </w:rPr>
  </w:style>
  <w:style w:type="character" w:customStyle="1" w:styleId="mark58dx2ex1w">
    <w:name w:val="mark58dx2ex1w"/>
    <w:basedOn w:val="DefaultParagraphFont"/>
    <w:rsid w:val="008F3B9B"/>
  </w:style>
  <w:style w:type="character" w:customStyle="1" w:styleId="full">
    <w:name w:val="full"/>
    <w:basedOn w:val="DefaultParagraphFont"/>
    <w:rsid w:val="00932A9B"/>
  </w:style>
  <w:style w:type="character" w:customStyle="1" w:styleId="ms-button-flexcontainer">
    <w:name w:val="ms-button-flexcontainer"/>
    <w:basedOn w:val="DefaultParagraphFont"/>
    <w:rsid w:val="00932A9B"/>
  </w:style>
  <w:style w:type="character" w:customStyle="1" w:styleId="flwlv">
    <w:name w:val="flwlv"/>
    <w:basedOn w:val="DefaultParagraphFont"/>
    <w:rsid w:val="00932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4531">
      <w:marLeft w:val="0"/>
      <w:marRight w:val="0"/>
      <w:marTop w:val="0"/>
      <w:marBottom w:val="0"/>
      <w:divBdr>
        <w:top w:val="none" w:sz="0" w:space="0" w:color="auto"/>
        <w:left w:val="none" w:sz="0" w:space="0" w:color="auto"/>
        <w:bottom w:val="none" w:sz="0" w:space="0" w:color="auto"/>
        <w:right w:val="none" w:sz="0" w:space="0" w:color="auto"/>
      </w:divBdr>
      <w:divsChild>
        <w:div w:id="1359819136">
          <w:marLeft w:val="0"/>
          <w:marRight w:val="0"/>
          <w:marTop w:val="150"/>
          <w:marBottom w:val="0"/>
          <w:divBdr>
            <w:top w:val="none" w:sz="0" w:space="0" w:color="auto"/>
            <w:left w:val="none" w:sz="0" w:space="0" w:color="auto"/>
            <w:bottom w:val="none" w:sz="0" w:space="0" w:color="auto"/>
            <w:right w:val="none" w:sz="0" w:space="0" w:color="auto"/>
          </w:divBdr>
          <w:divsChild>
            <w:div w:id="394086661">
              <w:marLeft w:val="750"/>
              <w:marRight w:val="0"/>
              <w:marTop w:val="60"/>
              <w:marBottom w:val="0"/>
              <w:divBdr>
                <w:top w:val="none" w:sz="0" w:space="0" w:color="auto"/>
                <w:left w:val="none" w:sz="0" w:space="0" w:color="auto"/>
                <w:bottom w:val="none" w:sz="0" w:space="0" w:color="auto"/>
                <w:right w:val="none" w:sz="0" w:space="0" w:color="auto"/>
              </w:divBdr>
            </w:div>
          </w:divsChild>
        </w:div>
      </w:divsChild>
    </w:div>
    <w:div w:id="436678014">
      <w:marLeft w:val="0"/>
      <w:marRight w:val="0"/>
      <w:marTop w:val="0"/>
      <w:marBottom w:val="0"/>
      <w:divBdr>
        <w:top w:val="none" w:sz="0" w:space="0" w:color="auto"/>
        <w:left w:val="none" w:sz="0" w:space="0" w:color="auto"/>
        <w:bottom w:val="none" w:sz="0" w:space="0" w:color="auto"/>
        <w:right w:val="none" w:sz="0" w:space="0" w:color="auto"/>
      </w:divBdr>
      <w:divsChild>
        <w:div w:id="1327514082">
          <w:marLeft w:val="0"/>
          <w:marRight w:val="0"/>
          <w:marTop w:val="150"/>
          <w:marBottom w:val="0"/>
          <w:divBdr>
            <w:top w:val="none" w:sz="0" w:space="0" w:color="auto"/>
            <w:left w:val="none" w:sz="0" w:space="0" w:color="auto"/>
            <w:bottom w:val="none" w:sz="0" w:space="0" w:color="auto"/>
            <w:right w:val="none" w:sz="0" w:space="0" w:color="auto"/>
          </w:divBdr>
          <w:divsChild>
            <w:div w:id="72633341">
              <w:marLeft w:val="750"/>
              <w:marRight w:val="0"/>
              <w:marTop w:val="150"/>
              <w:marBottom w:val="0"/>
              <w:divBdr>
                <w:top w:val="none" w:sz="0" w:space="0" w:color="auto"/>
                <w:left w:val="none" w:sz="0" w:space="0" w:color="auto"/>
                <w:bottom w:val="none" w:sz="0" w:space="0" w:color="auto"/>
                <w:right w:val="none" w:sz="0" w:space="0" w:color="auto"/>
              </w:divBdr>
            </w:div>
            <w:div w:id="137193305">
              <w:marLeft w:val="750"/>
              <w:marRight w:val="0"/>
              <w:marTop w:val="150"/>
              <w:marBottom w:val="0"/>
              <w:divBdr>
                <w:top w:val="none" w:sz="0" w:space="0" w:color="auto"/>
                <w:left w:val="none" w:sz="0" w:space="0" w:color="auto"/>
                <w:bottom w:val="none" w:sz="0" w:space="0" w:color="auto"/>
                <w:right w:val="none" w:sz="0" w:space="0" w:color="auto"/>
              </w:divBdr>
            </w:div>
            <w:div w:id="148982830">
              <w:marLeft w:val="750"/>
              <w:marRight w:val="0"/>
              <w:marTop w:val="60"/>
              <w:marBottom w:val="0"/>
              <w:divBdr>
                <w:top w:val="none" w:sz="0" w:space="0" w:color="auto"/>
                <w:left w:val="none" w:sz="0" w:space="0" w:color="auto"/>
                <w:bottom w:val="none" w:sz="0" w:space="0" w:color="auto"/>
                <w:right w:val="none" w:sz="0" w:space="0" w:color="auto"/>
              </w:divBdr>
            </w:div>
            <w:div w:id="166789896">
              <w:marLeft w:val="750"/>
              <w:marRight w:val="0"/>
              <w:marTop w:val="60"/>
              <w:marBottom w:val="0"/>
              <w:divBdr>
                <w:top w:val="none" w:sz="0" w:space="0" w:color="auto"/>
                <w:left w:val="none" w:sz="0" w:space="0" w:color="auto"/>
                <w:bottom w:val="none" w:sz="0" w:space="0" w:color="auto"/>
                <w:right w:val="none" w:sz="0" w:space="0" w:color="auto"/>
              </w:divBdr>
            </w:div>
            <w:div w:id="211842308">
              <w:marLeft w:val="750"/>
              <w:marRight w:val="0"/>
              <w:marTop w:val="150"/>
              <w:marBottom w:val="0"/>
              <w:divBdr>
                <w:top w:val="none" w:sz="0" w:space="0" w:color="auto"/>
                <w:left w:val="none" w:sz="0" w:space="0" w:color="auto"/>
                <w:bottom w:val="none" w:sz="0" w:space="0" w:color="auto"/>
                <w:right w:val="none" w:sz="0" w:space="0" w:color="auto"/>
              </w:divBdr>
            </w:div>
            <w:div w:id="562495995">
              <w:marLeft w:val="750"/>
              <w:marRight w:val="0"/>
              <w:marTop w:val="60"/>
              <w:marBottom w:val="0"/>
              <w:divBdr>
                <w:top w:val="none" w:sz="0" w:space="0" w:color="auto"/>
                <w:left w:val="none" w:sz="0" w:space="0" w:color="auto"/>
                <w:bottom w:val="none" w:sz="0" w:space="0" w:color="auto"/>
                <w:right w:val="none" w:sz="0" w:space="0" w:color="auto"/>
              </w:divBdr>
            </w:div>
            <w:div w:id="625935718">
              <w:marLeft w:val="750"/>
              <w:marRight w:val="0"/>
              <w:marTop w:val="150"/>
              <w:marBottom w:val="0"/>
              <w:divBdr>
                <w:top w:val="none" w:sz="0" w:space="0" w:color="auto"/>
                <w:left w:val="none" w:sz="0" w:space="0" w:color="auto"/>
                <w:bottom w:val="none" w:sz="0" w:space="0" w:color="auto"/>
                <w:right w:val="none" w:sz="0" w:space="0" w:color="auto"/>
              </w:divBdr>
            </w:div>
            <w:div w:id="742987460">
              <w:marLeft w:val="750"/>
              <w:marRight w:val="0"/>
              <w:marTop w:val="60"/>
              <w:marBottom w:val="0"/>
              <w:divBdr>
                <w:top w:val="none" w:sz="0" w:space="0" w:color="auto"/>
                <w:left w:val="none" w:sz="0" w:space="0" w:color="auto"/>
                <w:bottom w:val="none" w:sz="0" w:space="0" w:color="auto"/>
                <w:right w:val="none" w:sz="0" w:space="0" w:color="auto"/>
              </w:divBdr>
            </w:div>
            <w:div w:id="893731776">
              <w:marLeft w:val="750"/>
              <w:marRight w:val="0"/>
              <w:marTop w:val="60"/>
              <w:marBottom w:val="0"/>
              <w:divBdr>
                <w:top w:val="none" w:sz="0" w:space="0" w:color="auto"/>
                <w:left w:val="none" w:sz="0" w:space="0" w:color="auto"/>
                <w:bottom w:val="none" w:sz="0" w:space="0" w:color="auto"/>
                <w:right w:val="none" w:sz="0" w:space="0" w:color="auto"/>
              </w:divBdr>
            </w:div>
            <w:div w:id="901449502">
              <w:marLeft w:val="750"/>
              <w:marRight w:val="0"/>
              <w:marTop w:val="60"/>
              <w:marBottom w:val="0"/>
              <w:divBdr>
                <w:top w:val="none" w:sz="0" w:space="0" w:color="auto"/>
                <w:left w:val="none" w:sz="0" w:space="0" w:color="auto"/>
                <w:bottom w:val="none" w:sz="0" w:space="0" w:color="auto"/>
                <w:right w:val="none" w:sz="0" w:space="0" w:color="auto"/>
              </w:divBdr>
            </w:div>
            <w:div w:id="1044670320">
              <w:marLeft w:val="750"/>
              <w:marRight w:val="0"/>
              <w:marTop w:val="150"/>
              <w:marBottom w:val="0"/>
              <w:divBdr>
                <w:top w:val="none" w:sz="0" w:space="0" w:color="auto"/>
                <w:left w:val="none" w:sz="0" w:space="0" w:color="auto"/>
                <w:bottom w:val="none" w:sz="0" w:space="0" w:color="auto"/>
                <w:right w:val="none" w:sz="0" w:space="0" w:color="auto"/>
              </w:divBdr>
            </w:div>
            <w:div w:id="1146818371">
              <w:marLeft w:val="750"/>
              <w:marRight w:val="0"/>
              <w:marTop w:val="60"/>
              <w:marBottom w:val="0"/>
              <w:divBdr>
                <w:top w:val="none" w:sz="0" w:space="0" w:color="auto"/>
                <w:left w:val="none" w:sz="0" w:space="0" w:color="auto"/>
                <w:bottom w:val="none" w:sz="0" w:space="0" w:color="auto"/>
                <w:right w:val="none" w:sz="0" w:space="0" w:color="auto"/>
              </w:divBdr>
            </w:div>
            <w:div w:id="1227565364">
              <w:marLeft w:val="750"/>
              <w:marRight w:val="0"/>
              <w:marTop w:val="60"/>
              <w:marBottom w:val="0"/>
              <w:divBdr>
                <w:top w:val="none" w:sz="0" w:space="0" w:color="auto"/>
                <w:left w:val="none" w:sz="0" w:space="0" w:color="auto"/>
                <w:bottom w:val="none" w:sz="0" w:space="0" w:color="auto"/>
                <w:right w:val="none" w:sz="0" w:space="0" w:color="auto"/>
              </w:divBdr>
            </w:div>
            <w:div w:id="1315337827">
              <w:marLeft w:val="750"/>
              <w:marRight w:val="0"/>
              <w:marTop w:val="60"/>
              <w:marBottom w:val="0"/>
              <w:divBdr>
                <w:top w:val="none" w:sz="0" w:space="0" w:color="auto"/>
                <w:left w:val="none" w:sz="0" w:space="0" w:color="auto"/>
                <w:bottom w:val="none" w:sz="0" w:space="0" w:color="auto"/>
                <w:right w:val="none" w:sz="0" w:space="0" w:color="auto"/>
              </w:divBdr>
            </w:div>
            <w:div w:id="1376344163">
              <w:marLeft w:val="750"/>
              <w:marRight w:val="0"/>
              <w:marTop w:val="150"/>
              <w:marBottom w:val="0"/>
              <w:divBdr>
                <w:top w:val="none" w:sz="0" w:space="0" w:color="auto"/>
                <w:left w:val="none" w:sz="0" w:space="0" w:color="auto"/>
                <w:bottom w:val="none" w:sz="0" w:space="0" w:color="auto"/>
                <w:right w:val="none" w:sz="0" w:space="0" w:color="auto"/>
              </w:divBdr>
            </w:div>
            <w:div w:id="1384987393">
              <w:marLeft w:val="750"/>
              <w:marRight w:val="0"/>
              <w:marTop w:val="60"/>
              <w:marBottom w:val="0"/>
              <w:divBdr>
                <w:top w:val="none" w:sz="0" w:space="0" w:color="auto"/>
                <w:left w:val="none" w:sz="0" w:space="0" w:color="auto"/>
                <w:bottom w:val="none" w:sz="0" w:space="0" w:color="auto"/>
                <w:right w:val="none" w:sz="0" w:space="0" w:color="auto"/>
              </w:divBdr>
            </w:div>
            <w:div w:id="1406564422">
              <w:marLeft w:val="750"/>
              <w:marRight w:val="0"/>
              <w:marTop w:val="60"/>
              <w:marBottom w:val="0"/>
              <w:divBdr>
                <w:top w:val="none" w:sz="0" w:space="0" w:color="auto"/>
                <w:left w:val="none" w:sz="0" w:space="0" w:color="auto"/>
                <w:bottom w:val="none" w:sz="0" w:space="0" w:color="auto"/>
                <w:right w:val="none" w:sz="0" w:space="0" w:color="auto"/>
              </w:divBdr>
            </w:div>
            <w:div w:id="1468626369">
              <w:marLeft w:val="750"/>
              <w:marRight w:val="0"/>
              <w:marTop w:val="60"/>
              <w:marBottom w:val="0"/>
              <w:divBdr>
                <w:top w:val="none" w:sz="0" w:space="0" w:color="auto"/>
                <w:left w:val="none" w:sz="0" w:space="0" w:color="auto"/>
                <w:bottom w:val="none" w:sz="0" w:space="0" w:color="auto"/>
                <w:right w:val="none" w:sz="0" w:space="0" w:color="auto"/>
              </w:divBdr>
            </w:div>
            <w:div w:id="1477185504">
              <w:marLeft w:val="750"/>
              <w:marRight w:val="0"/>
              <w:marTop w:val="60"/>
              <w:marBottom w:val="0"/>
              <w:divBdr>
                <w:top w:val="none" w:sz="0" w:space="0" w:color="auto"/>
                <w:left w:val="none" w:sz="0" w:space="0" w:color="auto"/>
                <w:bottom w:val="none" w:sz="0" w:space="0" w:color="auto"/>
                <w:right w:val="none" w:sz="0" w:space="0" w:color="auto"/>
              </w:divBdr>
            </w:div>
            <w:div w:id="1570384284">
              <w:marLeft w:val="750"/>
              <w:marRight w:val="0"/>
              <w:marTop w:val="60"/>
              <w:marBottom w:val="0"/>
              <w:divBdr>
                <w:top w:val="none" w:sz="0" w:space="0" w:color="auto"/>
                <w:left w:val="none" w:sz="0" w:space="0" w:color="auto"/>
                <w:bottom w:val="none" w:sz="0" w:space="0" w:color="auto"/>
                <w:right w:val="none" w:sz="0" w:space="0" w:color="auto"/>
              </w:divBdr>
            </w:div>
            <w:div w:id="1921985647">
              <w:marLeft w:val="750"/>
              <w:marRight w:val="0"/>
              <w:marTop w:val="60"/>
              <w:marBottom w:val="0"/>
              <w:divBdr>
                <w:top w:val="none" w:sz="0" w:space="0" w:color="auto"/>
                <w:left w:val="none" w:sz="0" w:space="0" w:color="auto"/>
                <w:bottom w:val="none" w:sz="0" w:space="0" w:color="auto"/>
                <w:right w:val="none" w:sz="0" w:space="0" w:color="auto"/>
              </w:divBdr>
            </w:div>
            <w:div w:id="1922181345">
              <w:marLeft w:val="750"/>
              <w:marRight w:val="0"/>
              <w:marTop w:val="60"/>
              <w:marBottom w:val="0"/>
              <w:divBdr>
                <w:top w:val="none" w:sz="0" w:space="0" w:color="auto"/>
                <w:left w:val="none" w:sz="0" w:space="0" w:color="auto"/>
                <w:bottom w:val="none" w:sz="0" w:space="0" w:color="auto"/>
                <w:right w:val="none" w:sz="0" w:space="0" w:color="auto"/>
              </w:divBdr>
            </w:div>
            <w:div w:id="1923416862">
              <w:marLeft w:val="750"/>
              <w:marRight w:val="0"/>
              <w:marTop w:val="150"/>
              <w:marBottom w:val="0"/>
              <w:divBdr>
                <w:top w:val="none" w:sz="0" w:space="0" w:color="auto"/>
                <w:left w:val="none" w:sz="0" w:space="0" w:color="auto"/>
                <w:bottom w:val="none" w:sz="0" w:space="0" w:color="auto"/>
                <w:right w:val="none" w:sz="0" w:space="0" w:color="auto"/>
              </w:divBdr>
            </w:div>
          </w:divsChild>
        </w:div>
      </w:divsChild>
    </w:div>
    <w:div w:id="488908744">
      <w:marLeft w:val="0"/>
      <w:marRight w:val="0"/>
      <w:marTop w:val="0"/>
      <w:marBottom w:val="0"/>
      <w:divBdr>
        <w:top w:val="none" w:sz="0" w:space="0" w:color="auto"/>
        <w:left w:val="none" w:sz="0" w:space="0" w:color="auto"/>
        <w:bottom w:val="none" w:sz="0" w:space="0" w:color="auto"/>
        <w:right w:val="none" w:sz="0" w:space="0" w:color="auto"/>
      </w:divBdr>
      <w:divsChild>
        <w:div w:id="2025132834">
          <w:marLeft w:val="0"/>
          <w:marRight w:val="0"/>
          <w:marTop w:val="150"/>
          <w:marBottom w:val="0"/>
          <w:divBdr>
            <w:top w:val="none" w:sz="0" w:space="0" w:color="auto"/>
            <w:left w:val="none" w:sz="0" w:space="0" w:color="auto"/>
            <w:bottom w:val="none" w:sz="0" w:space="0" w:color="auto"/>
            <w:right w:val="none" w:sz="0" w:space="0" w:color="auto"/>
          </w:divBdr>
        </w:div>
      </w:divsChild>
    </w:div>
    <w:div w:id="618487397">
      <w:marLeft w:val="0"/>
      <w:marRight w:val="0"/>
      <w:marTop w:val="0"/>
      <w:marBottom w:val="0"/>
      <w:divBdr>
        <w:top w:val="none" w:sz="0" w:space="0" w:color="auto"/>
        <w:left w:val="none" w:sz="0" w:space="0" w:color="auto"/>
        <w:bottom w:val="none" w:sz="0" w:space="0" w:color="auto"/>
        <w:right w:val="none" w:sz="0" w:space="0" w:color="auto"/>
      </w:divBdr>
      <w:divsChild>
        <w:div w:id="380902993">
          <w:marLeft w:val="0"/>
          <w:marRight w:val="0"/>
          <w:marTop w:val="150"/>
          <w:marBottom w:val="0"/>
          <w:divBdr>
            <w:top w:val="none" w:sz="0" w:space="0" w:color="auto"/>
            <w:left w:val="none" w:sz="0" w:space="0" w:color="auto"/>
            <w:bottom w:val="none" w:sz="0" w:space="0" w:color="auto"/>
            <w:right w:val="none" w:sz="0" w:space="0" w:color="auto"/>
          </w:divBdr>
          <w:divsChild>
            <w:div w:id="195974256">
              <w:marLeft w:val="750"/>
              <w:marRight w:val="0"/>
              <w:marTop w:val="60"/>
              <w:marBottom w:val="0"/>
              <w:divBdr>
                <w:top w:val="none" w:sz="0" w:space="0" w:color="auto"/>
                <w:left w:val="none" w:sz="0" w:space="0" w:color="auto"/>
                <w:bottom w:val="none" w:sz="0" w:space="0" w:color="auto"/>
                <w:right w:val="none" w:sz="0" w:space="0" w:color="auto"/>
              </w:divBdr>
            </w:div>
            <w:div w:id="1066225102">
              <w:marLeft w:val="750"/>
              <w:marRight w:val="0"/>
              <w:marTop w:val="60"/>
              <w:marBottom w:val="0"/>
              <w:divBdr>
                <w:top w:val="none" w:sz="0" w:space="0" w:color="auto"/>
                <w:left w:val="none" w:sz="0" w:space="0" w:color="auto"/>
                <w:bottom w:val="none" w:sz="0" w:space="0" w:color="auto"/>
                <w:right w:val="none" w:sz="0" w:space="0" w:color="auto"/>
              </w:divBdr>
            </w:div>
            <w:div w:id="1897157368">
              <w:marLeft w:val="750"/>
              <w:marRight w:val="0"/>
              <w:marTop w:val="60"/>
              <w:marBottom w:val="0"/>
              <w:divBdr>
                <w:top w:val="none" w:sz="0" w:space="0" w:color="auto"/>
                <w:left w:val="none" w:sz="0" w:space="0" w:color="auto"/>
                <w:bottom w:val="none" w:sz="0" w:space="0" w:color="auto"/>
                <w:right w:val="none" w:sz="0" w:space="0" w:color="auto"/>
              </w:divBdr>
            </w:div>
            <w:div w:id="2099590792">
              <w:marLeft w:val="750"/>
              <w:marRight w:val="0"/>
              <w:marTop w:val="60"/>
              <w:marBottom w:val="0"/>
              <w:divBdr>
                <w:top w:val="none" w:sz="0" w:space="0" w:color="auto"/>
                <w:left w:val="none" w:sz="0" w:space="0" w:color="auto"/>
                <w:bottom w:val="none" w:sz="0" w:space="0" w:color="auto"/>
                <w:right w:val="none" w:sz="0" w:space="0" w:color="auto"/>
              </w:divBdr>
            </w:div>
          </w:divsChild>
        </w:div>
      </w:divsChild>
    </w:div>
    <w:div w:id="764611248">
      <w:marLeft w:val="0"/>
      <w:marRight w:val="0"/>
      <w:marTop w:val="0"/>
      <w:marBottom w:val="0"/>
      <w:divBdr>
        <w:top w:val="none" w:sz="0" w:space="0" w:color="auto"/>
        <w:left w:val="none" w:sz="0" w:space="0" w:color="auto"/>
        <w:bottom w:val="none" w:sz="0" w:space="0" w:color="auto"/>
        <w:right w:val="none" w:sz="0" w:space="0" w:color="auto"/>
      </w:divBdr>
      <w:divsChild>
        <w:div w:id="32537683">
          <w:marLeft w:val="0"/>
          <w:marRight w:val="0"/>
          <w:marTop w:val="150"/>
          <w:marBottom w:val="0"/>
          <w:divBdr>
            <w:top w:val="none" w:sz="0" w:space="0" w:color="auto"/>
            <w:left w:val="none" w:sz="0" w:space="0" w:color="auto"/>
            <w:bottom w:val="none" w:sz="0" w:space="0" w:color="auto"/>
            <w:right w:val="none" w:sz="0" w:space="0" w:color="auto"/>
          </w:divBdr>
          <w:divsChild>
            <w:div w:id="528488196">
              <w:marLeft w:val="750"/>
              <w:marRight w:val="0"/>
              <w:marTop w:val="60"/>
              <w:marBottom w:val="0"/>
              <w:divBdr>
                <w:top w:val="none" w:sz="0" w:space="0" w:color="auto"/>
                <w:left w:val="none" w:sz="0" w:space="0" w:color="auto"/>
                <w:bottom w:val="none" w:sz="0" w:space="0" w:color="auto"/>
                <w:right w:val="none" w:sz="0" w:space="0" w:color="auto"/>
              </w:divBdr>
            </w:div>
            <w:div w:id="1290042316">
              <w:marLeft w:val="750"/>
              <w:marRight w:val="0"/>
              <w:marTop w:val="150"/>
              <w:marBottom w:val="0"/>
              <w:divBdr>
                <w:top w:val="none" w:sz="0" w:space="0" w:color="auto"/>
                <w:left w:val="none" w:sz="0" w:space="0" w:color="auto"/>
                <w:bottom w:val="none" w:sz="0" w:space="0" w:color="auto"/>
                <w:right w:val="none" w:sz="0" w:space="0" w:color="auto"/>
              </w:divBdr>
            </w:div>
            <w:div w:id="1539245667">
              <w:marLeft w:val="750"/>
              <w:marRight w:val="0"/>
              <w:marTop w:val="60"/>
              <w:marBottom w:val="0"/>
              <w:divBdr>
                <w:top w:val="none" w:sz="0" w:space="0" w:color="auto"/>
                <w:left w:val="none" w:sz="0" w:space="0" w:color="auto"/>
                <w:bottom w:val="none" w:sz="0" w:space="0" w:color="auto"/>
                <w:right w:val="none" w:sz="0" w:space="0" w:color="auto"/>
              </w:divBdr>
            </w:div>
            <w:div w:id="1615550429">
              <w:marLeft w:val="750"/>
              <w:marRight w:val="0"/>
              <w:marTop w:val="60"/>
              <w:marBottom w:val="0"/>
              <w:divBdr>
                <w:top w:val="none" w:sz="0" w:space="0" w:color="auto"/>
                <w:left w:val="none" w:sz="0" w:space="0" w:color="auto"/>
                <w:bottom w:val="none" w:sz="0" w:space="0" w:color="auto"/>
                <w:right w:val="none" w:sz="0" w:space="0" w:color="auto"/>
              </w:divBdr>
            </w:div>
            <w:div w:id="1794447906">
              <w:marLeft w:val="750"/>
              <w:marRight w:val="0"/>
              <w:marTop w:val="60"/>
              <w:marBottom w:val="0"/>
              <w:divBdr>
                <w:top w:val="none" w:sz="0" w:space="0" w:color="auto"/>
                <w:left w:val="none" w:sz="0" w:space="0" w:color="auto"/>
                <w:bottom w:val="none" w:sz="0" w:space="0" w:color="auto"/>
                <w:right w:val="none" w:sz="0" w:space="0" w:color="auto"/>
              </w:divBdr>
            </w:div>
            <w:div w:id="2002735403">
              <w:marLeft w:val="750"/>
              <w:marRight w:val="0"/>
              <w:marTop w:val="60"/>
              <w:marBottom w:val="0"/>
              <w:divBdr>
                <w:top w:val="none" w:sz="0" w:space="0" w:color="auto"/>
                <w:left w:val="none" w:sz="0" w:space="0" w:color="auto"/>
                <w:bottom w:val="none" w:sz="0" w:space="0" w:color="auto"/>
                <w:right w:val="none" w:sz="0" w:space="0" w:color="auto"/>
              </w:divBdr>
            </w:div>
            <w:div w:id="2038195980">
              <w:marLeft w:val="750"/>
              <w:marRight w:val="0"/>
              <w:marTop w:val="150"/>
              <w:marBottom w:val="0"/>
              <w:divBdr>
                <w:top w:val="none" w:sz="0" w:space="0" w:color="auto"/>
                <w:left w:val="none" w:sz="0" w:space="0" w:color="auto"/>
                <w:bottom w:val="none" w:sz="0" w:space="0" w:color="auto"/>
                <w:right w:val="none" w:sz="0" w:space="0" w:color="auto"/>
              </w:divBdr>
            </w:div>
          </w:divsChild>
        </w:div>
      </w:divsChild>
    </w:div>
    <w:div w:id="802428913">
      <w:marLeft w:val="0"/>
      <w:marRight w:val="0"/>
      <w:marTop w:val="150"/>
      <w:marBottom w:val="0"/>
      <w:divBdr>
        <w:top w:val="none" w:sz="0" w:space="0" w:color="auto"/>
        <w:left w:val="none" w:sz="0" w:space="0" w:color="auto"/>
        <w:bottom w:val="none" w:sz="0" w:space="0" w:color="auto"/>
        <w:right w:val="none" w:sz="0" w:space="0" w:color="auto"/>
      </w:divBdr>
    </w:div>
    <w:div w:id="847716075">
      <w:marLeft w:val="0"/>
      <w:marRight w:val="0"/>
      <w:marTop w:val="0"/>
      <w:marBottom w:val="0"/>
      <w:divBdr>
        <w:top w:val="none" w:sz="0" w:space="0" w:color="auto"/>
        <w:left w:val="none" w:sz="0" w:space="0" w:color="auto"/>
        <w:bottom w:val="none" w:sz="0" w:space="0" w:color="auto"/>
        <w:right w:val="none" w:sz="0" w:space="0" w:color="auto"/>
      </w:divBdr>
      <w:divsChild>
        <w:div w:id="962229898">
          <w:marLeft w:val="0"/>
          <w:marRight w:val="0"/>
          <w:marTop w:val="150"/>
          <w:marBottom w:val="0"/>
          <w:divBdr>
            <w:top w:val="none" w:sz="0" w:space="0" w:color="auto"/>
            <w:left w:val="none" w:sz="0" w:space="0" w:color="auto"/>
            <w:bottom w:val="none" w:sz="0" w:space="0" w:color="auto"/>
            <w:right w:val="none" w:sz="0" w:space="0" w:color="auto"/>
          </w:divBdr>
        </w:div>
      </w:divsChild>
    </w:div>
    <w:div w:id="866138935">
      <w:marLeft w:val="0"/>
      <w:marRight w:val="0"/>
      <w:marTop w:val="0"/>
      <w:marBottom w:val="0"/>
      <w:divBdr>
        <w:top w:val="none" w:sz="0" w:space="0" w:color="auto"/>
        <w:left w:val="none" w:sz="0" w:space="0" w:color="auto"/>
        <w:bottom w:val="none" w:sz="0" w:space="0" w:color="auto"/>
        <w:right w:val="none" w:sz="0" w:space="0" w:color="auto"/>
      </w:divBdr>
      <w:divsChild>
        <w:div w:id="1655182482">
          <w:marLeft w:val="0"/>
          <w:marRight w:val="0"/>
          <w:marTop w:val="150"/>
          <w:marBottom w:val="0"/>
          <w:divBdr>
            <w:top w:val="none" w:sz="0" w:space="0" w:color="auto"/>
            <w:left w:val="none" w:sz="0" w:space="0" w:color="auto"/>
            <w:bottom w:val="none" w:sz="0" w:space="0" w:color="auto"/>
            <w:right w:val="none" w:sz="0" w:space="0" w:color="auto"/>
          </w:divBdr>
          <w:divsChild>
            <w:div w:id="132910731">
              <w:marLeft w:val="750"/>
              <w:marRight w:val="0"/>
              <w:marTop w:val="60"/>
              <w:marBottom w:val="0"/>
              <w:divBdr>
                <w:top w:val="none" w:sz="0" w:space="0" w:color="auto"/>
                <w:left w:val="none" w:sz="0" w:space="0" w:color="auto"/>
                <w:bottom w:val="none" w:sz="0" w:space="0" w:color="auto"/>
                <w:right w:val="none" w:sz="0" w:space="0" w:color="auto"/>
              </w:divBdr>
            </w:div>
            <w:div w:id="322902619">
              <w:marLeft w:val="750"/>
              <w:marRight w:val="0"/>
              <w:marTop w:val="60"/>
              <w:marBottom w:val="0"/>
              <w:divBdr>
                <w:top w:val="none" w:sz="0" w:space="0" w:color="auto"/>
                <w:left w:val="none" w:sz="0" w:space="0" w:color="auto"/>
                <w:bottom w:val="none" w:sz="0" w:space="0" w:color="auto"/>
                <w:right w:val="none" w:sz="0" w:space="0" w:color="auto"/>
              </w:divBdr>
            </w:div>
            <w:div w:id="358818033">
              <w:marLeft w:val="750"/>
              <w:marRight w:val="0"/>
              <w:marTop w:val="60"/>
              <w:marBottom w:val="0"/>
              <w:divBdr>
                <w:top w:val="none" w:sz="0" w:space="0" w:color="auto"/>
                <w:left w:val="none" w:sz="0" w:space="0" w:color="auto"/>
                <w:bottom w:val="none" w:sz="0" w:space="0" w:color="auto"/>
                <w:right w:val="none" w:sz="0" w:space="0" w:color="auto"/>
              </w:divBdr>
            </w:div>
            <w:div w:id="724717029">
              <w:marLeft w:val="750"/>
              <w:marRight w:val="0"/>
              <w:marTop w:val="60"/>
              <w:marBottom w:val="0"/>
              <w:divBdr>
                <w:top w:val="none" w:sz="0" w:space="0" w:color="auto"/>
                <w:left w:val="none" w:sz="0" w:space="0" w:color="auto"/>
                <w:bottom w:val="none" w:sz="0" w:space="0" w:color="auto"/>
                <w:right w:val="none" w:sz="0" w:space="0" w:color="auto"/>
              </w:divBdr>
            </w:div>
            <w:div w:id="982585225">
              <w:marLeft w:val="750"/>
              <w:marRight w:val="0"/>
              <w:marTop w:val="150"/>
              <w:marBottom w:val="0"/>
              <w:divBdr>
                <w:top w:val="none" w:sz="0" w:space="0" w:color="auto"/>
                <w:left w:val="none" w:sz="0" w:space="0" w:color="auto"/>
                <w:bottom w:val="none" w:sz="0" w:space="0" w:color="auto"/>
                <w:right w:val="none" w:sz="0" w:space="0" w:color="auto"/>
              </w:divBdr>
            </w:div>
            <w:div w:id="1136416054">
              <w:marLeft w:val="750"/>
              <w:marRight w:val="0"/>
              <w:marTop w:val="60"/>
              <w:marBottom w:val="0"/>
              <w:divBdr>
                <w:top w:val="none" w:sz="0" w:space="0" w:color="auto"/>
                <w:left w:val="none" w:sz="0" w:space="0" w:color="auto"/>
                <w:bottom w:val="none" w:sz="0" w:space="0" w:color="auto"/>
                <w:right w:val="none" w:sz="0" w:space="0" w:color="auto"/>
              </w:divBdr>
            </w:div>
            <w:div w:id="1378893570">
              <w:marLeft w:val="750"/>
              <w:marRight w:val="0"/>
              <w:marTop w:val="150"/>
              <w:marBottom w:val="0"/>
              <w:divBdr>
                <w:top w:val="none" w:sz="0" w:space="0" w:color="auto"/>
                <w:left w:val="none" w:sz="0" w:space="0" w:color="auto"/>
                <w:bottom w:val="none" w:sz="0" w:space="0" w:color="auto"/>
                <w:right w:val="none" w:sz="0" w:space="0" w:color="auto"/>
              </w:divBdr>
            </w:div>
            <w:div w:id="1503668734">
              <w:marLeft w:val="750"/>
              <w:marRight w:val="0"/>
              <w:marTop w:val="150"/>
              <w:marBottom w:val="0"/>
              <w:divBdr>
                <w:top w:val="none" w:sz="0" w:space="0" w:color="auto"/>
                <w:left w:val="none" w:sz="0" w:space="0" w:color="auto"/>
                <w:bottom w:val="none" w:sz="0" w:space="0" w:color="auto"/>
                <w:right w:val="none" w:sz="0" w:space="0" w:color="auto"/>
              </w:divBdr>
            </w:div>
            <w:div w:id="1900939803">
              <w:marLeft w:val="750"/>
              <w:marRight w:val="0"/>
              <w:marTop w:val="60"/>
              <w:marBottom w:val="0"/>
              <w:divBdr>
                <w:top w:val="none" w:sz="0" w:space="0" w:color="auto"/>
                <w:left w:val="none" w:sz="0" w:space="0" w:color="auto"/>
                <w:bottom w:val="none" w:sz="0" w:space="0" w:color="auto"/>
                <w:right w:val="none" w:sz="0" w:space="0" w:color="auto"/>
              </w:divBdr>
            </w:div>
            <w:div w:id="2076272523">
              <w:marLeft w:val="750"/>
              <w:marRight w:val="0"/>
              <w:marTop w:val="60"/>
              <w:marBottom w:val="0"/>
              <w:divBdr>
                <w:top w:val="none" w:sz="0" w:space="0" w:color="auto"/>
                <w:left w:val="none" w:sz="0" w:space="0" w:color="auto"/>
                <w:bottom w:val="none" w:sz="0" w:space="0" w:color="auto"/>
                <w:right w:val="none" w:sz="0" w:space="0" w:color="auto"/>
              </w:divBdr>
            </w:div>
          </w:divsChild>
        </w:div>
      </w:divsChild>
    </w:div>
    <w:div w:id="932399871">
      <w:marLeft w:val="0"/>
      <w:marRight w:val="0"/>
      <w:marTop w:val="0"/>
      <w:marBottom w:val="0"/>
      <w:divBdr>
        <w:top w:val="none" w:sz="0" w:space="0" w:color="auto"/>
        <w:left w:val="none" w:sz="0" w:space="0" w:color="auto"/>
        <w:bottom w:val="none" w:sz="0" w:space="0" w:color="auto"/>
        <w:right w:val="none" w:sz="0" w:space="0" w:color="auto"/>
      </w:divBdr>
      <w:divsChild>
        <w:div w:id="73548929">
          <w:marLeft w:val="0"/>
          <w:marRight w:val="0"/>
          <w:marTop w:val="150"/>
          <w:marBottom w:val="0"/>
          <w:divBdr>
            <w:top w:val="none" w:sz="0" w:space="0" w:color="auto"/>
            <w:left w:val="none" w:sz="0" w:space="0" w:color="auto"/>
            <w:bottom w:val="none" w:sz="0" w:space="0" w:color="auto"/>
            <w:right w:val="none" w:sz="0" w:space="0" w:color="auto"/>
          </w:divBdr>
          <w:divsChild>
            <w:div w:id="130372350">
              <w:marLeft w:val="750"/>
              <w:marRight w:val="0"/>
              <w:marTop w:val="60"/>
              <w:marBottom w:val="0"/>
              <w:divBdr>
                <w:top w:val="none" w:sz="0" w:space="0" w:color="auto"/>
                <w:left w:val="none" w:sz="0" w:space="0" w:color="auto"/>
                <w:bottom w:val="none" w:sz="0" w:space="0" w:color="auto"/>
                <w:right w:val="none" w:sz="0" w:space="0" w:color="auto"/>
              </w:divBdr>
            </w:div>
            <w:div w:id="1538591128">
              <w:marLeft w:val="750"/>
              <w:marRight w:val="0"/>
              <w:marTop w:val="150"/>
              <w:marBottom w:val="0"/>
              <w:divBdr>
                <w:top w:val="none" w:sz="0" w:space="0" w:color="auto"/>
                <w:left w:val="none" w:sz="0" w:space="0" w:color="auto"/>
                <w:bottom w:val="none" w:sz="0" w:space="0" w:color="auto"/>
                <w:right w:val="none" w:sz="0" w:space="0" w:color="auto"/>
              </w:divBdr>
            </w:div>
          </w:divsChild>
        </w:div>
      </w:divsChild>
    </w:div>
    <w:div w:id="932588376">
      <w:marLeft w:val="0"/>
      <w:marRight w:val="0"/>
      <w:marTop w:val="0"/>
      <w:marBottom w:val="0"/>
      <w:divBdr>
        <w:top w:val="none" w:sz="0" w:space="0" w:color="auto"/>
        <w:left w:val="none" w:sz="0" w:space="0" w:color="auto"/>
        <w:bottom w:val="none" w:sz="0" w:space="0" w:color="auto"/>
        <w:right w:val="none" w:sz="0" w:space="0" w:color="auto"/>
      </w:divBdr>
      <w:divsChild>
        <w:div w:id="1529568130">
          <w:marLeft w:val="0"/>
          <w:marRight w:val="0"/>
          <w:marTop w:val="150"/>
          <w:marBottom w:val="0"/>
          <w:divBdr>
            <w:top w:val="none" w:sz="0" w:space="0" w:color="auto"/>
            <w:left w:val="none" w:sz="0" w:space="0" w:color="auto"/>
            <w:bottom w:val="none" w:sz="0" w:space="0" w:color="auto"/>
            <w:right w:val="none" w:sz="0" w:space="0" w:color="auto"/>
          </w:divBdr>
        </w:div>
      </w:divsChild>
    </w:div>
    <w:div w:id="1014959828">
      <w:marLeft w:val="0"/>
      <w:marRight w:val="0"/>
      <w:marTop w:val="0"/>
      <w:marBottom w:val="0"/>
      <w:divBdr>
        <w:top w:val="none" w:sz="0" w:space="0" w:color="auto"/>
        <w:left w:val="none" w:sz="0" w:space="0" w:color="auto"/>
        <w:bottom w:val="none" w:sz="0" w:space="0" w:color="auto"/>
        <w:right w:val="none" w:sz="0" w:space="0" w:color="auto"/>
      </w:divBdr>
      <w:divsChild>
        <w:div w:id="587664176">
          <w:marLeft w:val="0"/>
          <w:marRight w:val="0"/>
          <w:marTop w:val="150"/>
          <w:marBottom w:val="0"/>
          <w:divBdr>
            <w:top w:val="none" w:sz="0" w:space="0" w:color="auto"/>
            <w:left w:val="none" w:sz="0" w:space="0" w:color="auto"/>
            <w:bottom w:val="none" w:sz="0" w:space="0" w:color="auto"/>
            <w:right w:val="none" w:sz="0" w:space="0" w:color="auto"/>
          </w:divBdr>
          <w:divsChild>
            <w:div w:id="152335407">
              <w:marLeft w:val="750"/>
              <w:marRight w:val="0"/>
              <w:marTop w:val="150"/>
              <w:marBottom w:val="0"/>
              <w:divBdr>
                <w:top w:val="none" w:sz="0" w:space="0" w:color="auto"/>
                <w:left w:val="none" w:sz="0" w:space="0" w:color="auto"/>
                <w:bottom w:val="none" w:sz="0" w:space="0" w:color="auto"/>
                <w:right w:val="none" w:sz="0" w:space="0" w:color="auto"/>
              </w:divBdr>
            </w:div>
            <w:div w:id="1284002563">
              <w:marLeft w:val="750"/>
              <w:marRight w:val="0"/>
              <w:marTop w:val="150"/>
              <w:marBottom w:val="0"/>
              <w:divBdr>
                <w:top w:val="none" w:sz="0" w:space="0" w:color="auto"/>
                <w:left w:val="none" w:sz="0" w:space="0" w:color="auto"/>
                <w:bottom w:val="none" w:sz="0" w:space="0" w:color="auto"/>
                <w:right w:val="none" w:sz="0" w:space="0" w:color="auto"/>
              </w:divBdr>
            </w:div>
            <w:div w:id="1298073921">
              <w:marLeft w:val="750"/>
              <w:marRight w:val="0"/>
              <w:marTop w:val="60"/>
              <w:marBottom w:val="0"/>
              <w:divBdr>
                <w:top w:val="none" w:sz="0" w:space="0" w:color="auto"/>
                <w:left w:val="none" w:sz="0" w:space="0" w:color="auto"/>
                <w:bottom w:val="none" w:sz="0" w:space="0" w:color="auto"/>
                <w:right w:val="none" w:sz="0" w:space="0" w:color="auto"/>
              </w:divBdr>
            </w:div>
            <w:div w:id="1352533419">
              <w:marLeft w:val="750"/>
              <w:marRight w:val="0"/>
              <w:marTop w:val="60"/>
              <w:marBottom w:val="0"/>
              <w:divBdr>
                <w:top w:val="none" w:sz="0" w:space="0" w:color="auto"/>
                <w:left w:val="none" w:sz="0" w:space="0" w:color="auto"/>
                <w:bottom w:val="none" w:sz="0" w:space="0" w:color="auto"/>
                <w:right w:val="none" w:sz="0" w:space="0" w:color="auto"/>
              </w:divBdr>
            </w:div>
            <w:div w:id="1852603615">
              <w:marLeft w:val="750"/>
              <w:marRight w:val="0"/>
              <w:marTop w:val="60"/>
              <w:marBottom w:val="0"/>
              <w:divBdr>
                <w:top w:val="none" w:sz="0" w:space="0" w:color="auto"/>
                <w:left w:val="none" w:sz="0" w:space="0" w:color="auto"/>
                <w:bottom w:val="none" w:sz="0" w:space="0" w:color="auto"/>
                <w:right w:val="none" w:sz="0" w:space="0" w:color="auto"/>
              </w:divBdr>
            </w:div>
          </w:divsChild>
        </w:div>
      </w:divsChild>
    </w:div>
    <w:div w:id="1110856782">
      <w:marLeft w:val="0"/>
      <w:marRight w:val="0"/>
      <w:marTop w:val="0"/>
      <w:marBottom w:val="0"/>
      <w:divBdr>
        <w:top w:val="none" w:sz="0" w:space="0" w:color="auto"/>
        <w:left w:val="none" w:sz="0" w:space="0" w:color="auto"/>
        <w:bottom w:val="none" w:sz="0" w:space="0" w:color="auto"/>
        <w:right w:val="none" w:sz="0" w:space="0" w:color="auto"/>
      </w:divBdr>
      <w:divsChild>
        <w:div w:id="2046517994">
          <w:marLeft w:val="0"/>
          <w:marRight w:val="0"/>
          <w:marTop w:val="150"/>
          <w:marBottom w:val="0"/>
          <w:divBdr>
            <w:top w:val="none" w:sz="0" w:space="0" w:color="auto"/>
            <w:left w:val="none" w:sz="0" w:space="0" w:color="auto"/>
            <w:bottom w:val="none" w:sz="0" w:space="0" w:color="auto"/>
            <w:right w:val="none" w:sz="0" w:space="0" w:color="auto"/>
          </w:divBdr>
          <w:divsChild>
            <w:div w:id="108861877">
              <w:marLeft w:val="750"/>
              <w:marRight w:val="0"/>
              <w:marTop w:val="60"/>
              <w:marBottom w:val="0"/>
              <w:divBdr>
                <w:top w:val="none" w:sz="0" w:space="0" w:color="auto"/>
                <w:left w:val="none" w:sz="0" w:space="0" w:color="auto"/>
                <w:bottom w:val="none" w:sz="0" w:space="0" w:color="auto"/>
                <w:right w:val="none" w:sz="0" w:space="0" w:color="auto"/>
              </w:divBdr>
            </w:div>
            <w:div w:id="434981096">
              <w:marLeft w:val="750"/>
              <w:marRight w:val="0"/>
              <w:marTop w:val="60"/>
              <w:marBottom w:val="0"/>
              <w:divBdr>
                <w:top w:val="none" w:sz="0" w:space="0" w:color="auto"/>
                <w:left w:val="none" w:sz="0" w:space="0" w:color="auto"/>
                <w:bottom w:val="none" w:sz="0" w:space="0" w:color="auto"/>
                <w:right w:val="none" w:sz="0" w:space="0" w:color="auto"/>
              </w:divBdr>
            </w:div>
            <w:div w:id="435371827">
              <w:marLeft w:val="750"/>
              <w:marRight w:val="0"/>
              <w:marTop w:val="60"/>
              <w:marBottom w:val="0"/>
              <w:divBdr>
                <w:top w:val="none" w:sz="0" w:space="0" w:color="auto"/>
                <w:left w:val="none" w:sz="0" w:space="0" w:color="auto"/>
                <w:bottom w:val="none" w:sz="0" w:space="0" w:color="auto"/>
                <w:right w:val="none" w:sz="0" w:space="0" w:color="auto"/>
              </w:divBdr>
            </w:div>
            <w:div w:id="486436134">
              <w:marLeft w:val="750"/>
              <w:marRight w:val="0"/>
              <w:marTop w:val="60"/>
              <w:marBottom w:val="0"/>
              <w:divBdr>
                <w:top w:val="none" w:sz="0" w:space="0" w:color="auto"/>
                <w:left w:val="none" w:sz="0" w:space="0" w:color="auto"/>
                <w:bottom w:val="none" w:sz="0" w:space="0" w:color="auto"/>
                <w:right w:val="none" w:sz="0" w:space="0" w:color="auto"/>
              </w:divBdr>
            </w:div>
            <w:div w:id="521096331">
              <w:marLeft w:val="750"/>
              <w:marRight w:val="0"/>
              <w:marTop w:val="150"/>
              <w:marBottom w:val="0"/>
              <w:divBdr>
                <w:top w:val="none" w:sz="0" w:space="0" w:color="auto"/>
                <w:left w:val="none" w:sz="0" w:space="0" w:color="auto"/>
                <w:bottom w:val="none" w:sz="0" w:space="0" w:color="auto"/>
                <w:right w:val="none" w:sz="0" w:space="0" w:color="auto"/>
              </w:divBdr>
            </w:div>
            <w:div w:id="655112580">
              <w:marLeft w:val="750"/>
              <w:marRight w:val="0"/>
              <w:marTop w:val="60"/>
              <w:marBottom w:val="0"/>
              <w:divBdr>
                <w:top w:val="none" w:sz="0" w:space="0" w:color="auto"/>
                <w:left w:val="none" w:sz="0" w:space="0" w:color="auto"/>
                <w:bottom w:val="none" w:sz="0" w:space="0" w:color="auto"/>
                <w:right w:val="none" w:sz="0" w:space="0" w:color="auto"/>
              </w:divBdr>
            </w:div>
            <w:div w:id="1030909529">
              <w:marLeft w:val="750"/>
              <w:marRight w:val="0"/>
              <w:marTop w:val="150"/>
              <w:marBottom w:val="0"/>
              <w:divBdr>
                <w:top w:val="none" w:sz="0" w:space="0" w:color="auto"/>
                <w:left w:val="none" w:sz="0" w:space="0" w:color="auto"/>
                <w:bottom w:val="none" w:sz="0" w:space="0" w:color="auto"/>
                <w:right w:val="none" w:sz="0" w:space="0" w:color="auto"/>
              </w:divBdr>
            </w:div>
            <w:div w:id="1223636174">
              <w:marLeft w:val="750"/>
              <w:marRight w:val="0"/>
              <w:marTop w:val="60"/>
              <w:marBottom w:val="0"/>
              <w:divBdr>
                <w:top w:val="none" w:sz="0" w:space="0" w:color="auto"/>
                <w:left w:val="none" w:sz="0" w:space="0" w:color="auto"/>
                <w:bottom w:val="none" w:sz="0" w:space="0" w:color="auto"/>
                <w:right w:val="none" w:sz="0" w:space="0" w:color="auto"/>
              </w:divBdr>
            </w:div>
            <w:div w:id="1411655633">
              <w:marLeft w:val="750"/>
              <w:marRight w:val="0"/>
              <w:marTop w:val="60"/>
              <w:marBottom w:val="0"/>
              <w:divBdr>
                <w:top w:val="none" w:sz="0" w:space="0" w:color="auto"/>
                <w:left w:val="none" w:sz="0" w:space="0" w:color="auto"/>
                <w:bottom w:val="none" w:sz="0" w:space="0" w:color="auto"/>
                <w:right w:val="none" w:sz="0" w:space="0" w:color="auto"/>
              </w:divBdr>
            </w:div>
            <w:div w:id="1515339135">
              <w:marLeft w:val="750"/>
              <w:marRight w:val="0"/>
              <w:marTop w:val="60"/>
              <w:marBottom w:val="0"/>
              <w:divBdr>
                <w:top w:val="none" w:sz="0" w:space="0" w:color="auto"/>
                <w:left w:val="none" w:sz="0" w:space="0" w:color="auto"/>
                <w:bottom w:val="none" w:sz="0" w:space="0" w:color="auto"/>
                <w:right w:val="none" w:sz="0" w:space="0" w:color="auto"/>
              </w:divBdr>
            </w:div>
            <w:div w:id="1806654307">
              <w:marLeft w:val="750"/>
              <w:marRight w:val="0"/>
              <w:marTop w:val="150"/>
              <w:marBottom w:val="0"/>
              <w:divBdr>
                <w:top w:val="none" w:sz="0" w:space="0" w:color="auto"/>
                <w:left w:val="none" w:sz="0" w:space="0" w:color="auto"/>
                <w:bottom w:val="none" w:sz="0" w:space="0" w:color="auto"/>
                <w:right w:val="none" w:sz="0" w:space="0" w:color="auto"/>
              </w:divBdr>
            </w:div>
            <w:div w:id="1811708679">
              <w:marLeft w:val="750"/>
              <w:marRight w:val="0"/>
              <w:marTop w:val="60"/>
              <w:marBottom w:val="0"/>
              <w:divBdr>
                <w:top w:val="none" w:sz="0" w:space="0" w:color="auto"/>
                <w:left w:val="none" w:sz="0" w:space="0" w:color="auto"/>
                <w:bottom w:val="none" w:sz="0" w:space="0" w:color="auto"/>
                <w:right w:val="none" w:sz="0" w:space="0" w:color="auto"/>
              </w:divBdr>
            </w:div>
            <w:div w:id="2000304582">
              <w:marLeft w:val="750"/>
              <w:marRight w:val="0"/>
              <w:marTop w:val="60"/>
              <w:marBottom w:val="0"/>
              <w:divBdr>
                <w:top w:val="none" w:sz="0" w:space="0" w:color="auto"/>
                <w:left w:val="none" w:sz="0" w:space="0" w:color="auto"/>
                <w:bottom w:val="none" w:sz="0" w:space="0" w:color="auto"/>
                <w:right w:val="none" w:sz="0" w:space="0" w:color="auto"/>
              </w:divBdr>
            </w:div>
            <w:div w:id="2063938167">
              <w:marLeft w:val="750"/>
              <w:marRight w:val="0"/>
              <w:marTop w:val="60"/>
              <w:marBottom w:val="0"/>
              <w:divBdr>
                <w:top w:val="none" w:sz="0" w:space="0" w:color="auto"/>
                <w:left w:val="none" w:sz="0" w:space="0" w:color="auto"/>
                <w:bottom w:val="none" w:sz="0" w:space="0" w:color="auto"/>
                <w:right w:val="none" w:sz="0" w:space="0" w:color="auto"/>
              </w:divBdr>
            </w:div>
          </w:divsChild>
        </w:div>
      </w:divsChild>
    </w:div>
    <w:div w:id="1156992754">
      <w:marLeft w:val="0"/>
      <w:marRight w:val="0"/>
      <w:marTop w:val="0"/>
      <w:marBottom w:val="0"/>
      <w:divBdr>
        <w:top w:val="none" w:sz="0" w:space="0" w:color="auto"/>
        <w:left w:val="none" w:sz="0" w:space="0" w:color="auto"/>
        <w:bottom w:val="none" w:sz="0" w:space="0" w:color="auto"/>
        <w:right w:val="none" w:sz="0" w:space="0" w:color="auto"/>
      </w:divBdr>
      <w:divsChild>
        <w:div w:id="119343380">
          <w:marLeft w:val="0"/>
          <w:marRight w:val="0"/>
          <w:marTop w:val="150"/>
          <w:marBottom w:val="0"/>
          <w:divBdr>
            <w:top w:val="none" w:sz="0" w:space="0" w:color="auto"/>
            <w:left w:val="none" w:sz="0" w:space="0" w:color="auto"/>
            <w:bottom w:val="none" w:sz="0" w:space="0" w:color="auto"/>
            <w:right w:val="none" w:sz="0" w:space="0" w:color="auto"/>
          </w:divBdr>
        </w:div>
      </w:divsChild>
    </w:div>
    <w:div w:id="1290162898">
      <w:marLeft w:val="0"/>
      <w:marRight w:val="0"/>
      <w:marTop w:val="0"/>
      <w:marBottom w:val="0"/>
      <w:divBdr>
        <w:top w:val="none" w:sz="0" w:space="0" w:color="auto"/>
        <w:left w:val="none" w:sz="0" w:space="0" w:color="auto"/>
        <w:bottom w:val="none" w:sz="0" w:space="0" w:color="auto"/>
        <w:right w:val="none" w:sz="0" w:space="0" w:color="auto"/>
      </w:divBdr>
      <w:divsChild>
        <w:div w:id="1981226925">
          <w:marLeft w:val="0"/>
          <w:marRight w:val="0"/>
          <w:marTop w:val="150"/>
          <w:marBottom w:val="0"/>
          <w:divBdr>
            <w:top w:val="none" w:sz="0" w:space="0" w:color="auto"/>
            <w:left w:val="none" w:sz="0" w:space="0" w:color="auto"/>
            <w:bottom w:val="none" w:sz="0" w:space="0" w:color="auto"/>
            <w:right w:val="none" w:sz="0" w:space="0" w:color="auto"/>
          </w:divBdr>
        </w:div>
      </w:divsChild>
    </w:div>
    <w:div w:id="1334265273">
      <w:marLeft w:val="0"/>
      <w:marRight w:val="0"/>
      <w:marTop w:val="0"/>
      <w:marBottom w:val="0"/>
      <w:divBdr>
        <w:top w:val="none" w:sz="0" w:space="0" w:color="auto"/>
        <w:left w:val="none" w:sz="0" w:space="0" w:color="auto"/>
        <w:bottom w:val="none" w:sz="0" w:space="0" w:color="auto"/>
        <w:right w:val="none" w:sz="0" w:space="0" w:color="auto"/>
      </w:divBdr>
      <w:divsChild>
        <w:div w:id="890314129">
          <w:marLeft w:val="0"/>
          <w:marRight w:val="0"/>
          <w:marTop w:val="150"/>
          <w:marBottom w:val="0"/>
          <w:divBdr>
            <w:top w:val="none" w:sz="0" w:space="0" w:color="auto"/>
            <w:left w:val="none" w:sz="0" w:space="0" w:color="auto"/>
            <w:bottom w:val="none" w:sz="0" w:space="0" w:color="auto"/>
            <w:right w:val="none" w:sz="0" w:space="0" w:color="auto"/>
          </w:divBdr>
        </w:div>
      </w:divsChild>
    </w:div>
    <w:div w:id="1504202906">
      <w:marLeft w:val="0"/>
      <w:marRight w:val="0"/>
      <w:marTop w:val="0"/>
      <w:marBottom w:val="0"/>
      <w:divBdr>
        <w:top w:val="none" w:sz="0" w:space="0" w:color="auto"/>
        <w:left w:val="none" w:sz="0" w:space="0" w:color="auto"/>
        <w:bottom w:val="none" w:sz="0" w:space="0" w:color="auto"/>
        <w:right w:val="none" w:sz="0" w:space="0" w:color="auto"/>
      </w:divBdr>
      <w:divsChild>
        <w:div w:id="528639542">
          <w:marLeft w:val="0"/>
          <w:marRight w:val="0"/>
          <w:marTop w:val="150"/>
          <w:marBottom w:val="0"/>
          <w:divBdr>
            <w:top w:val="none" w:sz="0" w:space="0" w:color="auto"/>
            <w:left w:val="none" w:sz="0" w:space="0" w:color="auto"/>
            <w:bottom w:val="none" w:sz="0" w:space="0" w:color="auto"/>
            <w:right w:val="none" w:sz="0" w:space="0" w:color="auto"/>
          </w:divBdr>
        </w:div>
      </w:divsChild>
    </w:div>
    <w:div w:id="1581330019">
      <w:marLeft w:val="0"/>
      <w:marRight w:val="0"/>
      <w:marTop w:val="150"/>
      <w:marBottom w:val="0"/>
      <w:divBdr>
        <w:top w:val="none" w:sz="0" w:space="0" w:color="auto"/>
        <w:left w:val="none" w:sz="0" w:space="0" w:color="auto"/>
        <w:bottom w:val="none" w:sz="0" w:space="0" w:color="auto"/>
        <w:right w:val="none" w:sz="0" w:space="0" w:color="auto"/>
      </w:divBdr>
    </w:div>
    <w:div w:id="1755086502">
      <w:marLeft w:val="0"/>
      <w:marRight w:val="0"/>
      <w:marTop w:val="0"/>
      <w:marBottom w:val="0"/>
      <w:divBdr>
        <w:top w:val="none" w:sz="0" w:space="0" w:color="auto"/>
        <w:left w:val="none" w:sz="0" w:space="0" w:color="auto"/>
        <w:bottom w:val="none" w:sz="0" w:space="0" w:color="auto"/>
        <w:right w:val="none" w:sz="0" w:space="0" w:color="auto"/>
      </w:divBdr>
      <w:divsChild>
        <w:div w:id="1812483997">
          <w:marLeft w:val="0"/>
          <w:marRight w:val="0"/>
          <w:marTop w:val="150"/>
          <w:marBottom w:val="0"/>
          <w:divBdr>
            <w:top w:val="none" w:sz="0" w:space="0" w:color="auto"/>
            <w:left w:val="none" w:sz="0" w:space="0" w:color="auto"/>
            <w:bottom w:val="none" w:sz="0" w:space="0" w:color="auto"/>
            <w:right w:val="none" w:sz="0" w:space="0" w:color="auto"/>
          </w:divBdr>
          <w:divsChild>
            <w:div w:id="35592691">
              <w:marLeft w:val="750"/>
              <w:marRight w:val="0"/>
              <w:marTop w:val="60"/>
              <w:marBottom w:val="0"/>
              <w:divBdr>
                <w:top w:val="none" w:sz="0" w:space="0" w:color="auto"/>
                <w:left w:val="none" w:sz="0" w:space="0" w:color="auto"/>
                <w:bottom w:val="none" w:sz="0" w:space="0" w:color="auto"/>
                <w:right w:val="none" w:sz="0" w:space="0" w:color="auto"/>
              </w:divBdr>
            </w:div>
            <w:div w:id="184251791">
              <w:marLeft w:val="750"/>
              <w:marRight w:val="0"/>
              <w:marTop w:val="60"/>
              <w:marBottom w:val="0"/>
              <w:divBdr>
                <w:top w:val="none" w:sz="0" w:space="0" w:color="auto"/>
                <w:left w:val="none" w:sz="0" w:space="0" w:color="auto"/>
                <w:bottom w:val="none" w:sz="0" w:space="0" w:color="auto"/>
                <w:right w:val="none" w:sz="0" w:space="0" w:color="auto"/>
              </w:divBdr>
            </w:div>
            <w:div w:id="303463435">
              <w:marLeft w:val="750"/>
              <w:marRight w:val="0"/>
              <w:marTop w:val="60"/>
              <w:marBottom w:val="0"/>
              <w:divBdr>
                <w:top w:val="none" w:sz="0" w:space="0" w:color="auto"/>
                <w:left w:val="none" w:sz="0" w:space="0" w:color="auto"/>
                <w:bottom w:val="none" w:sz="0" w:space="0" w:color="auto"/>
                <w:right w:val="none" w:sz="0" w:space="0" w:color="auto"/>
              </w:divBdr>
            </w:div>
            <w:div w:id="1590846591">
              <w:marLeft w:val="750"/>
              <w:marRight w:val="0"/>
              <w:marTop w:val="60"/>
              <w:marBottom w:val="0"/>
              <w:divBdr>
                <w:top w:val="none" w:sz="0" w:space="0" w:color="auto"/>
                <w:left w:val="none" w:sz="0" w:space="0" w:color="auto"/>
                <w:bottom w:val="none" w:sz="0" w:space="0" w:color="auto"/>
                <w:right w:val="none" w:sz="0" w:space="0" w:color="auto"/>
              </w:divBdr>
            </w:div>
            <w:div w:id="1743677029">
              <w:marLeft w:val="750"/>
              <w:marRight w:val="0"/>
              <w:marTop w:val="60"/>
              <w:marBottom w:val="0"/>
              <w:divBdr>
                <w:top w:val="none" w:sz="0" w:space="0" w:color="auto"/>
                <w:left w:val="none" w:sz="0" w:space="0" w:color="auto"/>
                <w:bottom w:val="none" w:sz="0" w:space="0" w:color="auto"/>
                <w:right w:val="none" w:sz="0" w:space="0" w:color="auto"/>
              </w:divBdr>
            </w:div>
            <w:div w:id="1761170944">
              <w:marLeft w:val="750"/>
              <w:marRight w:val="0"/>
              <w:marTop w:val="60"/>
              <w:marBottom w:val="0"/>
              <w:divBdr>
                <w:top w:val="none" w:sz="0" w:space="0" w:color="auto"/>
                <w:left w:val="none" w:sz="0" w:space="0" w:color="auto"/>
                <w:bottom w:val="none" w:sz="0" w:space="0" w:color="auto"/>
                <w:right w:val="none" w:sz="0" w:space="0" w:color="auto"/>
              </w:divBdr>
            </w:div>
            <w:div w:id="1768193956">
              <w:marLeft w:val="750"/>
              <w:marRight w:val="0"/>
              <w:marTop w:val="60"/>
              <w:marBottom w:val="0"/>
              <w:divBdr>
                <w:top w:val="none" w:sz="0" w:space="0" w:color="auto"/>
                <w:left w:val="none" w:sz="0" w:space="0" w:color="auto"/>
                <w:bottom w:val="none" w:sz="0" w:space="0" w:color="auto"/>
                <w:right w:val="none" w:sz="0" w:space="0" w:color="auto"/>
              </w:divBdr>
            </w:div>
            <w:div w:id="2108842792">
              <w:marLeft w:val="750"/>
              <w:marRight w:val="0"/>
              <w:marTop w:val="60"/>
              <w:marBottom w:val="0"/>
              <w:divBdr>
                <w:top w:val="none" w:sz="0" w:space="0" w:color="auto"/>
                <w:left w:val="none" w:sz="0" w:space="0" w:color="auto"/>
                <w:bottom w:val="none" w:sz="0" w:space="0" w:color="auto"/>
                <w:right w:val="none" w:sz="0" w:space="0" w:color="auto"/>
              </w:divBdr>
            </w:div>
          </w:divsChild>
        </w:div>
      </w:divsChild>
    </w:div>
    <w:div w:id="1760713945">
      <w:marLeft w:val="0"/>
      <w:marRight w:val="0"/>
      <w:marTop w:val="0"/>
      <w:marBottom w:val="0"/>
      <w:divBdr>
        <w:top w:val="none" w:sz="0" w:space="0" w:color="auto"/>
        <w:left w:val="none" w:sz="0" w:space="0" w:color="auto"/>
        <w:bottom w:val="none" w:sz="0" w:space="0" w:color="auto"/>
        <w:right w:val="none" w:sz="0" w:space="0" w:color="auto"/>
      </w:divBdr>
      <w:divsChild>
        <w:div w:id="1604805011">
          <w:marLeft w:val="0"/>
          <w:marRight w:val="0"/>
          <w:marTop w:val="150"/>
          <w:marBottom w:val="0"/>
          <w:divBdr>
            <w:top w:val="none" w:sz="0" w:space="0" w:color="auto"/>
            <w:left w:val="none" w:sz="0" w:space="0" w:color="auto"/>
            <w:bottom w:val="none" w:sz="0" w:space="0" w:color="auto"/>
            <w:right w:val="none" w:sz="0" w:space="0" w:color="auto"/>
          </w:divBdr>
          <w:divsChild>
            <w:div w:id="1633175183">
              <w:marLeft w:val="750"/>
              <w:marRight w:val="0"/>
              <w:marTop w:val="60"/>
              <w:marBottom w:val="0"/>
              <w:divBdr>
                <w:top w:val="none" w:sz="0" w:space="0" w:color="auto"/>
                <w:left w:val="none" w:sz="0" w:space="0" w:color="auto"/>
                <w:bottom w:val="none" w:sz="0" w:space="0" w:color="auto"/>
                <w:right w:val="none" w:sz="0" w:space="0" w:color="auto"/>
              </w:divBdr>
            </w:div>
            <w:div w:id="2053339324">
              <w:marLeft w:val="750"/>
              <w:marRight w:val="0"/>
              <w:marTop w:val="60"/>
              <w:marBottom w:val="0"/>
              <w:divBdr>
                <w:top w:val="none" w:sz="0" w:space="0" w:color="auto"/>
                <w:left w:val="none" w:sz="0" w:space="0" w:color="auto"/>
                <w:bottom w:val="none" w:sz="0" w:space="0" w:color="auto"/>
                <w:right w:val="none" w:sz="0" w:space="0" w:color="auto"/>
              </w:divBdr>
            </w:div>
            <w:div w:id="2146046896">
              <w:marLeft w:val="750"/>
              <w:marRight w:val="0"/>
              <w:marTop w:val="60"/>
              <w:marBottom w:val="0"/>
              <w:divBdr>
                <w:top w:val="none" w:sz="0" w:space="0" w:color="auto"/>
                <w:left w:val="none" w:sz="0" w:space="0" w:color="auto"/>
                <w:bottom w:val="none" w:sz="0" w:space="0" w:color="auto"/>
                <w:right w:val="none" w:sz="0" w:space="0" w:color="auto"/>
              </w:divBdr>
            </w:div>
          </w:divsChild>
        </w:div>
      </w:divsChild>
    </w:div>
    <w:div w:id="1871525456">
      <w:bodyDiv w:val="1"/>
      <w:marLeft w:val="0"/>
      <w:marRight w:val="0"/>
      <w:marTop w:val="0"/>
      <w:marBottom w:val="0"/>
      <w:divBdr>
        <w:top w:val="none" w:sz="0" w:space="0" w:color="auto"/>
        <w:left w:val="none" w:sz="0" w:space="0" w:color="auto"/>
        <w:bottom w:val="none" w:sz="0" w:space="0" w:color="auto"/>
        <w:right w:val="none" w:sz="0" w:space="0" w:color="auto"/>
      </w:divBdr>
    </w:div>
    <w:div w:id="1874689300">
      <w:marLeft w:val="0"/>
      <w:marRight w:val="0"/>
      <w:marTop w:val="0"/>
      <w:marBottom w:val="0"/>
      <w:divBdr>
        <w:top w:val="none" w:sz="0" w:space="0" w:color="auto"/>
        <w:left w:val="none" w:sz="0" w:space="0" w:color="auto"/>
        <w:bottom w:val="none" w:sz="0" w:space="0" w:color="auto"/>
        <w:right w:val="none" w:sz="0" w:space="0" w:color="auto"/>
      </w:divBdr>
      <w:divsChild>
        <w:div w:id="1235041581">
          <w:marLeft w:val="0"/>
          <w:marRight w:val="0"/>
          <w:marTop w:val="150"/>
          <w:marBottom w:val="0"/>
          <w:divBdr>
            <w:top w:val="none" w:sz="0" w:space="0" w:color="auto"/>
            <w:left w:val="none" w:sz="0" w:space="0" w:color="auto"/>
            <w:bottom w:val="none" w:sz="0" w:space="0" w:color="auto"/>
            <w:right w:val="none" w:sz="0" w:space="0" w:color="auto"/>
          </w:divBdr>
          <w:divsChild>
            <w:div w:id="1655253408">
              <w:marLeft w:val="750"/>
              <w:marRight w:val="0"/>
              <w:marTop w:val="150"/>
              <w:marBottom w:val="0"/>
              <w:divBdr>
                <w:top w:val="none" w:sz="0" w:space="0" w:color="auto"/>
                <w:left w:val="none" w:sz="0" w:space="0" w:color="auto"/>
                <w:bottom w:val="none" w:sz="0" w:space="0" w:color="auto"/>
                <w:right w:val="none" w:sz="0" w:space="0" w:color="auto"/>
              </w:divBdr>
            </w:div>
          </w:divsChild>
        </w:div>
      </w:divsChild>
    </w:div>
    <w:div w:id="1899978874">
      <w:marLeft w:val="0"/>
      <w:marRight w:val="0"/>
      <w:marTop w:val="0"/>
      <w:marBottom w:val="0"/>
      <w:divBdr>
        <w:top w:val="none" w:sz="0" w:space="0" w:color="auto"/>
        <w:left w:val="none" w:sz="0" w:space="0" w:color="auto"/>
        <w:bottom w:val="none" w:sz="0" w:space="0" w:color="auto"/>
        <w:right w:val="none" w:sz="0" w:space="0" w:color="auto"/>
      </w:divBdr>
      <w:divsChild>
        <w:div w:id="160433555">
          <w:marLeft w:val="0"/>
          <w:marRight w:val="0"/>
          <w:marTop w:val="150"/>
          <w:marBottom w:val="0"/>
          <w:divBdr>
            <w:top w:val="none" w:sz="0" w:space="0" w:color="auto"/>
            <w:left w:val="none" w:sz="0" w:space="0" w:color="auto"/>
            <w:bottom w:val="none" w:sz="0" w:space="0" w:color="auto"/>
            <w:right w:val="none" w:sz="0" w:space="0" w:color="auto"/>
          </w:divBdr>
          <w:divsChild>
            <w:div w:id="523137252">
              <w:marLeft w:val="750"/>
              <w:marRight w:val="0"/>
              <w:marTop w:val="60"/>
              <w:marBottom w:val="0"/>
              <w:divBdr>
                <w:top w:val="none" w:sz="0" w:space="0" w:color="auto"/>
                <w:left w:val="none" w:sz="0" w:space="0" w:color="auto"/>
                <w:bottom w:val="none" w:sz="0" w:space="0" w:color="auto"/>
                <w:right w:val="none" w:sz="0" w:space="0" w:color="auto"/>
              </w:divBdr>
            </w:div>
          </w:divsChild>
        </w:div>
        <w:div w:id="884950220">
          <w:marLeft w:val="0"/>
          <w:marRight w:val="0"/>
          <w:marTop w:val="150"/>
          <w:marBottom w:val="0"/>
          <w:divBdr>
            <w:top w:val="none" w:sz="0" w:space="0" w:color="auto"/>
            <w:left w:val="none" w:sz="0" w:space="0" w:color="auto"/>
            <w:bottom w:val="none" w:sz="0" w:space="0" w:color="auto"/>
            <w:right w:val="none" w:sz="0" w:space="0" w:color="auto"/>
          </w:divBdr>
          <w:divsChild>
            <w:div w:id="1404835533">
              <w:marLeft w:val="750"/>
              <w:marRight w:val="0"/>
              <w:marTop w:val="60"/>
              <w:marBottom w:val="0"/>
              <w:divBdr>
                <w:top w:val="none" w:sz="0" w:space="0" w:color="auto"/>
                <w:left w:val="none" w:sz="0" w:space="0" w:color="auto"/>
                <w:bottom w:val="none" w:sz="0" w:space="0" w:color="auto"/>
                <w:right w:val="none" w:sz="0" w:space="0" w:color="auto"/>
              </w:divBdr>
            </w:div>
          </w:divsChild>
        </w:div>
      </w:divsChild>
    </w:div>
    <w:div w:id="1912306383">
      <w:marLeft w:val="0"/>
      <w:marRight w:val="0"/>
      <w:marTop w:val="0"/>
      <w:marBottom w:val="0"/>
      <w:divBdr>
        <w:top w:val="none" w:sz="0" w:space="0" w:color="auto"/>
        <w:left w:val="none" w:sz="0" w:space="0" w:color="auto"/>
        <w:bottom w:val="none" w:sz="0" w:space="0" w:color="auto"/>
        <w:right w:val="none" w:sz="0" w:space="0" w:color="auto"/>
      </w:divBdr>
      <w:divsChild>
        <w:div w:id="1013923270">
          <w:marLeft w:val="0"/>
          <w:marRight w:val="0"/>
          <w:marTop w:val="150"/>
          <w:marBottom w:val="0"/>
          <w:divBdr>
            <w:top w:val="none" w:sz="0" w:space="0" w:color="auto"/>
            <w:left w:val="none" w:sz="0" w:space="0" w:color="auto"/>
            <w:bottom w:val="none" w:sz="0" w:space="0" w:color="auto"/>
            <w:right w:val="none" w:sz="0" w:space="0" w:color="auto"/>
          </w:divBdr>
        </w:div>
      </w:divsChild>
    </w:div>
    <w:div w:id="1957759833">
      <w:marLeft w:val="0"/>
      <w:marRight w:val="0"/>
      <w:marTop w:val="0"/>
      <w:marBottom w:val="0"/>
      <w:divBdr>
        <w:top w:val="none" w:sz="0" w:space="0" w:color="auto"/>
        <w:left w:val="none" w:sz="0" w:space="0" w:color="auto"/>
        <w:bottom w:val="none" w:sz="0" w:space="0" w:color="auto"/>
        <w:right w:val="none" w:sz="0" w:space="0" w:color="auto"/>
      </w:divBdr>
      <w:divsChild>
        <w:div w:id="800266812">
          <w:marLeft w:val="0"/>
          <w:marRight w:val="0"/>
          <w:marTop w:val="150"/>
          <w:marBottom w:val="0"/>
          <w:divBdr>
            <w:top w:val="none" w:sz="0" w:space="0" w:color="auto"/>
            <w:left w:val="none" w:sz="0" w:space="0" w:color="auto"/>
            <w:bottom w:val="none" w:sz="0" w:space="0" w:color="auto"/>
            <w:right w:val="none" w:sz="0" w:space="0" w:color="auto"/>
          </w:divBdr>
          <w:divsChild>
            <w:div w:id="110260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82505">
      <w:marLeft w:val="0"/>
      <w:marRight w:val="0"/>
      <w:marTop w:val="0"/>
      <w:marBottom w:val="0"/>
      <w:divBdr>
        <w:top w:val="none" w:sz="0" w:space="0" w:color="auto"/>
        <w:left w:val="none" w:sz="0" w:space="0" w:color="auto"/>
        <w:bottom w:val="none" w:sz="0" w:space="0" w:color="auto"/>
        <w:right w:val="none" w:sz="0" w:space="0" w:color="auto"/>
      </w:divBdr>
      <w:divsChild>
        <w:div w:id="1267466520">
          <w:marLeft w:val="0"/>
          <w:marRight w:val="0"/>
          <w:marTop w:val="150"/>
          <w:marBottom w:val="0"/>
          <w:divBdr>
            <w:top w:val="none" w:sz="0" w:space="0" w:color="auto"/>
            <w:left w:val="none" w:sz="0" w:space="0" w:color="auto"/>
            <w:bottom w:val="none" w:sz="0" w:space="0" w:color="auto"/>
            <w:right w:val="none" w:sz="0" w:space="0" w:color="auto"/>
          </w:divBdr>
          <w:divsChild>
            <w:div w:id="292709993">
              <w:marLeft w:val="750"/>
              <w:marRight w:val="0"/>
              <w:marTop w:val="60"/>
              <w:marBottom w:val="0"/>
              <w:divBdr>
                <w:top w:val="none" w:sz="0" w:space="0" w:color="auto"/>
                <w:left w:val="none" w:sz="0" w:space="0" w:color="auto"/>
                <w:bottom w:val="none" w:sz="0" w:space="0" w:color="auto"/>
                <w:right w:val="none" w:sz="0" w:space="0" w:color="auto"/>
              </w:divBdr>
            </w:div>
            <w:div w:id="890774949">
              <w:marLeft w:val="750"/>
              <w:marRight w:val="0"/>
              <w:marTop w:val="60"/>
              <w:marBottom w:val="0"/>
              <w:divBdr>
                <w:top w:val="none" w:sz="0" w:space="0" w:color="auto"/>
                <w:left w:val="none" w:sz="0" w:space="0" w:color="auto"/>
                <w:bottom w:val="none" w:sz="0" w:space="0" w:color="auto"/>
                <w:right w:val="none" w:sz="0" w:space="0" w:color="auto"/>
              </w:divBdr>
            </w:div>
            <w:div w:id="1294825776">
              <w:marLeft w:val="750"/>
              <w:marRight w:val="0"/>
              <w:marTop w:val="60"/>
              <w:marBottom w:val="0"/>
              <w:divBdr>
                <w:top w:val="none" w:sz="0" w:space="0" w:color="auto"/>
                <w:left w:val="none" w:sz="0" w:space="0" w:color="auto"/>
                <w:bottom w:val="none" w:sz="0" w:space="0" w:color="auto"/>
                <w:right w:val="none" w:sz="0" w:space="0" w:color="auto"/>
              </w:divBdr>
            </w:div>
            <w:div w:id="1445156583">
              <w:marLeft w:val="750"/>
              <w:marRight w:val="0"/>
              <w:marTop w:val="60"/>
              <w:marBottom w:val="0"/>
              <w:divBdr>
                <w:top w:val="none" w:sz="0" w:space="0" w:color="auto"/>
                <w:left w:val="none" w:sz="0" w:space="0" w:color="auto"/>
                <w:bottom w:val="none" w:sz="0" w:space="0" w:color="auto"/>
                <w:right w:val="none" w:sz="0" w:space="0" w:color="auto"/>
              </w:divBdr>
            </w:div>
            <w:div w:id="1870220849">
              <w:marLeft w:val="750"/>
              <w:marRight w:val="0"/>
              <w:marTop w:val="60"/>
              <w:marBottom w:val="0"/>
              <w:divBdr>
                <w:top w:val="none" w:sz="0" w:space="0" w:color="auto"/>
                <w:left w:val="none" w:sz="0" w:space="0" w:color="auto"/>
                <w:bottom w:val="none" w:sz="0" w:space="0" w:color="auto"/>
                <w:right w:val="none" w:sz="0" w:space="0" w:color="auto"/>
              </w:divBdr>
            </w:div>
            <w:div w:id="1939407990">
              <w:marLeft w:val="750"/>
              <w:marRight w:val="0"/>
              <w:marTop w:val="60"/>
              <w:marBottom w:val="0"/>
              <w:divBdr>
                <w:top w:val="none" w:sz="0" w:space="0" w:color="auto"/>
                <w:left w:val="none" w:sz="0" w:space="0" w:color="auto"/>
                <w:bottom w:val="none" w:sz="0" w:space="0" w:color="auto"/>
                <w:right w:val="none" w:sz="0" w:space="0" w:color="auto"/>
              </w:divBdr>
            </w:div>
          </w:divsChild>
        </w:div>
      </w:divsChild>
    </w:div>
  </w:divs>
  <w:encoding w:val="unicode"/>
</w:webSettings>
</file>

<file path=word/_rels/document.xml.rels><?xml version="1.0" encoding="UTF-8" standalone="yes"?>
<Relationships xmlns="http://schemas.openxmlformats.org/package/2006/relationships"><Relationship Id="rId8" Type="http://schemas.openxmlformats.org/officeDocument/2006/relationships/hyperlink" Target="mailto:DrWin2015@gmail.com" TargetMode="External"/><Relationship Id="rId3" Type="http://schemas.openxmlformats.org/officeDocument/2006/relationships/settings" Target="settings.xml"/><Relationship Id="rId7" Type="http://schemas.openxmlformats.org/officeDocument/2006/relationships/hyperlink" Target="mailto:Winifred.Scott@CSUSB.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5516</TotalTime>
  <Pages>13</Pages>
  <Words>4093</Words>
  <Characters>23331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Sedona Template</vt:lpstr>
    </vt:vector>
  </TitlesOfParts>
  <Company>Zayed University</Company>
  <LinksUpToDate>false</LinksUpToDate>
  <CharactersWithSpaces>27370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Sedona Template</dc:title>
  <dc:subject/>
  <dc:creator>WINNIE</dc:creator>
  <cp:keywords/>
  <dc:description/>
  <cp:lastModifiedBy>Winifred Scott</cp:lastModifiedBy>
  <cp:revision>13</cp:revision>
  <cp:lastPrinted>2022-12-13T18:40:00Z</cp:lastPrinted>
  <dcterms:created xsi:type="dcterms:W3CDTF">2022-12-13T19:12:00Z</dcterms:created>
  <dcterms:modified xsi:type="dcterms:W3CDTF">2023-03-04T03:51:00Z</dcterms:modified>
</cp:coreProperties>
</file>