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e4a9a017110f4eba" /><Relationship Type="http://schemas.openxmlformats.org/package/2006/relationships/metadata/core-properties" Target="/package/services/metadata/core-properties/9ad0a6a3659248e2b2355694284665f4.psmdcp" Id="R4d1962797c574eb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694EA140" w:rsidDel="00000000" w:rsidR="694EA14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CLASS Meeting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Thursday November 12, 2020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12:00-1:30pm; Zoom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CLASS membership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Chairs: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Judy Sylva, Faculty Director of Assessment for Academic Affairs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Mersman, Assessment &amp; Research Officer, Division of Student Affairs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Pamela Moses, Organizational Change Facilitator, Institutional Research &amp; Analytics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Administration: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Clare Weber, Deputy Provost &amp; Vice Provost of Academic Programs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Faika Lore, WSCUC, Program Review, and Assessment Logistics Coordinator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Muriel Lopez-Wagner, Chief Data Officer; Assistant VP for Institutional Research &amp; Analytics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Chris Bradney,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 Interim Dir. of Strategic Technology Initiatives, Enterprise &amp; Cloud Services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Bradford Owen, Interim Director, Academic Technologies &amp; Innovation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Lesley Davidson-Boyd, Interim Dean and Associate Vice President for Undergraduate Studies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Daria Graham,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Associate Vice President for Student Affairs and Dean of Students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Student Affairs: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Michael Wong, Assoc. Director, Operations &amp; Development, Recreation &amp; Wellness Center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Jasmine Bustillos, Shared Services Coordinator, San Manuel Student Union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Amanda Ferguson, Research &amp; Assessment Coord., Dept. of Housing &amp; Residential Education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Conrad Valdez, Upward Bound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Jacob Chacko,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Assistant Director, Diversity &amp; Inclusion, Santos Manuel Student Union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Ashley Watterson, Program Coordinator for First Year Experience and Orientation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Academic Affairs: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Tiffany Bookman, Undergraduate Studies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Esther Lee, College of Extended &amp; Global Education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Parastou Feizzaringhalam, Interim Associate Dean, College of Arts &amp; Letters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Janelle Gilbert, General Education Coordinator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Monideepa Becerra, Interim Director, Teaching Resource Center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Long, College of Social and Behavioral Sciences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Marita Mahoney, College of Education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David Marshall, University Honors Program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Kevin Guo, Jack H. Brown College of Business and Public Administration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Amber Olney, College of Natural Sciences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Carhart, Health Professions Advising Center (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HPAC) Coordinator, CNS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Gina Schlesselman-Tarango, Library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Girshin, Writing Intensive Program Coordinator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Diane Podolske, Director for Office of Community Engagement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40" w:lineRule="auto"/>
        <w:jc w:val="left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40" w:lineRule="auto"/>
        <w:jc w:val="center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Charge of the Committee on Learning Assessment for Student Success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The Committee on Learning Assessment for Student Success (CLASS) has been established to support curricular and co-curricular units in the assessment of student learning outcomes to enhance student success. CLASS will coordinate assessment efforts of curricular and co-curricular units across the university. Members of CLASS represent their constituent curricular and co-curricular units.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T</w:t>
      </w:r>
      <w:r w:rsidRPr="00000000" w:rsidDel="00000000" w:rsidR="00000000">
        <w:rPr>
          <w:rFonts w:ascii="Calibri" w:hAnsi="Calibri" w:eastAsia="Calibri" w:cs="Calibri"/>
          <w:rtl w:val="0"/>
        </w:rPr>
        <w:t xml:space="preserve">eam building activity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  <w:u w:val="none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Overview of MS Teams; Assessment Updates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Institutional Survey: National Survey of Student Engagement (NSSE) 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  <w:u w:val="none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Overview presentation by Institutional Research &amp; Analytics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  <w:u w:val="none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Discussion; Q &amp; A</w:t>
      </w:r>
    </w:p>
    <w:p xmlns:wp14="http://schemas.microsoft.com/office/word/2010/wordml" w:rsidRPr="00000000" w:rsidR="00000000" w:rsidDel="00000000" w:rsidP="00000000" w:rsidRDefault="00000000" w14:paraId="00000036" wp14:textId="0E87A83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00000000" w:rsidDel="00000000" w:rsidR="694EA140">
        <w:rPr>
          <w:rFonts w:ascii="Calibri" w:hAnsi="Calibri" w:eastAsia="Calibri" w:cs="Calibri"/>
        </w:rPr>
        <w:t xml:space="preserve">Break-out </w:t>
      </w:r>
      <w:r w:rsidRPr="00000000" w:rsidDel="00000000" w:rsidR="694EA140">
        <w:rPr>
          <w:rFonts w:ascii="Calibri" w:hAnsi="Calibri" w:eastAsia="Calibri" w:cs="Calibri"/>
        </w:rPr>
        <w:t xml:space="preserve">subcommittees - Update and/or expand charge; identify meeting schedule; set 3 goals for 2021; do you have the team you need; who should be invited??? Subcommittees </w:t>
      </w:r>
      <w:r w:rsidRPr="00000000" w:rsidDel="00000000" w:rsidR="694EA140">
        <w:rPr>
          <w:rFonts w:ascii="Calibri" w:hAnsi="Calibri" w:eastAsia="Calibri" w:cs="Calibri"/>
        </w:rPr>
        <w:t xml:space="preserve">did</w:t>
      </w:r>
      <w:r w:rsidRPr="00000000" w:rsidDel="00000000" w:rsidR="694EA140">
        <w:rPr>
          <w:rFonts w:ascii="Calibri" w:hAnsi="Calibri" w:eastAsia="Calibri" w:cs="Calibri"/>
        </w:rPr>
        <w:t xml:space="preserve"> not report back, follow up on updates at next CLASS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Academic programs ILO alignment matrix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Parastou Feiz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Lesley Davidson-Boyd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Carhart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Judy Sylva*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Amber Olney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Marita Mahoney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Tom Long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Kevin Guo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numPr>
          <w:ilvl w:val="2"/>
          <w:numId w:val="2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Janelle Gilbert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Co-curricular programs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Daria Graham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David Marshall</w:t>
      </w:r>
    </w:p>
    <w:p xmlns:wp14="http://schemas.microsoft.com/office/word/2010/wordml" w:rsidRPr="00000000" w:rsidR="00000000" w:rsidDel="00000000" w:rsidP="00000000" w:rsidRDefault="00000000" w14:paraId="00000044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Mersman*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Lesley Davidson-Boyd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Gina Schlesselman-Tarango</w:t>
      </w:r>
    </w:p>
    <w:p xmlns:wp14="http://schemas.microsoft.com/office/word/2010/wordml" w:rsidRPr="00000000" w:rsidR="00000000" w:rsidDel="00000000" w:rsidP="00000000" w:rsidRDefault="00000000" w14:paraId="00000047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Carhart*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Amanda Ferguson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Parastou Feiz</w:t>
      </w:r>
    </w:p>
    <w:p xmlns:wp14="http://schemas.microsoft.com/office/word/2010/wordml" w:rsidRPr="00000000" w:rsidR="00000000" w:rsidDel="00000000" w:rsidP="00000000" w:rsidRDefault="00000000" w14:paraId="0000004A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Administrative/Operational programs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Mike Wong</w:t>
      </w:r>
    </w:p>
    <w:p xmlns:wp14="http://schemas.microsoft.com/office/word/2010/wordml" w:rsidRPr="00000000" w:rsidR="00000000" w:rsidDel="00000000" w:rsidP="00000000" w:rsidRDefault="00000000" w14:paraId="0000004C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Pamela Moses*</w:t>
      </w:r>
    </w:p>
    <w:p xmlns:wp14="http://schemas.microsoft.com/office/word/2010/wordml" w:rsidRPr="00000000" w:rsidR="00000000" w:rsidDel="00000000" w:rsidP="00000000" w:rsidRDefault="00000000" w14:paraId="0000004D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Mersman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Carhart</w:t>
      </w:r>
    </w:p>
    <w:p xmlns:wp14="http://schemas.microsoft.com/office/word/2010/wordml" w:rsidRPr="00000000" w:rsidR="00000000" w:rsidDel="00000000" w:rsidP="00000000" w:rsidRDefault="00000000" w14:paraId="0000004F" wp14:textId="77777777">
      <w:pPr>
        <w:numPr>
          <w:ilvl w:val="2"/>
          <w:numId w:val="1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Tom Long</w:t>
      </w:r>
    </w:p>
    <w:p xmlns:wp14="http://schemas.microsoft.com/office/word/2010/wordml" w:rsidRPr="00000000" w:rsidR="00000000" w:rsidDel="00000000" w:rsidP="00000000" w:rsidRDefault="00000000" w14:paraId="00000050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  <w:u w:val="none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Chris Bradney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  <w:u w:val="none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Brad Owen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Professional Development in Assessment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Ashley Watterson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Mike Wong*</w:t>
      </w:r>
    </w:p>
    <w:p xmlns:wp14="http://schemas.microsoft.com/office/word/2010/wordml" w:rsidRPr="00000000" w:rsidR="00000000" w:rsidDel="00000000" w:rsidP="00000000" w:rsidRDefault="00000000" w14:paraId="00000055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Carhart*</w:t>
      </w:r>
    </w:p>
    <w:p xmlns:wp14="http://schemas.microsoft.com/office/word/2010/wordml" w:rsidRPr="00000000" w:rsidR="00000000" w:rsidDel="00000000" w:rsidP="00000000" w:rsidRDefault="00000000" w14:paraId="00000056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Jasmine Bustillos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Janelle Gilbert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Moni Becerra</w:t>
      </w:r>
    </w:p>
    <w:p xmlns:wp14="http://schemas.microsoft.com/office/word/2010/wordml" w:rsidRPr="00000000" w:rsidR="00000000" w:rsidDel="00000000" w:rsidP="00000000" w:rsidRDefault="00000000" w14:paraId="00000059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Anthology program level assessment implementation training</w:t>
      </w:r>
    </w:p>
    <w:p xmlns:wp14="http://schemas.microsoft.com/office/word/2010/wordml" w:rsidRPr="00000000" w:rsidR="00000000" w:rsidDel="00000000" w:rsidP="00000000" w:rsidRDefault="00000000" w14:paraId="0000005A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Ashley Watterson</w:t>
      </w:r>
    </w:p>
    <w:p xmlns:wp14="http://schemas.microsoft.com/office/word/2010/wordml" w:rsidRPr="00000000" w:rsidR="00000000" w:rsidDel="00000000" w:rsidP="00000000" w:rsidRDefault="00000000" w14:paraId="0000005B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Chris Bradney</w:t>
      </w:r>
    </w:p>
    <w:p xmlns:wp14="http://schemas.microsoft.com/office/word/2010/wordml" w:rsidRPr="00000000" w:rsidR="00000000" w:rsidDel="00000000" w:rsidP="00000000" w:rsidRDefault="00000000" w14:paraId="0000005C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Jasmine Bustillos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Amber Olney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Tom Long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Kevin Guo</w:t>
      </w:r>
    </w:p>
    <w:p xmlns:wp14="http://schemas.microsoft.com/office/word/2010/wordml" w:rsidRPr="00000000" w:rsidR="00000000" w:rsidDel="00000000" w:rsidP="00000000" w:rsidRDefault="00000000" w14:paraId="00000060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Marita Mahoney</w:t>
      </w:r>
    </w:p>
    <w:p xmlns:wp14="http://schemas.microsoft.com/office/word/2010/wordml" w:rsidRPr="00000000" w:rsidR="00000000" w:rsidDel="00000000" w:rsidP="00000000" w:rsidRDefault="00000000" w14:paraId="00000061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Carhart</w:t>
      </w:r>
    </w:p>
    <w:p xmlns:wp14="http://schemas.microsoft.com/office/word/2010/wordml" w:rsidRPr="00000000" w:rsidR="00000000" w:rsidDel="00000000" w:rsidP="00000000" w:rsidRDefault="00000000" w14:paraId="00000062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Amanda Ferguson</w:t>
      </w:r>
    </w:p>
    <w:p xmlns:wp14="http://schemas.microsoft.com/office/word/2010/wordml" w:rsidRPr="00000000" w:rsidR="00000000" w:rsidDel="00000000" w:rsidP="00000000" w:rsidRDefault="00000000" w14:paraId="00000063" wp14:textId="77777777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CSUSB Assessment landing webpage development</w:t>
      </w:r>
    </w:p>
    <w:p xmlns:wp14="http://schemas.microsoft.com/office/word/2010/wordml" w:rsidRPr="00000000" w:rsidR="00000000" w:rsidDel="00000000" w:rsidP="00000000" w:rsidRDefault="00000000" w14:paraId="00000064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Muriel Lopez-Wagner</w:t>
      </w:r>
    </w:p>
    <w:p xmlns:wp14="http://schemas.microsoft.com/office/word/2010/wordml" w:rsidRPr="00000000" w:rsidR="00000000" w:rsidDel="00000000" w:rsidP="00000000" w:rsidRDefault="00000000" w14:paraId="00000065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  <w:u w:val="none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Jennifer Mersman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Chris Bradney*</w:t>
      </w:r>
    </w:p>
    <w:p xmlns:wp14="http://schemas.microsoft.com/office/word/2010/wordml" w:rsidRPr="00000000" w:rsidR="00000000" w:rsidDel="00000000" w:rsidP="00000000" w:rsidRDefault="00000000" w14:paraId="00000067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David Marshall</w:t>
      </w:r>
    </w:p>
    <w:p xmlns:wp14="http://schemas.microsoft.com/office/word/2010/wordml" w:rsidRPr="00000000" w:rsidR="00000000" w:rsidDel="00000000" w:rsidP="00000000" w:rsidRDefault="00000000" w14:paraId="00000068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Brad Owen*</w:t>
      </w:r>
    </w:p>
    <w:p xmlns:wp14="http://schemas.microsoft.com/office/word/2010/wordml" w:rsidRPr="00000000" w:rsidR="00000000" w:rsidDel="00000000" w:rsidP="00000000" w:rsidRDefault="00000000" w14:paraId="00000069" wp14:textId="77777777">
      <w:pPr>
        <w:numPr>
          <w:ilvl w:val="2"/>
          <w:numId w:val="3"/>
        </w:numPr>
        <w:spacing w:line="240" w:lineRule="auto"/>
        <w:ind w:left="216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Marita Mahoney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Save the dates!!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Schedule of CLASS meetings for 2020-2021 Thursdays noon-1:30pm</w:t>
      </w:r>
    </w:p>
    <w:p xmlns:wp14="http://schemas.microsoft.com/office/word/2010/wordml" w:rsidRPr="00000000" w:rsidR="00000000" w:rsidDel="00000000" w:rsidP="00000000" w:rsidRDefault="00000000" w14:paraId="0000006D" wp14:textId="77777777">
      <w:pPr>
        <w:spacing w:line="240" w:lineRule="auto"/>
        <w:ind w:left="720" w:firstLine="720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February 11, 2021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September 10, 2020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March 11, 2021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October 15, 2020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April 15, 2021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spacing w:line="240" w:lineRule="auto"/>
        <w:rPr>
          <w:rFonts w:ascii="Calibri" w:hAnsi="Calibri" w:eastAsia="Calibri" w:cs="Calibri"/>
          <w:i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November 12, 2020</w:t>
      </w: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i w:val="1"/>
          <w:sz w:val="23"/>
          <w:szCs w:val="23"/>
          <w:rtl w:val="0"/>
        </w:rPr>
        <w:t xml:space="preserve">May 13, 2021 (subject to cancellation)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rPr/>
      </w:pPr>
      <w:r w:rsidRPr="00000000" w:rsidDel="00000000" w:rsidR="00000000">
        <w:rPr>
          <w:rtl w:val="0"/>
        </w:rPr>
      </w:r>
    </w:p>
    <w:sectPr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2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3" wp14:textId="77777777">
    <w:pPr>
      <w:jc w:val="right"/>
      <w:rPr>
        <w:rFonts w:ascii="Calibri" w:hAnsi="Calibri" w:eastAsia="Calibri" w:cs="Calibri"/>
        <w:sz w:val="20"/>
        <w:szCs w:val="20"/>
      </w:rPr>
    </w:pP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begin"/>
    </w:r>
    <w:r w:rsidRPr="00000000" w:rsidDel="00000000" w:rsidR="00000000">
      <w:rPr>
        <w:rFonts w:ascii="Calibri" w:hAnsi="Calibri" w:eastAsia="Calibri" w:cs="Calibri"/>
        <w:sz w:val="20"/>
        <w:szCs w:val="20"/>
      </w:rPr>
      <w:instrText xml:space="preserve">PAGE</w:instrText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separate"/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end"/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36E660"/>
  <w15:docId w15:val="{62d0d912-7092-49e2-a73b-d4d3409cec08}"/>
  <w:rsids>
    <w:rsidRoot w:val="1D2FF2C0"/>
    <w:rsid w:val="1D2FF2C0"/>
    <w:rsid w:val="2DDCE921"/>
    <w:rsid w:val="694EA14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2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34DF76FC39479FF369ED55123BE2" ma:contentTypeVersion="7" ma:contentTypeDescription="Create a new document." ma:contentTypeScope="" ma:versionID="f7884750900f918b89a9b083a9dc80e4">
  <xsd:schema xmlns:xsd="http://www.w3.org/2001/XMLSchema" xmlns:xs="http://www.w3.org/2001/XMLSchema" xmlns:p="http://schemas.microsoft.com/office/2006/metadata/properties" xmlns:ns2="404f1a0d-bd77-481b-ba8e-fa0656cf57c3" targetNamespace="http://schemas.microsoft.com/office/2006/metadata/properties" ma:root="true" ma:fieldsID="1067107b6740c28aa5e17389d79da76e" ns2:_="">
    <xsd:import namespace="404f1a0d-bd77-481b-ba8e-fa0656cf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a0d-bd77-481b-ba8e-fa0656cf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DA9DA-6A1B-4206-B569-69273EAD55F7}"/>
</file>

<file path=customXml/itemProps2.xml><?xml version="1.0" encoding="utf-8"?>
<ds:datastoreItem xmlns:ds="http://schemas.openxmlformats.org/officeDocument/2006/customXml" ds:itemID="{55059E04-61E6-4163-A734-785BB3B76061}"/>
</file>

<file path=customXml/itemProps3.xml><?xml version="1.0" encoding="utf-8"?>
<ds:datastoreItem xmlns:ds="http://schemas.openxmlformats.org/officeDocument/2006/customXml" ds:itemID="{E3E8792A-759D-4BF5-B978-B9161D87A0A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0x01010080FE34DF76FC39479FF369ED55123BE2</vt:lpwstr>
  </property>
</Properties>
</file>