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8B586" w14:textId="77777777" w:rsidR="00DE60C5" w:rsidRPr="00A324F2" w:rsidRDefault="00DE60C5" w:rsidP="00DE60C5">
      <w:pPr>
        <w:spacing w:line="240" w:lineRule="auto"/>
        <w:contextualSpacing/>
        <w:jc w:val="center"/>
        <w:rPr>
          <w:rFonts w:ascii="Garamond" w:hAnsi="Garamond"/>
          <w:sz w:val="28"/>
        </w:rPr>
      </w:pPr>
      <w:r w:rsidRPr="00A324F2">
        <w:rPr>
          <w:rFonts w:ascii="Garamond" w:hAnsi="Garamond"/>
          <w:sz w:val="28"/>
        </w:rPr>
        <w:t>Natural Sciences Council of Chairs Meeting</w:t>
      </w:r>
    </w:p>
    <w:p w14:paraId="59389AC3" w14:textId="3760836C" w:rsidR="00DE60C5" w:rsidRPr="00A324F2" w:rsidRDefault="00F24D36" w:rsidP="00DE60C5">
      <w:pPr>
        <w:spacing w:line="240" w:lineRule="auto"/>
        <w:contextualSpacing/>
        <w:jc w:val="center"/>
        <w:rPr>
          <w:rFonts w:ascii="Garamond" w:hAnsi="Garamond"/>
          <w:sz w:val="28"/>
        </w:rPr>
      </w:pPr>
      <w:r>
        <w:rPr>
          <w:rFonts w:ascii="Garamond" w:hAnsi="Garamond"/>
          <w:sz w:val="28"/>
        </w:rPr>
        <w:t>June 9</w:t>
      </w:r>
      <w:r w:rsidR="00DE60C5" w:rsidRPr="00A324F2">
        <w:rPr>
          <w:rFonts w:ascii="Garamond" w:hAnsi="Garamond"/>
          <w:sz w:val="28"/>
        </w:rPr>
        <w:t>, 2014</w:t>
      </w:r>
    </w:p>
    <w:p w14:paraId="6B9616CF" w14:textId="07901E53" w:rsidR="00DE60C5" w:rsidRPr="00A324F2" w:rsidRDefault="00FE7624" w:rsidP="00DE60C5">
      <w:pPr>
        <w:spacing w:line="240" w:lineRule="auto"/>
        <w:contextualSpacing/>
        <w:jc w:val="center"/>
        <w:rPr>
          <w:rFonts w:ascii="Garamond" w:hAnsi="Garamond"/>
          <w:sz w:val="28"/>
        </w:rPr>
      </w:pPr>
      <w:r>
        <w:rPr>
          <w:rFonts w:ascii="Garamond" w:hAnsi="Garamond"/>
          <w:sz w:val="28"/>
        </w:rPr>
        <w:t>1:00</w:t>
      </w:r>
      <w:r w:rsidR="00DE60C5" w:rsidRPr="00A324F2">
        <w:rPr>
          <w:rFonts w:ascii="Garamond" w:hAnsi="Garamond"/>
          <w:sz w:val="28"/>
        </w:rPr>
        <w:t>-</w:t>
      </w:r>
      <w:r w:rsidR="00374B67" w:rsidRPr="00A324F2">
        <w:rPr>
          <w:rFonts w:ascii="Garamond" w:hAnsi="Garamond"/>
          <w:sz w:val="28"/>
        </w:rPr>
        <w:t>2:</w:t>
      </w:r>
      <w:r w:rsidR="00136C17">
        <w:rPr>
          <w:rFonts w:ascii="Garamond" w:hAnsi="Garamond"/>
          <w:sz w:val="28"/>
        </w:rPr>
        <w:t>15</w:t>
      </w:r>
      <w:r w:rsidR="00303C0F" w:rsidRPr="00A324F2">
        <w:rPr>
          <w:rFonts w:ascii="Garamond" w:hAnsi="Garamond"/>
          <w:sz w:val="28"/>
        </w:rPr>
        <w:t xml:space="preserve"> p.m., BI-104</w:t>
      </w:r>
      <w:bookmarkStart w:id="0" w:name="_GoBack"/>
      <w:bookmarkEnd w:id="0"/>
    </w:p>
    <w:p w14:paraId="77F5F995" w14:textId="77777777" w:rsidR="00DE60C5" w:rsidRPr="00A324F2" w:rsidRDefault="00DE60C5" w:rsidP="00DE60C5">
      <w:pPr>
        <w:spacing w:line="240" w:lineRule="auto"/>
        <w:contextualSpacing/>
        <w:jc w:val="center"/>
        <w:rPr>
          <w:rFonts w:ascii="Garamond" w:hAnsi="Garamond"/>
          <w:sz w:val="28"/>
        </w:rPr>
      </w:pPr>
    </w:p>
    <w:p w14:paraId="3274C908" w14:textId="3C6A0AD5" w:rsidR="00DE60C5" w:rsidRPr="00A324F2" w:rsidRDefault="00303C0F" w:rsidP="00DE60C5">
      <w:pPr>
        <w:pStyle w:val="ListParagraph"/>
        <w:numPr>
          <w:ilvl w:val="0"/>
          <w:numId w:val="1"/>
        </w:numPr>
        <w:spacing w:line="240" w:lineRule="auto"/>
        <w:rPr>
          <w:rFonts w:ascii="Garamond" w:hAnsi="Garamond"/>
        </w:rPr>
      </w:pPr>
      <w:r w:rsidRPr="00A324F2">
        <w:rPr>
          <w:rFonts w:ascii="Garamond" w:hAnsi="Garamond"/>
          <w:b/>
        </w:rPr>
        <w:t xml:space="preserve">Approval of minutes for </w:t>
      </w:r>
      <w:r w:rsidR="00FE7624">
        <w:rPr>
          <w:rFonts w:ascii="Garamond" w:hAnsi="Garamond"/>
          <w:b/>
        </w:rPr>
        <w:t xml:space="preserve">May </w:t>
      </w:r>
      <w:r w:rsidR="00F24D36">
        <w:rPr>
          <w:rFonts w:ascii="Garamond" w:hAnsi="Garamond"/>
          <w:b/>
        </w:rPr>
        <w:t>19</w:t>
      </w:r>
      <w:r w:rsidR="00DE60C5" w:rsidRPr="00A324F2">
        <w:rPr>
          <w:rFonts w:ascii="Garamond" w:hAnsi="Garamond"/>
          <w:b/>
        </w:rPr>
        <w:t>, 2014:</w:t>
      </w:r>
      <w:r w:rsidR="00DE60C5" w:rsidRPr="00A324F2">
        <w:rPr>
          <w:rFonts w:ascii="Garamond" w:hAnsi="Garamond"/>
        </w:rPr>
        <w:t xml:space="preserve"> approved as distributed</w:t>
      </w:r>
    </w:p>
    <w:p w14:paraId="45511425" w14:textId="77777777" w:rsidR="00107CB1" w:rsidRPr="00A324F2" w:rsidRDefault="00107CB1" w:rsidP="00107CB1">
      <w:pPr>
        <w:pStyle w:val="ListParagraph"/>
        <w:spacing w:line="240" w:lineRule="auto"/>
        <w:rPr>
          <w:rFonts w:ascii="Garamond" w:hAnsi="Garamond"/>
        </w:rPr>
      </w:pPr>
    </w:p>
    <w:p w14:paraId="527E99EB" w14:textId="77777777" w:rsidR="00DE60C5" w:rsidRPr="00A324F2" w:rsidRDefault="00DE60C5" w:rsidP="00DE60C5">
      <w:pPr>
        <w:pStyle w:val="ListParagraph"/>
        <w:numPr>
          <w:ilvl w:val="0"/>
          <w:numId w:val="1"/>
        </w:numPr>
        <w:spacing w:line="240" w:lineRule="auto"/>
        <w:rPr>
          <w:rFonts w:ascii="Garamond" w:hAnsi="Garamond"/>
        </w:rPr>
      </w:pPr>
      <w:r w:rsidRPr="00A324F2">
        <w:rPr>
          <w:rFonts w:ascii="Garamond" w:hAnsi="Garamond"/>
          <w:b/>
        </w:rPr>
        <w:t>Informational Items:</w:t>
      </w:r>
    </w:p>
    <w:p w14:paraId="5DE3BB57" w14:textId="77777777" w:rsidR="00F70033" w:rsidRPr="00A324F2" w:rsidRDefault="00F70033" w:rsidP="00F70033">
      <w:pPr>
        <w:pStyle w:val="ListParagraph"/>
        <w:numPr>
          <w:ilvl w:val="1"/>
          <w:numId w:val="1"/>
        </w:numPr>
        <w:spacing w:line="240" w:lineRule="auto"/>
        <w:rPr>
          <w:rFonts w:ascii="Garamond" w:hAnsi="Garamond"/>
        </w:rPr>
      </w:pPr>
      <w:r w:rsidRPr="00A324F2">
        <w:rPr>
          <w:rFonts w:ascii="Garamond" w:hAnsi="Garamond"/>
          <w:b/>
        </w:rPr>
        <w:t>Announcements by chairs:</w:t>
      </w:r>
    </w:p>
    <w:p w14:paraId="51AD16D3" w14:textId="1BDE3C18" w:rsidR="00D85A4D" w:rsidRDefault="00537680" w:rsidP="00B23740">
      <w:pPr>
        <w:pStyle w:val="ListParagraph"/>
        <w:numPr>
          <w:ilvl w:val="2"/>
          <w:numId w:val="1"/>
        </w:numPr>
        <w:spacing w:line="240" w:lineRule="auto"/>
        <w:rPr>
          <w:rFonts w:ascii="Garamond" w:hAnsi="Garamond"/>
        </w:rPr>
      </w:pPr>
      <w:r w:rsidRPr="00A324F2">
        <w:rPr>
          <w:rFonts w:ascii="Garamond" w:hAnsi="Garamond"/>
        </w:rPr>
        <w:t xml:space="preserve">Dr. </w:t>
      </w:r>
      <w:r w:rsidR="00F24D36">
        <w:rPr>
          <w:rFonts w:ascii="Garamond" w:hAnsi="Garamond"/>
        </w:rPr>
        <w:t>Dixon reported that PHYS 121 for the fall quarter is full and there is a waiting list for the course. The department is looking for a resolution to opening up this “bottle neck” for the 2015-16 AY.</w:t>
      </w:r>
    </w:p>
    <w:p w14:paraId="099B0A13" w14:textId="152E874B" w:rsidR="00F24D36" w:rsidRPr="00A324F2" w:rsidRDefault="00F24D36" w:rsidP="00B23740">
      <w:pPr>
        <w:pStyle w:val="ListParagraph"/>
        <w:numPr>
          <w:ilvl w:val="2"/>
          <w:numId w:val="1"/>
        </w:numPr>
        <w:spacing w:line="240" w:lineRule="auto"/>
        <w:rPr>
          <w:rFonts w:ascii="Garamond" w:hAnsi="Garamond"/>
        </w:rPr>
      </w:pPr>
      <w:r>
        <w:rPr>
          <w:rFonts w:ascii="Garamond" w:hAnsi="Garamond"/>
        </w:rPr>
        <w:t>Ms. Lewis announced that there are 480 graduates registered for Saturday’s commencement, which is the most our college has ever had walk. She also told the chairs to report to the Founder’s Room by 6:30pm on Saturday.</w:t>
      </w:r>
    </w:p>
    <w:p w14:paraId="2E0C03D6" w14:textId="77777777" w:rsidR="00F70033" w:rsidRPr="00A324F2" w:rsidRDefault="00F70033" w:rsidP="00F70033">
      <w:pPr>
        <w:pStyle w:val="ListParagraph"/>
        <w:numPr>
          <w:ilvl w:val="1"/>
          <w:numId w:val="1"/>
        </w:numPr>
        <w:spacing w:line="240" w:lineRule="auto"/>
        <w:rPr>
          <w:rFonts w:ascii="Garamond" w:hAnsi="Garamond"/>
        </w:rPr>
      </w:pPr>
      <w:r w:rsidRPr="00A324F2">
        <w:rPr>
          <w:rFonts w:ascii="Garamond" w:hAnsi="Garamond"/>
          <w:b/>
        </w:rPr>
        <w:t>Announcements from the administration:</w:t>
      </w:r>
    </w:p>
    <w:p w14:paraId="1DFBF8D8" w14:textId="62F20641" w:rsidR="00F70033" w:rsidRPr="00A324F2" w:rsidRDefault="00FE7624" w:rsidP="00F70033">
      <w:pPr>
        <w:pStyle w:val="ListParagraph"/>
        <w:numPr>
          <w:ilvl w:val="2"/>
          <w:numId w:val="1"/>
        </w:numPr>
        <w:spacing w:line="240" w:lineRule="auto"/>
        <w:rPr>
          <w:rFonts w:ascii="Garamond" w:hAnsi="Garamond"/>
        </w:rPr>
      </w:pPr>
      <w:r>
        <w:rPr>
          <w:rFonts w:ascii="Garamond" w:hAnsi="Garamond"/>
          <w:b/>
        </w:rPr>
        <w:t>Summer</w:t>
      </w:r>
      <w:r w:rsidR="00D85A4D" w:rsidRPr="00A324F2">
        <w:rPr>
          <w:rFonts w:ascii="Garamond" w:hAnsi="Garamond"/>
          <w:b/>
        </w:rPr>
        <w:t xml:space="preserve"> Chairs Meeting</w:t>
      </w:r>
      <w:r>
        <w:rPr>
          <w:rFonts w:ascii="Garamond" w:hAnsi="Garamond"/>
          <w:b/>
        </w:rPr>
        <w:t>s</w:t>
      </w:r>
      <w:r w:rsidR="00D365D8" w:rsidRPr="00A324F2">
        <w:rPr>
          <w:rFonts w:ascii="Garamond" w:hAnsi="Garamond"/>
        </w:rPr>
        <w:t xml:space="preserve"> – </w:t>
      </w:r>
      <w:r w:rsidR="000B236A" w:rsidRPr="00A324F2">
        <w:rPr>
          <w:rFonts w:ascii="Garamond" w:hAnsi="Garamond"/>
        </w:rPr>
        <w:t xml:space="preserve">The </w:t>
      </w:r>
      <w:r>
        <w:rPr>
          <w:rFonts w:ascii="Garamond" w:hAnsi="Garamond"/>
        </w:rPr>
        <w:t xml:space="preserve">chairs meeting for June </w:t>
      </w:r>
      <w:r w:rsidR="00F24D36">
        <w:rPr>
          <w:rFonts w:ascii="Garamond" w:hAnsi="Garamond"/>
        </w:rPr>
        <w:t>2</w:t>
      </w:r>
      <w:r w:rsidR="00B46746">
        <w:rPr>
          <w:rFonts w:ascii="Garamond" w:hAnsi="Garamond"/>
        </w:rPr>
        <w:t>3, 2014</w:t>
      </w:r>
      <w:r w:rsidR="00F24D36">
        <w:rPr>
          <w:rFonts w:ascii="Garamond" w:hAnsi="Garamond"/>
        </w:rPr>
        <w:t xml:space="preserve"> has been changed to June 3</w:t>
      </w:r>
      <w:r w:rsidR="008F34EE">
        <w:rPr>
          <w:rFonts w:ascii="Garamond" w:hAnsi="Garamond"/>
        </w:rPr>
        <w:t>0,</w:t>
      </w:r>
      <w:r w:rsidR="00B46746">
        <w:rPr>
          <w:rFonts w:ascii="Garamond" w:hAnsi="Garamond"/>
          <w:vertAlign w:val="superscript"/>
        </w:rPr>
        <w:t xml:space="preserve"> </w:t>
      </w:r>
      <w:r w:rsidR="00B46746">
        <w:rPr>
          <w:rFonts w:ascii="Garamond" w:hAnsi="Garamond"/>
        </w:rPr>
        <w:t>2014</w:t>
      </w:r>
      <w:r>
        <w:rPr>
          <w:rFonts w:ascii="Garamond" w:hAnsi="Garamond"/>
        </w:rPr>
        <w:t>.</w:t>
      </w:r>
    </w:p>
    <w:p w14:paraId="6686309C" w14:textId="5366F3C0" w:rsidR="00F70033" w:rsidRPr="00A324F2" w:rsidRDefault="00FE7624" w:rsidP="00F70033">
      <w:pPr>
        <w:pStyle w:val="ListParagraph"/>
        <w:numPr>
          <w:ilvl w:val="2"/>
          <w:numId w:val="1"/>
        </w:numPr>
        <w:spacing w:line="240" w:lineRule="auto"/>
        <w:rPr>
          <w:rFonts w:ascii="Garamond" w:hAnsi="Garamond"/>
        </w:rPr>
      </w:pPr>
      <w:r>
        <w:rPr>
          <w:rFonts w:ascii="Garamond" w:hAnsi="Garamond"/>
          <w:b/>
        </w:rPr>
        <w:t>Staff Appreciation Day</w:t>
      </w:r>
      <w:r w:rsidR="00D365D8" w:rsidRPr="00A324F2">
        <w:rPr>
          <w:rFonts w:ascii="Garamond" w:hAnsi="Garamond"/>
        </w:rPr>
        <w:t xml:space="preserve"> – </w:t>
      </w:r>
      <w:r>
        <w:rPr>
          <w:rFonts w:ascii="Garamond" w:hAnsi="Garamond"/>
        </w:rPr>
        <w:t>will be on June 25, 2014.</w:t>
      </w:r>
    </w:p>
    <w:p w14:paraId="4503CF13" w14:textId="2673C3B9" w:rsidR="00E31085" w:rsidRDefault="00F24D36" w:rsidP="00F70033">
      <w:pPr>
        <w:pStyle w:val="ListParagraph"/>
        <w:numPr>
          <w:ilvl w:val="2"/>
          <w:numId w:val="1"/>
        </w:numPr>
        <w:spacing w:line="240" w:lineRule="auto"/>
        <w:rPr>
          <w:rFonts w:ascii="Garamond" w:hAnsi="Garamond"/>
        </w:rPr>
      </w:pPr>
      <w:r>
        <w:rPr>
          <w:rFonts w:ascii="Garamond" w:hAnsi="Garamond"/>
          <w:b/>
        </w:rPr>
        <w:t>Dr. Milton Clark’s</w:t>
      </w:r>
      <w:r w:rsidR="00FE7624">
        <w:rPr>
          <w:rFonts w:ascii="Garamond" w:hAnsi="Garamond"/>
          <w:b/>
        </w:rPr>
        <w:t xml:space="preserve"> Retirement </w:t>
      </w:r>
      <w:r>
        <w:rPr>
          <w:rFonts w:ascii="Garamond" w:hAnsi="Garamond"/>
          <w:b/>
        </w:rPr>
        <w:t>Reception</w:t>
      </w:r>
      <w:r w:rsidR="00D365D8" w:rsidRPr="00A324F2">
        <w:rPr>
          <w:rFonts w:ascii="Garamond" w:hAnsi="Garamond"/>
        </w:rPr>
        <w:t xml:space="preserve"> – </w:t>
      </w:r>
      <w:r w:rsidR="00E146D7" w:rsidRPr="00A324F2">
        <w:rPr>
          <w:rFonts w:ascii="Garamond" w:hAnsi="Garamond"/>
        </w:rPr>
        <w:t xml:space="preserve">The </w:t>
      </w:r>
      <w:r>
        <w:rPr>
          <w:rFonts w:ascii="Garamond" w:hAnsi="Garamond"/>
        </w:rPr>
        <w:t xml:space="preserve">reception </w:t>
      </w:r>
      <w:r w:rsidR="00FE7624">
        <w:rPr>
          <w:rFonts w:ascii="Garamond" w:hAnsi="Garamond"/>
        </w:rPr>
        <w:t xml:space="preserve">will be held in the </w:t>
      </w:r>
      <w:proofErr w:type="spellStart"/>
      <w:r w:rsidR="00FE7624">
        <w:rPr>
          <w:rFonts w:ascii="Garamond" w:hAnsi="Garamond"/>
        </w:rPr>
        <w:t>Obers</w:t>
      </w:r>
      <w:r>
        <w:rPr>
          <w:rFonts w:ascii="Garamond" w:hAnsi="Garamond"/>
        </w:rPr>
        <w:t>haw</w:t>
      </w:r>
      <w:proofErr w:type="spellEnd"/>
      <w:r>
        <w:rPr>
          <w:rFonts w:ascii="Garamond" w:hAnsi="Garamond"/>
        </w:rPr>
        <w:t xml:space="preserve"> Dining Room on June 11, 2014 from 3:00-5:00pm.</w:t>
      </w:r>
    </w:p>
    <w:p w14:paraId="5179C987" w14:textId="48C66F15" w:rsidR="005C3343" w:rsidRDefault="005C3343" w:rsidP="00F70033">
      <w:pPr>
        <w:pStyle w:val="ListParagraph"/>
        <w:numPr>
          <w:ilvl w:val="2"/>
          <w:numId w:val="1"/>
        </w:numPr>
        <w:spacing w:line="240" w:lineRule="auto"/>
        <w:rPr>
          <w:rFonts w:ascii="Garamond" w:hAnsi="Garamond"/>
        </w:rPr>
      </w:pPr>
      <w:r>
        <w:rPr>
          <w:rFonts w:ascii="Garamond" w:hAnsi="Garamond"/>
          <w:b/>
        </w:rPr>
        <w:t xml:space="preserve">New Faculty Positions </w:t>
      </w:r>
      <w:r>
        <w:rPr>
          <w:rFonts w:ascii="Garamond" w:hAnsi="Garamond"/>
        </w:rPr>
        <w:t xml:space="preserve">– The departments of Biology, Chemistry and Physics </w:t>
      </w:r>
      <w:r w:rsidR="00064A74">
        <w:rPr>
          <w:rFonts w:ascii="Garamond" w:hAnsi="Garamond"/>
        </w:rPr>
        <w:t>received new funding for</w:t>
      </w:r>
      <w:r>
        <w:rPr>
          <w:rFonts w:ascii="Garamond" w:hAnsi="Garamond"/>
        </w:rPr>
        <w:t xml:space="preserve"> faculty positions.</w:t>
      </w:r>
    </w:p>
    <w:p w14:paraId="3F7E28BA" w14:textId="5C0D356F" w:rsidR="005C3343" w:rsidRDefault="005C3343" w:rsidP="00F70033">
      <w:pPr>
        <w:pStyle w:val="ListParagraph"/>
        <w:numPr>
          <w:ilvl w:val="2"/>
          <w:numId w:val="1"/>
        </w:numPr>
        <w:spacing w:line="240" w:lineRule="auto"/>
        <w:rPr>
          <w:rFonts w:ascii="Garamond" w:hAnsi="Garamond"/>
        </w:rPr>
      </w:pPr>
      <w:r>
        <w:rPr>
          <w:rFonts w:ascii="Garamond" w:hAnsi="Garamond"/>
          <w:b/>
        </w:rPr>
        <w:t xml:space="preserve">CNS Outstanding Students Reception </w:t>
      </w:r>
      <w:r>
        <w:rPr>
          <w:rFonts w:ascii="Garamond" w:hAnsi="Garamond"/>
        </w:rPr>
        <w:t>– The Outstanding Students Reception will be held on Friday, June 1</w:t>
      </w:r>
      <w:r w:rsidR="00CF756A">
        <w:rPr>
          <w:rFonts w:ascii="Garamond" w:hAnsi="Garamond"/>
        </w:rPr>
        <w:t>3, 2014</w:t>
      </w:r>
      <w:r>
        <w:rPr>
          <w:rFonts w:ascii="Garamond" w:hAnsi="Garamond"/>
        </w:rPr>
        <w:t xml:space="preserve"> from 3:00-4:30pm in the Pine Room.</w:t>
      </w:r>
    </w:p>
    <w:p w14:paraId="702C4DAC" w14:textId="1B6AB35D" w:rsidR="005C3343" w:rsidRDefault="005C3343" w:rsidP="00F70033">
      <w:pPr>
        <w:pStyle w:val="ListParagraph"/>
        <w:numPr>
          <w:ilvl w:val="2"/>
          <w:numId w:val="1"/>
        </w:numPr>
        <w:spacing w:line="240" w:lineRule="auto"/>
        <w:rPr>
          <w:rFonts w:ascii="Garamond" w:hAnsi="Garamond"/>
        </w:rPr>
      </w:pPr>
      <w:r>
        <w:rPr>
          <w:rFonts w:ascii="Garamond" w:hAnsi="Garamond"/>
          <w:b/>
        </w:rPr>
        <w:t xml:space="preserve">Staff Evaluations </w:t>
      </w:r>
      <w:r w:rsidR="005D4664">
        <w:rPr>
          <w:rFonts w:ascii="Garamond" w:hAnsi="Garamond"/>
        </w:rPr>
        <w:t>–</w:t>
      </w:r>
      <w:r>
        <w:rPr>
          <w:rFonts w:ascii="Garamond" w:hAnsi="Garamond"/>
        </w:rPr>
        <w:t xml:space="preserve"> </w:t>
      </w:r>
      <w:r w:rsidR="005D4664">
        <w:rPr>
          <w:rFonts w:ascii="Garamond" w:hAnsi="Garamond"/>
        </w:rPr>
        <w:t>Annual staff evaluations are due in Human Resources by June 3</w:t>
      </w:r>
      <w:r w:rsidR="00CF756A">
        <w:rPr>
          <w:rFonts w:ascii="Garamond" w:hAnsi="Garamond"/>
        </w:rPr>
        <w:t>0, 2014</w:t>
      </w:r>
      <w:r w:rsidR="005D4664">
        <w:rPr>
          <w:rFonts w:ascii="Garamond" w:hAnsi="Garamond"/>
        </w:rPr>
        <w:t>. Please submit the evaluations to Lory no later than June 2</w:t>
      </w:r>
      <w:r w:rsidR="00CF756A">
        <w:rPr>
          <w:rFonts w:ascii="Garamond" w:hAnsi="Garamond"/>
        </w:rPr>
        <w:t>3, 2014</w:t>
      </w:r>
      <w:r w:rsidR="005D4664">
        <w:rPr>
          <w:rFonts w:ascii="Garamond" w:hAnsi="Garamond"/>
        </w:rPr>
        <w:t xml:space="preserve"> to give the dean time to</w:t>
      </w:r>
      <w:r w:rsidR="00CF756A">
        <w:rPr>
          <w:rFonts w:ascii="Garamond" w:hAnsi="Garamond"/>
        </w:rPr>
        <w:t xml:space="preserve"> review them,</w:t>
      </w:r>
      <w:r w:rsidR="005D4664">
        <w:rPr>
          <w:rFonts w:ascii="Garamond" w:hAnsi="Garamond"/>
        </w:rPr>
        <w:t xml:space="preserve"> sign them and forward to the provost’s office for</w:t>
      </w:r>
      <w:r w:rsidR="00CF756A">
        <w:rPr>
          <w:rFonts w:ascii="Garamond" w:hAnsi="Garamond"/>
        </w:rPr>
        <w:t xml:space="preserve"> review and</w:t>
      </w:r>
      <w:r w:rsidR="005D4664">
        <w:rPr>
          <w:rFonts w:ascii="Garamond" w:hAnsi="Garamond"/>
        </w:rPr>
        <w:t xml:space="preserve"> signature.</w:t>
      </w:r>
    </w:p>
    <w:p w14:paraId="7CD7C216" w14:textId="4D3F25CE" w:rsidR="005D4664" w:rsidRDefault="005D4664" w:rsidP="00F70033">
      <w:pPr>
        <w:pStyle w:val="ListParagraph"/>
        <w:numPr>
          <w:ilvl w:val="2"/>
          <w:numId w:val="1"/>
        </w:numPr>
        <w:spacing w:line="240" w:lineRule="auto"/>
        <w:rPr>
          <w:rFonts w:ascii="Garamond" w:hAnsi="Garamond"/>
        </w:rPr>
      </w:pPr>
      <w:r>
        <w:rPr>
          <w:rFonts w:ascii="Garamond" w:hAnsi="Garamond"/>
          <w:b/>
        </w:rPr>
        <w:t xml:space="preserve">Department Impactions </w:t>
      </w:r>
      <w:r>
        <w:rPr>
          <w:rFonts w:ascii="Garamond" w:hAnsi="Garamond"/>
        </w:rPr>
        <w:t xml:space="preserve">– If any department </w:t>
      </w:r>
      <w:r w:rsidR="00331D5E">
        <w:rPr>
          <w:rFonts w:ascii="Garamond" w:hAnsi="Garamond"/>
        </w:rPr>
        <w:t>is interested in pursuing</w:t>
      </w:r>
      <w:r>
        <w:rPr>
          <w:rFonts w:ascii="Garamond" w:hAnsi="Garamond"/>
        </w:rPr>
        <w:t xml:space="preserve"> impaction status, please contact the dean.</w:t>
      </w:r>
    </w:p>
    <w:p w14:paraId="1704EB24" w14:textId="164F2DDA" w:rsidR="005D4664" w:rsidRDefault="005D4664" w:rsidP="00F70033">
      <w:pPr>
        <w:pStyle w:val="ListParagraph"/>
        <w:numPr>
          <w:ilvl w:val="2"/>
          <w:numId w:val="1"/>
        </w:numPr>
        <w:spacing w:line="240" w:lineRule="auto"/>
        <w:rPr>
          <w:rFonts w:ascii="Garamond" w:hAnsi="Garamond"/>
        </w:rPr>
      </w:pPr>
      <w:r>
        <w:rPr>
          <w:rFonts w:ascii="Garamond" w:hAnsi="Garamond"/>
          <w:b/>
        </w:rPr>
        <w:t>Requests for Tenure-Track Hiring –</w:t>
      </w:r>
      <w:r w:rsidR="00001B6F">
        <w:rPr>
          <w:rFonts w:ascii="Garamond" w:hAnsi="Garamond"/>
        </w:rPr>
        <w:t xml:space="preserve"> requests for </w:t>
      </w:r>
      <w:r>
        <w:rPr>
          <w:rFonts w:ascii="Garamond" w:hAnsi="Garamond"/>
        </w:rPr>
        <w:t xml:space="preserve">tenure-track </w:t>
      </w:r>
      <w:r w:rsidR="00001B6F">
        <w:rPr>
          <w:rFonts w:ascii="Garamond" w:hAnsi="Garamond"/>
        </w:rPr>
        <w:t xml:space="preserve">searches </w:t>
      </w:r>
      <w:r>
        <w:rPr>
          <w:rFonts w:ascii="Garamond" w:hAnsi="Garamond"/>
        </w:rPr>
        <w:t xml:space="preserve">for next year </w:t>
      </w:r>
      <w:r w:rsidR="00001B6F">
        <w:rPr>
          <w:rFonts w:ascii="Garamond" w:hAnsi="Garamond"/>
        </w:rPr>
        <w:t>should</w:t>
      </w:r>
      <w:r>
        <w:rPr>
          <w:rFonts w:ascii="Garamond" w:hAnsi="Garamond"/>
        </w:rPr>
        <w:t xml:space="preserve"> be submitted on the new form</w:t>
      </w:r>
      <w:r w:rsidR="00001B6F">
        <w:rPr>
          <w:rFonts w:ascii="Garamond" w:hAnsi="Garamond"/>
        </w:rPr>
        <w:t xml:space="preserve"> (once fixed)</w:t>
      </w:r>
      <w:r>
        <w:rPr>
          <w:rFonts w:ascii="Garamond" w:hAnsi="Garamond"/>
        </w:rPr>
        <w:t xml:space="preserve"> that she emailed out to the chairs on June 5, 2014.</w:t>
      </w:r>
    </w:p>
    <w:p w14:paraId="0354600C" w14:textId="50E3784F" w:rsidR="005D4664" w:rsidRDefault="005D4664" w:rsidP="00F70033">
      <w:pPr>
        <w:pStyle w:val="ListParagraph"/>
        <w:numPr>
          <w:ilvl w:val="2"/>
          <w:numId w:val="1"/>
        </w:numPr>
        <w:spacing w:line="240" w:lineRule="auto"/>
        <w:rPr>
          <w:rFonts w:ascii="Garamond" w:hAnsi="Garamond"/>
        </w:rPr>
      </w:pPr>
      <w:r>
        <w:rPr>
          <w:rFonts w:ascii="Garamond" w:hAnsi="Garamond"/>
          <w:b/>
        </w:rPr>
        <w:t>WASC Visit –</w:t>
      </w:r>
      <w:r>
        <w:rPr>
          <w:rFonts w:ascii="Garamond" w:hAnsi="Garamond"/>
        </w:rPr>
        <w:t xml:space="preserve"> The visit will take place from September 3</w:t>
      </w:r>
      <w:r w:rsidR="00C339E4">
        <w:rPr>
          <w:rFonts w:ascii="Garamond" w:hAnsi="Garamond"/>
        </w:rPr>
        <w:t>0, 2014</w:t>
      </w:r>
      <w:r>
        <w:rPr>
          <w:rFonts w:ascii="Garamond" w:hAnsi="Garamond"/>
        </w:rPr>
        <w:t xml:space="preserve"> through October 2, 2014.</w:t>
      </w:r>
    </w:p>
    <w:p w14:paraId="0FE88E66" w14:textId="65B6B049" w:rsidR="005D4664" w:rsidRDefault="005D4664" w:rsidP="00F70033">
      <w:pPr>
        <w:pStyle w:val="ListParagraph"/>
        <w:numPr>
          <w:ilvl w:val="2"/>
          <w:numId w:val="1"/>
        </w:numPr>
        <w:spacing w:line="240" w:lineRule="auto"/>
        <w:rPr>
          <w:rFonts w:ascii="Garamond" w:hAnsi="Garamond"/>
        </w:rPr>
      </w:pPr>
      <w:r>
        <w:rPr>
          <w:rFonts w:ascii="Garamond" w:hAnsi="Garamond"/>
          <w:b/>
        </w:rPr>
        <w:t>Salary Equity Issues –</w:t>
      </w:r>
      <w:r>
        <w:rPr>
          <w:rFonts w:ascii="Garamond" w:hAnsi="Garamond"/>
        </w:rPr>
        <w:t xml:space="preserve"> Rectifying the salary equity issues for tenure-track faculty is a high priority for President Morales.</w:t>
      </w:r>
    </w:p>
    <w:p w14:paraId="5C87EDB2" w14:textId="1496C6BF" w:rsidR="005D4664" w:rsidRDefault="005D4664" w:rsidP="00F70033">
      <w:pPr>
        <w:pStyle w:val="ListParagraph"/>
        <w:numPr>
          <w:ilvl w:val="2"/>
          <w:numId w:val="1"/>
        </w:numPr>
        <w:spacing w:line="240" w:lineRule="auto"/>
        <w:rPr>
          <w:rFonts w:ascii="Garamond" w:hAnsi="Garamond"/>
        </w:rPr>
      </w:pPr>
      <w:r>
        <w:rPr>
          <w:rFonts w:ascii="Garamond" w:hAnsi="Garamond"/>
          <w:b/>
        </w:rPr>
        <w:t xml:space="preserve">Business Continuity Plan – </w:t>
      </w:r>
      <w:r w:rsidRPr="005D4664">
        <w:rPr>
          <w:rFonts w:ascii="Garamond" w:hAnsi="Garamond"/>
        </w:rPr>
        <w:t>Dr. Lin</w:t>
      </w:r>
      <w:r>
        <w:rPr>
          <w:rFonts w:ascii="Garamond" w:hAnsi="Garamond"/>
        </w:rPr>
        <w:t>dfelt will forward an email to the chairs regarding the continuity plan.</w:t>
      </w:r>
    </w:p>
    <w:p w14:paraId="52E1252B" w14:textId="195DF94D" w:rsidR="00D93A43" w:rsidRDefault="00D93A43" w:rsidP="00F70033">
      <w:pPr>
        <w:pStyle w:val="ListParagraph"/>
        <w:numPr>
          <w:ilvl w:val="2"/>
          <w:numId w:val="1"/>
        </w:numPr>
        <w:spacing w:line="240" w:lineRule="auto"/>
        <w:rPr>
          <w:rFonts w:ascii="Garamond" w:hAnsi="Garamond"/>
        </w:rPr>
      </w:pPr>
      <w:r>
        <w:rPr>
          <w:rFonts w:ascii="Garamond" w:hAnsi="Garamond"/>
          <w:b/>
        </w:rPr>
        <w:t xml:space="preserve">International Task Forces </w:t>
      </w:r>
      <w:r w:rsidR="00F32133">
        <w:rPr>
          <w:rFonts w:ascii="Garamond" w:hAnsi="Garamond"/>
          <w:b/>
        </w:rPr>
        <w:t>–</w:t>
      </w:r>
      <w:r>
        <w:rPr>
          <w:rFonts w:ascii="Garamond" w:hAnsi="Garamond"/>
        </w:rPr>
        <w:t xml:space="preserve"> </w:t>
      </w:r>
      <w:r w:rsidR="00F32133">
        <w:rPr>
          <w:rFonts w:ascii="Garamond" w:hAnsi="Garamond"/>
        </w:rPr>
        <w:t xml:space="preserve">These task forces need </w:t>
      </w:r>
      <w:r w:rsidR="00001B6F">
        <w:rPr>
          <w:rFonts w:ascii="Garamond" w:hAnsi="Garamond"/>
        </w:rPr>
        <w:t xml:space="preserve">representation from departments. </w:t>
      </w:r>
      <w:r w:rsidR="00F32133">
        <w:rPr>
          <w:rFonts w:ascii="Garamond" w:hAnsi="Garamond"/>
        </w:rPr>
        <w:t>If anyone is interested</w:t>
      </w:r>
      <w:r w:rsidR="00001B6F">
        <w:rPr>
          <w:rFonts w:ascii="Garamond" w:hAnsi="Garamond"/>
        </w:rPr>
        <w:t xml:space="preserve"> and willing to serve</w:t>
      </w:r>
      <w:r w:rsidR="00F32133">
        <w:rPr>
          <w:rFonts w:ascii="Garamond" w:hAnsi="Garamond"/>
        </w:rPr>
        <w:t>, please contact Dr. Lindfelt.</w:t>
      </w:r>
    </w:p>
    <w:p w14:paraId="319D02D6" w14:textId="7023040B" w:rsidR="00F32133" w:rsidRDefault="00F32133" w:rsidP="00F70033">
      <w:pPr>
        <w:pStyle w:val="ListParagraph"/>
        <w:numPr>
          <w:ilvl w:val="2"/>
          <w:numId w:val="1"/>
        </w:numPr>
        <w:spacing w:line="240" w:lineRule="auto"/>
        <w:rPr>
          <w:rFonts w:ascii="Garamond" w:hAnsi="Garamond"/>
        </w:rPr>
      </w:pPr>
      <w:r>
        <w:rPr>
          <w:rFonts w:ascii="Garamond" w:hAnsi="Garamond"/>
          <w:b/>
        </w:rPr>
        <w:t>Probationary Students –</w:t>
      </w:r>
      <w:r>
        <w:rPr>
          <w:rFonts w:ascii="Garamond" w:hAnsi="Garamond"/>
        </w:rPr>
        <w:t xml:space="preserve"> </w:t>
      </w:r>
      <w:r w:rsidR="00B84FB3">
        <w:rPr>
          <w:rFonts w:ascii="Garamond" w:hAnsi="Garamond"/>
        </w:rPr>
        <w:t xml:space="preserve">The current plan is that beginning </w:t>
      </w:r>
      <w:r>
        <w:rPr>
          <w:rFonts w:ascii="Garamond" w:hAnsi="Garamond"/>
        </w:rPr>
        <w:t xml:space="preserve">winter, 2015, all probationary students </w:t>
      </w:r>
      <w:r w:rsidR="00B84FB3">
        <w:rPr>
          <w:rFonts w:ascii="Garamond" w:hAnsi="Garamond"/>
        </w:rPr>
        <w:t>will be handled by the colleges.</w:t>
      </w:r>
    </w:p>
    <w:p w14:paraId="594AB5B9" w14:textId="75513CF6" w:rsidR="00F32133" w:rsidRDefault="00F32133" w:rsidP="00F70033">
      <w:pPr>
        <w:pStyle w:val="ListParagraph"/>
        <w:numPr>
          <w:ilvl w:val="2"/>
          <w:numId w:val="1"/>
        </w:numPr>
        <w:spacing w:line="240" w:lineRule="auto"/>
        <w:rPr>
          <w:rFonts w:ascii="Garamond" w:hAnsi="Garamond"/>
        </w:rPr>
      </w:pPr>
      <w:r>
        <w:rPr>
          <w:rFonts w:ascii="Garamond" w:hAnsi="Garamond"/>
          <w:b/>
        </w:rPr>
        <w:t xml:space="preserve">SOTE Update – </w:t>
      </w:r>
      <w:r w:rsidR="00B84FB3">
        <w:rPr>
          <w:rFonts w:ascii="Garamond" w:hAnsi="Garamond"/>
        </w:rPr>
        <w:t>The AA</w:t>
      </w:r>
      <w:r>
        <w:rPr>
          <w:rFonts w:ascii="Garamond" w:hAnsi="Garamond"/>
        </w:rPr>
        <w:t>C did not support the proposal of</w:t>
      </w:r>
      <w:r w:rsidR="00B84FB3">
        <w:rPr>
          <w:rFonts w:ascii="Garamond" w:hAnsi="Garamond"/>
        </w:rPr>
        <w:t xml:space="preserve"> administering SOTEs in 2/3 of all classes. Additional discussions will occur soon.</w:t>
      </w:r>
    </w:p>
    <w:p w14:paraId="11DF04FD" w14:textId="0BC10D83" w:rsidR="00373E23" w:rsidRPr="00A35383" w:rsidRDefault="00F32133" w:rsidP="00A35383">
      <w:pPr>
        <w:pStyle w:val="ListParagraph"/>
        <w:numPr>
          <w:ilvl w:val="2"/>
          <w:numId w:val="1"/>
        </w:numPr>
        <w:spacing w:line="240" w:lineRule="auto"/>
        <w:rPr>
          <w:rFonts w:ascii="Garamond" w:hAnsi="Garamond"/>
        </w:rPr>
      </w:pPr>
      <w:r>
        <w:rPr>
          <w:rFonts w:ascii="Garamond" w:hAnsi="Garamond"/>
          <w:b/>
        </w:rPr>
        <w:lastRenderedPageBreak/>
        <w:t>RPT Guidelines –</w:t>
      </w:r>
      <w:r>
        <w:rPr>
          <w:rFonts w:ascii="Garamond" w:hAnsi="Garamond"/>
        </w:rPr>
        <w:t xml:space="preserve"> </w:t>
      </w:r>
      <w:r w:rsidR="008007C3">
        <w:rPr>
          <w:rFonts w:ascii="Garamond" w:hAnsi="Garamond"/>
        </w:rPr>
        <w:t xml:space="preserve">The Faculty Senate is turning down department RPT guidelines that include </w:t>
      </w:r>
      <w:r w:rsidR="00A35383">
        <w:rPr>
          <w:rFonts w:ascii="Garamond" w:hAnsi="Garamond"/>
        </w:rPr>
        <w:t xml:space="preserve">fixed </w:t>
      </w:r>
      <w:r w:rsidR="008007C3">
        <w:rPr>
          <w:rFonts w:ascii="Garamond" w:hAnsi="Garamond"/>
        </w:rPr>
        <w:t xml:space="preserve">quantitative measures (inconsistent with the FAM). </w:t>
      </w:r>
      <w:r>
        <w:rPr>
          <w:rFonts w:ascii="Garamond" w:hAnsi="Garamond"/>
        </w:rPr>
        <w:t>Guidelines should not have fixe</w:t>
      </w:r>
      <w:r w:rsidR="008007C3">
        <w:rPr>
          <w:rFonts w:ascii="Garamond" w:hAnsi="Garamond"/>
        </w:rPr>
        <w:t>d quantitative measures in them.</w:t>
      </w:r>
    </w:p>
    <w:p w14:paraId="7742F95D" w14:textId="77777777" w:rsidR="00107CB1" w:rsidRPr="00A324F2" w:rsidRDefault="00107CB1" w:rsidP="00107CB1">
      <w:pPr>
        <w:pStyle w:val="ListParagraph"/>
        <w:spacing w:line="240" w:lineRule="auto"/>
        <w:rPr>
          <w:rFonts w:ascii="Garamond" w:hAnsi="Garamond"/>
          <w:b/>
        </w:rPr>
      </w:pPr>
    </w:p>
    <w:p w14:paraId="7E219AF0" w14:textId="77777777" w:rsidR="00406722" w:rsidRPr="00A324F2" w:rsidRDefault="00BA6C21" w:rsidP="00BA6C21">
      <w:pPr>
        <w:pStyle w:val="ListParagraph"/>
        <w:numPr>
          <w:ilvl w:val="0"/>
          <w:numId w:val="1"/>
        </w:numPr>
        <w:spacing w:line="240" w:lineRule="auto"/>
        <w:rPr>
          <w:rFonts w:ascii="Garamond" w:hAnsi="Garamond"/>
          <w:b/>
        </w:rPr>
      </w:pPr>
      <w:r w:rsidRPr="00A324F2">
        <w:rPr>
          <w:rFonts w:ascii="Garamond" w:hAnsi="Garamond"/>
          <w:b/>
        </w:rPr>
        <w:t xml:space="preserve"> </w:t>
      </w:r>
      <w:r w:rsidR="00406722" w:rsidRPr="00A324F2">
        <w:rPr>
          <w:rFonts w:ascii="Garamond" w:hAnsi="Garamond"/>
          <w:b/>
        </w:rPr>
        <w:t>Discussion Items</w:t>
      </w:r>
    </w:p>
    <w:p w14:paraId="3861621A" w14:textId="77777777" w:rsidR="008007C3" w:rsidRDefault="00F32133" w:rsidP="00406722">
      <w:pPr>
        <w:pStyle w:val="ListParagraph"/>
        <w:numPr>
          <w:ilvl w:val="0"/>
          <w:numId w:val="2"/>
        </w:numPr>
        <w:spacing w:line="240" w:lineRule="auto"/>
        <w:rPr>
          <w:rFonts w:ascii="Garamond" w:hAnsi="Garamond"/>
          <w:b/>
        </w:rPr>
      </w:pPr>
      <w:r>
        <w:rPr>
          <w:rFonts w:ascii="Garamond" w:hAnsi="Garamond"/>
          <w:b/>
        </w:rPr>
        <w:t xml:space="preserve">Budget – </w:t>
      </w:r>
    </w:p>
    <w:p w14:paraId="08947644" w14:textId="0AFD4DF9" w:rsidR="008007C3" w:rsidRPr="008007C3" w:rsidRDefault="00F32133" w:rsidP="008007C3">
      <w:pPr>
        <w:pStyle w:val="ListParagraph"/>
        <w:numPr>
          <w:ilvl w:val="1"/>
          <w:numId w:val="5"/>
        </w:numPr>
        <w:spacing w:line="240" w:lineRule="auto"/>
        <w:rPr>
          <w:rFonts w:ascii="Garamond" w:hAnsi="Garamond"/>
          <w:b/>
        </w:rPr>
      </w:pPr>
      <w:r>
        <w:rPr>
          <w:rFonts w:ascii="Garamond" w:hAnsi="Garamond"/>
        </w:rPr>
        <w:t xml:space="preserve">The CSU system requested $237 million from the governor. The governor proposed $142 million; however, </w:t>
      </w:r>
      <w:r w:rsidR="008007C3">
        <w:rPr>
          <w:rFonts w:ascii="Garamond" w:hAnsi="Garamond"/>
        </w:rPr>
        <w:t>an</w:t>
      </w:r>
      <w:r>
        <w:rPr>
          <w:rFonts w:ascii="Garamond" w:hAnsi="Garamond"/>
        </w:rPr>
        <w:t xml:space="preserve"> additional $95 million</w:t>
      </w:r>
      <w:r w:rsidR="008007C3">
        <w:rPr>
          <w:rFonts w:ascii="Garamond" w:hAnsi="Garamond"/>
        </w:rPr>
        <w:t xml:space="preserve"> may be given</w:t>
      </w:r>
      <w:r>
        <w:rPr>
          <w:rFonts w:ascii="Garamond" w:hAnsi="Garamond"/>
        </w:rPr>
        <w:t xml:space="preserve"> to the system with some conditions attached. </w:t>
      </w:r>
    </w:p>
    <w:p w14:paraId="5ABF6D50" w14:textId="77777777" w:rsidR="00B76277" w:rsidRPr="00B76277" w:rsidRDefault="00F32133" w:rsidP="00B76277">
      <w:pPr>
        <w:pStyle w:val="ListParagraph"/>
        <w:numPr>
          <w:ilvl w:val="1"/>
          <w:numId w:val="5"/>
        </w:numPr>
        <w:spacing w:line="240" w:lineRule="auto"/>
        <w:rPr>
          <w:rFonts w:ascii="Garamond" w:hAnsi="Garamond"/>
          <w:b/>
        </w:rPr>
      </w:pPr>
      <w:r>
        <w:rPr>
          <w:rFonts w:ascii="Garamond" w:hAnsi="Garamond"/>
        </w:rPr>
        <w:t>The dean reported that</w:t>
      </w:r>
      <w:r w:rsidR="008007C3">
        <w:rPr>
          <w:rFonts w:ascii="Garamond" w:hAnsi="Garamond"/>
        </w:rPr>
        <w:t xml:space="preserve"> our current understanding is that the college</w:t>
      </w:r>
      <w:r>
        <w:rPr>
          <w:rFonts w:ascii="Garamond" w:hAnsi="Garamond"/>
        </w:rPr>
        <w:t xml:space="preserve"> </w:t>
      </w:r>
      <w:r w:rsidR="008007C3">
        <w:rPr>
          <w:rFonts w:ascii="Garamond" w:hAnsi="Garamond"/>
        </w:rPr>
        <w:t>will</w:t>
      </w:r>
      <w:r>
        <w:rPr>
          <w:rFonts w:ascii="Garamond" w:hAnsi="Garamond"/>
        </w:rPr>
        <w:t xml:space="preserve"> not receive additional funding</w:t>
      </w:r>
      <w:r w:rsidR="008007C3">
        <w:rPr>
          <w:rFonts w:ascii="Garamond" w:hAnsi="Garamond"/>
        </w:rPr>
        <w:t xml:space="preserve"> (for example, monies for additional sections) until all of existing</w:t>
      </w:r>
      <w:r>
        <w:rPr>
          <w:rFonts w:ascii="Garamond" w:hAnsi="Garamond"/>
        </w:rPr>
        <w:t xml:space="preserve"> monies </w:t>
      </w:r>
      <w:r w:rsidR="008007C3">
        <w:rPr>
          <w:rFonts w:ascii="Garamond" w:hAnsi="Garamond"/>
        </w:rPr>
        <w:t>are</w:t>
      </w:r>
      <w:r>
        <w:rPr>
          <w:rFonts w:ascii="Garamond" w:hAnsi="Garamond"/>
        </w:rPr>
        <w:t xml:space="preserve"> spent. </w:t>
      </w:r>
      <w:r w:rsidR="008007C3">
        <w:rPr>
          <w:rFonts w:ascii="Garamond" w:hAnsi="Garamond"/>
        </w:rPr>
        <w:t>T</w:t>
      </w:r>
      <w:r>
        <w:rPr>
          <w:rFonts w:ascii="Garamond" w:hAnsi="Garamond"/>
        </w:rPr>
        <w:t>he college</w:t>
      </w:r>
      <w:r w:rsidR="008007C3">
        <w:rPr>
          <w:rFonts w:ascii="Garamond" w:hAnsi="Garamond"/>
        </w:rPr>
        <w:t>, rather than departments,</w:t>
      </w:r>
      <w:r>
        <w:rPr>
          <w:rFonts w:ascii="Garamond" w:hAnsi="Garamond"/>
        </w:rPr>
        <w:t xml:space="preserve"> is seen as a unit, which means all of the departments and the college</w:t>
      </w:r>
      <w:r w:rsidR="008007C3">
        <w:rPr>
          <w:rFonts w:ascii="Garamond" w:hAnsi="Garamond"/>
        </w:rPr>
        <w:t xml:space="preserve"> office</w:t>
      </w:r>
      <w:r>
        <w:rPr>
          <w:rFonts w:ascii="Garamond" w:hAnsi="Garamond"/>
        </w:rPr>
        <w:t xml:space="preserve"> must </w:t>
      </w:r>
      <w:r w:rsidR="008007C3">
        <w:rPr>
          <w:rFonts w:ascii="Garamond" w:hAnsi="Garamond"/>
        </w:rPr>
        <w:t>expend current funds before a request may be made for additional funding.</w:t>
      </w:r>
    </w:p>
    <w:p w14:paraId="1EA69187" w14:textId="45B4FB3D" w:rsidR="00B76277" w:rsidRPr="00B76277" w:rsidRDefault="00F32133" w:rsidP="00B76277">
      <w:pPr>
        <w:pStyle w:val="ListParagraph"/>
        <w:numPr>
          <w:ilvl w:val="1"/>
          <w:numId w:val="5"/>
        </w:numPr>
        <w:spacing w:line="240" w:lineRule="auto"/>
        <w:rPr>
          <w:rFonts w:ascii="Garamond" w:hAnsi="Garamond"/>
          <w:b/>
        </w:rPr>
      </w:pPr>
      <w:r w:rsidRPr="00B76277">
        <w:rPr>
          <w:rFonts w:ascii="Garamond" w:hAnsi="Garamond"/>
        </w:rPr>
        <w:t xml:space="preserve">The provost requested that the colleges provide him with </w:t>
      </w:r>
      <w:r w:rsidR="008007C3" w:rsidRPr="00B76277">
        <w:rPr>
          <w:rFonts w:ascii="Garamond" w:hAnsi="Garamond"/>
        </w:rPr>
        <w:t>projections of funding for part-</w:t>
      </w:r>
      <w:r w:rsidRPr="00B76277">
        <w:rPr>
          <w:rFonts w:ascii="Garamond" w:hAnsi="Garamond"/>
        </w:rPr>
        <w:t>time faculty</w:t>
      </w:r>
      <w:r w:rsidR="008007C3" w:rsidRPr="00B76277">
        <w:rPr>
          <w:rFonts w:ascii="Garamond" w:hAnsi="Garamond"/>
        </w:rPr>
        <w:t xml:space="preserve"> members</w:t>
      </w:r>
      <w:r w:rsidRPr="00B76277">
        <w:rPr>
          <w:rFonts w:ascii="Garamond" w:hAnsi="Garamond"/>
        </w:rPr>
        <w:t xml:space="preserve"> for the </w:t>
      </w:r>
      <w:r w:rsidR="008007C3" w:rsidRPr="00B76277">
        <w:rPr>
          <w:rFonts w:ascii="Garamond" w:hAnsi="Garamond"/>
        </w:rPr>
        <w:t>2014-2015</w:t>
      </w:r>
      <w:r w:rsidRPr="00B76277">
        <w:rPr>
          <w:rFonts w:ascii="Garamond" w:hAnsi="Garamond"/>
        </w:rPr>
        <w:t xml:space="preserve"> </w:t>
      </w:r>
      <w:r w:rsidR="00136C17">
        <w:rPr>
          <w:rFonts w:ascii="Garamond" w:hAnsi="Garamond"/>
        </w:rPr>
        <w:t xml:space="preserve">AY </w:t>
      </w:r>
      <w:r w:rsidRPr="00B76277">
        <w:rPr>
          <w:rFonts w:ascii="Garamond" w:hAnsi="Garamond"/>
        </w:rPr>
        <w:t>and how the departments would fund them</w:t>
      </w:r>
      <w:r w:rsidR="00B76277" w:rsidRPr="00B76277">
        <w:rPr>
          <w:rFonts w:ascii="Garamond" w:hAnsi="Garamond"/>
        </w:rPr>
        <w:t xml:space="preserve"> (baseline, soft monies, </w:t>
      </w:r>
      <w:proofErr w:type="gramStart"/>
      <w:r w:rsidR="00B76277" w:rsidRPr="00B76277">
        <w:rPr>
          <w:rFonts w:ascii="Garamond" w:hAnsi="Garamond"/>
        </w:rPr>
        <w:t>re</w:t>
      </w:r>
      <w:proofErr w:type="gramEnd"/>
      <w:r w:rsidR="00B76277" w:rsidRPr="00B76277">
        <w:rPr>
          <w:rFonts w:ascii="Garamond" w:hAnsi="Garamond"/>
        </w:rPr>
        <w:t>-directed funds)</w:t>
      </w:r>
      <w:r w:rsidRPr="00B76277">
        <w:rPr>
          <w:rFonts w:ascii="Garamond" w:hAnsi="Garamond"/>
        </w:rPr>
        <w:t xml:space="preserve">. </w:t>
      </w:r>
      <w:r w:rsidR="00B76277" w:rsidRPr="00B76277">
        <w:rPr>
          <w:rFonts w:ascii="Garamond" w:hAnsi="Garamond"/>
        </w:rPr>
        <w:t>We will</w:t>
      </w:r>
      <w:r w:rsidR="00DC1CB6" w:rsidRPr="00B76277">
        <w:rPr>
          <w:rFonts w:ascii="Garamond" w:hAnsi="Garamond"/>
        </w:rPr>
        <w:t xml:space="preserve"> use the actual amounts from the winter and spring of this year and use the upcoming fall numbers for </w:t>
      </w:r>
      <w:r w:rsidR="00B76277" w:rsidRPr="00B76277">
        <w:rPr>
          <w:rFonts w:ascii="Garamond" w:hAnsi="Garamond"/>
        </w:rPr>
        <w:t>these</w:t>
      </w:r>
      <w:r w:rsidR="00DC1CB6" w:rsidRPr="00B76277">
        <w:rPr>
          <w:rFonts w:ascii="Garamond" w:hAnsi="Garamond"/>
        </w:rPr>
        <w:t xml:space="preserve"> projections. </w:t>
      </w:r>
      <w:r w:rsidRPr="00B76277">
        <w:rPr>
          <w:rFonts w:ascii="Garamond" w:hAnsi="Garamond"/>
        </w:rPr>
        <w:t>The dean met with Dr. Stanley and Dr. Williams</w:t>
      </w:r>
      <w:r w:rsidR="00DC1CB6" w:rsidRPr="00B76277">
        <w:rPr>
          <w:rFonts w:ascii="Garamond" w:hAnsi="Garamond"/>
        </w:rPr>
        <w:t xml:space="preserve"> as a test case for this request. Dr. Stanley then met with Renee and sent his projections to the dean. The dean </w:t>
      </w:r>
      <w:r w:rsidR="00B76277" w:rsidRPr="00B76277">
        <w:rPr>
          <w:rFonts w:ascii="Garamond" w:hAnsi="Garamond"/>
        </w:rPr>
        <w:t>indicated that we must be</w:t>
      </w:r>
      <w:r w:rsidR="00DC1CB6" w:rsidRPr="00B76277">
        <w:rPr>
          <w:rFonts w:ascii="Garamond" w:hAnsi="Garamond"/>
        </w:rPr>
        <w:t xml:space="preserve"> able to justify requests for funding for additional sections</w:t>
      </w:r>
      <w:r w:rsidR="00B76277">
        <w:rPr>
          <w:rFonts w:ascii="Garamond" w:hAnsi="Garamond"/>
        </w:rPr>
        <w:t>.</w:t>
      </w:r>
    </w:p>
    <w:p w14:paraId="67D3B1E9" w14:textId="77777777" w:rsidR="00B76277" w:rsidRPr="00B76277" w:rsidRDefault="00B76277" w:rsidP="00B76277">
      <w:pPr>
        <w:pStyle w:val="ListParagraph"/>
        <w:spacing w:line="240" w:lineRule="auto"/>
        <w:ind w:left="2340"/>
        <w:rPr>
          <w:rFonts w:ascii="Garamond" w:hAnsi="Garamond"/>
          <w:b/>
        </w:rPr>
      </w:pPr>
    </w:p>
    <w:p w14:paraId="5F656A15" w14:textId="77299F1D" w:rsidR="0070203C" w:rsidRPr="00B76277" w:rsidRDefault="00406722" w:rsidP="00406722">
      <w:pPr>
        <w:pStyle w:val="ListParagraph"/>
        <w:numPr>
          <w:ilvl w:val="0"/>
          <w:numId w:val="2"/>
        </w:numPr>
        <w:spacing w:line="240" w:lineRule="auto"/>
        <w:rPr>
          <w:rFonts w:ascii="Garamond" w:hAnsi="Garamond"/>
          <w:b/>
        </w:rPr>
      </w:pPr>
      <w:r w:rsidRPr="00B76277">
        <w:rPr>
          <w:rFonts w:ascii="Garamond" w:hAnsi="Garamond"/>
          <w:b/>
        </w:rPr>
        <w:t>Scheduling Update (Dr. Lindfelt)</w:t>
      </w:r>
      <w:r w:rsidR="00BA6C21" w:rsidRPr="00B76277">
        <w:rPr>
          <w:rFonts w:ascii="Garamond" w:hAnsi="Garamond"/>
          <w:b/>
        </w:rPr>
        <w:t xml:space="preserve"> – </w:t>
      </w:r>
      <w:r w:rsidRPr="00B76277">
        <w:rPr>
          <w:rFonts w:ascii="Garamond" w:hAnsi="Garamond"/>
        </w:rPr>
        <w:t>Dr. Lindfelt</w:t>
      </w:r>
      <w:r w:rsidR="00D93F71" w:rsidRPr="00B76277">
        <w:rPr>
          <w:rFonts w:ascii="Garamond" w:hAnsi="Garamond"/>
        </w:rPr>
        <w:t xml:space="preserve"> </w:t>
      </w:r>
      <w:r w:rsidR="00E225F7" w:rsidRPr="00B76277">
        <w:rPr>
          <w:rFonts w:ascii="Garamond" w:hAnsi="Garamond"/>
        </w:rPr>
        <w:t>verbally gave out targets for the fall to the departments. There was a 5% increase in targets from last year’s targets. He reported that the college is doing fine as far as summer is concerned. He has individual work sheets for each department that he will hand out. Dr. Lindfelt will meet with some chairs to determine whether or not certain classes with low enrollment will be canceled or not.</w:t>
      </w:r>
    </w:p>
    <w:p w14:paraId="07F34A8E" w14:textId="2785DAC8" w:rsidR="00373E23" w:rsidRPr="00D316F0" w:rsidRDefault="00373E23" w:rsidP="00D316F0">
      <w:pPr>
        <w:pStyle w:val="ListParagraph"/>
        <w:numPr>
          <w:ilvl w:val="1"/>
          <w:numId w:val="6"/>
        </w:numPr>
        <w:spacing w:line="240" w:lineRule="auto"/>
        <w:rPr>
          <w:rFonts w:ascii="Garamond" w:hAnsi="Garamond"/>
        </w:rPr>
      </w:pPr>
      <w:r w:rsidRPr="00D316F0">
        <w:rPr>
          <w:rFonts w:ascii="Garamond" w:hAnsi="Garamond"/>
        </w:rPr>
        <w:t>Dr. Lindfelt reiterated the need to be flexible</w:t>
      </w:r>
      <w:r w:rsidR="00A35383">
        <w:rPr>
          <w:rFonts w:ascii="Garamond" w:hAnsi="Garamond"/>
        </w:rPr>
        <w:t xml:space="preserve"> in terms of adding classes for the fall. In the cases where classes are needed but cannot be added a rationale should be provided for why the need cannot be met.</w:t>
      </w:r>
      <w:r w:rsidRPr="00D316F0">
        <w:rPr>
          <w:rFonts w:ascii="Garamond" w:hAnsi="Garamond"/>
        </w:rPr>
        <w:t xml:space="preserve">  The idea is that with the increased number of transfer students there may be a need to add upper division courses to meet this demand.</w:t>
      </w:r>
    </w:p>
    <w:p w14:paraId="1C377E0F" w14:textId="05816C88" w:rsidR="00373E23" w:rsidRPr="00D316F0" w:rsidRDefault="00373E23" w:rsidP="00D316F0">
      <w:pPr>
        <w:pStyle w:val="ListParagraph"/>
        <w:numPr>
          <w:ilvl w:val="1"/>
          <w:numId w:val="6"/>
        </w:numPr>
        <w:spacing w:line="240" w:lineRule="auto"/>
        <w:rPr>
          <w:rFonts w:ascii="Garamond" w:hAnsi="Garamond"/>
        </w:rPr>
      </w:pPr>
      <w:r w:rsidRPr="00D316F0">
        <w:rPr>
          <w:rFonts w:ascii="Garamond" w:hAnsi="Garamond"/>
        </w:rPr>
        <w:t>Dr. Lindfelt also shared that there is data available to aid in the process of forecasting.  Dr. Lindfelt is willing to work individually with the departments to attempt to plan effectively.</w:t>
      </w:r>
    </w:p>
    <w:p w14:paraId="4D95B6F6" w14:textId="1B012F5E" w:rsidR="00373E23" w:rsidRPr="00D316F0" w:rsidRDefault="00373E23" w:rsidP="00D316F0">
      <w:pPr>
        <w:pStyle w:val="ListParagraph"/>
        <w:numPr>
          <w:ilvl w:val="1"/>
          <w:numId w:val="6"/>
        </w:numPr>
        <w:spacing w:line="240" w:lineRule="auto"/>
        <w:rPr>
          <w:rFonts w:ascii="Garamond" w:hAnsi="Garamond"/>
        </w:rPr>
      </w:pPr>
      <w:r w:rsidRPr="00D316F0">
        <w:rPr>
          <w:rFonts w:ascii="Garamond" w:hAnsi="Garamond"/>
        </w:rPr>
        <w:t>The forecasting data seems to suggest that there will be a need for additional sections of the NSCI capstones and Dr. Lindfelt asked the chairs to be aware of said issue as the instructors are usually from the departments.</w:t>
      </w:r>
    </w:p>
    <w:p w14:paraId="2DE08DA9" w14:textId="01EFADBA" w:rsidR="00406722" w:rsidRPr="00A324F2" w:rsidRDefault="00406722" w:rsidP="00406722">
      <w:pPr>
        <w:pStyle w:val="ListParagraph"/>
        <w:numPr>
          <w:ilvl w:val="0"/>
          <w:numId w:val="2"/>
        </w:numPr>
        <w:spacing w:line="240" w:lineRule="auto"/>
        <w:rPr>
          <w:rFonts w:ascii="Garamond" w:hAnsi="Garamond"/>
          <w:b/>
        </w:rPr>
      </w:pPr>
      <w:r w:rsidRPr="00A324F2">
        <w:rPr>
          <w:rFonts w:ascii="Garamond" w:hAnsi="Garamond"/>
          <w:b/>
        </w:rPr>
        <w:t xml:space="preserve">Development Update (Ms. Dorsey) – </w:t>
      </w:r>
      <w:r w:rsidRPr="00A324F2">
        <w:rPr>
          <w:rFonts w:ascii="Garamond" w:hAnsi="Garamond"/>
        </w:rPr>
        <w:t xml:space="preserve">Ms. Dorsey </w:t>
      </w:r>
      <w:r w:rsidR="00E225F7">
        <w:rPr>
          <w:rFonts w:ascii="Garamond" w:hAnsi="Garamond"/>
        </w:rPr>
        <w:t>reported that another candidate for the vacant DOD position will be on campus tomorrow for a 2</w:t>
      </w:r>
      <w:r w:rsidR="00E225F7" w:rsidRPr="00E225F7">
        <w:rPr>
          <w:rFonts w:ascii="Garamond" w:hAnsi="Garamond"/>
          <w:vertAlign w:val="superscript"/>
        </w:rPr>
        <w:t>nd</w:t>
      </w:r>
      <w:r w:rsidR="00E225F7">
        <w:rPr>
          <w:rFonts w:ascii="Garamond" w:hAnsi="Garamond"/>
        </w:rPr>
        <w:t xml:space="preserve"> interview. The college has brought in just under $921k for the year and we are at 77% of our goal. She also reported that the university has received $4.7 million for this year.</w:t>
      </w:r>
    </w:p>
    <w:p w14:paraId="592861EA" w14:textId="77777777" w:rsidR="00E165A3" w:rsidRPr="00E165A3" w:rsidRDefault="00AC796D" w:rsidP="00406722">
      <w:pPr>
        <w:pStyle w:val="ListParagraph"/>
        <w:numPr>
          <w:ilvl w:val="0"/>
          <w:numId w:val="2"/>
        </w:numPr>
        <w:spacing w:line="240" w:lineRule="auto"/>
        <w:rPr>
          <w:rFonts w:ascii="Garamond" w:hAnsi="Garamond"/>
          <w:b/>
        </w:rPr>
      </w:pPr>
      <w:r w:rsidRPr="00A324F2">
        <w:rPr>
          <w:rFonts w:ascii="Garamond" w:hAnsi="Garamond"/>
          <w:b/>
        </w:rPr>
        <w:t xml:space="preserve">Assessment Update – (Dr. Hovannesian) – </w:t>
      </w:r>
      <w:r w:rsidRPr="00A324F2">
        <w:rPr>
          <w:rFonts w:ascii="Garamond" w:hAnsi="Garamond"/>
        </w:rPr>
        <w:t xml:space="preserve">Dr. Hovannesian reported </w:t>
      </w:r>
      <w:r w:rsidR="008C3A64">
        <w:rPr>
          <w:rFonts w:ascii="Garamond" w:hAnsi="Garamond"/>
        </w:rPr>
        <w:t xml:space="preserve">that </w:t>
      </w:r>
    </w:p>
    <w:p w14:paraId="6F78DB9C" w14:textId="77777777" w:rsidR="00E165A3" w:rsidRPr="00E165A3" w:rsidRDefault="00E165A3" w:rsidP="00E165A3">
      <w:pPr>
        <w:pStyle w:val="ListParagraph"/>
        <w:numPr>
          <w:ilvl w:val="0"/>
          <w:numId w:val="4"/>
        </w:numPr>
        <w:spacing w:line="240" w:lineRule="auto"/>
        <w:rPr>
          <w:rFonts w:ascii="Garamond" w:hAnsi="Garamond"/>
          <w:b/>
        </w:rPr>
      </w:pPr>
      <w:r>
        <w:rPr>
          <w:rFonts w:ascii="Garamond" w:hAnsi="Garamond"/>
        </w:rPr>
        <w:t>T</w:t>
      </w:r>
      <w:r w:rsidR="008C3A64">
        <w:rPr>
          <w:rFonts w:ascii="Garamond" w:hAnsi="Garamond"/>
        </w:rPr>
        <w:t xml:space="preserve">he </w:t>
      </w:r>
      <w:r w:rsidR="00E225F7">
        <w:rPr>
          <w:rFonts w:ascii="Garamond" w:hAnsi="Garamond"/>
        </w:rPr>
        <w:t xml:space="preserve">deadline for assessment input is Monday, June 16, 2014. </w:t>
      </w:r>
    </w:p>
    <w:p w14:paraId="21286768" w14:textId="7978761B" w:rsidR="00406722" w:rsidRPr="00E165A3" w:rsidRDefault="00E165A3" w:rsidP="00E165A3">
      <w:pPr>
        <w:pStyle w:val="ListParagraph"/>
        <w:numPr>
          <w:ilvl w:val="0"/>
          <w:numId w:val="4"/>
        </w:numPr>
        <w:spacing w:line="240" w:lineRule="auto"/>
        <w:rPr>
          <w:rFonts w:ascii="Garamond" w:hAnsi="Garamond"/>
          <w:b/>
        </w:rPr>
      </w:pPr>
      <w:r>
        <w:rPr>
          <w:rFonts w:ascii="Garamond" w:hAnsi="Garamond"/>
        </w:rPr>
        <w:t xml:space="preserve">AWP is looking </w:t>
      </w:r>
      <w:r w:rsidR="00D316F0">
        <w:rPr>
          <w:rFonts w:ascii="Garamond" w:hAnsi="Garamond"/>
        </w:rPr>
        <w:t>at</w:t>
      </w:r>
      <w:r>
        <w:rPr>
          <w:rFonts w:ascii="Garamond" w:hAnsi="Garamond"/>
        </w:rPr>
        <w:t xml:space="preserve"> structures across the campus.</w:t>
      </w:r>
    </w:p>
    <w:p w14:paraId="0110235F" w14:textId="5045A617" w:rsidR="00E165A3" w:rsidRPr="00E165A3" w:rsidRDefault="00E165A3" w:rsidP="00E165A3">
      <w:pPr>
        <w:pStyle w:val="ListParagraph"/>
        <w:numPr>
          <w:ilvl w:val="0"/>
          <w:numId w:val="4"/>
        </w:numPr>
        <w:spacing w:line="240" w:lineRule="auto"/>
        <w:rPr>
          <w:rFonts w:ascii="Garamond" w:hAnsi="Garamond"/>
          <w:b/>
        </w:rPr>
      </w:pPr>
      <w:r>
        <w:rPr>
          <w:rFonts w:ascii="Garamond" w:hAnsi="Garamond"/>
        </w:rPr>
        <w:t>The survey link that was sent out in the reminder email was email specific and therefore did not work. She encouraged everyone to look for the original email that was sent out by Muriel Wagner-Lopez and to complete the assessment survey.</w:t>
      </w:r>
    </w:p>
    <w:p w14:paraId="1B01A908" w14:textId="08B16E7D" w:rsidR="00E165A3" w:rsidRPr="00E165A3" w:rsidRDefault="00E165A3" w:rsidP="00E165A3">
      <w:pPr>
        <w:pStyle w:val="ListParagraph"/>
        <w:numPr>
          <w:ilvl w:val="0"/>
          <w:numId w:val="4"/>
        </w:numPr>
        <w:spacing w:line="240" w:lineRule="auto"/>
        <w:rPr>
          <w:rFonts w:ascii="Garamond" w:hAnsi="Garamond"/>
          <w:b/>
        </w:rPr>
      </w:pPr>
      <w:r>
        <w:rPr>
          <w:rFonts w:ascii="Garamond" w:hAnsi="Garamond"/>
        </w:rPr>
        <w:t>The coordinators will be developing a program development map</w:t>
      </w:r>
    </w:p>
    <w:p w14:paraId="29BE683B" w14:textId="0153E295" w:rsidR="00E165A3" w:rsidRPr="00E165A3" w:rsidRDefault="00E165A3" w:rsidP="00E165A3">
      <w:pPr>
        <w:pStyle w:val="ListParagraph"/>
        <w:numPr>
          <w:ilvl w:val="0"/>
          <w:numId w:val="4"/>
        </w:numPr>
        <w:spacing w:line="240" w:lineRule="auto"/>
        <w:rPr>
          <w:rFonts w:ascii="Garamond" w:hAnsi="Garamond"/>
          <w:b/>
        </w:rPr>
      </w:pPr>
      <w:r>
        <w:rPr>
          <w:rFonts w:ascii="Garamond" w:hAnsi="Garamond"/>
        </w:rPr>
        <w:t>She is working on action plans</w:t>
      </w:r>
    </w:p>
    <w:p w14:paraId="19E856BA" w14:textId="2252BD01" w:rsidR="00E165A3" w:rsidRPr="00E165A3" w:rsidRDefault="00E165A3" w:rsidP="00E165A3">
      <w:pPr>
        <w:pStyle w:val="ListParagraph"/>
        <w:numPr>
          <w:ilvl w:val="0"/>
          <w:numId w:val="4"/>
        </w:numPr>
        <w:spacing w:line="240" w:lineRule="auto"/>
        <w:rPr>
          <w:rFonts w:ascii="Garamond" w:hAnsi="Garamond"/>
          <w:b/>
        </w:rPr>
      </w:pPr>
      <w:r>
        <w:rPr>
          <w:rFonts w:ascii="Garamond" w:hAnsi="Garamond"/>
        </w:rPr>
        <w:lastRenderedPageBreak/>
        <w:t xml:space="preserve">She is seeking </w:t>
      </w:r>
      <w:r w:rsidR="0012676A">
        <w:rPr>
          <w:rFonts w:ascii="Garamond" w:hAnsi="Garamond"/>
        </w:rPr>
        <w:t>greater</w:t>
      </w:r>
      <w:r>
        <w:rPr>
          <w:rFonts w:ascii="Garamond" w:hAnsi="Garamond"/>
        </w:rPr>
        <w:t xml:space="preserve"> faculty involvement in assessment discussions.</w:t>
      </w:r>
    </w:p>
    <w:p w14:paraId="72BAC425" w14:textId="2F8D2757" w:rsidR="007A66FE" w:rsidRPr="00A324F2" w:rsidRDefault="007A66FE" w:rsidP="00353EDD">
      <w:pPr>
        <w:pStyle w:val="ListParagraph"/>
        <w:spacing w:line="240" w:lineRule="auto"/>
        <w:ind w:left="1440"/>
        <w:rPr>
          <w:rFonts w:ascii="Garamond" w:hAnsi="Garamond"/>
          <w:b/>
        </w:rPr>
      </w:pPr>
    </w:p>
    <w:p w14:paraId="63DBD2AA" w14:textId="77777777" w:rsidR="00342BF5" w:rsidRPr="00A324F2" w:rsidRDefault="00342BF5" w:rsidP="00342BF5">
      <w:pPr>
        <w:pStyle w:val="ListParagraph"/>
        <w:spacing w:line="240" w:lineRule="auto"/>
        <w:rPr>
          <w:rFonts w:ascii="Garamond" w:hAnsi="Garamond"/>
          <w:b/>
        </w:rPr>
      </w:pPr>
    </w:p>
    <w:p w14:paraId="5492D24F" w14:textId="77777777" w:rsidR="007A66FE" w:rsidRPr="00A324F2" w:rsidRDefault="00BA6C21" w:rsidP="00BA6C21">
      <w:pPr>
        <w:pStyle w:val="ListParagraph"/>
        <w:numPr>
          <w:ilvl w:val="0"/>
          <w:numId w:val="1"/>
        </w:numPr>
        <w:spacing w:line="240" w:lineRule="auto"/>
        <w:rPr>
          <w:rFonts w:ascii="Garamond" w:hAnsi="Garamond"/>
          <w:b/>
        </w:rPr>
      </w:pPr>
      <w:r w:rsidRPr="00A324F2">
        <w:rPr>
          <w:rFonts w:ascii="Garamond" w:hAnsi="Garamond"/>
          <w:b/>
        </w:rPr>
        <w:t>Other</w:t>
      </w:r>
      <w:r w:rsidR="007A66FE" w:rsidRPr="00A324F2">
        <w:rPr>
          <w:rFonts w:ascii="Garamond" w:hAnsi="Garamond"/>
          <w:b/>
        </w:rPr>
        <w:t xml:space="preserve"> – </w:t>
      </w:r>
    </w:p>
    <w:p w14:paraId="60B2CE5E" w14:textId="54E35051" w:rsidR="00BA6C21" w:rsidRPr="00A324F2" w:rsidRDefault="00BA6C21" w:rsidP="00353EDD">
      <w:pPr>
        <w:pStyle w:val="ListParagraph"/>
        <w:spacing w:line="240" w:lineRule="auto"/>
        <w:ind w:left="1440"/>
        <w:rPr>
          <w:rFonts w:ascii="Garamond" w:hAnsi="Garamond"/>
          <w:b/>
        </w:rPr>
      </w:pPr>
    </w:p>
    <w:sectPr w:rsidR="00BA6C21" w:rsidRPr="00A32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DE4"/>
    <w:multiLevelType w:val="hybridMultilevel"/>
    <w:tmpl w:val="316C766E"/>
    <w:lvl w:ilvl="0" w:tplc="177EA4D4">
      <w:start w:val="1"/>
      <w:numFmt w:val="decimal"/>
      <w:lvlText w:val="%1."/>
      <w:lvlJc w:val="left"/>
      <w:pPr>
        <w:ind w:left="720" w:hanging="360"/>
      </w:pPr>
      <w:rPr>
        <w:b/>
      </w:rPr>
    </w:lvl>
    <w:lvl w:ilvl="1" w:tplc="6FE62A3E">
      <w:start w:val="1"/>
      <w:numFmt w:val="lowerLetter"/>
      <w:lvlText w:val="%2."/>
      <w:lvlJc w:val="left"/>
      <w:pPr>
        <w:ind w:left="1440" w:hanging="360"/>
      </w:pPr>
      <w:rPr>
        <w:b/>
      </w:rPr>
    </w:lvl>
    <w:lvl w:ilvl="2" w:tplc="04090001">
      <w:start w:val="1"/>
      <w:numFmt w:val="bullet"/>
      <w:lvlText w:val=""/>
      <w:lvlJc w:val="left"/>
      <w:pPr>
        <w:ind w:left="2340" w:hanging="360"/>
      </w:pPr>
      <w:rPr>
        <w:rFonts w:ascii="Symbol" w:hAnsi="Symbol" w:hint="default"/>
        <w:b/>
      </w:rPr>
    </w:lvl>
    <w:lvl w:ilvl="3" w:tplc="04090003">
      <w:start w:val="1"/>
      <w:numFmt w:val="bullet"/>
      <w:lvlText w:val="o"/>
      <w:lvlJc w:val="left"/>
      <w:pPr>
        <w:ind w:left="288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715F8"/>
    <w:multiLevelType w:val="hybridMultilevel"/>
    <w:tmpl w:val="08248D7C"/>
    <w:lvl w:ilvl="0" w:tplc="04090019">
      <w:start w:val="1"/>
      <w:numFmt w:val="lowerLetter"/>
      <w:lvlText w:val="%1."/>
      <w:lvlJc w:val="left"/>
      <w:pPr>
        <w:ind w:left="1440" w:hanging="360"/>
      </w:p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A40099"/>
    <w:multiLevelType w:val="hybridMultilevel"/>
    <w:tmpl w:val="181089AC"/>
    <w:lvl w:ilvl="0" w:tplc="04090019">
      <w:start w:val="1"/>
      <w:numFmt w:val="lowerLetter"/>
      <w:lvlText w:val="%1."/>
      <w:lvlJc w:val="left"/>
      <w:pPr>
        <w:ind w:left="1440" w:hanging="360"/>
      </w:p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7C25994"/>
    <w:multiLevelType w:val="hybridMultilevel"/>
    <w:tmpl w:val="BA4800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E71353"/>
    <w:multiLevelType w:val="hybridMultilevel"/>
    <w:tmpl w:val="10F859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E160D4D"/>
    <w:multiLevelType w:val="hybridMultilevel"/>
    <w:tmpl w:val="D6C85B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C5"/>
    <w:rsid w:val="00001B6F"/>
    <w:rsid w:val="00044BC2"/>
    <w:rsid w:val="00064A74"/>
    <w:rsid w:val="000B236A"/>
    <w:rsid w:val="00107CB1"/>
    <w:rsid w:val="00110151"/>
    <w:rsid w:val="0012676A"/>
    <w:rsid w:val="001345B6"/>
    <w:rsid w:val="00136C17"/>
    <w:rsid w:val="00153DF7"/>
    <w:rsid w:val="00155F62"/>
    <w:rsid w:val="001F47AB"/>
    <w:rsid w:val="002E59FB"/>
    <w:rsid w:val="003026F3"/>
    <w:rsid w:val="00303C0F"/>
    <w:rsid w:val="00314F35"/>
    <w:rsid w:val="00331D5E"/>
    <w:rsid w:val="00342BF5"/>
    <w:rsid w:val="00353EDD"/>
    <w:rsid w:val="0035666E"/>
    <w:rsid w:val="00373E23"/>
    <w:rsid w:val="00374B67"/>
    <w:rsid w:val="00395656"/>
    <w:rsid w:val="003C3212"/>
    <w:rsid w:val="003C71C0"/>
    <w:rsid w:val="003D2F3D"/>
    <w:rsid w:val="003D4D8B"/>
    <w:rsid w:val="00406722"/>
    <w:rsid w:val="00462FD8"/>
    <w:rsid w:val="00473629"/>
    <w:rsid w:val="004752B8"/>
    <w:rsid w:val="004D3408"/>
    <w:rsid w:val="0053490C"/>
    <w:rsid w:val="00537680"/>
    <w:rsid w:val="005A30F4"/>
    <w:rsid w:val="005A3C3D"/>
    <w:rsid w:val="005C3343"/>
    <w:rsid w:val="005D4664"/>
    <w:rsid w:val="005F5708"/>
    <w:rsid w:val="00677B45"/>
    <w:rsid w:val="0069451E"/>
    <w:rsid w:val="006B2A49"/>
    <w:rsid w:val="006B2B87"/>
    <w:rsid w:val="0070203C"/>
    <w:rsid w:val="007838E6"/>
    <w:rsid w:val="00790FBC"/>
    <w:rsid w:val="007A66FE"/>
    <w:rsid w:val="007B0A85"/>
    <w:rsid w:val="007C303D"/>
    <w:rsid w:val="008007C3"/>
    <w:rsid w:val="00836909"/>
    <w:rsid w:val="008569B4"/>
    <w:rsid w:val="0085719F"/>
    <w:rsid w:val="00865E7D"/>
    <w:rsid w:val="008C3A64"/>
    <w:rsid w:val="008E7AA4"/>
    <w:rsid w:val="008F34EE"/>
    <w:rsid w:val="009A7728"/>
    <w:rsid w:val="009E6506"/>
    <w:rsid w:val="00A2623F"/>
    <w:rsid w:val="00A324F2"/>
    <w:rsid w:val="00A35383"/>
    <w:rsid w:val="00A6631A"/>
    <w:rsid w:val="00AC796D"/>
    <w:rsid w:val="00B16B16"/>
    <w:rsid w:val="00B23740"/>
    <w:rsid w:val="00B41C54"/>
    <w:rsid w:val="00B46746"/>
    <w:rsid w:val="00B62F02"/>
    <w:rsid w:val="00B76277"/>
    <w:rsid w:val="00B84FB3"/>
    <w:rsid w:val="00BA6C21"/>
    <w:rsid w:val="00BF4E9F"/>
    <w:rsid w:val="00BF59EC"/>
    <w:rsid w:val="00C339E4"/>
    <w:rsid w:val="00C374CF"/>
    <w:rsid w:val="00C565CE"/>
    <w:rsid w:val="00CE4B89"/>
    <w:rsid w:val="00CF16BF"/>
    <w:rsid w:val="00CF756A"/>
    <w:rsid w:val="00D316F0"/>
    <w:rsid w:val="00D365D8"/>
    <w:rsid w:val="00D85A4D"/>
    <w:rsid w:val="00D93A43"/>
    <w:rsid w:val="00D93F71"/>
    <w:rsid w:val="00D94740"/>
    <w:rsid w:val="00DC1CB6"/>
    <w:rsid w:val="00DE60C5"/>
    <w:rsid w:val="00E05E39"/>
    <w:rsid w:val="00E146D7"/>
    <w:rsid w:val="00E165A3"/>
    <w:rsid w:val="00E225F7"/>
    <w:rsid w:val="00E31085"/>
    <w:rsid w:val="00F24D36"/>
    <w:rsid w:val="00F32133"/>
    <w:rsid w:val="00F70033"/>
    <w:rsid w:val="00F83F05"/>
    <w:rsid w:val="00FE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D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dc:creator>
  <cp:lastModifiedBy>Lory</cp:lastModifiedBy>
  <cp:revision>2</cp:revision>
  <dcterms:created xsi:type="dcterms:W3CDTF">2014-06-11T19:05:00Z</dcterms:created>
  <dcterms:modified xsi:type="dcterms:W3CDTF">2014-06-11T19:05:00Z</dcterms:modified>
</cp:coreProperties>
</file>