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EF4B" w14:textId="77777777" w:rsidR="001F7678" w:rsidRPr="0074144A" w:rsidRDefault="001F7678" w:rsidP="001F7678">
      <w:pPr>
        <w:jc w:val="center"/>
        <w:rPr>
          <w:rFonts w:asciiTheme="majorHAnsi" w:hAnsiTheme="majorHAnsi"/>
          <w:sz w:val="28"/>
          <w:szCs w:val="28"/>
        </w:rPr>
      </w:pPr>
      <w:r w:rsidRPr="0074144A">
        <w:rPr>
          <w:rFonts w:asciiTheme="majorHAnsi" w:hAnsiTheme="majorHAnsi"/>
          <w:sz w:val="28"/>
          <w:szCs w:val="28"/>
        </w:rPr>
        <w:t>Natural Sciences Council of Chairs Meeting</w:t>
      </w:r>
    </w:p>
    <w:p w14:paraId="3774E045" w14:textId="77777777" w:rsidR="001F7678" w:rsidRPr="0074144A" w:rsidRDefault="005C5CCA" w:rsidP="001F767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March 10</w:t>
      </w:r>
      <w:r w:rsidR="00034F3A">
        <w:rPr>
          <w:rFonts w:asciiTheme="majorHAnsi" w:hAnsiTheme="majorHAnsi"/>
          <w:sz w:val="28"/>
          <w:szCs w:val="28"/>
        </w:rPr>
        <w:t>, 2014</w:t>
      </w:r>
    </w:p>
    <w:p w14:paraId="19CC909C" w14:textId="77777777" w:rsidR="001F7678" w:rsidRPr="00A142A8" w:rsidRDefault="005C5CCA" w:rsidP="00A142A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1:00-3:13</w:t>
      </w:r>
      <w:r w:rsidR="001F7678" w:rsidRPr="0074144A">
        <w:rPr>
          <w:rFonts w:asciiTheme="majorHAnsi" w:hAnsiTheme="majorHAnsi"/>
          <w:sz w:val="28"/>
          <w:szCs w:val="28"/>
        </w:rPr>
        <w:t xml:space="preserve"> p.m., BI-104</w:t>
      </w:r>
    </w:p>
    <w:p w14:paraId="57D46678" w14:textId="77777777" w:rsidR="00DE0490" w:rsidRPr="00FE582E" w:rsidRDefault="00DE0490" w:rsidP="00DE0490">
      <w:pPr>
        <w:pStyle w:val="ListParagraph"/>
        <w:rPr>
          <w:rFonts w:asciiTheme="majorHAnsi" w:hAnsiTheme="majorHAnsi"/>
          <w:sz w:val="22"/>
        </w:rPr>
      </w:pPr>
    </w:p>
    <w:p w14:paraId="0A6BF379" w14:textId="77777777" w:rsidR="00FE582E" w:rsidRPr="00DE0490" w:rsidRDefault="001F7678" w:rsidP="00FE582E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 w:rsidRPr="00FE582E">
        <w:rPr>
          <w:rFonts w:asciiTheme="majorHAnsi" w:hAnsiTheme="majorHAnsi"/>
          <w:b/>
          <w:sz w:val="22"/>
          <w:szCs w:val="22"/>
        </w:rPr>
        <w:t>Approval of</w:t>
      </w:r>
      <w:r w:rsidR="002147B0">
        <w:rPr>
          <w:rFonts w:asciiTheme="majorHAnsi" w:hAnsiTheme="majorHAnsi"/>
          <w:b/>
          <w:sz w:val="22"/>
          <w:szCs w:val="22"/>
        </w:rPr>
        <w:t xml:space="preserve"> minutes for </w:t>
      </w:r>
      <w:r w:rsidR="005C5CCA">
        <w:rPr>
          <w:rFonts w:asciiTheme="majorHAnsi" w:hAnsiTheme="majorHAnsi"/>
          <w:b/>
          <w:sz w:val="22"/>
          <w:szCs w:val="22"/>
        </w:rPr>
        <w:t>February 17</w:t>
      </w:r>
      <w:r w:rsidR="002147B0">
        <w:rPr>
          <w:rFonts w:asciiTheme="majorHAnsi" w:hAnsiTheme="majorHAnsi"/>
          <w:b/>
          <w:sz w:val="22"/>
          <w:szCs w:val="22"/>
        </w:rPr>
        <w:t>, 201</w:t>
      </w:r>
      <w:r w:rsidR="00444B70">
        <w:rPr>
          <w:rFonts w:asciiTheme="majorHAnsi" w:hAnsiTheme="majorHAnsi"/>
          <w:b/>
          <w:sz w:val="22"/>
          <w:szCs w:val="22"/>
        </w:rPr>
        <w:t>4</w:t>
      </w:r>
      <w:r w:rsidR="002147B0">
        <w:rPr>
          <w:rFonts w:asciiTheme="majorHAnsi" w:hAnsiTheme="majorHAnsi"/>
          <w:b/>
          <w:sz w:val="22"/>
          <w:szCs w:val="22"/>
        </w:rPr>
        <w:t>:</w:t>
      </w:r>
      <w:r w:rsidRPr="00FE582E">
        <w:rPr>
          <w:rFonts w:asciiTheme="majorHAnsi" w:hAnsiTheme="majorHAnsi"/>
          <w:b/>
          <w:sz w:val="22"/>
          <w:szCs w:val="22"/>
        </w:rPr>
        <w:t xml:space="preserve"> </w:t>
      </w:r>
      <w:r w:rsidR="005C5CCA">
        <w:rPr>
          <w:rFonts w:asciiTheme="majorHAnsi" w:hAnsiTheme="majorHAnsi"/>
          <w:sz w:val="22"/>
          <w:szCs w:val="22"/>
        </w:rPr>
        <w:t>approved as distributed.</w:t>
      </w:r>
    </w:p>
    <w:p w14:paraId="6A680F51" w14:textId="77777777" w:rsidR="00DE0490" w:rsidRPr="00DE0490" w:rsidRDefault="00DE0490" w:rsidP="00DE0490">
      <w:pPr>
        <w:rPr>
          <w:rFonts w:asciiTheme="majorHAnsi" w:hAnsiTheme="majorHAnsi"/>
          <w:sz w:val="22"/>
        </w:rPr>
      </w:pPr>
    </w:p>
    <w:p w14:paraId="352096A1" w14:textId="77777777" w:rsidR="00212E55" w:rsidRPr="00FE582E" w:rsidRDefault="00212E55" w:rsidP="00FE582E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 w:rsidRPr="00FE582E">
        <w:rPr>
          <w:rFonts w:asciiTheme="majorHAnsi" w:hAnsiTheme="majorHAnsi"/>
          <w:b/>
          <w:sz w:val="22"/>
          <w:szCs w:val="22"/>
        </w:rPr>
        <w:t>Informational Items</w:t>
      </w:r>
    </w:p>
    <w:p w14:paraId="3E3F7029" w14:textId="77777777" w:rsidR="001F7678" w:rsidRDefault="00212E55" w:rsidP="001F7678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2"/>
        </w:rPr>
      </w:pPr>
      <w:r w:rsidRPr="006A5861">
        <w:rPr>
          <w:rFonts w:asciiTheme="majorHAnsi" w:hAnsiTheme="majorHAnsi"/>
          <w:b/>
          <w:sz w:val="22"/>
        </w:rPr>
        <w:t>Announcements by chairs:</w:t>
      </w:r>
    </w:p>
    <w:p w14:paraId="22BEAE49" w14:textId="77777777" w:rsidR="00D329E7" w:rsidRPr="00D329E7" w:rsidRDefault="00F1196C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 w:rsidRPr="00D329E7">
        <w:rPr>
          <w:rFonts w:ascii="Calibri" w:hAnsi="Calibri" w:cs="Calibri"/>
          <w:sz w:val="22"/>
          <w:szCs w:val="22"/>
        </w:rPr>
        <w:t xml:space="preserve">Dr. </w:t>
      </w:r>
      <w:r w:rsidR="001E26FE">
        <w:rPr>
          <w:rFonts w:ascii="Calibri" w:hAnsi="Calibri" w:cs="Calibri"/>
          <w:sz w:val="22"/>
          <w:szCs w:val="22"/>
        </w:rPr>
        <w:t>Sweeney</w:t>
      </w:r>
      <w:r w:rsidR="00A417E8" w:rsidRPr="00D329E7">
        <w:rPr>
          <w:rFonts w:ascii="Calibri" w:hAnsi="Calibri" w:cs="Calibri"/>
          <w:sz w:val="22"/>
          <w:szCs w:val="22"/>
        </w:rPr>
        <w:t xml:space="preserve"> announced that </w:t>
      </w:r>
      <w:r w:rsidR="00790CFC">
        <w:rPr>
          <w:rFonts w:ascii="Calibri" w:hAnsi="Calibri" w:cs="Calibri"/>
          <w:sz w:val="22"/>
          <w:szCs w:val="22"/>
        </w:rPr>
        <w:t>the</w:t>
      </w:r>
      <w:r w:rsidR="00A142A8">
        <w:rPr>
          <w:rFonts w:ascii="Calibri" w:hAnsi="Calibri" w:cs="Calibri"/>
          <w:sz w:val="22"/>
          <w:szCs w:val="22"/>
        </w:rPr>
        <w:t xml:space="preserve"> department </w:t>
      </w:r>
      <w:r w:rsidR="001E26FE">
        <w:rPr>
          <w:rFonts w:ascii="Calibri" w:hAnsi="Calibri" w:cs="Calibri"/>
          <w:sz w:val="22"/>
          <w:szCs w:val="22"/>
        </w:rPr>
        <w:t>has successfully hired one candidate and they have another that has given a verbal commitment. They are now working on the department chair pos</w:t>
      </w:r>
      <w:r w:rsidR="00DB00B4">
        <w:rPr>
          <w:rFonts w:ascii="Calibri" w:hAnsi="Calibri" w:cs="Calibri"/>
          <w:sz w:val="22"/>
          <w:szCs w:val="22"/>
        </w:rPr>
        <w:t>ition, for which there are four applicants</w:t>
      </w:r>
      <w:r w:rsidR="00A142A8">
        <w:rPr>
          <w:rFonts w:ascii="Calibri" w:hAnsi="Calibri" w:cs="Calibri"/>
          <w:sz w:val="22"/>
          <w:szCs w:val="22"/>
        </w:rPr>
        <w:t>.</w:t>
      </w:r>
    </w:p>
    <w:p w14:paraId="0830F4C0" w14:textId="3C46509A" w:rsidR="00D329E7" w:rsidRPr="00B03DBD" w:rsidRDefault="00D329E7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A142A8">
        <w:rPr>
          <w:rFonts w:ascii="Calibri" w:hAnsi="Calibri" w:cs="Calibri"/>
          <w:sz w:val="22"/>
          <w:szCs w:val="22"/>
        </w:rPr>
        <w:t>Rizzo</w:t>
      </w:r>
      <w:r>
        <w:rPr>
          <w:rFonts w:ascii="Calibri" w:hAnsi="Calibri" w:cs="Calibri"/>
          <w:sz w:val="22"/>
          <w:szCs w:val="22"/>
        </w:rPr>
        <w:t xml:space="preserve"> announced that </w:t>
      </w:r>
      <w:r w:rsidR="009C2017">
        <w:rPr>
          <w:rFonts w:ascii="Calibri" w:hAnsi="Calibri" w:cs="Calibri"/>
          <w:sz w:val="22"/>
          <w:szCs w:val="22"/>
        </w:rPr>
        <w:t xml:space="preserve">they </w:t>
      </w:r>
      <w:r w:rsidR="00DB00B4">
        <w:rPr>
          <w:rFonts w:ascii="Calibri" w:hAnsi="Calibri" w:cs="Calibri"/>
          <w:sz w:val="22"/>
          <w:szCs w:val="22"/>
        </w:rPr>
        <w:t>conducted on-campus interview</w:t>
      </w:r>
      <w:r w:rsidR="000A5215">
        <w:rPr>
          <w:rFonts w:ascii="Calibri" w:hAnsi="Calibri" w:cs="Calibri"/>
          <w:sz w:val="22"/>
          <w:szCs w:val="22"/>
        </w:rPr>
        <w:t>s</w:t>
      </w:r>
      <w:r w:rsidR="00DB00B4">
        <w:rPr>
          <w:rFonts w:ascii="Calibri" w:hAnsi="Calibri" w:cs="Calibri"/>
          <w:sz w:val="22"/>
          <w:szCs w:val="22"/>
        </w:rPr>
        <w:t xml:space="preserve"> for two of the three searches. The department is in the process of preparing offers and may make a total of three offers from the two searches. Ca</w:t>
      </w:r>
      <w:r w:rsidR="001E26FE">
        <w:rPr>
          <w:rFonts w:ascii="Calibri" w:hAnsi="Calibri" w:cs="Calibri"/>
          <w:sz w:val="22"/>
          <w:szCs w:val="22"/>
        </w:rPr>
        <w:t xml:space="preserve">mpus visits will take place in April for the </w:t>
      </w:r>
      <w:r w:rsidR="00DB00B4">
        <w:rPr>
          <w:rFonts w:ascii="Calibri" w:hAnsi="Calibri" w:cs="Calibri"/>
          <w:sz w:val="22"/>
          <w:szCs w:val="22"/>
        </w:rPr>
        <w:t>third</w:t>
      </w:r>
      <w:r w:rsidR="001E26FE">
        <w:rPr>
          <w:rFonts w:ascii="Calibri" w:hAnsi="Calibri" w:cs="Calibri"/>
          <w:sz w:val="22"/>
          <w:szCs w:val="22"/>
        </w:rPr>
        <w:t xml:space="preserve"> position.</w:t>
      </w:r>
    </w:p>
    <w:p w14:paraId="592A0F23" w14:textId="77777777" w:rsidR="00B03DBD" w:rsidRPr="00B03DBD" w:rsidRDefault="00B03DBD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1E26FE">
        <w:rPr>
          <w:rFonts w:ascii="Calibri" w:hAnsi="Calibri" w:cs="Calibri"/>
          <w:sz w:val="22"/>
          <w:szCs w:val="22"/>
        </w:rPr>
        <w:t>Williams</w:t>
      </w:r>
      <w:r w:rsidR="009C20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announced that </w:t>
      </w:r>
      <w:r w:rsidR="009C2017">
        <w:rPr>
          <w:rFonts w:ascii="Calibri" w:hAnsi="Calibri" w:cs="Calibri"/>
          <w:sz w:val="22"/>
          <w:szCs w:val="22"/>
        </w:rPr>
        <w:t>the</w:t>
      </w:r>
      <w:r w:rsidR="001E26FE">
        <w:rPr>
          <w:rFonts w:ascii="Calibri" w:hAnsi="Calibri" w:cs="Calibri"/>
          <w:sz w:val="22"/>
          <w:szCs w:val="22"/>
        </w:rPr>
        <w:t xml:space="preserve">y finished their candidate campus visits and they will be meeting tomorrow to discuss the candidates and make a </w:t>
      </w:r>
      <w:r w:rsidR="00DB00B4">
        <w:rPr>
          <w:rFonts w:ascii="Calibri" w:hAnsi="Calibri" w:cs="Calibri"/>
          <w:sz w:val="22"/>
          <w:szCs w:val="22"/>
        </w:rPr>
        <w:t>recommendation</w:t>
      </w:r>
      <w:r w:rsidR="001E26FE">
        <w:rPr>
          <w:rFonts w:ascii="Calibri" w:hAnsi="Calibri" w:cs="Calibri"/>
          <w:sz w:val="22"/>
          <w:szCs w:val="22"/>
        </w:rPr>
        <w:t>.</w:t>
      </w:r>
    </w:p>
    <w:p w14:paraId="3D93A40E" w14:textId="77777777" w:rsidR="00B03DBD" w:rsidRPr="008836F1" w:rsidRDefault="00B03DBD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1E26FE">
        <w:rPr>
          <w:rFonts w:ascii="Calibri" w:hAnsi="Calibri" w:cs="Calibri"/>
          <w:sz w:val="22"/>
          <w:szCs w:val="22"/>
        </w:rPr>
        <w:t>Polcyn</w:t>
      </w:r>
      <w:r>
        <w:rPr>
          <w:rFonts w:ascii="Calibri" w:hAnsi="Calibri" w:cs="Calibri"/>
          <w:sz w:val="22"/>
          <w:szCs w:val="22"/>
        </w:rPr>
        <w:t xml:space="preserve"> announced that </w:t>
      </w:r>
      <w:r w:rsidR="009C2017">
        <w:rPr>
          <w:rFonts w:ascii="Calibri" w:hAnsi="Calibri" w:cs="Calibri"/>
          <w:sz w:val="22"/>
          <w:szCs w:val="22"/>
        </w:rPr>
        <w:t xml:space="preserve">the department has </w:t>
      </w:r>
      <w:r w:rsidR="001E26FE">
        <w:rPr>
          <w:rFonts w:ascii="Calibri" w:hAnsi="Calibri" w:cs="Calibri"/>
          <w:sz w:val="22"/>
          <w:szCs w:val="22"/>
        </w:rPr>
        <w:t xml:space="preserve">made a unanimous </w:t>
      </w:r>
      <w:r w:rsidR="00DB00B4">
        <w:rPr>
          <w:rFonts w:ascii="Calibri" w:hAnsi="Calibri" w:cs="Calibri"/>
          <w:sz w:val="22"/>
          <w:szCs w:val="22"/>
        </w:rPr>
        <w:t>recommendation</w:t>
      </w:r>
      <w:r w:rsidR="001E26FE">
        <w:rPr>
          <w:rFonts w:ascii="Calibri" w:hAnsi="Calibri" w:cs="Calibri"/>
          <w:sz w:val="22"/>
          <w:szCs w:val="22"/>
        </w:rPr>
        <w:t xml:space="preserve"> on their candidate and hopefully an offer will be going out soon.</w:t>
      </w:r>
    </w:p>
    <w:p w14:paraId="64098DF7" w14:textId="77777777" w:rsidR="008836F1" w:rsidRPr="00CA0D9D" w:rsidRDefault="008836F1" w:rsidP="00D329E7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 w:rsidR="009C2017">
        <w:rPr>
          <w:rFonts w:ascii="Calibri" w:hAnsi="Calibri" w:cs="Calibri"/>
          <w:sz w:val="22"/>
          <w:szCs w:val="22"/>
        </w:rPr>
        <w:t xml:space="preserve">Voigt </w:t>
      </w:r>
      <w:r>
        <w:rPr>
          <w:rFonts w:ascii="Calibri" w:hAnsi="Calibri" w:cs="Calibri"/>
          <w:sz w:val="22"/>
          <w:szCs w:val="22"/>
        </w:rPr>
        <w:t>announced that the</w:t>
      </w:r>
      <w:r w:rsidR="009C2017"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z w:val="22"/>
          <w:szCs w:val="22"/>
        </w:rPr>
        <w:t xml:space="preserve"> </w:t>
      </w:r>
      <w:r w:rsidR="009C2017">
        <w:rPr>
          <w:rFonts w:ascii="Calibri" w:hAnsi="Calibri" w:cs="Calibri"/>
          <w:sz w:val="22"/>
          <w:szCs w:val="22"/>
        </w:rPr>
        <w:t xml:space="preserve">department </w:t>
      </w:r>
      <w:r w:rsidR="001E26FE">
        <w:rPr>
          <w:rFonts w:ascii="Calibri" w:hAnsi="Calibri" w:cs="Calibri"/>
          <w:sz w:val="22"/>
          <w:szCs w:val="22"/>
        </w:rPr>
        <w:t xml:space="preserve">has had one </w:t>
      </w:r>
      <w:r w:rsidR="00DB00B4">
        <w:rPr>
          <w:rFonts w:ascii="Calibri" w:hAnsi="Calibri" w:cs="Calibri"/>
          <w:sz w:val="22"/>
          <w:szCs w:val="22"/>
        </w:rPr>
        <w:t xml:space="preserve">computer engineering </w:t>
      </w:r>
      <w:r w:rsidR="001E26FE">
        <w:rPr>
          <w:rFonts w:ascii="Calibri" w:hAnsi="Calibri" w:cs="Calibri"/>
          <w:sz w:val="22"/>
          <w:szCs w:val="22"/>
        </w:rPr>
        <w:t>candidate come for a campus visit and that another will be coming tomorrow.</w:t>
      </w:r>
      <w:r w:rsidR="00DB00B4">
        <w:rPr>
          <w:rFonts w:ascii="Calibri" w:hAnsi="Calibri" w:cs="Calibri"/>
          <w:sz w:val="22"/>
          <w:szCs w:val="22"/>
        </w:rPr>
        <w:t xml:space="preserve"> Campus visits for the computer science position will follow.</w:t>
      </w:r>
    </w:p>
    <w:p w14:paraId="5D98379D" w14:textId="77777777" w:rsidR="00D329E7" w:rsidRPr="00D329E7" w:rsidRDefault="00D329E7" w:rsidP="00D329E7">
      <w:pPr>
        <w:pStyle w:val="ListParagraph"/>
        <w:ind w:left="1440"/>
        <w:rPr>
          <w:rFonts w:asciiTheme="majorHAnsi" w:hAnsiTheme="majorHAnsi"/>
          <w:b/>
          <w:sz w:val="22"/>
        </w:rPr>
      </w:pPr>
    </w:p>
    <w:p w14:paraId="339A57AE" w14:textId="77777777" w:rsidR="00212E55" w:rsidRPr="004136C0" w:rsidRDefault="00F1196C" w:rsidP="00212E55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2"/>
        </w:rPr>
      </w:pPr>
      <w:r w:rsidRPr="004136C0">
        <w:rPr>
          <w:rFonts w:ascii="Calibri" w:hAnsi="Calibri" w:cs="Calibri"/>
          <w:sz w:val="22"/>
          <w:szCs w:val="22"/>
        </w:rPr>
        <w:t xml:space="preserve"> </w:t>
      </w:r>
      <w:r w:rsidR="00212E55" w:rsidRPr="004136C0">
        <w:rPr>
          <w:rFonts w:asciiTheme="majorHAnsi" w:hAnsiTheme="majorHAnsi"/>
          <w:b/>
          <w:sz w:val="22"/>
        </w:rPr>
        <w:t>Announcements from the administration:</w:t>
      </w:r>
    </w:p>
    <w:p w14:paraId="4322794A" w14:textId="77777777" w:rsidR="00F1196C" w:rsidRDefault="008C30F6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Additional classes for s</w:t>
      </w:r>
      <w:r w:rsidR="00550E45">
        <w:rPr>
          <w:rFonts w:asciiTheme="majorHAnsi" w:hAnsiTheme="majorHAnsi"/>
          <w:b/>
          <w:sz w:val="22"/>
          <w:szCs w:val="22"/>
        </w:rPr>
        <w:t>pring</w:t>
      </w:r>
      <w:r w:rsidR="002674D2">
        <w:rPr>
          <w:rFonts w:asciiTheme="majorHAnsi" w:hAnsiTheme="majorHAnsi"/>
          <w:b/>
          <w:sz w:val="22"/>
          <w:szCs w:val="22"/>
        </w:rPr>
        <w:t xml:space="preserve"> </w:t>
      </w:r>
      <w:r w:rsidR="009C2017">
        <w:rPr>
          <w:rFonts w:asciiTheme="majorHAnsi" w:hAnsiTheme="majorHAnsi"/>
          <w:b/>
          <w:sz w:val="22"/>
          <w:szCs w:val="22"/>
        </w:rPr>
        <w:t>–</w:t>
      </w:r>
      <w:r w:rsidR="002674D2">
        <w:rPr>
          <w:rFonts w:asciiTheme="majorHAnsi" w:hAnsiTheme="majorHAnsi"/>
          <w:b/>
          <w:sz w:val="22"/>
          <w:szCs w:val="22"/>
        </w:rPr>
        <w:t xml:space="preserve"> </w:t>
      </w:r>
      <w:r w:rsidR="00550E45">
        <w:rPr>
          <w:rFonts w:asciiTheme="majorHAnsi" w:hAnsiTheme="majorHAnsi"/>
          <w:sz w:val="22"/>
          <w:szCs w:val="22"/>
        </w:rPr>
        <w:t>Send requests to the dean for added classes by noon on April 1, 2014.</w:t>
      </w:r>
    </w:p>
    <w:p w14:paraId="1C93E5E0" w14:textId="1C2AB7ED" w:rsidR="008C30F6" w:rsidRPr="008C30F6" w:rsidRDefault="008C30F6" w:rsidP="008C30F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8C30F6">
        <w:rPr>
          <w:rFonts w:asciiTheme="majorHAnsi" w:hAnsiTheme="majorHAnsi"/>
          <w:b/>
          <w:sz w:val="22"/>
          <w:szCs w:val="22"/>
        </w:rPr>
        <w:t>April 28, 2014 chairs’ meeting</w:t>
      </w:r>
      <w:r>
        <w:rPr>
          <w:rFonts w:asciiTheme="majorHAnsi" w:hAnsiTheme="majorHAnsi"/>
          <w:b/>
          <w:sz w:val="22"/>
          <w:szCs w:val="22"/>
        </w:rPr>
        <w:t xml:space="preserve"> – </w:t>
      </w:r>
      <w:r w:rsidR="00DA7B36">
        <w:rPr>
          <w:rFonts w:asciiTheme="majorHAnsi" w:hAnsiTheme="majorHAnsi"/>
          <w:sz w:val="22"/>
          <w:szCs w:val="22"/>
        </w:rPr>
        <w:t>The dean announced that the</w:t>
      </w:r>
      <w:r>
        <w:rPr>
          <w:rFonts w:asciiTheme="majorHAnsi" w:hAnsiTheme="majorHAnsi"/>
          <w:sz w:val="22"/>
          <w:szCs w:val="22"/>
        </w:rPr>
        <w:t xml:space="preserve"> meeting may be held in the Pine Room. College advisors and faculty will be invited to come for a presentation by VPs Sudhakar and Haynes on predictive analytics. Lory still has to confirm this meeting and will conta</w:t>
      </w:r>
      <w:r w:rsidR="00DA7B36">
        <w:rPr>
          <w:rFonts w:asciiTheme="majorHAnsi" w:hAnsiTheme="majorHAnsi"/>
          <w:sz w:val="22"/>
          <w:szCs w:val="22"/>
        </w:rPr>
        <w:t>ct the chairs and send an invitation</w:t>
      </w:r>
      <w:r>
        <w:rPr>
          <w:rFonts w:asciiTheme="majorHAnsi" w:hAnsiTheme="majorHAnsi"/>
          <w:sz w:val="22"/>
          <w:szCs w:val="22"/>
        </w:rPr>
        <w:t xml:space="preserve"> to the faculty once it is confirmed.</w:t>
      </w:r>
    </w:p>
    <w:p w14:paraId="70E67B9E" w14:textId="77777777" w:rsidR="00A01C0D" w:rsidRDefault="008C30F6" w:rsidP="008C30F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Chairs’ meetings</w:t>
      </w:r>
      <w:r w:rsidR="002674D2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The council of chairs meetings will move to Wednesdays from 1:00-3:00pm beginning in the fall 2014.</w:t>
      </w:r>
    </w:p>
    <w:p w14:paraId="552153E8" w14:textId="14223E5D" w:rsidR="00A01C0D" w:rsidRDefault="00DA7B36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Incoming students for </w:t>
      </w:r>
      <w:r w:rsidR="008C30F6">
        <w:rPr>
          <w:rFonts w:asciiTheme="majorHAnsi" w:hAnsiTheme="majorHAnsi"/>
          <w:b/>
          <w:sz w:val="22"/>
          <w:szCs w:val="22"/>
        </w:rPr>
        <w:t>fall 2014</w:t>
      </w:r>
      <w:r w:rsidR="00053309">
        <w:rPr>
          <w:rFonts w:asciiTheme="majorHAnsi" w:hAnsiTheme="majorHAnsi"/>
          <w:b/>
          <w:sz w:val="22"/>
          <w:szCs w:val="22"/>
        </w:rPr>
        <w:t xml:space="preserve"> </w:t>
      </w:r>
      <w:r w:rsidR="008C30F6">
        <w:rPr>
          <w:rFonts w:asciiTheme="majorHAnsi" w:hAnsiTheme="majorHAnsi"/>
          <w:b/>
          <w:sz w:val="22"/>
          <w:szCs w:val="22"/>
        </w:rPr>
        <w:t>–</w:t>
      </w:r>
      <w:r w:rsidR="00053309">
        <w:rPr>
          <w:rFonts w:asciiTheme="majorHAnsi" w:hAnsiTheme="majorHAnsi"/>
          <w:b/>
          <w:sz w:val="22"/>
          <w:szCs w:val="22"/>
        </w:rPr>
        <w:t xml:space="preserve"> </w:t>
      </w:r>
      <w:r w:rsidR="00341F6E">
        <w:rPr>
          <w:rFonts w:asciiTheme="majorHAnsi" w:hAnsiTheme="majorHAnsi"/>
          <w:b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he number of transfer students will exceed the number of first time freshman with the latter group being proje</w:t>
      </w:r>
      <w:r w:rsidR="005C4400">
        <w:rPr>
          <w:rFonts w:asciiTheme="majorHAnsi" w:hAnsiTheme="majorHAnsi"/>
          <w:sz w:val="22"/>
          <w:szCs w:val="22"/>
        </w:rPr>
        <w:t>cted to number fewer than 2,000</w:t>
      </w:r>
      <w:r w:rsidR="008C30F6">
        <w:rPr>
          <w:rFonts w:asciiTheme="majorHAnsi" w:hAnsiTheme="majorHAnsi"/>
          <w:sz w:val="22"/>
          <w:szCs w:val="22"/>
        </w:rPr>
        <w:t xml:space="preserve">. </w:t>
      </w:r>
      <w:r w:rsidR="005C4400">
        <w:rPr>
          <w:rFonts w:asciiTheme="majorHAnsi" w:hAnsiTheme="majorHAnsi"/>
          <w:sz w:val="22"/>
          <w:szCs w:val="22"/>
        </w:rPr>
        <w:t>We will send out more detailed information as it becomes available but chairs should be aware that the need for upper-level courses is expected to increase.</w:t>
      </w:r>
    </w:p>
    <w:p w14:paraId="7A9CE0B1" w14:textId="0C17E9AD" w:rsidR="00A01C0D" w:rsidRDefault="00DA7B36" w:rsidP="00F1196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SACNAS </w:t>
      </w:r>
      <w:r w:rsidR="00053309">
        <w:rPr>
          <w:rFonts w:asciiTheme="majorHAnsi" w:hAnsiTheme="majorHAnsi"/>
          <w:b/>
          <w:sz w:val="22"/>
          <w:szCs w:val="22"/>
        </w:rPr>
        <w:t xml:space="preserve">– </w:t>
      </w:r>
      <w:r w:rsidR="00A57E92">
        <w:rPr>
          <w:rFonts w:asciiTheme="majorHAnsi" w:hAnsiTheme="majorHAnsi"/>
          <w:sz w:val="22"/>
          <w:szCs w:val="22"/>
        </w:rPr>
        <w:t xml:space="preserve">The </w:t>
      </w:r>
      <w:r w:rsidR="008C30F6">
        <w:rPr>
          <w:rFonts w:asciiTheme="majorHAnsi" w:hAnsiTheme="majorHAnsi"/>
          <w:sz w:val="22"/>
          <w:szCs w:val="22"/>
        </w:rPr>
        <w:t xml:space="preserve">dean has been asked to fund a booth at the SACNAS conference being held in Los Angeles in the fall. She is seeking 2-3 students who are willing to go and help out in the booth talking to other students </w:t>
      </w:r>
      <w:r w:rsidR="005C4400">
        <w:rPr>
          <w:rFonts w:asciiTheme="majorHAnsi" w:hAnsiTheme="majorHAnsi"/>
          <w:sz w:val="22"/>
          <w:szCs w:val="22"/>
        </w:rPr>
        <w:t>who</w:t>
      </w:r>
      <w:r w:rsidR="008C30F6">
        <w:rPr>
          <w:rFonts w:asciiTheme="majorHAnsi" w:hAnsiTheme="majorHAnsi"/>
          <w:sz w:val="22"/>
          <w:szCs w:val="22"/>
        </w:rPr>
        <w:t xml:space="preserve"> will be attending the conference. Please forward student information to the dean of any students willing to participate.</w:t>
      </w:r>
    </w:p>
    <w:p w14:paraId="6F64D857" w14:textId="77777777" w:rsidR="00104761" w:rsidRPr="00104761" w:rsidRDefault="00104761" w:rsidP="00104761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0ACC6D22" w14:textId="77777777" w:rsidR="00212E55" w:rsidRPr="00DE0490" w:rsidRDefault="00212E55" w:rsidP="00DE0490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2"/>
        </w:rPr>
      </w:pPr>
      <w:r w:rsidRPr="00DE0490">
        <w:rPr>
          <w:rFonts w:asciiTheme="majorHAnsi" w:hAnsiTheme="majorHAnsi"/>
          <w:b/>
          <w:sz w:val="22"/>
        </w:rPr>
        <w:t>Discussion Items:</w:t>
      </w:r>
    </w:p>
    <w:p w14:paraId="5F8357A3" w14:textId="77777777" w:rsidR="009E1105" w:rsidRPr="008829C1" w:rsidRDefault="008829C1" w:rsidP="00E8443E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</w:rPr>
      </w:pPr>
      <w:r w:rsidRPr="008829C1">
        <w:rPr>
          <w:rFonts w:ascii="Calibri" w:hAnsi="Calibri" w:cs="Calibri"/>
          <w:b/>
          <w:bCs/>
          <w:sz w:val="22"/>
          <w:szCs w:val="22"/>
        </w:rPr>
        <w:t>Scheduling:</w:t>
      </w:r>
      <w:r w:rsidRPr="008829C1">
        <w:rPr>
          <w:rFonts w:ascii="Calibri" w:hAnsi="Calibri" w:cs="Calibri"/>
          <w:sz w:val="22"/>
          <w:szCs w:val="22"/>
        </w:rPr>
        <w:t xml:space="preserve"> Dr. Lindfelt reported that </w:t>
      </w:r>
      <w:r w:rsidR="00053309">
        <w:rPr>
          <w:rFonts w:ascii="Calibri" w:hAnsi="Calibri" w:cs="Calibri"/>
          <w:sz w:val="22"/>
          <w:szCs w:val="22"/>
        </w:rPr>
        <w:t xml:space="preserve">the </w:t>
      </w:r>
      <w:r w:rsidR="00E8443E">
        <w:rPr>
          <w:rFonts w:ascii="Calibri" w:hAnsi="Calibri" w:cs="Calibri"/>
          <w:sz w:val="22"/>
          <w:szCs w:val="22"/>
        </w:rPr>
        <w:t xml:space="preserve">final schedule review will be March 17, 2014, and that as of today, the college is at 104% of target and the university is at 97% of </w:t>
      </w:r>
      <w:r w:rsidR="00E8443E">
        <w:rPr>
          <w:rFonts w:ascii="Calibri" w:hAnsi="Calibri" w:cs="Calibri"/>
          <w:sz w:val="22"/>
          <w:szCs w:val="22"/>
        </w:rPr>
        <w:lastRenderedPageBreak/>
        <w:t>target. Dr. Dixon announced that he has noticed a significant amount of drop off of students enrolling from PHYS 122 to PHYS 123 and he asked if any of the other chairs may know why this may have happened. A brief discussion followed.</w:t>
      </w:r>
    </w:p>
    <w:p w14:paraId="4CC60173" w14:textId="77777777" w:rsidR="00B02300" w:rsidRDefault="008829C1" w:rsidP="00D600A8">
      <w:pPr>
        <w:pStyle w:val="ListParagraph"/>
        <w:numPr>
          <w:ilvl w:val="1"/>
          <w:numId w:val="10"/>
        </w:numPr>
        <w:rPr>
          <w:rFonts w:asciiTheme="majorHAnsi" w:hAnsiTheme="majorHAnsi"/>
          <w:sz w:val="22"/>
        </w:rPr>
      </w:pPr>
      <w:r w:rsidRPr="008829C1">
        <w:rPr>
          <w:rFonts w:ascii="Calibri" w:hAnsi="Calibri" w:cs="Calibri"/>
          <w:b/>
          <w:bCs/>
          <w:sz w:val="22"/>
          <w:szCs w:val="22"/>
        </w:rPr>
        <w:t> </w:t>
      </w:r>
      <w:r w:rsidR="00212E55" w:rsidRPr="00B02300">
        <w:rPr>
          <w:rFonts w:asciiTheme="majorHAnsi" w:hAnsiTheme="majorHAnsi"/>
          <w:b/>
          <w:sz w:val="22"/>
        </w:rPr>
        <w:t>Development update:</w:t>
      </w:r>
      <w:r w:rsidR="00212E55" w:rsidRPr="00B02300">
        <w:rPr>
          <w:rFonts w:asciiTheme="majorHAnsi" w:hAnsiTheme="majorHAnsi"/>
          <w:sz w:val="22"/>
        </w:rPr>
        <w:t xml:space="preserve"> </w:t>
      </w:r>
      <w:r w:rsidR="00CA0C98">
        <w:rPr>
          <w:rFonts w:asciiTheme="majorHAnsi" w:hAnsiTheme="majorHAnsi"/>
          <w:sz w:val="22"/>
        </w:rPr>
        <w:t xml:space="preserve"> </w:t>
      </w:r>
      <w:r w:rsidR="00E07FC5">
        <w:rPr>
          <w:rFonts w:asciiTheme="majorHAnsi" w:hAnsiTheme="majorHAnsi"/>
          <w:sz w:val="22"/>
        </w:rPr>
        <w:t>Ms. Dorsey reported the following:</w:t>
      </w:r>
    </w:p>
    <w:p w14:paraId="63326E92" w14:textId="77777777" w:rsidR="007636B6" w:rsidRDefault="00FD717A" w:rsidP="00CA0C9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 Search – </w:t>
      </w:r>
      <w:r w:rsidR="008D553D">
        <w:rPr>
          <w:rFonts w:ascii="Calibri" w:hAnsi="Calibri" w:cs="Calibri"/>
          <w:sz w:val="22"/>
          <w:szCs w:val="22"/>
        </w:rPr>
        <w:t>Two candidates came for a second interview. One withdrew due to a family illness and the other wasn’t selected. The search committee will continue the search for a DOD.</w:t>
      </w:r>
    </w:p>
    <w:p w14:paraId="20C8B00E" w14:textId="77777777" w:rsidR="00AC408F" w:rsidRDefault="00FD717A" w:rsidP="00CA0C9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$4</w:t>
      </w:r>
      <w:r w:rsidR="008D553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00</w:t>
      </w:r>
      <w:r w:rsidR="008D553D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in gifts </w:t>
      </w:r>
      <w:r w:rsidR="005B0C74">
        <w:rPr>
          <w:rFonts w:ascii="Calibri" w:hAnsi="Calibri" w:cs="Calibri"/>
          <w:sz w:val="22"/>
          <w:szCs w:val="22"/>
        </w:rPr>
        <w:t>has</w:t>
      </w:r>
      <w:r>
        <w:rPr>
          <w:rFonts w:ascii="Calibri" w:hAnsi="Calibri" w:cs="Calibri"/>
          <w:sz w:val="22"/>
          <w:szCs w:val="22"/>
        </w:rPr>
        <w:t xml:space="preserve"> come in since the last meeting</w:t>
      </w:r>
      <w:r w:rsidR="002F7203">
        <w:rPr>
          <w:rFonts w:ascii="Calibri" w:hAnsi="Calibri" w:cs="Calibri"/>
          <w:sz w:val="22"/>
          <w:szCs w:val="22"/>
        </w:rPr>
        <w:t>.</w:t>
      </w:r>
    </w:p>
    <w:p w14:paraId="4E16DAD5" w14:textId="77777777" w:rsidR="00AC408F" w:rsidRDefault="00FD717A" w:rsidP="00CA0C9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college is at $85</w:t>
      </w:r>
      <w:r w:rsidR="005B0C7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k for the year, which is at </w:t>
      </w:r>
      <w:r w:rsidR="005B0C74">
        <w:rPr>
          <w:rFonts w:ascii="Calibri" w:hAnsi="Calibri" w:cs="Calibri"/>
          <w:sz w:val="22"/>
          <w:szCs w:val="22"/>
        </w:rPr>
        <w:t>71</w:t>
      </w:r>
      <w:r>
        <w:rPr>
          <w:rFonts w:ascii="Calibri" w:hAnsi="Calibri" w:cs="Calibri"/>
          <w:sz w:val="22"/>
          <w:szCs w:val="22"/>
        </w:rPr>
        <w:t>% of our goal.</w:t>
      </w:r>
    </w:p>
    <w:p w14:paraId="5DD5FDBC" w14:textId="77777777" w:rsidR="00496FB4" w:rsidRPr="00496FB4" w:rsidRDefault="007727D2" w:rsidP="00496FB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 w:rsidRPr="00496FB4">
        <w:rPr>
          <w:rFonts w:asciiTheme="majorHAnsi" w:hAnsiTheme="majorHAnsi"/>
          <w:b/>
          <w:sz w:val="22"/>
        </w:rPr>
        <w:t>Assessment update:</w:t>
      </w:r>
      <w:r w:rsidR="003B4BAF" w:rsidRPr="00496FB4">
        <w:rPr>
          <w:rFonts w:asciiTheme="majorHAnsi" w:hAnsiTheme="majorHAnsi"/>
          <w:sz w:val="22"/>
        </w:rPr>
        <w:t xml:space="preserve"> </w:t>
      </w:r>
      <w:r w:rsidR="00DB10A8" w:rsidRPr="00496FB4">
        <w:rPr>
          <w:rFonts w:asciiTheme="majorHAnsi" w:hAnsiTheme="majorHAnsi"/>
          <w:sz w:val="22"/>
        </w:rPr>
        <w:t xml:space="preserve">Dr. Hovannesian </w:t>
      </w:r>
      <w:r w:rsidR="002F7203">
        <w:rPr>
          <w:rFonts w:asciiTheme="majorHAnsi" w:hAnsiTheme="majorHAnsi"/>
          <w:sz w:val="22"/>
        </w:rPr>
        <w:t>reported that:</w:t>
      </w:r>
    </w:p>
    <w:p w14:paraId="757405C3" w14:textId="794D6993" w:rsidR="00496FB4" w:rsidRDefault="003D105A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She attended an AAC&amp;U conference in Portland, OR. They discussed STEM outcomes and goals. The</w:t>
      </w:r>
      <w:r w:rsidR="005C4400">
        <w:rPr>
          <w:rFonts w:asciiTheme="majorHAnsi" w:hAnsiTheme="majorHAnsi"/>
          <w:sz w:val="22"/>
        </w:rPr>
        <w:t>re was also talk about student e</w:t>
      </w:r>
      <w:r>
        <w:rPr>
          <w:rFonts w:asciiTheme="majorHAnsi" w:hAnsiTheme="majorHAnsi"/>
          <w:sz w:val="22"/>
        </w:rPr>
        <w:t>-portfolios</w:t>
      </w:r>
      <w:r w:rsidR="005C4400">
        <w:rPr>
          <w:rFonts w:asciiTheme="majorHAnsi" w:hAnsiTheme="majorHAnsi"/>
          <w:sz w:val="22"/>
        </w:rPr>
        <w:t xml:space="preserve"> as a means of documenting the extent to which SLOs are attained</w:t>
      </w:r>
      <w:r>
        <w:rPr>
          <w:rFonts w:asciiTheme="majorHAnsi" w:hAnsiTheme="majorHAnsi"/>
          <w:sz w:val="22"/>
        </w:rPr>
        <w:t>. The conference also focused on demystifying quantitative terminology.</w:t>
      </w:r>
    </w:p>
    <w:p w14:paraId="7F0DFC54" w14:textId="4F7AA1EB" w:rsidR="00496FB4" w:rsidRDefault="003D105A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She attended an AAHE pre-conference that</w:t>
      </w:r>
      <w:r w:rsidR="005C4400">
        <w:rPr>
          <w:rFonts w:asciiTheme="majorHAnsi" w:hAnsiTheme="majorHAnsi"/>
          <w:sz w:val="22"/>
        </w:rPr>
        <w:t xml:space="preserve"> focused on increasing the success of Hispanic</w:t>
      </w:r>
      <w:r>
        <w:rPr>
          <w:rFonts w:asciiTheme="majorHAnsi" w:hAnsiTheme="majorHAnsi"/>
          <w:sz w:val="22"/>
        </w:rPr>
        <w:t xml:space="preserve"> students. </w:t>
      </w:r>
    </w:p>
    <w:p w14:paraId="56961155" w14:textId="77777777" w:rsidR="00496FB4" w:rsidRDefault="003D105A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Survey Gizmo is available for those departments that wish to use it. Chemistry just closed a survey using Survey Gizmo.</w:t>
      </w:r>
    </w:p>
    <w:p w14:paraId="5623DC98" w14:textId="5E36787E" w:rsidR="00496FB4" w:rsidRDefault="008E3762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An</w:t>
      </w:r>
      <w:r w:rsidR="003D105A">
        <w:rPr>
          <w:rFonts w:asciiTheme="majorHAnsi" w:hAnsiTheme="majorHAnsi"/>
          <w:sz w:val="22"/>
        </w:rPr>
        <w:t xml:space="preserve"> assessment survey will coming out soon.</w:t>
      </w:r>
    </w:p>
    <w:p w14:paraId="38D29095" w14:textId="77777777" w:rsidR="00E41331" w:rsidRDefault="003D105A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Measure collection is ongoing and the fall and winter report will be ready by June 15, 2014.</w:t>
      </w:r>
    </w:p>
    <w:p w14:paraId="0101640C" w14:textId="567DC5A6" w:rsidR="00496FB4" w:rsidRDefault="00A8344E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She is looking at the external accreditors’ reports for computer science and engineering and nursing</w:t>
      </w:r>
      <w:r w:rsidR="005C4400">
        <w:rPr>
          <w:rFonts w:asciiTheme="majorHAnsi" w:hAnsiTheme="majorHAnsi"/>
          <w:sz w:val="22"/>
        </w:rPr>
        <w:t xml:space="preserve"> and determining how the information in these reports may be re-formatted for entry into </w:t>
      </w:r>
      <w:proofErr w:type="spellStart"/>
      <w:r w:rsidR="005C4400">
        <w:rPr>
          <w:rFonts w:asciiTheme="majorHAnsi" w:hAnsiTheme="majorHAnsi"/>
          <w:sz w:val="22"/>
        </w:rPr>
        <w:t>Taskstream</w:t>
      </w:r>
      <w:proofErr w:type="spellEnd"/>
      <w:r>
        <w:rPr>
          <w:rFonts w:asciiTheme="majorHAnsi" w:hAnsiTheme="majorHAnsi"/>
          <w:sz w:val="22"/>
        </w:rPr>
        <w:t>.</w:t>
      </w:r>
    </w:p>
    <w:p w14:paraId="2D67D184" w14:textId="04A40A37" w:rsidR="00496FB4" w:rsidRPr="00496FB4" w:rsidRDefault="00A8344E" w:rsidP="00496FB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Courageous conversation</w:t>
      </w:r>
      <w:r w:rsidR="005C4400">
        <w:rPr>
          <w:rFonts w:asciiTheme="majorHAnsi" w:hAnsiTheme="majorHAnsi"/>
          <w:sz w:val="22"/>
        </w:rPr>
        <w:t>s II</w:t>
      </w:r>
      <w:r>
        <w:rPr>
          <w:rFonts w:asciiTheme="majorHAnsi" w:hAnsiTheme="majorHAnsi"/>
          <w:sz w:val="22"/>
        </w:rPr>
        <w:t xml:space="preserve"> took place last week and a third meeting will be held soon.</w:t>
      </w:r>
    </w:p>
    <w:p w14:paraId="02DD6E6E" w14:textId="64377640" w:rsidR="00DE0490" w:rsidRDefault="00A8344E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Information Technology Support</w:t>
      </w:r>
      <w:r w:rsidR="0079118F">
        <w:rPr>
          <w:rFonts w:asciiTheme="majorHAnsi" w:hAnsiTheme="majorHAnsi"/>
          <w:b/>
          <w:sz w:val="22"/>
        </w:rPr>
        <w:t xml:space="preserve"> (</w:t>
      </w:r>
      <w:r>
        <w:rPr>
          <w:rFonts w:asciiTheme="majorHAnsi" w:hAnsiTheme="majorHAnsi"/>
          <w:b/>
          <w:sz w:val="22"/>
        </w:rPr>
        <w:t>Dr. Sudhakar</w:t>
      </w:r>
      <w:r w:rsidR="0079118F">
        <w:rPr>
          <w:rFonts w:asciiTheme="majorHAnsi" w:hAnsiTheme="majorHAnsi"/>
          <w:b/>
          <w:sz w:val="22"/>
        </w:rPr>
        <w:t>)</w:t>
      </w:r>
      <w:r w:rsidR="00496FB4">
        <w:rPr>
          <w:rFonts w:asciiTheme="majorHAnsi" w:hAnsiTheme="majorHAnsi"/>
          <w:b/>
          <w:sz w:val="22"/>
        </w:rPr>
        <w:t xml:space="preserve"> </w:t>
      </w:r>
      <w:r w:rsidR="0079118F">
        <w:rPr>
          <w:rFonts w:asciiTheme="majorHAnsi" w:hAnsiTheme="majorHAnsi"/>
          <w:b/>
          <w:sz w:val="22"/>
        </w:rPr>
        <w:t>–</w:t>
      </w:r>
      <w:r w:rsidR="00496FB4">
        <w:rPr>
          <w:rFonts w:asciiTheme="majorHAnsi" w:hAnsiTheme="majorHAnsi"/>
          <w:b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Dr. Sudhakar </w:t>
      </w:r>
      <w:r w:rsidR="00816EEE">
        <w:rPr>
          <w:rFonts w:asciiTheme="majorHAnsi" w:hAnsiTheme="majorHAnsi"/>
          <w:sz w:val="22"/>
        </w:rPr>
        <w:t>discussed</w:t>
      </w:r>
      <w:r>
        <w:rPr>
          <w:rFonts w:asciiTheme="majorHAnsi" w:hAnsiTheme="majorHAnsi"/>
          <w:sz w:val="22"/>
        </w:rPr>
        <w:t xml:space="preserve"> the following:</w:t>
      </w:r>
    </w:p>
    <w:p w14:paraId="03E216CB" w14:textId="5CCDA2CC" w:rsidR="00A8344E" w:rsidRDefault="00A8344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Changed </w:t>
      </w:r>
      <w:r w:rsidRPr="00A8344E">
        <w:rPr>
          <w:rFonts w:asciiTheme="majorHAnsi" w:hAnsiTheme="majorHAnsi"/>
          <w:sz w:val="22"/>
        </w:rPr>
        <w:t>the department name from Information, Resources and Technology to Information Technology Services</w:t>
      </w:r>
      <w:r w:rsidR="006C4311">
        <w:rPr>
          <w:rFonts w:asciiTheme="majorHAnsi" w:hAnsiTheme="majorHAnsi"/>
          <w:sz w:val="22"/>
        </w:rPr>
        <w:t xml:space="preserve"> to reflect that the unit is there to provide support.</w:t>
      </w:r>
    </w:p>
    <w:p w14:paraId="139114A6" w14:textId="1F596531" w:rsidR="00A8344E" w:rsidRDefault="00A8344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Established a one-stop shop technology support center</w:t>
      </w:r>
      <w:r w:rsidR="006C4311">
        <w:rPr>
          <w:rFonts w:asciiTheme="majorHAnsi" w:hAnsiTheme="majorHAnsi"/>
          <w:sz w:val="22"/>
        </w:rPr>
        <w:t>. This is, in part, designed to augment the technology support available in colleges.</w:t>
      </w:r>
    </w:p>
    <w:p w14:paraId="3FD1DB2E" w14:textId="3F582E0F" w:rsidR="00A8344E" w:rsidRDefault="00A8344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r w:rsidRPr="00A8344E">
        <w:rPr>
          <w:rFonts w:asciiTheme="majorHAnsi" w:hAnsiTheme="majorHAnsi"/>
          <w:sz w:val="22"/>
        </w:rPr>
        <w:t>Formed an IT Governance Executive Committee</w:t>
      </w:r>
      <w:r>
        <w:rPr>
          <w:rFonts w:asciiTheme="majorHAnsi" w:hAnsiTheme="majorHAnsi"/>
          <w:sz w:val="22"/>
        </w:rPr>
        <w:t>.</w:t>
      </w:r>
      <w:r w:rsidR="006C4311">
        <w:rPr>
          <w:rFonts w:asciiTheme="majorHAnsi" w:hAnsiTheme="majorHAnsi"/>
          <w:sz w:val="22"/>
        </w:rPr>
        <w:t xml:space="preserve"> This committee reviews and makes recommendations on institution wide technology projects.</w:t>
      </w:r>
    </w:p>
    <w:p w14:paraId="70D25377" w14:textId="6519A510" w:rsidR="00A8344E" w:rsidRPr="00A8344E" w:rsidRDefault="00A8344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r w:rsidRPr="00A8344E">
        <w:rPr>
          <w:rFonts w:asciiTheme="majorHAnsi" w:hAnsiTheme="majorHAnsi"/>
          <w:sz w:val="22"/>
        </w:rPr>
        <w:t>For</w:t>
      </w:r>
      <w:r w:rsidR="008E3762">
        <w:rPr>
          <w:rFonts w:asciiTheme="majorHAnsi" w:hAnsiTheme="majorHAnsi"/>
          <w:sz w:val="22"/>
        </w:rPr>
        <w:t>med an</w:t>
      </w:r>
      <w:r w:rsidR="006C4311">
        <w:rPr>
          <w:rFonts w:asciiTheme="majorHAnsi" w:hAnsiTheme="majorHAnsi"/>
          <w:sz w:val="22"/>
        </w:rPr>
        <w:t xml:space="preserve"> institutional data team. Currently data is housed in many different places. The goal is to make accurate data easily accessible.</w:t>
      </w:r>
    </w:p>
    <w:p w14:paraId="4FD901AD" w14:textId="0C071A49" w:rsidR="00A8344E" w:rsidRDefault="00A8344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As of April 1, 2014, there will be a faculty “sandbox”</w:t>
      </w:r>
      <w:r w:rsidR="006C4311">
        <w:rPr>
          <w:rFonts w:asciiTheme="majorHAnsi" w:hAnsiTheme="majorHAnsi"/>
          <w:sz w:val="22"/>
        </w:rPr>
        <w:t xml:space="preserve"> in PL-015 where faculty may experiment with new technologies</w:t>
      </w:r>
      <w:r>
        <w:rPr>
          <w:rFonts w:asciiTheme="majorHAnsi" w:hAnsiTheme="majorHAnsi"/>
          <w:sz w:val="22"/>
        </w:rPr>
        <w:t>.</w:t>
      </w:r>
    </w:p>
    <w:p w14:paraId="53223704" w14:textId="3EC0741B" w:rsidR="00A8344E" w:rsidRDefault="00A8344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proofErr w:type="gramStart"/>
      <w:r>
        <w:rPr>
          <w:rFonts w:asciiTheme="majorHAnsi" w:hAnsiTheme="majorHAnsi"/>
          <w:sz w:val="22"/>
        </w:rPr>
        <w:t>ITS is</w:t>
      </w:r>
      <w:proofErr w:type="gramEnd"/>
      <w:r>
        <w:rPr>
          <w:rFonts w:asciiTheme="majorHAnsi" w:hAnsiTheme="majorHAnsi"/>
          <w:sz w:val="22"/>
        </w:rPr>
        <w:t xml:space="preserve"> currently working with the Chancellor’s Office to update the university network which is 12 years old</w:t>
      </w:r>
      <w:r w:rsidR="00816EEE">
        <w:rPr>
          <w:rFonts w:asciiTheme="majorHAnsi" w:hAnsiTheme="majorHAnsi"/>
          <w:sz w:val="22"/>
        </w:rPr>
        <w:t>.</w:t>
      </w:r>
    </w:p>
    <w:p w14:paraId="62A5873E" w14:textId="22EE0F70" w:rsidR="00144C0C" w:rsidRDefault="00816EEE" w:rsidP="00A8344E">
      <w:pPr>
        <w:pStyle w:val="ListParagraph"/>
        <w:numPr>
          <w:ilvl w:val="0"/>
          <w:numId w:val="31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Drupal will be used in future for websites</w:t>
      </w:r>
      <w:r w:rsidR="008E3762">
        <w:rPr>
          <w:rFonts w:asciiTheme="majorHAnsi" w:hAnsiTheme="majorHAnsi"/>
          <w:sz w:val="22"/>
        </w:rPr>
        <w:t xml:space="preserve">. </w:t>
      </w:r>
      <w:proofErr w:type="gramStart"/>
      <w:r w:rsidR="008E3762">
        <w:rPr>
          <w:rFonts w:asciiTheme="majorHAnsi" w:hAnsiTheme="majorHAnsi"/>
          <w:sz w:val="22"/>
        </w:rPr>
        <w:t>ITS has</w:t>
      </w:r>
      <w:proofErr w:type="gramEnd"/>
      <w:r w:rsidR="008E3762">
        <w:rPr>
          <w:rFonts w:asciiTheme="majorHAnsi" w:hAnsiTheme="majorHAnsi"/>
          <w:sz w:val="22"/>
        </w:rPr>
        <w:t xml:space="preserve"> an 18-</w:t>
      </w:r>
      <w:r w:rsidR="00144C0C">
        <w:rPr>
          <w:rFonts w:asciiTheme="majorHAnsi" w:hAnsiTheme="majorHAnsi"/>
          <w:sz w:val="22"/>
        </w:rPr>
        <w:t xml:space="preserve">month window to convert all websites. </w:t>
      </w:r>
    </w:p>
    <w:p w14:paraId="034239DB" w14:textId="77777777" w:rsidR="00A8344E" w:rsidRDefault="00A8344E" w:rsidP="00A8344E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The department chairs suggested the following to Dr. Sudhakar</w:t>
      </w:r>
    </w:p>
    <w:p w14:paraId="1EB2425B" w14:textId="77777777" w:rsidR="00A8344E" w:rsidRDefault="000120EC" w:rsidP="00A8344E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Update the smart classrooms on campus.</w:t>
      </w:r>
    </w:p>
    <w:p w14:paraId="37A84E97" w14:textId="0682339D" w:rsidR="000120EC" w:rsidRDefault="000120EC" w:rsidP="00A8344E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Place more sen</w:t>
      </w:r>
      <w:r w:rsidR="00833EB5">
        <w:rPr>
          <w:rFonts w:asciiTheme="majorHAnsi" w:hAnsiTheme="majorHAnsi"/>
          <w:sz w:val="22"/>
        </w:rPr>
        <w:t>ior ITC staff on the TAG</w:t>
      </w:r>
      <w:r>
        <w:rPr>
          <w:rFonts w:asciiTheme="majorHAnsi" w:hAnsiTheme="majorHAnsi"/>
          <w:sz w:val="22"/>
        </w:rPr>
        <w:t xml:space="preserve"> to represent the college.</w:t>
      </w:r>
    </w:p>
    <w:p w14:paraId="4EDBC3CE" w14:textId="77777777" w:rsidR="000120EC" w:rsidRDefault="000120EC" w:rsidP="00A8344E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Regarding DASHBOARD: check on the functionality with various web browsers to be able to print reports that are readable.</w:t>
      </w:r>
    </w:p>
    <w:p w14:paraId="5FF3A494" w14:textId="45359216" w:rsidR="00F80C30" w:rsidRDefault="00F80C30" w:rsidP="00A8344E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 centralized alumni database </w:t>
      </w:r>
      <w:r w:rsidR="00816EEE">
        <w:rPr>
          <w:rFonts w:asciiTheme="majorHAnsi" w:hAnsiTheme="majorHAnsi"/>
          <w:sz w:val="22"/>
        </w:rPr>
        <w:t>which can be accessed by</w:t>
      </w:r>
      <w:r>
        <w:rPr>
          <w:rFonts w:asciiTheme="majorHAnsi" w:hAnsiTheme="majorHAnsi"/>
          <w:sz w:val="22"/>
        </w:rPr>
        <w:t xml:space="preserve"> facul</w:t>
      </w:r>
      <w:r w:rsidR="00816EEE">
        <w:rPr>
          <w:rFonts w:asciiTheme="majorHAnsi" w:hAnsiTheme="majorHAnsi"/>
          <w:sz w:val="22"/>
        </w:rPr>
        <w:t>ty members</w:t>
      </w:r>
      <w:r>
        <w:rPr>
          <w:rFonts w:asciiTheme="majorHAnsi" w:hAnsiTheme="majorHAnsi"/>
          <w:sz w:val="22"/>
        </w:rPr>
        <w:t>.</w:t>
      </w:r>
    </w:p>
    <w:p w14:paraId="20FDAD71" w14:textId="77777777" w:rsidR="000120EC" w:rsidRPr="00A8344E" w:rsidRDefault="00144C0C" w:rsidP="00A8344E">
      <w:pPr>
        <w:pStyle w:val="ListParagraph"/>
        <w:numPr>
          <w:ilvl w:val="0"/>
          <w:numId w:val="3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There was a discussion on using Blackboard vs. using Moodle.</w:t>
      </w:r>
    </w:p>
    <w:p w14:paraId="3EF37C34" w14:textId="1A7ABC85" w:rsidR="00091F7C" w:rsidRDefault="00144C0C" w:rsidP="00F945CA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Commencement</w:t>
      </w:r>
      <w:r w:rsidR="00F945CA">
        <w:rPr>
          <w:rFonts w:asciiTheme="majorHAnsi" w:hAnsiTheme="majorHAnsi"/>
          <w:b/>
          <w:sz w:val="22"/>
        </w:rPr>
        <w:t xml:space="preserve"> –</w:t>
      </w:r>
      <w:r w:rsidR="0023192C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The dean reported that at a recent meeting it was </w:t>
      </w:r>
      <w:r w:rsidR="00833EB5">
        <w:rPr>
          <w:rFonts w:asciiTheme="majorHAnsi" w:hAnsiTheme="majorHAnsi"/>
          <w:sz w:val="22"/>
        </w:rPr>
        <w:t>noted</w:t>
      </w:r>
      <w:r>
        <w:rPr>
          <w:rFonts w:asciiTheme="majorHAnsi" w:hAnsiTheme="majorHAnsi"/>
          <w:sz w:val="22"/>
        </w:rPr>
        <w:t xml:space="preserve"> that currently the College of Social and Behavioral Sciences is getting so many graduates that each graduate only gets 3 tickets for family and that may decrease to just 2. It has also been projected that </w:t>
      </w:r>
      <w:r w:rsidR="00833EB5">
        <w:rPr>
          <w:rFonts w:asciiTheme="majorHAnsi" w:hAnsiTheme="majorHAnsi"/>
          <w:sz w:val="22"/>
        </w:rPr>
        <w:t>CNS</w:t>
      </w:r>
      <w:r>
        <w:rPr>
          <w:rFonts w:asciiTheme="majorHAnsi" w:hAnsiTheme="majorHAnsi"/>
          <w:sz w:val="22"/>
        </w:rPr>
        <w:t xml:space="preserve"> is in line to </w:t>
      </w:r>
      <w:r w:rsidR="008E3762">
        <w:rPr>
          <w:rFonts w:asciiTheme="majorHAnsi" w:hAnsiTheme="majorHAnsi"/>
          <w:sz w:val="22"/>
        </w:rPr>
        <w:t>be of a size that each graduate will only get a small number of tickets for family and friends</w:t>
      </w:r>
      <w:r>
        <w:rPr>
          <w:rFonts w:asciiTheme="majorHAnsi" w:hAnsiTheme="majorHAnsi"/>
          <w:sz w:val="22"/>
        </w:rPr>
        <w:t>. Some suggestions were made at that meeting to address the issue of the increasing numbers of graduating students that the dean shared with the chairs:</w:t>
      </w:r>
    </w:p>
    <w:p w14:paraId="1DF09A8E" w14:textId="77777777" w:rsidR="00144C0C" w:rsidRDefault="00144C0C" w:rsidP="00144C0C">
      <w:pPr>
        <w:pStyle w:val="ListParagraph"/>
        <w:numPr>
          <w:ilvl w:val="0"/>
          <w:numId w:val="3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Hold commencement outdoors</w:t>
      </w:r>
    </w:p>
    <w:p w14:paraId="3265EDE3" w14:textId="77777777" w:rsidR="00144C0C" w:rsidRDefault="00144C0C" w:rsidP="00144C0C">
      <w:pPr>
        <w:pStyle w:val="ListParagraph"/>
        <w:numPr>
          <w:ilvl w:val="0"/>
          <w:numId w:val="3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Hold more than one ceremony for specific colleges with large graduate numbers</w:t>
      </w:r>
    </w:p>
    <w:p w14:paraId="0B63EF11" w14:textId="77777777" w:rsidR="00144C0C" w:rsidRDefault="00144C0C" w:rsidP="00144C0C">
      <w:pPr>
        <w:pStyle w:val="ListParagraph"/>
        <w:numPr>
          <w:ilvl w:val="0"/>
          <w:numId w:val="3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Have only one commencement in June, rather than the two commencements we currently have in December and June</w:t>
      </w:r>
    </w:p>
    <w:p w14:paraId="13D70B3D" w14:textId="5C09C38A" w:rsidR="00144C0C" w:rsidRDefault="00117F0C" w:rsidP="00144C0C">
      <w:pPr>
        <w:pStyle w:val="ListParagraph"/>
        <w:numPr>
          <w:ilvl w:val="0"/>
          <w:numId w:val="3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Hold a commencement </w:t>
      </w:r>
      <w:r w:rsidR="00833EB5">
        <w:rPr>
          <w:rFonts w:asciiTheme="majorHAnsi" w:hAnsiTheme="majorHAnsi"/>
          <w:sz w:val="22"/>
        </w:rPr>
        <w:t>each</w:t>
      </w:r>
      <w:r>
        <w:rPr>
          <w:rFonts w:asciiTheme="majorHAnsi" w:hAnsiTheme="majorHAnsi"/>
          <w:sz w:val="22"/>
        </w:rPr>
        <w:t xml:space="preserve"> quarter</w:t>
      </w:r>
    </w:p>
    <w:p w14:paraId="3BD6CF25" w14:textId="77777777" w:rsidR="00117F0C" w:rsidRDefault="00117F0C" w:rsidP="00144C0C">
      <w:pPr>
        <w:pStyle w:val="ListParagraph"/>
        <w:numPr>
          <w:ilvl w:val="0"/>
          <w:numId w:val="34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Use the Citizens Business Bank Arena in Ontario for the commencement venue</w:t>
      </w:r>
    </w:p>
    <w:p w14:paraId="3AD589D2" w14:textId="77777777" w:rsidR="00117F0C" w:rsidRPr="00117F0C" w:rsidRDefault="00117F0C" w:rsidP="00117F0C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A discussion followed.</w:t>
      </w:r>
    </w:p>
    <w:p w14:paraId="2D150CCA" w14:textId="3262DDD9" w:rsidR="00091F7C" w:rsidRDefault="00117F0C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117F0C">
        <w:rPr>
          <w:rFonts w:asciiTheme="majorHAnsi" w:hAnsiTheme="majorHAnsi"/>
          <w:b/>
          <w:sz w:val="22"/>
          <w:szCs w:val="22"/>
        </w:rPr>
        <w:t>Equipment requests</w:t>
      </w:r>
      <w:r w:rsidR="00091F7C">
        <w:rPr>
          <w:rFonts w:asciiTheme="majorHAnsi" w:hAnsiTheme="majorHAnsi"/>
          <w:sz w:val="22"/>
          <w:szCs w:val="22"/>
        </w:rPr>
        <w:t xml:space="preserve"> </w:t>
      </w:r>
      <w:r w:rsidR="00E94E87">
        <w:rPr>
          <w:rFonts w:asciiTheme="majorHAnsi" w:hAnsiTheme="majorHAnsi"/>
          <w:sz w:val="22"/>
          <w:szCs w:val="22"/>
        </w:rPr>
        <w:t>–</w:t>
      </w:r>
      <w:r w:rsidR="00091F7C">
        <w:rPr>
          <w:rFonts w:asciiTheme="majorHAnsi" w:hAnsiTheme="majorHAnsi"/>
          <w:sz w:val="22"/>
          <w:szCs w:val="22"/>
        </w:rPr>
        <w:t xml:space="preserve"> </w:t>
      </w:r>
      <w:r w:rsidR="001001D6">
        <w:rPr>
          <w:rFonts w:asciiTheme="majorHAnsi" w:hAnsiTheme="majorHAnsi"/>
          <w:sz w:val="22"/>
          <w:szCs w:val="22"/>
        </w:rPr>
        <w:t xml:space="preserve">The dean </w:t>
      </w:r>
      <w:r>
        <w:rPr>
          <w:rFonts w:asciiTheme="majorHAnsi" w:hAnsiTheme="majorHAnsi"/>
          <w:sz w:val="22"/>
          <w:szCs w:val="22"/>
        </w:rPr>
        <w:t xml:space="preserve">announced that she sent out a spreadsheet via email to the chairs which shows which requests she plans to approve and which ones she will not </w:t>
      </w:r>
      <w:r w:rsidR="008E3762">
        <w:rPr>
          <w:rFonts w:asciiTheme="majorHAnsi" w:hAnsiTheme="majorHAnsi"/>
          <w:sz w:val="22"/>
          <w:szCs w:val="22"/>
        </w:rPr>
        <w:t xml:space="preserve">be able </w:t>
      </w:r>
      <w:r>
        <w:rPr>
          <w:rFonts w:asciiTheme="majorHAnsi" w:hAnsiTheme="majorHAnsi"/>
          <w:sz w:val="22"/>
          <w:szCs w:val="22"/>
        </w:rPr>
        <w:t xml:space="preserve">approve at this time. She reported that she </w:t>
      </w:r>
      <w:r w:rsidR="008E3762">
        <w:rPr>
          <w:rFonts w:asciiTheme="majorHAnsi" w:hAnsiTheme="majorHAnsi"/>
          <w:sz w:val="22"/>
          <w:szCs w:val="22"/>
        </w:rPr>
        <w:t>was holding</w:t>
      </w:r>
      <w:r>
        <w:rPr>
          <w:rFonts w:asciiTheme="majorHAnsi" w:hAnsiTheme="majorHAnsi"/>
          <w:sz w:val="22"/>
          <w:szCs w:val="22"/>
        </w:rPr>
        <w:t xml:space="preserve"> back some of the money to cover the costs of the PAES </w:t>
      </w:r>
      <w:r w:rsidR="008E3762">
        <w:rPr>
          <w:rFonts w:asciiTheme="majorHAnsi" w:hAnsiTheme="majorHAnsi"/>
          <w:sz w:val="22"/>
          <w:szCs w:val="22"/>
        </w:rPr>
        <w:t>program</w:t>
      </w:r>
      <w:r>
        <w:rPr>
          <w:rFonts w:asciiTheme="majorHAnsi" w:hAnsiTheme="majorHAnsi"/>
          <w:sz w:val="22"/>
          <w:szCs w:val="22"/>
        </w:rPr>
        <w:t>. The dean told the chairs to send any questions or thoughts that they may have regarding the allocation for requ</w:t>
      </w:r>
      <w:r w:rsidR="009E66D3">
        <w:rPr>
          <w:rFonts w:asciiTheme="majorHAnsi" w:hAnsiTheme="majorHAnsi"/>
          <w:sz w:val="22"/>
          <w:szCs w:val="22"/>
        </w:rPr>
        <w:t>ests to her</w:t>
      </w:r>
      <w:r>
        <w:rPr>
          <w:rFonts w:asciiTheme="majorHAnsi" w:hAnsiTheme="majorHAnsi"/>
          <w:sz w:val="22"/>
          <w:szCs w:val="22"/>
        </w:rPr>
        <w:t xml:space="preserve"> no later than the end of next week.</w:t>
      </w:r>
    </w:p>
    <w:p w14:paraId="1B987082" w14:textId="32145170" w:rsidR="00117F0C" w:rsidRPr="00091F7C" w:rsidRDefault="00117F0C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SOTE issues (including FAM 652</w:t>
      </w:r>
      <w:r w:rsidRPr="00117F0C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4) – Dr. Rizzo reported that currently a committee is being formed to change the SOTEs. Any faculty interested in serving on the committee should send the</w:t>
      </w:r>
      <w:r w:rsidR="00341F6E">
        <w:rPr>
          <w:rFonts w:asciiTheme="majorHAnsi" w:hAnsiTheme="majorHAnsi"/>
          <w:sz w:val="22"/>
          <w:szCs w:val="22"/>
        </w:rPr>
        <w:t>ie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 name to the faculty senate chair, Dr. </w:t>
      </w:r>
      <w:proofErr w:type="spellStart"/>
      <w:r>
        <w:rPr>
          <w:rFonts w:asciiTheme="majorHAnsi" w:hAnsiTheme="majorHAnsi"/>
          <w:sz w:val="22"/>
          <w:szCs w:val="22"/>
        </w:rPr>
        <w:t>Ruml</w:t>
      </w:r>
      <w:proofErr w:type="spellEnd"/>
      <w:r>
        <w:rPr>
          <w:rFonts w:asciiTheme="majorHAnsi" w:hAnsiTheme="majorHAnsi"/>
          <w:sz w:val="22"/>
          <w:szCs w:val="22"/>
        </w:rPr>
        <w:t xml:space="preserve">. Dr. Rizzo also handed out a document that showed four amendments that will be voted on at tomorrow’s faculty senate meeting regarding </w:t>
      </w:r>
      <w:r w:rsidR="009E66D3">
        <w:rPr>
          <w:rFonts w:asciiTheme="majorHAnsi" w:hAnsiTheme="majorHAnsi"/>
          <w:sz w:val="22"/>
          <w:szCs w:val="22"/>
        </w:rPr>
        <w:t xml:space="preserve">the circumstances under which a faculty member might be approved to have SOTEs administered in 50% of his/her </w:t>
      </w:r>
      <w:r>
        <w:rPr>
          <w:rFonts w:asciiTheme="majorHAnsi" w:hAnsiTheme="majorHAnsi"/>
          <w:sz w:val="22"/>
          <w:szCs w:val="22"/>
        </w:rPr>
        <w:t>classes. Dr. Rizzo discussed the amendments and shared his views with the chairs and asked that the chairs speak with the faculty in their departments and senators. There was a brief discussion.</w:t>
      </w:r>
    </w:p>
    <w:p w14:paraId="4220FDDF" w14:textId="77777777" w:rsidR="00323B0D" w:rsidRPr="00844071" w:rsidRDefault="00212E55" w:rsidP="00CA0C98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00659E">
        <w:rPr>
          <w:rFonts w:asciiTheme="majorHAnsi" w:hAnsiTheme="majorHAnsi"/>
          <w:b/>
          <w:sz w:val="22"/>
        </w:rPr>
        <w:t>Other:</w:t>
      </w:r>
      <w:r w:rsidR="00E82AB8">
        <w:rPr>
          <w:rFonts w:asciiTheme="majorHAnsi" w:hAnsiTheme="majorHAnsi"/>
          <w:b/>
          <w:sz w:val="22"/>
        </w:rPr>
        <w:t xml:space="preserve"> </w:t>
      </w:r>
    </w:p>
    <w:sectPr w:rsidR="00323B0D" w:rsidRPr="00844071" w:rsidSect="006B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DA2"/>
    <w:multiLevelType w:val="hybridMultilevel"/>
    <w:tmpl w:val="BA6C6A9C"/>
    <w:lvl w:ilvl="0" w:tplc="5244915A">
      <w:start w:val="1"/>
      <w:numFmt w:val="lowerRoman"/>
      <w:lvlText w:val="%1."/>
      <w:lvlJc w:val="left"/>
      <w:pPr>
        <w:ind w:left="1200" w:hanging="360"/>
      </w:pPr>
      <w:rPr>
        <w:rFonts w:ascii="Calibri" w:eastAsiaTheme="minorEastAsia" w:hAnsi="Calibri" w:cs="Calibri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C652F67"/>
    <w:multiLevelType w:val="hybridMultilevel"/>
    <w:tmpl w:val="96C0C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BE1E9F"/>
    <w:multiLevelType w:val="hybridMultilevel"/>
    <w:tmpl w:val="04F236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CF92D74"/>
    <w:multiLevelType w:val="hybridMultilevel"/>
    <w:tmpl w:val="E8DE3E4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816E86"/>
    <w:multiLevelType w:val="hybridMultilevel"/>
    <w:tmpl w:val="F89C080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61A6FE7"/>
    <w:multiLevelType w:val="hybridMultilevel"/>
    <w:tmpl w:val="6308C974"/>
    <w:lvl w:ilvl="0" w:tplc="E8FCD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D46"/>
    <w:multiLevelType w:val="hybridMultilevel"/>
    <w:tmpl w:val="13563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AE6EDC"/>
    <w:multiLevelType w:val="hybridMultilevel"/>
    <w:tmpl w:val="5BCE4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016585"/>
    <w:multiLevelType w:val="hybridMultilevel"/>
    <w:tmpl w:val="DAF6CF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05C7DE4"/>
    <w:multiLevelType w:val="hybridMultilevel"/>
    <w:tmpl w:val="D054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34898"/>
    <w:multiLevelType w:val="hybridMultilevel"/>
    <w:tmpl w:val="8C9CE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9C3AB1"/>
    <w:multiLevelType w:val="hybridMultilevel"/>
    <w:tmpl w:val="9ECA51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A72FC5"/>
    <w:multiLevelType w:val="hybridMultilevel"/>
    <w:tmpl w:val="A67C5A6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C653FF5"/>
    <w:multiLevelType w:val="hybridMultilevel"/>
    <w:tmpl w:val="DB2CCB60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FA48ED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8342FC"/>
    <w:multiLevelType w:val="hybridMultilevel"/>
    <w:tmpl w:val="DF58AFC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A99173E"/>
    <w:multiLevelType w:val="hybridMultilevel"/>
    <w:tmpl w:val="97E481CE"/>
    <w:lvl w:ilvl="0" w:tplc="1EC85246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EastAsia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F66F53"/>
    <w:multiLevelType w:val="hybridMultilevel"/>
    <w:tmpl w:val="479461A8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727C7C"/>
    <w:multiLevelType w:val="hybridMultilevel"/>
    <w:tmpl w:val="DDD0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97EEF"/>
    <w:multiLevelType w:val="multilevel"/>
    <w:tmpl w:val="7AB03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AB3"/>
    <w:multiLevelType w:val="hybridMultilevel"/>
    <w:tmpl w:val="B7CA76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A72695"/>
    <w:multiLevelType w:val="hybridMultilevel"/>
    <w:tmpl w:val="C6D0B1DA"/>
    <w:lvl w:ilvl="0" w:tplc="0409001B">
      <w:start w:val="1"/>
      <w:numFmt w:val="lowerRoman"/>
      <w:lvlText w:val="%1."/>
      <w:lvlJc w:val="righ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1">
    <w:nsid w:val="57227601"/>
    <w:multiLevelType w:val="hybridMultilevel"/>
    <w:tmpl w:val="9D0EB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750710A"/>
    <w:multiLevelType w:val="hybridMultilevel"/>
    <w:tmpl w:val="B0C898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014312"/>
    <w:multiLevelType w:val="hybridMultilevel"/>
    <w:tmpl w:val="8F2E6A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C24B6F"/>
    <w:multiLevelType w:val="hybridMultilevel"/>
    <w:tmpl w:val="60C25538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644E4F"/>
    <w:multiLevelType w:val="hybridMultilevel"/>
    <w:tmpl w:val="08FAA76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5081FF8"/>
    <w:multiLevelType w:val="hybridMultilevel"/>
    <w:tmpl w:val="3A30D2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A37458"/>
    <w:multiLevelType w:val="hybridMultilevel"/>
    <w:tmpl w:val="8796F3AE"/>
    <w:lvl w:ilvl="0" w:tplc="0409001B">
      <w:start w:val="1"/>
      <w:numFmt w:val="lowerRoman"/>
      <w:lvlText w:val="%1."/>
      <w:lvlJc w:val="right"/>
      <w:pPr>
        <w:ind w:left="2570" w:hanging="360"/>
      </w:pPr>
    </w:lvl>
    <w:lvl w:ilvl="1" w:tplc="04090019" w:tentative="1">
      <w:start w:val="1"/>
      <w:numFmt w:val="lowerLetter"/>
      <w:lvlText w:val="%2."/>
      <w:lvlJc w:val="left"/>
      <w:pPr>
        <w:ind w:left="3290" w:hanging="360"/>
      </w:pPr>
    </w:lvl>
    <w:lvl w:ilvl="2" w:tplc="0409001B" w:tentative="1">
      <w:start w:val="1"/>
      <w:numFmt w:val="lowerRoman"/>
      <w:lvlText w:val="%3."/>
      <w:lvlJc w:val="right"/>
      <w:pPr>
        <w:ind w:left="4010" w:hanging="180"/>
      </w:pPr>
    </w:lvl>
    <w:lvl w:ilvl="3" w:tplc="0409000F" w:tentative="1">
      <w:start w:val="1"/>
      <w:numFmt w:val="decimal"/>
      <w:lvlText w:val="%4."/>
      <w:lvlJc w:val="left"/>
      <w:pPr>
        <w:ind w:left="4730" w:hanging="360"/>
      </w:pPr>
    </w:lvl>
    <w:lvl w:ilvl="4" w:tplc="04090019" w:tentative="1">
      <w:start w:val="1"/>
      <w:numFmt w:val="lowerLetter"/>
      <w:lvlText w:val="%5."/>
      <w:lvlJc w:val="left"/>
      <w:pPr>
        <w:ind w:left="5450" w:hanging="360"/>
      </w:pPr>
    </w:lvl>
    <w:lvl w:ilvl="5" w:tplc="0409001B" w:tentative="1">
      <w:start w:val="1"/>
      <w:numFmt w:val="lowerRoman"/>
      <w:lvlText w:val="%6."/>
      <w:lvlJc w:val="right"/>
      <w:pPr>
        <w:ind w:left="6170" w:hanging="180"/>
      </w:pPr>
    </w:lvl>
    <w:lvl w:ilvl="6" w:tplc="0409000F" w:tentative="1">
      <w:start w:val="1"/>
      <w:numFmt w:val="decimal"/>
      <w:lvlText w:val="%7."/>
      <w:lvlJc w:val="left"/>
      <w:pPr>
        <w:ind w:left="6890" w:hanging="360"/>
      </w:pPr>
    </w:lvl>
    <w:lvl w:ilvl="7" w:tplc="04090019" w:tentative="1">
      <w:start w:val="1"/>
      <w:numFmt w:val="lowerLetter"/>
      <w:lvlText w:val="%8."/>
      <w:lvlJc w:val="left"/>
      <w:pPr>
        <w:ind w:left="7610" w:hanging="360"/>
      </w:pPr>
    </w:lvl>
    <w:lvl w:ilvl="8" w:tplc="04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8">
    <w:nsid w:val="709E34D0"/>
    <w:multiLevelType w:val="hybridMultilevel"/>
    <w:tmpl w:val="BBB23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6329D"/>
    <w:multiLevelType w:val="hybridMultilevel"/>
    <w:tmpl w:val="F892A2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3B07A47"/>
    <w:multiLevelType w:val="hybridMultilevel"/>
    <w:tmpl w:val="B2CA7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D56808"/>
    <w:multiLevelType w:val="hybridMultilevel"/>
    <w:tmpl w:val="A26452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D0E440D"/>
    <w:multiLevelType w:val="hybridMultilevel"/>
    <w:tmpl w:val="E1007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A168E"/>
    <w:multiLevelType w:val="hybridMultilevel"/>
    <w:tmpl w:val="DAAA5476"/>
    <w:lvl w:ilvl="0" w:tplc="833E72C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8"/>
  </w:num>
  <w:num w:numId="3">
    <w:abstractNumId w:val="26"/>
  </w:num>
  <w:num w:numId="4">
    <w:abstractNumId w:val="2"/>
  </w:num>
  <w:num w:numId="5">
    <w:abstractNumId w:val="15"/>
  </w:num>
  <w:num w:numId="6">
    <w:abstractNumId w:val="30"/>
  </w:num>
  <w:num w:numId="7">
    <w:abstractNumId w:val="6"/>
  </w:num>
  <w:num w:numId="8">
    <w:abstractNumId w:val="32"/>
  </w:num>
  <w:num w:numId="9">
    <w:abstractNumId w:val="22"/>
  </w:num>
  <w:num w:numId="10">
    <w:abstractNumId w:val="5"/>
  </w:num>
  <w:num w:numId="11">
    <w:abstractNumId w:val="17"/>
  </w:num>
  <w:num w:numId="12">
    <w:abstractNumId w:val="1"/>
  </w:num>
  <w:num w:numId="13">
    <w:abstractNumId w:val="29"/>
  </w:num>
  <w:num w:numId="14">
    <w:abstractNumId w:val="9"/>
  </w:num>
  <w:num w:numId="15">
    <w:abstractNumId w:val="21"/>
  </w:num>
  <w:num w:numId="16">
    <w:abstractNumId w:val="8"/>
  </w:num>
  <w:num w:numId="17">
    <w:abstractNumId w:val="19"/>
  </w:num>
  <w:num w:numId="18">
    <w:abstractNumId w:val="0"/>
  </w:num>
  <w:num w:numId="19">
    <w:abstractNumId w:val="13"/>
  </w:num>
  <w:num w:numId="20">
    <w:abstractNumId w:val="4"/>
  </w:num>
  <w:num w:numId="21">
    <w:abstractNumId w:val="10"/>
  </w:num>
  <w:num w:numId="22">
    <w:abstractNumId w:val="33"/>
  </w:num>
  <w:num w:numId="23">
    <w:abstractNumId w:val="24"/>
  </w:num>
  <w:num w:numId="24">
    <w:abstractNumId w:val="16"/>
  </w:num>
  <w:num w:numId="25">
    <w:abstractNumId w:val="31"/>
  </w:num>
  <w:num w:numId="26">
    <w:abstractNumId w:val="7"/>
  </w:num>
  <w:num w:numId="27">
    <w:abstractNumId w:val="27"/>
  </w:num>
  <w:num w:numId="28">
    <w:abstractNumId w:val="12"/>
  </w:num>
  <w:num w:numId="29">
    <w:abstractNumId w:val="20"/>
  </w:num>
  <w:num w:numId="30">
    <w:abstractNumId w:val="14"/>
  </w:num>
  <w:num w:numId="31">
    <w:abstractNumId w:val="11"/>
  </w:num>
  <w:num w:numId="32">
    <w:abstractNumId w:val="23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55"/>
    <w:rsid w:val="00001AFC"/>
    <w:rsid w:val="0000659E"/>
    <w:rsid w:val="000120EC"/>
    <w:rsid w:val="000272FA"/>
    <w:rsid w:val="00034F3A"/>
    <w:rsid w:val="00047B03"/>
    <w:rsid w:val="00053309"/>
    <w:rsid w:val="000538AE"/>
    <w:rsid w:val="00091F7C"/>
    <w:rsid w:val="000A5215"/>
    <w:rsid w:val="000B2ABA"/>
    <w:rsid w:val="000D20CB"/>
    <w:rsid w:val="000F678A"/>
    <w:rsid w:val="001001D6"/>
    <w:rsid w:val="00104761"/>
    <w:rsid w:val="00112497"/>
    <w:rsid w:val="00117F0C"/>
    <w:rsid w:val="001204C9"/>
    <w:rsid w:val="00132D1D"/>
    <w:rsid w:val="00136222"/>
    <w:rsid w:val="00144C0C"/>
    <w:rsid w:val="00192049"/>
    <w:rsid w:val="001A0387"/>
    <w:rsid w:val="001A69FD"/>
    <w:rsid w:val="001C36CF"/>
    <w:rsid w:val="001E26FE"/>
    <w:rsid w:val="001F7678"/>
    <w:rsid w:val="00206BCB"/>
    <w:rsid w:val="00212E55"/>
    <w:rsid w:val="002147B0"/>
    <w:rsid w:val="00222B37"/>
    <w:rsid w:val="00230E4F"/>
    <w:rsid w:val="0023192C"/>
    <w:rsid w:val="00250367"/>
    <w:rsid w:val="002576D6"/>
    <w:rsid w:val="002674D2"/>
    <w:rsid w:val="002A7B91"/>
    <w:rsid w:val="002F7203"/>
    <w:rsid w:val="00323B0D"/>
    <w:rsid w:val="00333258"/>
    <w:rsid w:val="00341F6E"/>
    <w:rsid w:val="003505BD"/>
    <w:rsid w:val="00356B0F"/>
    <w:rsid w:val="00365875"/>
    <w:rsid w:val="00365D64"/>
    <w:rsid w:val="00366D0A"/>
    <w:rsid w:val="00386976"/>
    <w:rsid w:val="00397F7A"/>
    <w:rsid w:val="003A5E09"/>
    <w:rsid w:val="003B4BAF"/>
    <w:rsid w:val="003B7A1A"/>
    <w:rsid w:val="003C6C5E"/>
    <w:rsid w:val="003D105A"/>
    <w:rsid w:val="003E1649"/>
    <w:rsid w:val="003F279E"/>
    <w:rsid w:val="00400D3C"/>
    <w:rsid w:val="00401154"/>
    <w:rsid w:val="00410D4F"/>
    <w:rsid w:val="004136C0"/>
    <w:rsid w:val="00424E2C"/>
    <w:rsid w:val="00444B70"/>
    <w:rsid w:val="004671C0"/>
    <w:rsid w:val="004729F9"/>
    <w:rsid w:val="004730D1"/>
    <w:rsid w:val="004942D0"/>
    <w:rsid w:val="00496FB4"/>
    <w:rsid w:val="004D6681"/>
    <w:rsid w:val="004E4410"/>
    <w:rsid w:val="00506CFA"/>
    <w:rsid w:val="00550E45"/>
    <w:rsid w:val="00551F83"/>
    <w:rsid w:val="0056440B"/>
    <w:rsid w:val="0056695A"/>
    <w:rsid w:val="00590FEF"/>
    <w:rsid w:val="00591AE5"/>
    <w:rsid w:val="005941A2"/>
    <w:rsid w:val="005A0638"/>
    <w:rsid w:val="005A29FB"/>
    <w:rsid w:val="005B0C74"/>
    <w:rsid w:val="005C4400"/>
    <w:rsid w:val="005C5CCA"/>
    <w:rsid w:val="006157A5"/>
    <w:rsid w:val="00617939"/>
    <w:rsid w:val="00647715"/>
    <w:rsid w:val="00660DF2"/>
    <w:rsid w:val="00665B48"/>
    <w:rsid w:val="00677411"/>
    <w:rsid w:val="006914BC"/>
    <w:rsid w:val="006A5861"/>
    <w:rsid w:val="006B1BD8"/>
    <w:rsid w:val="006C4311"/>
    <w:rsid w:val="007043A5"/>
    <w:rsid w:val="00711523"/>
    <w:rsid w:val="0071536C"/>
    <w:rsid w:val="0074144A"/>
    <w:rsid w:val="0074392D"/>
    <w:rsid w:val="00761B75"/>
    <w:rsid w:val="007636B6"/>
    <w:rsid w:val="007727D2"/>
    <w:rsid w:val="007750D7"/>
    <w:rsid w:val="007873A3"/>
    <w:rsid w:val="00790CFC"/>
    <w:rsid w:val="0079118F"/>
    <w:rsid w:val="00792EA3"/>
    <w:rsid w:val="007954F7"/>
    <w:rsid w:val="007A16F7"/>
    <w:rsid w:val="007A3C23"/>
    <w:rsid w:val="007C28BB"/>
    <w:rsid w:val="007F4304"/>
    <w:rsid w:val="00816EEE"/>
    <w:rsid w:val="00833EB5"/>
    <w:rsid w:val="00844071"/>
    <w:rsid w:val="00854127"/>
    <w:rsid w:val="008829C1"/>
    <w:rsid w:val="008836F1"/>
    <w:rsid w:val="0088427D"/>
    <w:rsid w:val="008C30F6"/>
    <w:rsid w:val="008D553D"/>
    <w:rsid w:val="008E3762"/>
    <w:rsid w:val="00913500"/>
    <w:rsid w:val="009200F9"/>
    <w:rsid w:val="0094156B"/>
    <w:rsid w:val="00943DA0"/>
    <w:rsid w:val="009442B8"/>
    <w:rsid w:val="00987932"/>
    <w:rsid w:val="009B2819"/>
    <w:rsid w:val="009C2017"/>
    <w:rsid w:val="009E1105"/>
    <w:rsid w:val="009E66D3"/>
    <w:rsid w:val="009F4C27"/>
    <w:rsid w:val="00A01C0D"/>
    <w:rsid w:val="00A0638E"/>
    <w:rsid w:val="00A142A8"/>
    <w:rsid w:val="00A15424"/>
    <w:rsid w:val="00A417E8"/>
    <w:rsid w:val="00A57E92"/>
    <w:rsid w:val="00A654F1"/>
    <w:rsid w:val="00A73012"/>
    <w:rsid w:val="00A8344E"/>
    <w:rsid w:val="00A866F2"/>
    <w:rsid w:val="00A95F91"/>
    <w:rsid w:val="00A96315"/>
    <w:rsid w:val="00AC408F"/>
    <w:rsid w:val="00AD779E"/>
    <w:rsid w:val="00AE740B"/>
    <w:rsid w:val="00AF5EE1"/>
    <w:rsid w:val="00B02300"/>
    <w:rsid w:val="00B03DBD"/>
    <w:rsid w:val="00B26962"/>
    <w:rsid w:val="00B531F2"/>
    <w:rsid w:val="00B6639F"/>
    <w:rsid w:val="00B675E8"/>
    <w:rsid w:val="00B818E4"/>
    <w:rsid w:val="00B8468D"/>
    <w:rsid w:val="00B92BA8"/>
    <w:rsid w:val="00B94AD4"/>
    <w:rsid w:val="00BA79B4"/>
    <w:rsid w:val="00BC5F95"/>
    <w:rsid w:val="00BE0A52"/>
    <w:rsid w:val="00C104F6"/>
    <w:rsid w:val="00C21A59"/>
    <w:rsid w:val="00C5107F"/>
    <w:rsid w:val="00C5585B"/>
    <w:rsid w:val="00C61065"/>
    <w:rsid w:val="00C61EF4"/>
    <w:rsid w:val="00CA0C98"/>
    <w:rsid w:val="00CA0D9D"/>
    <w:rsid w:val="00CB6789"/>
    <w:rsid w:val="00CC0AF2"/>
    <w:rsid w:val="00CC3AAE"/>
    <w:rsid w:val="00CC645C"/>
    <w:rsid w:val="00CC684D"/>
    <w:rsid w:val="00CE3269"/>
    <w:rsid w:val="00D03F83"/>
    <w:rsid w:val="00D0443F"/>
    <w:rsid w:val="00D05493"/>
    <w:rsid w:val="00D1702A"/>
    <w:rsid w:val="00D2508C"/>
    <w:rsid w:val="00D25637"/>
    <w:rsid w:val="00D329E7"/>
    <w:rsid w:val="00D41DD3"/>
    <w:rsid w:val="00D44B77"/>
    <w:rsid w:val="00D600A8"/>
    <w:rsid w:val="00D661A3"/>
    <w:rsid w:val="00D81699"/>
    <w:rsid w:val="00D90B54"/>
    <w:rsid w:val="00DA7B36"/>
    <w:rsid w:val="00DB00B4"/>
    <w:rsid w:val="00DB10A8"/>
    <w:rsid w:val="00DB34AE"/>
    <w:rsid w:val="00DD6BE4"/>
    <w:rsid w:val="00DE0490"/>
    <w:rsid w:val="00DF5579"/>
    <w:rsid w:val="00E00B25"/>
    <w:rsid w:val="00E07FC5"/>
    <w:rsid w:val="00E41331"/>
    <w:rsid w:val="00E52521"/>
    <w:rsid w:val="00E679DC"/>
    <w:rsid w:val="00E80B7F"/>
    <w:rsid w:val="00E82AB8"/>
    <w:rsid w:val="00E8443E"/>
    <w:rsid w:val="00E94E87"/>
    <w:rsid w:val="00EE0A3C"/>
    <w:rsid w:val="00F1196C"/>
    <w:rsid w:val="00F14EC2"/>
    <w:rsid w:val="00F22BA8"/>
    <w:rsid w:val="00F31BC7"/>
    <w:rsid w:val="00F407AF"/>
    <w:rsid w:val="00F80C30"/>
    <w:rsid w:val="00F8218B"/>
    <w:rsid w:val="00F945CA"/>
    <w:rsid w:val="00FB4046"/>
    <w:rsid w:val="00FC5D42"/>
    <w:rsid w:val="00FC686A"/>
    <w:rsid w:val="00FD717A"/>
    <w:rsid w:val="00FE3979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65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28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7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2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LeShay Dorsey</dc:creator>
  <cp:lastModifiedBy>Lory</cp:lastModifiedBy>
  <cp:revision>2</cp:revision>
  <cp:lastPrinted>2013-10-21T16:13:00Z</cp:lastPrinted>
  <dcterms:created xsi:type="dcterms:W3CDTF">2014-03-12T18:21:00Z</dcterms:created>
  <dcterms:modified xsi:type="dcterms:W3CDTF">2014-03-12T18:21:00Z</dcterms:modified>
</cp:coreProperties>
</file>