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C2A2B" w:rsidRDefault="000C2A2B">
      <w:pPr>
        <w:spacing w:after="0"/>
        <w:jc w:val="center"/>
        <w:rPr>
          <w:b/>
          <w:bCs/>
          <w:sz w:val="24"/>
          <w:szCs w:val="24"/>
        </w:rPr>
      </w:pPr>
    </w:p>
    <w:p w14:paraId="00000002" w14:textId="77777777" w:rsidR="000C2A2B" w:rsidRDefault="00000000">
      <w:pPr>
        <w:spacing w:after="0"/>
        <w:jc w:val="center"/>
        <w:rPr>
          <w:sz w:val="24"/>
          <w:szCs w:val="24"/>
        </w:rPr>
      </w:pPr>
      <w:r>
        <w:rPr>
          <w:b/>
          <w:bCs/>
          <w:sz w:val="24"/>
          <w:szCs w:val="24"/>
        </w:rPr>
        <w:t>SAMPLE CONSTITUTION</w:t>
      </w:r>
    </w:p>
    <w:p w14:paraId="00000003" w14:textId="77777777" w:rsidR="000C2A2B" w:rsidRDefault="00000000">
      <w:pPr>
        <w:spacing w:after="0" w:line="240" w:lineRule="auto"/>
        <w:rPr>
          <w:highlight w:val="green"/>
        </w:rPr>
      </w:pPr>
      <w:r>
        <w:rPr>
          <w:i/>
          <w:iCs/>
        </w:rPr>
        <w:t>Student organizations can use this template and upload a final copy to the organization’s page on Coyote Connection.  All copies of all constitutions, charters, or other documents relating to its policies must be on file with the Office of Student Leadership &amp; Engagement.</w:t>
      </w:r>
    </w:p>
    <w:p w14:paraId="00000004" w14:textId="77777777" w:rsidR="000C2A2B" w:rsidRDefault="000C2A2B">
      <w:pPr>
        <w:spacing w:after="0" w:line="240" w:lineRule="auto"/>
        <w:rPr>
          <w:sz w:val="23"/>
          <w:szCs w:val="23"/>
        </w:rPr>
      </w:pPr>
    </w:p>
    <w:p w14:paraId="00000005" w14:textId="77777777" w:rsidR="000C2A2B" w:rsidRDefault="00000000">
      <w:pPr>
        <w:spacing w:after="0" w:line="276" w:lineRule="auto"/>
        <w:rPr>
          <w:color w:val="000000"/>
          <w:sz w:val="23"/>
          <w:szCs w:val="23"/>
          <w:u w:val="single"/>
        </w:rPr>
      </w:pPr>
      <w:r>
        <w:rPr>
          <w:b/>
          <w:bCs/>
          <w:color w:val="000000"/>
          <w:sz w:val="23"/>
          <w:szCs w:val="23"/>
          <w:u w:val="single"/>
        </w:rPr>
        <w:t>ARTICLE I. PREAMBLE</w:t>
      </w:r>
    </w:p>
    <w:p w14:paraId="00000006" w14:textId="77777777" w:rsidR="000C2A2B" w:rsidRDefault="00000000">
      <w:pPr>
        <w:pBdr>
          <w:top w:val="single" w:sz="4" w:space="1" w:color="000000"/>
          <w:left w:val="single" w:sz="4" w:space="4" w:color="000000"/>
          <w:bottom w:val="single" w:sz="4" w:space="1" w:color="000000"/>
          <w:right w:val="single" w:sz="4" w:space="4" w:color="000000"/>
          <w:between w:val="single" w:sz="4" w:space="1" w:color="000000"/>
        </w:pBdr>
        <w:ind w:left="1440" w:hanging="1440"/>
        <w:rPr>
          <w:color w:val="FF0000"/>
          <w:sz w:val="23"/>
          <w:szCs w:val="23"/>
        </w:rPr>
      </w:pPr>
      <w:r>
        <w:rPr>
          <w:b/>
          <w:bCs/>
          <w:color w:val="FF0000"/>
          <w:sz w:val="23"/>
          <w:szCs w:val="23"/>
        </w:rPr>
        <w:t>Section 1.</w:t>
      </w:r>
      <w:r>
        <w:rPr>
          <w:b/>
          <w:bCs/>
          <w:color w:val="FF0000"/>
          <w:sz w:val="23"/>
          <w:szCs w:val="23"/>
        </w:rPr>
        <w:tab/>
        <w:t xml:space="preserve">The name of this organization shall be </w:t>
      </w:r>
      <w:r>
        <w:rPr>
          <w:b/>
          <w:bCs/>
          <w:color w:val="FF0000"/>
          <w:sz w:val="23"/>
          <w:szCs w:val="23"/>
          <w:highlight w:val="green"/>
        </w:rPr>
        <w:t>"Insert Name of Organization”</w:t>
      </w:r>
      <w:r>
        <w:rPr>
          <w:b/>
          <w:bCs/>
          <w:color w:val="FF0000"/>
          <w:sz w:val="23"/>
          <w:szCs w:val="23"/>
        </w:rPr>
        <w:t xml:space="preserve"> at California State University, San Bernardino.  [Optional: Include chapter designation, if part of a national organization, including the national organization’s founding date.]</w:t>
      </w:r>
    </w:p>
    <w:p w14:paraId="00000007" w14:textId="77777777" w:rsidR="000C2A2B" w:rsidRDefault="00000000">
      <w:pPr>
        <w:pBdr>
          <w:top w:val="single" w:sz="4" w:space="1" w:color="000000"/>
          <w:left w:val="single" w:sz="4" w:space="4" w:color="000000"/>
          <w:bottom w:val="single" w:sz="4" w:space="1" w:color="000000"/>
          <w:right w:val="single" w:sz="4" w:space="4" w:color="000000"/>
          <w:between w:val="single" w:sz="4" w:space="1" w:color="000000"/>
        </w:pBdr>
        <w:rPr>
          <w:color w:val="FF0000"/>
          <w:sz w:val="23"/>
          <w:szCs w:val="23"/>
        </w:rPr>
      </w:pPr>
      <w:r>
        <w:rPr>
          <w:b/>
          <w:bCs/>
          <w:color w:val="FF0000"/>
          <w:sz w:val="23"/>
          <w:szCs w:val="23"/>
        </w:rPr>
        <w:t xml:space="preserve">Section 2. </w:t>
      </w:r>
      <w:r>
        <w:rPr>
          <w:b/>
          <w:bCs/>
          <w:color w:val="FF0000"/>
          <w:sz w:val="23"/>
          <w:szCs w:val="23"/>
        </w:rPr>
        <w:tab/>
        <w:t>The purpose of this organization</w:t>
      </w:r>
      <w:r>
        <w:rPr>
          <w:color w:val="FF0000"/>
          <w:sz w:val="23"/>
          <w:szCs w:val="23"/>
        </w:rPr>
        <w:t xml:space="preserve"> </w:t>
      </w:r>
      <w:r>
        <w:rPr>
          <w:b/>
          <w:bCs/>
          <w:color w:val="FF0000"/>
          <w:sz w:val="23"/>
          <w:szCs w:val="23"/>
          <w:highlight w:val="green"/>
        </w:rPr>
        <w:t>[describe organization’s mission or purpose statement]</w:t>
      </w:r>
      <w:r>
        <w:rPr>
          <w:color w:val="FF0000"/>
          <w:sz w:val="23"/>
          <w:szCs w:val="23"/>
        </w:rPr>
        <w:t xml:space="preserve"> </w:t>
      </w:r>
    </w:p>
    <w:p w14:paraId="00000008" w14:textId="77777777" w:rsidR="000C2A2B" w:rsidRDefault="00000000">
      <w:pPr>
        <w:spacing w:after="0" w:line="276" w:lineRule="auto"/>
        <w:rPr>
          <w:sz w:val="23"/>
          <w:szCs w:val="23"/>
          <w:u w:val="single"/>
        </w:rPr>
      </w:pPr>
      <w:r>
        <w:rPr>
          <w:b/>
          <w:bCs/>
          <w:sz w:val="23"/>
          <w:szCs w:val="23"/>
          <w:u w:val="single"/>
        </w:rPr>
        <w:t xml:space="preserve">ARTICLE II. AUTHORITY </w:t>
      </w:r>
    </w:p>
    <w:p w14:paraId="00000009" w14:textId="77777777" w:rsidR="000C2A2B" w:rsidRDefault="00000000">
      <w:pPr>
        <w:pBdr>
          <w:top w:val="single" w:sz="4" w:space="1" w:color="000000"/>
          <w:left w:val="single" w:sz="4" w:space="4" w:color="000000"/>
          <w:bottom w:val="single" w:sz="4" w:space="1" w:color="000000"/>
          <w:right w:val="single" w:sz="4" w:space="4" w:color="000000"/>
          <w:between w:val="nil"/>
        </w:pBdr>
        <w:spacing w:after="0" w:line="240" w:lineRule="auto"/>
        <w:ind w:left="1440" w:hanging="1440"/>
        <w:rPr>
          <w:color w:val="000000"/>
          <w:sz w:val="23"/>
          <w:szCs w:val="23"/>
        </w:rPr>
      </w:pPr>
      <w:r>
        <w:rPr>
          <w:b/>
          <w:bCs/>
          <w:color w:val="FF0000"/>
          <w:sz w:val="23"/>
          <w:szCs w:val="23"/>
        </w:rPr>
        <w:t xml:space="preserve">Section 1. </w:t>
      </w:r>
      <w:r>
        <w:rPr>
          <w:b/>
          <w:bCs/>
          <w:color w:val="FF0000"/>
          <w:sz w:val="23"/>
          <w:szCs w:val="23"/>
        </w:rPr>
        <w:tab/>
        <w:t>This organization is a recognized student organization at California State University, San Bernardino and adheres to all campus policies as set forth in the Clubs and Organizations Handbook.</w:t>
      </w:r>
    </w:p>
    <w:p w14:paraId="0000000A" w14:textId="77777777" w:rsidR="000C2A2B" w:rsidRDefault="00000000">
      <w:pPr>
        <w:pBdr>
          <w:top w:val="single" w:sz="4" w:space="1" w:color="000000"/>
          <w:left w:val="single" w:sz="4" w:space="4" w:color="000000"/>
          <w:bottom w:val="single" w:sz="4" w:space="1" w:color="000000"/>
          <w:right w:val="single" w:sz="4" w:space="4" w:color="000000"/>
          <w:between w:val="single" w:sz="4" w:space="1" w:color="000000"/>
        </w:pBdr>
        <w:spacing w:after="0" w:line="240" w:lineRule="auto"/>
        <w:rPr>
          <w:color w:val="FF0000"/>
          <w:sz w:val="23"/>
          <w:szCs w:val="23"/>
        </w:rPr>
      </w:pPr>
      <w:r>
        <w:rPr>
          <w:b/>
          <w:bCs/>
          <w:color w:val="FF0000"/>
          <w:sz w:val="23"/>
          <w:szCs w:val="23"/>
        </w:rPr>
        <w:t xml:space="preserve">Section 2. </w:t>
      </w:r>
      <w:r>
        <w:rPr>
          <w:b/>
          <w:bCs/>
          <w:color w:val="FF0000"/>
          <w:sz w:val="23"/>
          <w:szCs w:val="23"/>
        </w:rPr>
        <w:tab/>
        <w:t xml:space="preserve">[If applicable: This organization is affiliated with </w:t>
      </w:r>
      <w:r>
        <w:rPr>
          <w:b/>
          <w:bCs/>
          <w:color w:val="FF0000"/>
          <w:sz w:val="23"/>
          <w:szCs w:val="23"/>
          <w:highlight w:val="green"/>
        </w:rPr>
        <w:t>[insert name of national or affiliated organization.</w:t>
      </w:r>
      <w:r>
        <w:rPr>
          <w:b/>
          <w:bCs/>
          <w:color w:val="FF0000"/>
          <w:sz w:val="23"/>
          <w:szCs w:val="23"/>
        </w:rPr>
        <w:t>]</w:t>
      </w:r>
    </w:p>
    <w:p w14:paraId="0000000B" w14:textId="77777777" w:rsidR="000C2A2B" w:rsidRDefault="000C2A2B">
      <w:pPr>
        <w:pBdr>
          <w:top w:val="nil"/>
          <w:left w:val="nil"/>
          <w:bottom w:val="nil"/>
          <w:right w:val="nil"/>
          <w:between w:val="nil"/>
        </w:pBdr>
        <w:spacing w:after="0" w:line="240" w:lineRule="auto"/>
        <w:rPr>
          <w:color w:val="000000"/>
          <w:sz w:val="18"/>
          <w:szCs w:val="18"/>
        </w:rPr>
      </w:pPr>
    </w:p>
    <w:p w14:paraId="0000000C" w14:textId="77777777" w:rsidR="000C2A2B" w:rsidRDefault="00000000">
      <w:pPr>
        <w:spacing w:after="0" w:line="276" w:lineRule="auto"/>
        <w:rPr>
          <w:sz w:val="23"/>
          <w:szCs w:val="23"/>
          <w:u w:val="single"/>
        </w:rPr>
      </w:pPr>
      <w:r>
        <w:rPr>
          <w:b/>
          <w:bCs/>
          <w:sz w:val="23"/>
          <w:szCs w:val="23"/>
          <w:u w:val="single"/>
        </w:rPr>
        <w:t>ARTICLE III. MEMBERSHIP</w:t>
      </w:r>
    </w:p>
    <w:p w14:paraId="0000000D" w14:textId="77777777" w:rsidR="000C2A2B" w:rsidRDefault="00000000">
      <w:pPr>
        <w:spacing w:after="0" w:line="276" w:lineRule="auto"/>
        <w:ind w:left="1440" w:hanging="1440"/>
        <w:rPr>
          <w:sz w:val="23"/>
          <w:szCs w:val="23"/>
          <w:u w:val="single"/>
        </w:rPr>
      </w:pPr>
      <w:r>
        <w:rPr>
          <w:b/>
          <w:bCs/>
          <w:sz w:val="23"/>
          <w:szCs w:val="23"/>
        </w:rPr>
        <w:t>Section 1.</w:t>
      </w:r>
      <w:r>
        <w:rPr>
          <w:b/>
          <w:bCs/>
          <w:sz w:val="23"/>
          <w:szCs w:val="23"/>
        </w:rPr>
        <w:tab/>
      </w:r>
      <w:r>
        <w:rPr>
          <w:sz w:val="23"/>
          <w:szCs w:val="23"/>
        </w:rPr>
        <w:t xml:space="preserve">Membership in the organization shall be open to all those </w:t>
      </w:r>
      <w:proofErr w:type="gramStart"/>
      <w:r>
        <w:rPr>
          <w:sz w:val="23"/>
          <w:szCs w:val="23"/>
        </w:rPr>
        <w:t>regularly-enrolled</w:t>
      </w:r>
      <w:proofErr w:type="gramEnd"/>
      <w:r>
        <w:rPr>
          <w:sz w:val="23"/>
          <w:szCs w:val="23"/>
        </w:rPr>
        <w:t xml:space="preserve"> California State University, San Bernardino students who are interested in membership. There shall be no other requirements for admission to regular membership. Each regular member has equal rights and privileges.</w:t>
      </w:r>
    </w:p>
    <w:p w14:paraId="0000000E" w14:textId="77777777" w:rsidR="000C2A2B" w:rsidRDefault="000C2A2B">
      <w:pPr>
        <w:spacing w:after="0" w:line="276" w:lineRule="auto"/>
        <w:rPr>
          <w:sz w:val="23"/>
          <w:szCs w:val="23"/>
        </w:rPr>
      </w:pPr>
    </w:p>
    <w:p w14:paraId="0000000F" w14:textId="77777777" w:rsidR="000C2A2B" w:rsidRDefault="00000000">
      <w:pPr>
        <w:pBdr>
          <w:top w:val="single" w:sz="4" w:space="1" w:color="000000"/>
          <w:left w:val="single" w:sz="4" w:space="4" w:color="000000"/>
          <w:bottom w:val="single" w:sz="4" w:space="1" w:color="000000"/>
          <w:right w:val="single" w:sz="4" w:space="4" w:color="000000"/>
          <w:between w:val="single" w:sz="4" w:space="1" w:color="000000"/>
        </w:pBdr>
        <w:spacing w:after="0" w:line="276" w:lineRule="auto"/>
        <w:ind w:left="1440" w:hanging="1335"/>
        <w:rPr>
          <w:sz w:val="23"/>
          <w:szCs w:val="23"/>
        </w:rPr>
      </w:pPr>
      <w:r>
        <w:rPr>
          <w:b/>
          <w:bCs/>
          <w:color w:val="FF0000"/>
          <w:sz w:val="23"/>
          <w:szCs w:val="23"/>
        </w:rPr>
        <w:t>Section 3.</w:t>
      </w:r>
      <w:r>
        <w:rPr>
          <w:b/>
          <w:bCs/>
          <w:color w:val="FF0000"/>
          <w:sz w:val="23"/>
          <w:szCs w:val="23"/>
        </w:rPr>
        <w:tab/>
        <w:t xml:space="preserve">Eligibility for membership or appointed or elected </w:t>
      </w:r>
      <w:proofErr w:type="gramStart"/>
      <w:r>
        <w:rPr>
          <w:b/>
          <w:bCs/>
          <w:color w:val="FF0000"/>
          <w:sz w:val="23"/>
          <w:szCs w:val="23"/>
        </w:rPr>
        <w:t>student officer</w:t>
      </w:r>
      <w:proofErr w:type="gramEnd"/>
      <w:r>
        <w:rPr>
          <w:b/>
          <w:bCs/>
          <w:color w:val="FF0000"/>
          <w:sz w:val="23"/>
          <w:szCs w:val="23"/>
        </w:rPr>
        <w:t xml:space="preserve"> positions shall not be limited </w:t>
      </w:r>
      <w:proofErr w:type="gramStart"/>
      <w:r>
        <w:rPr>
          <w:b/>
          <w:bCs/>
          <w:color w:val="FF0000"/>
          <w:sz w:val="23"/>
          <w:szCs w:val="23"/>
        </w:rPr>
        <w:t>on the basis of</w:t>
      </w:r>
      <w:proofErr w:type="gramEnd"/>
      <w:r>
        <w:rPr>
          <w:b/>
          <w:bCs/>
          <w:color w:val="FF0000"/>
          <w:sz w:val="23"/>
          <w:szCs w:val="23"/>
        </w:rPr>
        <w:t xml:space="preserve"> race, religion, national origin, ethnicity, color, age, gender, gender identity, marital status, citizenship, sexual orientation, or disability. The organization shall have no rules or policies that discriminate </w:t>
      </w:r>
      <w:proofErr w:type="gramStart"/>
      <w:r>
        <w:rPr>
          <w:b/>
          <w:bCs/>
          <w:color w:val="FF0000"/>
          <w:sz w:val="23"/>
          <w:szCs w:val="23"/>
        </w:rPr>
        <w:t>on the basis of</w:t>
      </w:r>
      <w:proofErr w:type="gramEnd"/>
      <w:r>
        <w:rPr>
          <w:b/>
          <w:bCs/>
          <w:color w:val="FF0000"/>
          <w:sz w:val="23"/>
          <w:szCs w:val="23"/>
        </w:rPr>
        <w:t xml:space="preserve"> race, religion, national origin, ethnicity, color, age, gender, gender identity, marital status, citizenship, sexual orientation, or disability. </w:t>
      </w:r>
      <w:r>
        <w:rPr>
          <w:b/>
          <w:bCs/>
          <w:color w:val="FF0000"/>
          <w:sz w:val="23"/>
          <w:szCs w:val="23"/>
          <w:u w:val="single"/>
        </w:rPr>
        <w:t xml:space="preserve"> </w:t>
      </w:r>
    </w:p>
    <w:p w14:paraId="00000010" w14:textId="77777777" w:rsidR="000C2A2B" w:rsidRDefault="00000000">
      <w:pPr>
        <w:pBdr>
          <w:top w:val="single" w:sz="4" w:space="1" w:color="000000"/>
          <w:left w:val="single" w:sz="4" w:space="4" w:color="000000"/>
          <w:bottom w:val="single" w:sz="4" w:space="1" w:color="000000"/>
          <w:right w:val="single" w:sz="4" w:space="4" w:color="000000"/>
          <w:between w:val="single" w:sz="4" w:space="1" w:color="000000"/>
        </w:pBdr>
        <w:spacing w:after="0" w:line="276" w:lineRule="auto"/>
        <w:ind w:left="1440" w:hanging="1440"/>
        <w:rPr>
          <w:color w:val="FF0000"/>
          <w:sz w:val="23"/>
          <w:szCs w:val="23"/>
        </w:rPr>
      </w:pPr>
      <w:r>
        <w:rPr>
          <w:b/>
          <w:bCs/>
          <w:color w:val="FF0000"/>
          <w:sz w:val="23"/>
          <w:szCs w:val="23"/>
        </w:rPr>
        <w:t>Section 4.</w:t>
      </w:r>
      <w:r>
        <w:rPr>
          <w:b/>
          <w:bCs/>
          <w:color w:val="FF0000"/>
          <w:sz w:val="23"/>
          <w:szCs w:val="23"/>
        </w:rPr>
        <w:tab/>
        <w:t>This organization shall prohibit all members and officers from engaging in hazing or committing any act that injures, degrades or disgraces any fellow student.</w:t>
      </w:r>
    </w:p>
    <w:p w14:paraId="00000011" w14:textId="77777777" w:rsidR="000C2A2B" w:rsidRDefault="00000000">
      <w:pPr>
        <w:pBdr>
          <w:top w:val="single" w:sz="4" w:space="1" w:color="000000"/>
          <w:left w:val="single" w:sz="4" w:space="4" w:color="000000"/>
          <w:bottom w:val="single" w:sz="4" w:space="1" w:color="000000"/>
          <w:right w:val="single" w:sz="4" w:space="4" w:color="000000"/>
          <w:between w:val="single" w:sz="4" w:space="1" w:color="000000"/>
        </w:pBdr>
        <w:spacing w:after="0" w:line="240" w:lineRule="auto"/>
        <w:rPr>
          <w:color w:val="FF0000"/>
          <w:sz w:val="23"/>
          <w:szCs w:val="23"/>
        </w:rPr>
      </w:pPr>
      <w:r>
        <w:rPr>
          <w:b/>
          <w:bCs/>
          <w:color w:val="FF0000"/>
          <w:sz w:val="23"/>
          <w:szCs w:val="23"/>
        </w:rPr>
        <w:t xml:space="preserve">Section 5. </w:t>
      </w:r>
      <w:r>
        <w:rPr>
          <w:b/>
          <w:bCs/>
          <w:color w:val="FF0000"/>
          <w:sz w:val="23"/>
          <w:szCs w:val="23"/>
        </w:rPr>
        <w:tab/>
        <w:t>This organization shall comply with Title 5, Section 41301, Standards for Student Conduct.</w:t>
      </w:r>
    </w:p>
    <w:p w14:paraId="00000012" w14:textId="77777777" w:rsidR="000C2A2B" w:rsidRDefault="000C2A2B">
      <w:pPr>
        <w:pBdr>
          <w:top w:val="nil"/>
          <w:left w:val="nil"/>
          <w:bottom w:val="nil"/>
          <w:right w:val="nil"/>
          <w:between w:val="nil"/>
        </w:pBdr>
        <w:spacing w:after="0" w:line="240" w:lineRule="auto"/>
        <w:rPr>
          <w:color w:val="000000"/>
          <w:sz w:val="23"/>
          <w:szCs w:val="23"/>
        </w:rPr>
      </w:pPr>
    </w:p>
    <w:p w14:paraId="00000013" w14:textId="77777777" w:rsidR="000C2A2B" w:rsidRDefault="000C2A2B">
      <w:pPr>
        <w:pBdr>
          <w:top w:val="nil"/>
          <w:left w:val="nil"/>
          <w:bottom w:val="nil"/>
          <w:right w:val="nil"/>
          <w:between w:val="nil"/>
        </w:pBdr>
        <w:spacing w:after="0" w:line="240" w:lineRule="auto"/>
        <w:ind w:left="1440" w:hanging="1440"/>
        <w:rPr>
          <w:color w:val="000000"/>
          <w:sz w:val="23"/>
          <w:szCs w:val="23"/>
        </w:rPr>
      </w:pPr>
    </w:p>
    <w:p w14:paraId="00000014" w14:textId="77777777" w:rsidR="000C2A2B" w:rsidRDefault="00000000">
      <w:pPr>
        <w:spacing w:after="0" w:line="276" w:lineRule="auto"/>
        <w:rPr>
          <w:sz w:val="23"/>
          <w:szCs w:val="23"/>
          <w:u w:val="single"/>
        </w:rPr>
      </w:pPr>
      <w:r>
        <w:rPr>
          <w:b/>
          <w:bCs/>
          <w:sz w:val="23"/>
          <w:szCs w:val="23"/>
          <w:u w:val="single"/>
        </w:rPr>
        <w:t>ARTICLE V. OFFICERS</w:t>
      </w:r>
    </w:p>
    <w:p w14:paraId="00000015" w14:textId="77777777" w:rsidR="000C2A2B" w:rsidRDefault="00000000">
      <w:pPr>
        <w:pBdr>
          <w:top w:val="nil"/>
          <w:left w:val="nil"/>
          <w:bottom w:val="nil"/>
          <w:right w:val="nil"/>
          <w:between w:val="nil"/>
        </w:pBdr>
        <w:spacing w:after="0" w:line="240" w:lineRule="auto"/>
        <w:ind w:left="1440" w:hanging="1440"/>
        <w:rPr>
          <w:sz w:val="23"/>
          <w:szCs w:val="23"/>
        </w:rPr>
      </w:pPr>
      <w:r>
        <w:rPr>
          <w:b/>
          <w:bCs/>
          <w:color w:val="000000"/>
          <w:sz w:val="23"/>
          <w:szCs w:val="23"/>
        </w:rPr>
        <w:t xml:space="preserve">Section 1. </w:t>
      </w:r>
      <w:r>
        <w:rPr>
          <w:b/>
          <w:bCs/>
          <w:color w:val="000000"/>
          <w:sz w:val="23"/>
          <w:szCs w:val="23"/>
        </w:rPr>
        <w:tab/>
      </w:r>
      <w:r>
        <w:rPr>
          <w:color w:val="000000"/>
          <w:sz w:val="23"/>
          <w:szCs w:val="23"/>
        </w:rPr>
        <w:t>The officers of the organization shall be th</w:t>
      </w:r>
      <w:r>
        <w:rPr>
          <w:sz w:val="23"/>
          <w:szCs w:val="23"/>
        </w:rPr>
        <w:t xml:space="preserve">e President, Vice President, Treasurer, Secretary, and other officers as necessary. </w:t>
      </w:r>
    </w:p>
    <w:p w14:paraId="00000016" w14:textId="77777777" w:rsidR="000C2A2B" w:rsidRDefault="000C2A2B">
      <w:pPr>
        <w:pBdr>
          <w:top w:val="nil"/>
          <w:left w:val="nil"/>
          <w:bottom w:val="nil"/>
          <w:right w:val="nil"/>
          <w:between w:val="nil"/>
        </w:pBdr>
        <w:spacing w:after="0" w:line="240" w:lineRule="auto"/>
        <w:ind w:left="1440" w:hanging="1440"/>
        <w:rPr>
          <w:color w:val="FF0000"/>
          <w:sz w:val="23"/>
          <w:szCs w:val="23"/>
        </w:rPr>
      </w:pPr>
    </w:p>
    <w:p w14:paraId="00000017" w14:textId="77777777" w:rsidR="000C2A2B" w:rsidRDefault="00000000">
      <w:pPr>
        <w:pBdr>
          <w:top w:val="single" w:sz="4" w:space="1" w:color="000000"/>
          <w:left w:val="single" w:sz="4" w:space="4" w:color="000000"/>
          <w:bottom w:val="single" w:sz="4" w:space="1" w:color="000000"/>
          <w:right w:val="single" w:sz="4" w:space="4" w:color="000000"/>
          <w:between w:val="single" w:sz="4" w:space="1" w:color="000000"/>
        </w:pBdr>
        <w:spacing w:after="0" w:line="240" w:lineRule="auto"/>
        <w:ind w:left="1440" w:hanging="1440"/>
        <w:rPr>
          <w:color w:val="FF0000"/>
          <w:sz w:val="23"/>
          <w:szCs w:val="23"/>
        </w:rPr>
      </w:pPr>
      <w:r>
        <w:rPr>
          <w:b/>
          <w:bCs/>
          <w:color w:val="FF0000"/>
          <w:sz w:val="23"/>
          <w:szCs w:val="23"/>
        </w:rPr>
        <w:t xml:space="preserve">Section 2. </w:t>
      </w:r>
      <w:r>
        <w:rPr>
          <w:b/>
          <w:bCs/>
          <w:color w:val="FF0000"/>
          <w:sz w:val="23"/>
          <w:szCs w:val="23"/>
        </w:rPr>
        <w:tab/>
        <w:t>Powers and Duties of Officers</w:t>
      </w:r>
    </w:p>
    <w:p w14:paraId="00000018" w14:textId="77777777" w:rsidR="000C2A2B" w:rsidRDefault="000C2A2B">
      <w:pPr>
        <w:pBdr>
          <w:top w:val="nil"/>
          <w:left w:val="nil"/>
          <w:bottom w:val="nil"/>
          <w:right w:val="nil"/>
          <w:between w:val="nil"/>
        </w:pBdr>
        <w:spacing w:after="0" w:line="240" w:lineRule="auto"/>
        <w:ind w:left="1440" w:hanging="1440"/>
        <w:rPr>
          <w:color w:val="000000"/>
          <w:sz w:val="23"/>
          <w:szCs w:val="23"/>
        </w:rPr>
      </w:pPr>
    </w:p>
    <w:p w14:paraId="00000019" w14:textId="77777777" w:rsidR="000C2A2B" w:rsidRDefault="00000000">
      <w:pPr>
        <w:numPr>
          <w:ilvl w:val="0"/>
          <w:numId w:val="1"/>
        </w:numPr>
        <w:spacing w:before="240" w:after="240" w:line="240" w:lineRule="auto"/>
        <w:rPr>
          <w:sz w:val="23"/>
          <w:szCs w:val="23"/>
        </w:rPr>
      </w:pPr>
      <w:r>
        <w:rPr>
          <w:sz w:val="23"/>
          <w:szCs w:val="23"/>
        </w:rPr>
        <w:lastRenderedPageBreak/>
        <w:t>The President serves as chief executive officer, presides over meetings. They act as the organization’s official spokesperson, appoint all committees and chairs, and perform any additional duties assigned by the organization.</w:t>
      </w:r>
    </w:p>
    <w:p w14:paraId="0000001A" w14:textId="77777777" w:rsidR="000C2A2B" w:rsidRDefault="00000000">
      <w:pPr>
        <w:numPr>
          <w:ilvl w:val="0"/>
          <w:numId w:val="1"/>
        </w:numPr>
        <w:pBdr>
          <w:top w:val="nil"/>
          <w:left w:val="nil"/>
          <w:bottom w:val="nil"/>
          <w:right w:val="nil"/>
          <w:between w:val="nil"/>
        </w:pBdr>
        <w:spacing w:after="0" w:line="240" w:lineRule="auto"/>
        <w:rPr>
          <w:color w:val="000000"/>
          <w:sz w:val="23"/>
          <w:szCs w:val="23"/>
        </w:rPr>
      </w:pPr>
      <w:r>
        <w:rPr>
          <w:color w:val="000000"/>
          <w:sz w:val="23"/>
          <w:szCs w:val="23"/>
        </w:rPr>
        <w:t>The Vice President shall preside at organization meetings in the absence of the President. The Vice President shall perform all duties assigned by the President. The Vice President shall assume the office of President if the office becomes vacant.</w:t>
      </w:r>
    </w:p>
    <w:p w14:paraId="0000001B" w14:textId="77777777" w:rsidR="000C2A2B" w:rsidRDefault="000C2A2B">
      <w:pPr>
        <w:pBdr>
          <w:top w:val="nil"/>
          <w:left w:val="nil"/>
          <w:bottom w:val="nil"/>
          <w:right w:val="nil"/>
          <w:between w:val="nil"/>
        </w:pBdr>
        <w:spacing w:after="0" w:line="240" w:lineRule="auto"/>
        <w:ind w:left="1800"/>
        <w:rPr>
          <w:color w:val="000000"/>
          <w:sz w:val="23"/>
          <w:szCs w:val="23"/>
        </w:rPr>
      </w:pPr>
    </w:p>
    <w:p w14:paraId="0000001C" w14:textId="77777777" w:rsidR="000C2A2B" w:rsidRDefault="00000000">
      <w:pPr>
        <w:numPr>
          <w:ilvl w:val="0"/>
          <w:numId w:val="1"/>
        </w:numPr>
        <w:pBdr>
          <w:top w:val="nil"/>
          <w:left w:val="nil"/>
          <w:bottom w:val="nil"/>
          <w:right w:val="nil"/>
          <w:between w:val="nil"/>
        </w:pBdr>
        <w:spacing w:after="0" w:line="240" w:lineRule="auto"/>
        <w:rPr>
          <w:color w:val="FF0000"/>
          <w:sz w:val="23"/>
          <w:szCs w:val="23"/>
        </w:rPr>
      </w:pPr>
      <w:r>
        <w:rPr>
          <w:b/>
          <w:bCs/>
          <w:color w:val="FF0000"/>
          <w:sz w:val="23"/>
          <w:szCs w:val="23"/>
        </w:rPr>
        <w:t xml:space="preserve">The Treasurer shall handle all financial affairs and budgeting of the organization, maintain all necessary accounting records, and prepare monthly financial reports for the membership. The Treasurer shall collect and deposit all dues and fees. All disbursements for more than </w:t>
      </w:r>
      <w:r>
        <w:rPr>
          <w:b/>
          <w:bCs/>
          <w:color w:val="FF0000"/>
          <w:sz w:val="23"/>
          <w:szCs w:val="23"/>
          <w:highlight w:val="green"/>
        </w:rPr>
        <w:t>(insert amount)</w:t>
      </w:r>
      <w:r>
        <w:rPr>
          <w:b/>
          <w:bCs/>
          <w:color w:val="FF0000"/>
          <w:sz w:val="23"/>
          <w:szCs w:val="23"/>
        </w:rPr>
        <w:t xml:space="preserve"> require a majority vote approval of the organization.</w:t>
      </w:r>
    </w:p>
    <w:p w14:paraId="0000001D" w14:textId="77777777" w:rsidR="000C2A2B" w:rsidRDefault="000C2A2B">
      <w:pPr>
        <w:pBdr>
          <w:top w:val="nil"/>
          <w:left w:val="nil"/>
          <w:bottom w:val="nil"/>
          <w:right w:val="nil"/>
          <w:between w:val="nil"/>
        </w:pBdr>
        <w:spacing w:after="0" w:line="240" w:lineRule="auto"/>
        <w:ind w:left="1800"/>
        <w:rPr>
          <w:b/>
          <w:bCs/>
          <w:color w:val="FF0000"/>
          <w:sz w:val="23"/>
          <w:szCs w:val="23"/>
        </w:rPr>
      </w:pPr>
    </w:p>
    <w:p w14:paraId="0000001E" w14:textId="77777777" w:rsidR="000C2A2B" w:rsidRDefault="00000000">
      <w:pPr>
        <w:numPr>
          <w:ilvl w:val="0"/>
          <w:numId w:val="1"/>
        </w:numPr>
        <w:pBdr>
          <w:top w:val="nil"/>
          <w:left w:val="nil"/>
          <w:bottom w:val="nil"/>
          <w:right w:val="nil"/>
          <w:between w:val="nil"/>
        </w:pBdr>
        <w:spacing w:after="0" w:line="240" w:lineRule="auto"/>
        <w:rPr>
          <w:color w:val="000000"/>
          <w:sz w:val="23"/>
          <w:szCs w:val="23"/>
        </w:rPr>
      </w:pPr>
      <w:r>
        <w:rPr>
          <w:color w:val="000000"/>
          <w:sz w:val="23"/>
          <w:szCs w:val="23"/>
        </w:rPr>
        <w:t xml:space="preserve">The Secretary shall take minutes at all meetings of the organization, keep these </w:t>
      </w:r>
      <w:proofErr w:type="gramStart"/>
      <w:r>
        <w:rPr>
          <w:color w:val="000000"/>
          <w:sz w:val="23"/>
          <w:szCs w:val="23"/>
        </w:rPr>
        <w:t>on</w:t>
      </w:r>
      <w:proofErr w:type="gramEnd"/>
      <w:r>
        <w:rPr>
          <w:color w:val="000000"/>
          <w:sz w:val="23"/>
          <w:szCs w:val="23"/>
        </w:rPr>
        <w:t xml:space="preserve"> file, and submit required copies to all organization members. The Secretary shall be responsible for all organization correspondence and shall keep copies thereof on </w:t>
      </w:r>
      <w:proofErr w:type="gramStart"/>
      <w:r>
        <w:rPr>
          <w:color w:val="000000"/>
          <w:sz w:val="23"/>
          <w:szCs w:val="23"/>
        </w:rPr>
        <w:t>file</w:t>
      </w:r>
      <w:r>
        <w:rPr>
          <w:sz w:val="23"/>
          <w:szCs w:val="23"/>
        </w:rPr>
        <w:t>, and</w:t>
      </w:r>
      <w:proofErr w:type="gramEnd"/>
      <w:r>
        <w:rPr>
          <w:sz w:val="23"/>
          <w:szCs w:val="23"/>
        </w:rPr>
        <w:t xml:space="preserve"> </w:t>
      </w:r>
      <w:r>
        <w:rPr>
          <w:color w:val="000000"/>
          <w:sz w:val="23"/>
          <w:szCs w:val="23"/>
        </w:rPr>
        <w:t>shall maintain membership records for the organization.</w:t>
      </w:r>
    </w:p>
    <w:p w14:paraId="0000001F" w14:textId="77777777" w:rsidR="000C2A2B" w:rsidRDefault="00000000">
      <w:pPr>
        <w:numPr>
          <w:ilvl w:val="0"/>
          <w:numId w:val="1"/>
        </w:numPr>
        <w:pBdr>
          <w:top w:val="nil"/>
          <w:left w:val="nil"/>
          <w:bottom w:val="nil"/>
          <w:right w:val="nil"/>
          <w:between w:val="nil"/>
        </w:pBdr>
        <w:spacing w:after="0" w:line="240" w:lineRule="auto"/>
        <w:rPr>
          <w:color w:val="000000"/>
          <w:sz w:val="23"/>
          <w:szCs w:val="23"/>
          <w:highlight w:val="green"/>
        </w:rPr>
      </w:pPr>
      <w:r>
        <w:rPr>
          <w:color w:val="000000"/>
          <w:sz w:val="23"/>
          <w:szCs w:val="23"/>
          <w:highlight w:val="green"/>
        </w:rPr>
        <w:t>[List duties of any additional elected or appointed officers here.]</w:t>
      </w:r>
    </w:p>
    <w:p w14:paraId="00000020" w14:textId="77777777" w:rsidR="000C2A2B" w:rsidRDefault="000C2A2B">
      <w:pPr>
        <w:pBdr>
          <w:top w:val="nil"/>
          <w:left w:val="nil"/>
          <w:bottom w:val="nil"/>
          <w:right w:val="nil"/>
          <w:between w:val="nil"/>
        </w:pBdr>
        <w:spacing w:after="0" w:line="240" w:lineRule="auto"/>
        <w:rPr>
          <w:sz w:val="23"/>
          <w:szCs w:val="23"/>
          <w:highlight w:val="green"/>
        </w:rPr>
      </w:pPr>
    </w:p>
    <w:p w14:paraId="00000021" w14:textId="77777777" w:rsidR="000C2A2B" w:rsidRDefault="00000000">
      <w:pPr>
        <w:pBdr>
          <w:top w:val="single" w:sz="4" w:space="1" w:color="000000"/>
          <w:left w:val="single" w:sz="4" w:space="4" w:color="000000"/>
          <w:bottom w:val="single" w:sz="4" w:space="1" w:color="000000"/>
          <w:right w:val="single" w:sz="4" w:space="4" w:color="000000"/>
          <w:between w:val="single" w:sz="4" w:space="1" w:color="000000"/>
        </w:pBdr>
        <w:spacing w:after="0" w:line="240" w:lineRule="auto"/>
        <w:ind w:left="1440" w:hanging="1440"/>
        <w:rPr>
          <w:color w:val="FF0000"/>
          <w:sz w:val="23"/>
          <w:szCs w:val="23"/>
        </w:rPr>
      </w:pPr>
      <w:r>
        <w:rPr>
          <w:b/>
          <w:bCs/>
          <w:color w:val="FF0000"/>
          <w:sz w:val="23"/>
          <w:szCs w:val="23"/>
        </w:rPr>
        <w:t>Section 3</w:t>
      </w:r>
      <w:r>
        <w:rPr>
          <w:b/>
          <w:bCs/>
          <w:color w:val="FF0000"/>
          <w:sz w:val="23"/>
          <w:szCs w:val="23"/>
        </w:rPr>
        <w:tab/>
        <w:t xml:space="preserve">Officer Qualifications (President, Vice President and Treasurer only): </w:t>
      </w:r>
    </w:p>
    <w:p w14:paraId="00000022" w14:textId="77777777" w:rsidR="000C2A2B" w:rsidRDefault="00000000">
      <w:pPr>
        <w:numPr>
          <w:ilvl w:val="0"/>
          <w:numId w:val="2"/>
        </w:numPr>
        <w:pBdr>
          <w:top w:val="single" w:sz="4" w:space="1" w:color="000000"/>
          <w:left w:val="single" w:sz="4" w:space="4" w:color="000000"/>
          <w:bottom w:val="single" w:sz="4" w:space="1" w:color="000000"/>
          <w:right w:val="single" w:sz="4" w:space="4" w:color="000000"/>
          <w:between w:val="single" w:sz="4" w:space="1" w:color="000000"/>
        </w:pBdr>
        <w:spacing w:after="0" w:line="240" w:lineRule="auto"/>
        <w:rPr>
          <w:color w:val="FF0000"/>
          <w:sz w:val="23"/>
          <w:szCs w:val="23"/>
        </w:rPr>
      </w:pPr>
      <w:r>
        <w:rPr>
          <w:b/>
          <w:bCs/>
          <w:color w:val="FF0000"/>
          <w:sz w:val="23"/>
          <w:szCs w:val="23"/>
        </w:rPr>
        <w:t>To be eligible for and to hold office, candidates must meet the requirements of CSUSB policy on minimum academic qualifications for student office holders for major and minor student officers.</w:t>
      </w:r>
    </w:p>
    <w:p w14:paraId="00000023" w14:textId="77777777" w:rsidR="000C2A2B" w:rsidRDefault="00000000">
      <w:pPr>
        <w:widowControl w:val="0"/>
        <w:numPr>
          <w:ilvl w:val="0"/>
          <w:numId w:val="2"/>
        </w:numPr>
        <w:pBdr>
          <w:top w:val="single" w:sz="4" w:space="1" w:color="000000"/>
          <w:left w:val="single" w:sz="4" w:space="4" w:color="000000"/>
          <w:bottom w:val="single" w:sz="4" w:space="1" w:color="000000"/>
          <w:right w:val="single" w:sz="4" w:space="4" w:color="000000"/>
          <w:between w:val="single" w:sz="4" w:space="1" w:color="000000"/>
        </w:pBdr>
        <w:spacing w:after="0" w:line="240" w:lineRule="auto"/>
        <w:rPr>
          <w:color w:val="FF0000"/>
          <w:sz w:val="23"/>
          <w:szCs w:val="23"/>
        </w:rPr>
      </w:pPr>
      <w:r>
        <w:rPr>
          <w:b/>
          <w:bCs/>
          <w:color w:val="FF0000"/>
          <w:sz w:val="23"/>
          <w:szCs w:val="23"/>
        </w:rPr>
        <w:t xml:space="preserve">Undergraduate organization President, Vice President and Treasurer must maintain both a 2.3 cumulative and previous term GPA and be enrolled in at least 6.0 units. </w:t>
      </w:r>
    </w:p>
    <w:p w14:paraId="00000024" w14:textId="77777777" w:rsidR="000C2A2B" w:rsidRDefault="00000000">
      <w:pPr>
        <w:widowControl w:val="0"/>
        <w:numPr>
          <w:ilvl w:val="0"/>
          <w:numId w:val="2"/>
        </w:numPr>
        <w:pBdr>
          <w:top w:val="single" w:sz="4" w:space="1" w:color="000000"/>
          <w:left w:val="single" w:sz="4" w:space="4" w:color="000000"/>
          <w:bottom w:val="single" w:sz="4" w:space="1" w:color="000000"/>
          <w:right w:val="single" w:sz="4" w:space="4" w:color="000000"/>
          <w:between w:val="single" w:sz="4" w:space="1" w:color="000000"/>
        </w:pBdr>
        <w:spacing w:after="0" w:line="240" w:lineRule="auto"/>
        <w:rPr>
          <w:color w:val="FF0000"/>
          <w:sz w:val="23"/>
          <w:szCs w:val="23"/>
        </w:rPr>
      </w:pPr>
      <w:r>
        <w:rPr>
          <w:b/>
          <w:bCs/>
          <w:color w:val="FF0000"/>
          <w:sz w:val="23"/>
          <w:szCs w:val="23"/>
        </w:rPr>
        <w:t xml:space="preserve">Graduate Students/ Credential organization President and Treasurer must maintain both a 3.0 cumulative and previous term GPA and be enrolled for at least 3.0 units.  </w:t>
      </w:r>
    </w:p>
    <w:p w14:paraId="00000025" w14:textId="77777777" w:rsidR="000C2A2B" w:rsidRDefault="000C2A2B">
      <w:pPr>
        <w:pBdr>
          <w:top w:val="nil"/>
          <w:left w:val="nil"/>
          <w:bottom w:val="nil"/>
          <w:right w:val="nil"/>
          <w:between w:val="nil"/>
        </w:pBdr>
        <w:rPr>
          <w:color w:val="000000"/>
          <w:sz w:val="23"/>
          <w:szCs w:val="23"/>
        </w:rPr>
      </w:pPr>
    </w:p>
    <w:p w14:paraId="00000026" w14:textId="77777777" w:rsidR="000C2A2B" w:rsidRDefault="00000000">
      <w:pPr>
        <w:spacing w:after="0" w:line="276" w:lineRule="auto"/>
        <w:rPr>
          <w:sz w:val="23"/>
          <w:szCs w:val="23"/>
          <w:u w:val="single"/>
        </w:rPr>
      </w:pPr>
      <w:r>
        <w:rPr>
          <w:b/>
          <w:bCs/>
          <w:sz w:val="23"/>
          <w:szCs w:val="23"/>
          <w:u w:val="single"/>
        </w:rPr>
        <w:t>ARTICLE VI. SELECTION OF OFFICERS</w:t>
      </w:r>
    </w:p>
    <w:p w14:paraId="00000027" w14:textId="77777777" w:rsidR="000C2A2B" w:rsidRDefault="00000000">
      <w:pPr>
        <w:pBdr>
          <w:top w:val="nil"/>
          <w:left w:val="nil"/>
          <w:bottom w:val="nil"/>
          <w:right w:val="nil"/>
          <w:between w:val="nil"/>
        </w:pBdr>
        <w:spacing w:after="0" w:line="240" w:lineRule="auto"/>
        <w:ind w:left="1440" w:hanging="1440"/>
        <w:rPr>
          <w:color w:val="000000"/>
          <w:sz w:val="23"/>
          <w:szCs w:val="23"/>
        </w:rPr>
      </w:pPr>
      <w:r>
        <w:rPr>
          <w:b/>
          <w:bCs/>
          <w:color w:val="000000"/>
          <w:sz w:val="23"/>
          <w:szCs w:val="23"/>
        </w:rPr>
        <w:t xml:space="preserve">Section 1 </w:t>
      </w:r>
      <w:r>
        <w:rPr>
          <w:b/>
          <w:bCs/>
          <w:color w:val="000000"/>
          <w:sz w:val="23"/>
          <w:szCs w:val="23"/>
        </w:rPr>
        <w:tab/>
      </w:r>
      <w:r>
        <w:rPr>
          <w:color w:val="000000"/>
          <w:sz w:val="23"/>
          <w:szCs w:val="23"/>
        </w:rPr>
        <w:t xml:space="preserve">The </w:t>
      </w:r>
      <w:r>
        <w:rPr>
          <w:b/>
          <w:bCs/>
          <w:color w:val="000000"/>
          <w:sz w:val="23"/>
          <w:szCs w:val="23"/>
          <w:highlight w:val="green"/>
        </w:rPr>
        <w:t>[</w:t>
      </w:r>
      <w:r>
        <w:rPr>
          <w:color w:val="000000"/>
          <w:sz w:val="23"/>
          <w:szCs w:val="23"/>
          <w:highlight w:val="green"/>
        </w:rPr>
        <w:t>insert</w:t>
      </w:r>
      <w:r>
        <w:rPr>
          <w:b/>
          <w:bCs/>
          <w:color w:val="000000"/>
          <w:sz w:val="23"/>
          <w:szCs w:val="23"/>
          <w:highlight w:val="green"/>
        </w:rPr>
        <w:t xml:space="preserve"> </w:t>
      </w:r>
      <w:r>
        <w:rPr>
          <w:color w:val="000000"/>
          <w:sz w:val="23"/>
          <w:szCs w:val="23"/>
          <w:highlight w:val="green"/>
        </w:rPr>
        <w:t>list of elected officers]</w:t>
      </w:r>
      <w:r>
        <w:rPr>
          <w:color w:val="000000"/>
          <w:sz w:val="23"/>
          <w:szCs w:val="23"/>
        </w:rPr>
        <w:t xml:space="preserve"> are elected </w:t>
      </w:r>
      <w:r>
        <w:rPr>
          <w:b/>
          <w:bCs/>
          <w:color w:val="000000"/>
          <w:sz w:val="23"/>
          <w:szCs w:val="23"/>
          <w:highlight w:val="green"/>
        </w:rPr>
        <w:t>[</w:t>
      </w:r>
      <w:r>
        <w:rPr>
          <w:color w:val="000000"/>
          <w:sz w:val="23"/>
          <w:szCs w:val="23"/>
          <w:highlight w:val="green"/>
        </w:rPr>
        <w:t>choose between: annually or each semester</w:t>
      </w:r>
      <w:r>
        <w:rPr>
          <w:color w:val="000000"/>
          <w:sz w:val="23"/>
          <w:szCs w:val="23"/>
        </w:rPr>
        <w:t>]. Elections are held</w:t>
      </w:r>
      <w:r>
        <w:rPr>
          <w:sz w:val="23"/>
          <w:szCs w:val="23"/>
        </w:rPr>
        <w:t xml:space="preserve"> </w:t>
      </w:r>
      <w:r>
        <w:rPr>
          <w:color w:val="000000"/>
          <w:sz w:val="23"/>
          <w:szCs w:val="23"/>
        </w:rPr>
        <w:t xml:space="preserve">at the end of each spring semester and shall take place at a regularly scheduled meeting of the organization at which a quorum is present. At least one week’s notice shall be provided for any meeting at which an election is to be held. </w:t>
      </w:r>
    </w:p>
    <w:p w14:paraId="00000028" w14:textId="77777777" w:rsidR="000C2A2B" w:rsidRDefault="000C2A2B">
      <w:pPr>
        <w:pBdr>
          <w:top w:val="nil"/>
          <w:left w:val="nil"/>
          <w:bottom w:val="nil"/>
          <w:right w:val="nil"/>
          <w:between w:val="nil"/>
        </w:pBdr>
        <w:spacing w:after="0" w:line="240" w:lineRule="auto"/>
        <w:ind w:left="1440" w:hanging="1440"/>
        <w:rPr>
          <w:color w:val="000000"/>
          <w:sz w:val="23"/>
          <w:szCs w:val="23"/>
        </w:rPr>
      </w:pPr>
    </w:p>
    <w:p w14:paraId="00000029" w14:textId="77777777" w:rsidR="000C2A2B" w:rsidRDefault="00000000">
      <w:pPr>
        <w:pBdr>
          <w:top w:val="nil"/>
          <w:left w:val="nil"/>
          <w:bottom w:val="nil"/>
          <w:right w:val="nil"/>
          <w:between w:val="nil"/>
        </w:pBdr>
        <w:spacing w:after="0" w:line="240" w:lineRule="auto"/>
        <w:ind w:left="1440" w:hanging="1440"/>
        <w:rPr>
          <w:color w:val="000000"/>
          <w:sz w:val="23"/>
          <w:szCs w:val="23"/>
        </w:rPr>
      </w:pPr>
      <w:r>
        <w:rPr>
          <w:b/>
          <w:bCs/>
          <w:color w:val="000000"/>
          <w:sz w:val="23"/>
          <w:szCs w:val="23"/>
        </w:rPr>
        <w:t xml:space="preserve">Section 2 </w:t>
      </w:r>
      <w:r>
        <w:rPr>
          <w:b/>
          <w:bCs/>
          <w:color w:val="000000"/>
          <w:sz w:val="23"/>
          <w:szCs w:val="23"/>
        </w:rPr>
        <w:tab/>
      </w:r>
      <w:r>
        <w:rPr>
          <w:color w:val="000000"/>
          <w:sz w:val="23"/>
          <w:szCs w:val="23"/>
        </w:rPr>
        <w:t xml:space="preserve">Nominations for officers shall be made at the regular meeting immediately preceding the election. Nominations may also be made from the floor immediately prior to the election for each office. Members may nominate themselves for an office. </w:t>
      </w:r>
    </w:p>
    <w:p w14:paraId="0000002A" w14:textId="77777777" w:rsidR="000C2A2B" w:rsidRDefault="000C2A2B">
      <w:pPr>
        <w:pBdr>
          <w:top w:val="nil"/>
          <w:left w:val="nil"/>
          <w:bottom w:val="nil"/>
          <w:right w:val="nil"/>
          <w:between w:val="nil"/>
        </w:pBdr>
        <w:spacing w:after="0" w:line="240" w:lineRule="auto"/>
        <w:ind w:left="1440" w:hanging="1440"/>
        <w:rPr>
          <w:color w:val="000000"/>
          <w:sz w:val="23"/>
          <w:szCs w:val="23"/>
        </w:rPr>
      </w:pPr>
    </w:p>
    <w:p w14:paraId="0000002B" w14:textId="77777777" w:rsidR="000C2A2B" w:rsidRDefault="00000000">
      <w:pPr>
        <w:pBdr>
          <w:top w:val="nil"/>
          <w:left w:val="nil"/>
          <w:bottom w:val="nil"/>
          <w:right w:val="nil"/>
          <w:between w:val="nil"/>
        </w:pBdr>
        <w:spacing w:after="0" w:line="240" w:lineRule="auto"/>
        <w:ind w:left="1440" w:hanging="1440"/>
        <w:rPr>
          <w:color w:val="000000"/>
          <w:sz w:val="23"/>
          <w:szCs w:val="23"/>
        </w:rPr>
      </w:pPr>
      <w:r>
        <w:rPr>
          <w:b/>
          <w:bCs/>
          <w:color w:val="000000"/>
          <w:sz w:val="23"/>
          <w:szCs w:val="23"/>
        </w:rPr>
        <w:t xml:space="preserve">Section </w:t>
      </w:r>
      <w:r>
        <w:rPr>
          <w:b/>
          <w:bCs/>
          <w:sz w:val="23"/>
          <w:szCs w:val="23"/>
        </w:rPr>
        <w:t>3</w:t>
      </w:r>
      <w:r>
        <w:rPr>
          <w:b/>
          <w:bCs/>
          <w:color w:val="000000"/>
          <w:sz w:val="23"/>
          <w:szCs w:val="23"/>
        </w:rPr>
        <w:t xml:space="preserve"> </w:t>
      </w:r>
      <w:r>
        <w:rPr>
          <w:b/>
          <w:bCs/>
          <w:color w:val="000000"/>
          <w:sz w:val="23"/>
          <w:szCs w:val="23"/>
        </w:rPr>
        <w:tab/>
      </w:r>
      <w:r>
        <w:rPr>
          <w:color w:val="000000"/>
          <w:sz w:val="23"/>
          <w:szCs w:val="23"/>
        </w:rPr>
        <w:t xml:space="preserve">Officers shall be elected by majority vote. </w:t>
      </w:r>
    </w:p>
    <w:p w14:paraId="0000002C" w14:textId="77777777" w:rsidR="000C2A2B" w:rsidRDefault="000C2A2B">
      <w:pPr>
        <w:pBdr>
          <w:top w:val="nil"/>
          <w:left w:val="nil"/>
          <w:bottom w:val="nil"/>
          <w:right w:val="nil"/>
          <w:between w:val="nil"/>
        </w:pBdr>
        <w:spacing w:after="0" w:line="240" w:lineRule="auto"/>
        <w:rPr>
          <w:sz w:val="23"/>
          <w:szCs w:val="23"/>
        </w:rPr>
      </w:pPr>
    </w:p>
    <w:p w14:paraId="0000002D" w14:textId="77777777" w:rsidR="000C2A2B" w:rsidRDefault="00000000">
      <w:pPr>
        <w:pBdr>
          <w:top w:val="nil"/>
          <w:left w:val="nil"/>
          <w:bottom w:val="nil"/>
          <w:right w:val="nil"/>
          <w:between w:val="nil"/>
        </w:pBdr>
        <w:spacing w:after="0" w:line="240" w:lineRule="auto"/>
        <w:ind w:left="1440" w:hanging="1440"/>
        <w:rPr>
          <w:color w:val="000000"/>
          <w:sz w:val="23"/>
          <w:szCs w:val="23"/>
        </w:rPr>
      </w:pPr>
      <w:r>
        <w:rPr>
          <w:b/>
          <w:bCs/>
          <w:color w:val="000000"/>
          <w:sz w:val="23"/>
          <w:szCs w:val="23"/>
        </w:rPr>
        <w:t xml:space="preserve">Section </w:t>
      </w:r>
      <w:r>
        <w:rPr>
          <w:b/>
          <w:bCs/>
          <w:sz w:val="23"/>
          <w:szCs w:val="23"/>
        </w:rPr>
        <w:t>4</w:t>
      </w:r>
      <w:r>
        <w:rPr>
          <w:b/>
          <w:bCs/>
          <w:color w:val="000000"/>
          <w:sz w:val="23"/>
          <w:szCs w:val="23"/>
        </w:rPr>
        <w:t xml:space="preserve"> </w:t>
      </w:r>
      <w:r>
        <w:rPr>
          <w:b/>
          <w:bCs/>
          <w:color w:val="000000"/>
          <w:sz w:val="23"/>
          <w:szCs w:val="23"/>
        </w:rPr>
        <w:tab/>
      </w:r>
      <w:r>
        <w:rPr>
          <w:color w:val="000000"/>
          <w:sz w:val="23"/>
          <w:szCs w:val="23"/>
        </w:rPr>
        <w:t xml:space="preserve">Votes shall be cast by secret ballot; however, when there is only one candidate for an office, a motion may be made to elect the candidate by acclamation. </w:t>
      </w:r>
    </w:p>
    <w:p w14:paraId="0000002E" w14:textId="77777777" w:rsidR="000C2A2B" w:rsidRDefault="000C2A2B">
      <w:pPr>
        <w:pBdr>
          <w:top w:val="nil"/>
          <w:left w:val="nil"/>
          <w:bottom w:val="nil"/>
          <w:right w:val="nil"/>
          <w:between w:val="nil"/>
        </w:pBdr>
        <w:spacing w:after="0" w:line="240" w:lineRule="auto"/>
        <w:rPr>
          <w:color w:val="000000"/>
          <w:sz w:val="23"/>
          <w:szCs w:val="23"/>
        </w:rPr>
      </w:pPr>
    </w:p>
    <w:p w14:paraId="0000002F" w14:textId="77777777" w:rsidR="000C2A2B" w:rsidRDefault="00000000">
      <w:pPr>
        <w:pBdr>
          <w:top w:val="nil"/>
          <w:left w:val="nil"/>
          <w:bottom w:val="nil"/>
          <w:right w:val="nil"/>
          <w:between w:val="nil"/>
        </w:pBdr>
        <w:spacing w:after="0" w:line="240" w:lineRule="auto"/>
        <w:ind w:left="1440" w:hanging="1440"/>
        <w:rPr>
          <w:color w:val="000000"/>
          <w:sz w:val="23"/>
          <w:szCs w:val="23"/>
        </w:rPr>
      </w:pPr>
      <w:r>
        <w:rPr>
          <w:b/>
          <w:bCs/>
          <w:color w:val="000000"/>
          <w:sz w:val="23"/>
          <w:szCs w:val="23"/>
        </w:rPr>
        <w:t xml:space="preserve">Section </w:t>
      </w:r>
      <w:r>
        <w:rPr>
          <w:b/>
          <w:bCs/>
          <w:sz w:val="23"/>
          <w:szCs w:val="23"/>
        </w:rPr>
        <w:t>5</w:t>
      </w:r>
      <w:r>
        <w:rPr>
          <w:b/>
          <w:bCs/>
          <w:color w:val="000000"/>
          <w:sz w:val="23"/>
          <w:szCs w:val="23"/>
        </w:rPr>
        <w:t xml:space="preserve"> </w:t>
      </w:r>
      <w:r>
        <w:rPr>
          <w:b/>
          <w:bCs/>
          <w:color w:val="000000"/>
          <w:sz w:val="23"/>
          <w:szCs w:val="23"/>
        </w:rPr>
        <w:tab/>
      </w:r>
      <w:r>
        <w:rPr>
          <w:sz w:val="23"/>
          <w:szCs w:val="23"/>
        </w:rPr>
        <w:t xml:space="preserve">Officers may be recalled for cause by submitting a petition signed by a majority (50% + 1) at a regular meeting. A recall vote is held at the next meeting, with at least 72 hours’ written notice to the officer, who may present a defense. Removal requires </w:t>
      </w:r>
      <w:proofErr w:type="gramStart"/>
      <w:r>
        <w:rPr>
          <w:sz w:val="23"/>
          <w:szCs w:val="23"/>
        </w:rPr>
        <w:t>a two</w:t>
      </w:r>
      <w:proofErr w:type="gramEnd"/>
      <w:r>
        <w:rPr>
          <w:sz w:val="23"/>
          <w:szCs w:val="23"/>
        </w:rPr>
        <w:t>-thirds vote.</w:t>
      </w:r>
    </w:p>
    <w:p w14:paraId="00000030" w14:textId="77777777" w:rsidR="000C2A2B" w:rsidRDefault="000C2A2B">
      <w:pPr>
        <w:pBdr>
          <w:top w:val="nil"/>
          <w:left w:val="nil"/>
          <w:bottom w:val="nil"/>
          <w:right w:val="nil"/>
          <w:between w:val="nil"/>
        </w:pBdr>
        <w:spacing w:after="0" w:line="240" w:lineRule="auto"/>
        <w:ind w:left="1440" w:hanging="1440"/>
        <w:rPr>
          <w:color w:val="000000"/>
          <w:sz w:val="23"/>
          <w:szCs w:val="23"/>
        </w:rPr>
      </w:pPr>
    </w:p>
    <w:p w14:paraId="00000031" w14:textId="77777777" w:rsidR="000C2A2B" w:rsidRDefault="00000000">
      <w:pPr>
        <w:pBdr>
          <w:top w:val="nil"/>
          <w:left w:val="nil"/>
          <w:bottom w:val="nil"/>
          <w:right w:val="nil"/>
          <w:between w:val="nil"/>
        </w:pBdr>
        <w:spacing w:after="0" w:line="240" w:lineRule="auto"/>
        <w:ind w:left="1440" w:hanging="1440"/>
        <w:rPr>
          <w:sz w:val="23"/>
          <w:szCs w:val="23"/>
        </w:rPr>
      </w:pPr>
      <w:r>
        <w:rPr>
          <w:b/>
          <w:bCs/>
          <w:color w:val="000000"/>
          <w:sz w:val="23"/>
          <w:szCs w:val="23"/>
        </w:rPr>
        <w:lastRenderedPageBreak/>
        <w:t xml:space="preserve">Section </w:t>
      </w:r>
      <w:r>
        <w:rPr>
          <w:b/>
          <w:bCs/>
          <w:sz w:val="23"/>
          <w:szCs w:val="23"/>
        </w:rPr>
        <w:t>6</w:t>
      </w:r>
      <w:r>
        <w:rPr>
          <w:b/>
          <w:bCs/>
          <w:color w:val="000000"/>
          <w:sz w:val="23"/>
          <w:szCs w:val="23"/>
        </w:rPr>
        <w:t xml:space="preserve"> </w:t>
      </w:r>
      <w:r>
        <w:rPr>
          <w:b/>
          <w:bCs/>
          <w:color w:val="000000"/>
          <w:sz w:val="23"/>
          <w:szCs w:val="23"/>
        </w:rPr>
        <w:tab/>
      </w:r>
      <w:r>
        <w:rPr>
          <w:sz w:val="23"/>
          <w:szCs w:val="23"/>
        </w:rPr>
        <w:t>If the President’s position becomes vacant, the Vice President assumes the role. Vacancies in other elected offices are filled by election at the next regular meeting after announcement, with nominations accepted both at that meeting and from the floor during the election. The President may appoint an interim officer until the election occurs.</w:t>
      </w:r>
    </w:p>
    <w:p w14:paraId="00000032" w14:textId="77777777" w:rsidR="000C2A2B" w:rsidRDefault="000C2A2B">
      <w:pPr>
        <w:pBdr>
          <w:top w:val="nil"/>
          <w:left w:val="nil"/>
          <w:bottom w:val="nil"/>
          <w:right w:val="nil"/>
          <w:between w:val="nil"/>
        </w:pBdr>
        <w:spacing w:after="0" w:line="240" w:lineRule="auto"/>
        <w:rPr>
          <w:color w:val="000000"/>
          <w:sz w:val="23"/>
          <w:szCs w:val="23"/>
          <w:u w:val="single"/>
        </w:rPr>
      </w:pPr>
    </w:p>
    <w:p w14:paraId="00000033" w14:textId="77777777" w:rsidR="000C2A2B" w:rsidRDefault="00000000">
      <w:pPr>
        <w:pBdr>
          <w:top w:val="nil"/>
          <w:left w:val="nil"/>
          <w:bottom w:val="nil"/>
          <w:right w:val="nil"/>
          <w:between w:val="nil"/>
        </w:pBdr>
        <w:spacing w:after="0" w:line="240" w:lineRule="auto"/>
        <w:ind w:left="1440" w:hanging="1440"/>
        <w:rPr>
          <w:color w:val="000000"/>
          <w:sz w:val="23"/>
          <w:szCs w:val="23"/>
        </w:rPr>
      </w:pPr>
      <w:r>
        <w:rPr>
          <w:b/>
          <w:bCs/>
          <w:color w:val="000000"/>
          <w:sz w:val="23"/>
          <w:szCs w:val="23"/>
          <w:u w:val="single"/>
        </w:rPr>
        <w:t xml:space="preserve">ARTICLE VII. MEETINGS </w:t>
      </w:r>
    </w:p>
    <w:p w14:paraId="00000034" w14:textId="77777777" w:rsidR="000C2A2B" w:rsidRDefault="00000000">
      <w:pPr>
        <w:pBdr>
          <w:top w:val="nil"/>
          <w:left w:val="nil"/>
          <w:bottom w:val="nil"/>
          <w:right w:val="nil"/>
          <w:between w:val="nil"/>
        </w:pBdr>
        <w:spacing w:after="0" w:line="240" w:lineRule="auto"/>
        <w:rPr>
          <w:color w:val="000000"/>
          <w:sz w:val="23"/>
          <w:szCs w:val="23"/>
        </w:rPr>
      </w:pPr>
      <w:r>
        <w:rPr>
          <w:b/>
          <w:bCs/>
          <w:color w:val="000000"/>
          <w:sz w:val="23"/>
          <w:szCs w:val="23"/>
        </w:rPr>
        <w:t xml:space="preserve">Section 1 </w:t>
      </w:r>
      <w:r>
        <w:rPr>
          <w:b/>
          <w:bCs/>
          <w:color w:val="000000"/>
          <w:sz w:val="23"/>
          <w:szCs w:val="23"/>
        </w:rPr>
        <w:tab/>
      </w:r>
      <w:r>
        <w:rPr>
          <w:color w:val="000000"/>
          <w:sz w:val="23"/>
          <w:szCs w:val="23"/>
        </w:rPr>
        <w:t xml:space="preserve">Regular meetings shall be scheduled </w:t>
      </w:r>
      <w:r>
        <w:rPr>
          <w:color w:val="000000"/>
          <w:sz w:val="23"/>
          <w:szCs w:val="23"/>
          <w:highlight w:val="green"/>
        </w:rPr>
        <w:t>[choose: weekly, bi-weekly, monthly]</w:t>
      </w:r>
      <w:r>
        <w:rPr>
          <w:color w:val="000000"/>
          <w:sz w:val="23"/>
          <w:szCs w:val="23"/>
        </w:rPr>
        <w:t xml:space="preserve"> during the academic year. </w:t>
      </w:r>
    </w:p>
    <w:p w14:paraId="00000035" w14:textId="77777777" w:rsidR="000C2A2B" w:rsidRDefault="000C2A2B">
      <w:pPr>
        <w:pBdr>
          <w:top w:val="nil"/>
          <w:left w:val="nil"/>
          <w:bottom w:val="nil"/>
          <w:right w:val="nil"/>
          <w:between w:val="nil"/>
        </w:pBdr>
        <w:spacing w:after="0" w:line="240" w:lineRule="auto"/>
        <w:rPr>
          <w:color w:val="000000"/>
          <w:sz w:val="23"/>
          <w:szCs w:val="23"/>
        </w:rPr>
      </w:pPr>
    </w:p>
    <w:p w14:paraId="00000036" w14:textId="77777777" w:rsidR="000C2A2B" w:rsidRDefault="00000000">
      <w:pPr>
        <w:pBdr>
          <w:top w:val="single" w:sz="4" w:space="1" w:color="000000"/>
          <w:left w:val="single" w:sz="4" w:space="4" w:color="000000"/>
          <w:bottom w:val="single" w:sz="4" w:space="1" w:color="000000"/>
          <w:right w:val="single" w:sz="4" w:space="4" w:color="000000"/>
          <w:between w:val="nil"/>
        </w:pBdr>
        <w:spacing w:after="0" w:line="240" w:lineRule="auto"/>
        <w:ind w:left="1440" w:hanging="1440"/>
        <w:rPr>
          <w:color w:val="000000"/>
          <w:sz w:val="23"/>
          <w:szCs w:val="23"/>
        </w:rPr>
      </w:pPr>
      <w:r>
        <w:rPr>
          <w:b/>
          <w:bCs/>
          <w:color w:val="FF0000"/>
          <w:sz w:val="23"/>
          <w:szCs w:val="23"/>
        </w:rPr>
        <w:t xml:space="preserve">Section 2 </w:t>
      </w:r>
      <w:r>
        <w:rPr>
          <w:b/>
          <w:bCs/>
          <w:color w:val="FF0000"/>
          <w:sz w:val="23"/>
          <w:szCs w:val="23"/>
        </w:rPr>
        <w:tab/>
        <w:t xml:space="preserve">Business cannot be conducted unless a quorum of </w:t>
      </w:r>
      <w:proofErr w:type="gramStart"/>
      <w:r>
        <w:rPr>
          <w:b/>
          <w:bCs/>
          <w:color w:val="FF0000"/>
          <w:sz w:val="23"/>
          <w:szCs w:val="23"/>
        </w:rPr>
        <w:t>the membership</w:t>
      </w:r>
      <w:proofErr w:type="gramEnd"/>
      <w:r>
        <w:rPr>
          <w:b/>
          <w:bCs/>
          <w:color w:val="FF0000"/>
          <w:sz w:val="23"/>
          <w:szCs w:val="23"/>
        </w:rPr>
        <w:t xml:space="preserve"> is present. A quorum for this organization is defined as </w:t>
      </w:r>
      <w:proofErr w:type="gramStart"/>
      <w:r>
        <w:rPr>
          <w:b/>
          <w:bCs/>
          <w:color w:val="FF0000"/>
          <w:sz w:val="23"/>
          <w:szCs w:val="23"/>
        </w:rPr>
        <w:t>a majority of</w:t>
      </w:r>
      <w:proofErr w:type="gramEnd"/>
      <w:r>
        <w:rPr>
          <w:b/>
          <w:bCs/>
          <w:color w:val="FF0000"/>
          <w:sz w:val="23"/>
          <w:szCs w:val="23"/>
        </w:rPr>
        <w:t xml:space="preserve"> the voting membership.</w:t>
      </w:r>
    </w:p>
    <w:p w14:paraId="00000037" w14:textId="77777777" w:rsidR="000C2A2B" w:rsidRDefault="000C2A2B">
      <w:pPr>
        <w:pBdr>
          <w:top w:val="nil"/>
          <w:left w:val="nil"/>
          <w:bottom w:val="nil"/>
          <w:right w:val="nil"/>
          <w:between w:val="nil"/>
        </w:pBdr>
        <w:spacing w:after="0" w:line="240" w:lineRule="auto"/>
        <w:rPr>
          <w:color w:val="000000"/>
          <w:sz w:val="23"/>
          <w:szCs w:val="23"/>
        </w:rPr>
      </w:pPr>
    </w:p>
    <w:p w14:paraId="00000038" w14:textId="77777777" w:rsidR="000C2A2B" w:rsidRDefault="00000000">
      <w:pPr>
        <w:pBdr>
          <w:top w:val="nil"/>
          <w:left w:val="nil"/>
          <w:bottom w:val="nil"/>
          <w:right w:val="nil"/>
          <w:between w:val="nil"/>
        </w:pBdr>
        <w:spacing w:after="0" w:line="240" w:lineRule="auto"/>
        <w:rPr>
          <w:color w:val="000000"/>
          <w:sz w:val="23"/>
          <w:szCs w:val="23"/>
          <w:u w:val="single"/>
        </w:rPr>
      </w:pPr>
      <w:r>
        <w:rPr>
          <w:b/>
          <w:bCs/>
          <w:color w:val="000000"/>
          <w:sz w:val="23"/>
          <w:szCs w:val="23"/>
          <w:u w:val="single"/>
        </w:rPr>
        <w:t xml:space="preserve">ARTICLE VIII. ADVISORS  </w:t>
      </w:r>
    </w:p>
    <w:p w14:paraId="00000039" w14:textId="77777777" w:rsidR="000C2A2B" w:rsidRDefault="00000000">
      <w:pPr>
        <w:pBdr>
          <w:top w:val="nil"/>
          <w:left w:val="nil"/>
          <w:bottom w:val="nil"/>
          <w:right w:val="nil"/>
          <w:between w:val="nil"/>
        </w:pBdr>
        <w:spacing w:after="0" w:line="240" w:lineRule="auto"/>
        <w:ind w:left="1440" w:hanging="1440"/>
        <w:rPr>
          <w:sz w:val="23"/>
          <w:szCs w:val="23"/>
        </w:rPr>
      </w:pPr>
      <w:r>
        <w:rPr>
          <w:b/>
          <w:bCs/>
          <w:color w:val="000000"/>
          <w:sz w:val="23"/>
          <w:szCs w:val="23"/>
        </w:rPr>
        <w:t>Section 1</w:t>
      </w:r>
      <w:r>
        <w:rPr>
          <w:b/>
          <w:bCs/>
          <w:color w:val="000000"/>
          <w:sz w:val="23"/>
          <w:szCs w:val="23"/>
        </w:rPr>
        <w:tab/>
      </w:r>
      <w:r>
        <w:rPr>
          <w:color w:val="000000"/>
          <w:sz w:val="23"/>
          <w:szCs w:val="23"/>
        </w:rPr>
        <w:t xml:space="preserve">The organization shall </w:t>
      </w:r>
      <w:r>
        <w:rPr>
          <w:color w:val="000000"/>
          <w:sz w:val="23"/>
          <w:szCs w:val="23"/>
          <w:highlight w:val="green"/>
        </w:rPr>
        <w:t>[choose</w:t>
      </w:r>
      <w:r>
        <w:rPr>
          <w:sz w:val="23"/>
          <w:szCs w:val="23"/>
          <w:highlight w:val="green"/>
        </w:rPr>
        <w:t xml:space="preserve">: </w:t>
      </w:r>
      <w:r>
        <w:rPr>
          <w:color w:val="000000"/>
          <w:sz w:val="23"/>
          <w:szCs w:val="23"/>
          <w:highlight w:val="green"/>
        </w:rPr>
        <w:t>elect/appoint]</w:t>
      </w:r>
      <w:r>
        <w:rPr>
          <w:color w:val="000000"/>
          <w:sz w:val="23"/>
          <w:szCs w:val="23"/>
        </w:rPr>
        <w:t xml:space="preserve"> an individual employed as a faculty or staff member by California State University, San Bernardino to serve as the university advisor to this organization. Advisors shall serve on an academic year basis or until their successor has been selected.</w:t>
      </w:r>
    </w:p>
    <w:p w14:paraId="0000003A" w14:textId="77777777" w:rsidR="000C2A2B" w:rsidRDefault="000C2A2B">
      <w:pPr>
        <w:pBdr>
          <w:top w:val="nil"/>
          <w:left w:val="nil"/>
          <w:bottom w:val="nil"/>
          <w:right w:val="nil"/>
          <w:between w:val="nil"/>
        </w:pBdr>
        <w:spacing w:after="0" w:line="240" w:lineRule="auto"/>
        <w:ind w:left="1440" w:hanging="1440"/>
        <w:rPr>
          <w:sz w:val="23"/>
          <w:szCs w:val="23"/>
        </w:rPr>
      </w:pPr>
    </w:p>
    <w:p w14:paraId="0000003B" w14:textId="77777777" w:rsidR="000C2A2B" w:rsidRDefault="00000000">
      <w:pPr>
        <w:pBdr>
          <w:top w:val="single" w:sz="4" w:space="1" w:color="000000"/>
          <w:left w:val="single" w:sz="4" w:space="4" w:color="000000"/>
          <w:bottom w:val="single" w:sz="4" w:space="1" w:color="000000"/>
          <w:right w:val="single" w:sz="4" w:space="4" w:color="000000"/>
          <w:between w:val="nil"/>
        </w:pBdr>
        <w:spacing w:after="0" w:line="240" w:lineRule="auto"/>
        <w:ind w:left="1440" w:hanging="1440"/>
        <w:rPr>
          <w:color w:val="FF0000"/>
          <w:sz w:val="23"/>
          <w:szCs w:val="23"/>
        </w:rPr>
      </w:pPr>
      <w:r>
        <w:rPr>
          <w:b/>
          <w:bCs/>
          <w:color w:val="FF0000"/>
          <w:sz w:val="23"/>
          <w:szCs w:val="23"/>
        </w:rPr>
        <w:t>Section 2</w:t>
      </w:r>
      <w:r>
        <w:rPr>
          <w:b/>
          <w:bCs/>
          <w:color w:val="FF0000"/>
          <w:sz w:val="23"/>
          <w:szCs w:val="23"/>
        </w:rPr>
        <w:tab/>
        <w:t xml:space="preserve">The On-Campus advisor shall be responsible for the following: </w:t>
      </w:r>
    </w:p>
    <w:p w14:paraId="0000003C" w14:textId="77777777" w:rsidR="000C2A2B" w:rsidRDefault="00000000">
      <w:pPr>
        <w:numPr>
          <w:ilvl w:val="0"/>
          <w:numId w:val="3"/>
        </w:numPr>
        <w:pBdr>
          <w:top w:val="single" w:sz="4" w:space="1" w:color="000000"/>
          <w:left w:val="single" w:sz="4" w:space="4" w:color="000000"/>
          <w:bottom w:val="single" w:sz="4" w:space="1" w:color="000000"/>
          <w:right w:val="single" w:sz="4" w:space="4" w:color="000000"/>
          <w:between w:val="nil"/>
        </w:pBdr>
        <w:spacing w:after="0" w:line="240" w:lineRule="auto"/>
        <w:rPr>
          <w:color w:val="FF0000"/>
          <w:sz w:val="23"/>
          <w:szCs w:val="23"/>
        </w:rPr>
      </w:pPr>
      <w:r>
        <w:rPr>
          <w:b/>
          <w:bCs/>
          <w:color w:val="FF0000"/>
          <w:sz w:val="23"/>
          <w:szCs w:val="23"/>
        </w:rPr>
        <w:t xml:space="preserve">Attend and provide adequate supervision at events as the on-site contact for major events and activities sponsored by the organization or as required by </w:t>
      </w:r>
      <w:proofErr w:type="gramStart"/>
      <w:r>
        <w:rPr>
          <w:b/>
          <w:bCs/>
          <w:color w:val="FF0000"/>
          <w:sz w:val="23"/>
          <w:szCs w:val="23"/>
        </w:rPr>
        <w:t>the OSLE</w:t>
      </w:r>
      <w:proofErr w:type="gramEnd"/>
      <w:r>
        <w:rPr>
          <w:b/>
          <w:bCs/>
          <w:color w:val="FF0000"/>
          <w:sz w:val="23"/>
          <w:szCs w:val="23"/>
        </w:rPr>
        <w:t>. This duty may be shared with a designated representative (faculty or professional staff).</w:t>
      </w:r>
    </w:p>
    <w:p w14:paraId="0000003D" w14:textId="77777777" w:rsidR="000C2A2B" w:rsidRDefault="00000000">
      <w:pPr>
        <w:numPr>
          <w:ilvl w:val="0"/>
          <w:numId w:val="3"/>
        </w:numPr>
        <w:pBdr>
          <w:top w:val="single" w:sz="4" w:space="1" w:color="000000"/>
          <w:left w:val="single" w:sz="4" w:space="4" w:color="000000"/>
          <w:bottom w:val="single" w:sz="4" w:space="1" w:color="000000"/>
          <w:right w:val="single" w:sz="4" w:space="4" w:color="000000"/>
          <w:between w:val="nil"/>
        </w:pBdr>
        <w:spacing w:after="0" w:line="240" w:lineRule="auto"/>
        <w:rPr>
          <w:color w:val="FF0000"/>
          <w:sz w:val="23"/>
          <w:szCs w:val="23"/>
        </w:rPr>
      </w:pPr>
      <w:r>
        <w:rPr>
          <w:b/>
          <w:bCs/>
          <w:color w:val="FF0000"/>
          <w:sz w:val="23"/>
          <w:szCs w:val="23"/>
        </w:rPr>
        <w:t xml:space="preserve">Become familiar with university policies and procedures pertinent to student organizations as outlined in the Clubs and Organizations </w:t>
      </w:r>
      <w:proofErr w:type="gramStart"/>
      <w:r>
        <w:rPr>
          <w:b/>
          <w:bCs/>
          <w:color w:val="FF0000"/>
          <w:sz w:val="23"/>
          <w:szCs w:val="23"/>
        </w:rPr>
        <w:t>Handbook .</w:t>
      </w:r>
      <w:proofErr w:type="gramEnd"/>
    </w:p>
    <w:p w14:paraId="0000003E" w14:textId="77777777" w:rsidR="000C2A2B" w:rsidRDefault="00000000">
      <w:pPr>
        <w:numPr>
          <w:ilvl w:val="0"/>
          <w:numId w:val="3"/>
        </w:numPr>
        <w:pBdr>
          <w:top w:val="single" w:sz="4" w:space="1" w:color="000000"/>
          <w:left w:val="single" w:sz="4" w:space="4" w:color="000000"/>
          <w:bottom w:val="single" w:sz="4" w:space="1" w:color="000000"/>
          <w:right w:val="single" w:sz="4" w:space="4" w:color="000000"/>
          <w:between w:val="nil"/>
        </w:pBdr>
        <w:spacing w:after="0" w:line="240" w:lineRule="auto"/>
        <w:rPr>
          <w:color w:val="FF0000"/>
          <w:sz w:val="23"/>
          <w:szCs w:val="23"/>
        </w:rPr>
      </w:pPr>
      <w:r>
        <w:rPr>
          <w:b/>
          <w:bCs/>
          <w:color w:val="FF0000"/>
          <w:sz w:val="23"/>
          <w:szCs w:val="23"/>
        </w:rPr>
        <w:t>Inform the membership of the policies concerning risk management, liability and expected behavior while representing CSUSB.</w:t>
      </w:r>
    </w:p>
    <w:p w14:paraId="0000003F" w14:textId="77777777" w:rsidR="000C2A2B" w:rsidRDefault="00000000">
      <w:pPr>
        <w:numPr>
          <w:ilvl w:val="0"/>
          <w:numId w:val="3"/>
        </w:numPr>
        <w:pBdr>
          <w:top w:val="single" w:sz="4" w:space="1" w:color="000000"/>
          <w:left w:val="single" w:sz="4" w:space="4" w:color="000000"/>
          <w:bottom w:val="single" w:sz="4" w:space="1" w:color="000000"/>
          <w:right w:val="single" w:sz="4" w:space="4" w:color="000000"/>
          <w:between w:val="nil"/>
        </w:pBdr>
        <w:spacing w:after="0" w:line="240" w:lineRule="auto"/>
        <w:rPr>
          <w:color w:val="FF0000"/>
          <w:sz w:val="23"/>
          <w:szCs w:val="23"/>
        </w:rPr>
      </w:pPr>
      <w:r>
        <w:rPr>
          <w:b/>
          <w:bCs/>
          <w:color w:val="FF0000"/>
          <w:sz w:val="23"/>
          <w:szCs w:val="23"/>
        </w:rPr>
        <w:t xml:space="preserve">Assist student leaders with the maintenance of the club’s records. </w:t>
      </w:r>
    </w:p>
    <w:p w14:paraId="00000040" w14:textId="77777777" w:rsidR="000C2A2B" w:rsidRDefault="00000000">
      <w:pPr>
        <w:numPr>
          <w:ilvl w:val="0"/>
          <w:numId w:val="3"/>
        </w:numPr>
        <w:pBdr>
          <w:top w:val="single" w:sz="4" w:space="1" w:color="000000"/>
          <w:left w:val="single" w:sz="4" w:space="4" w:color="000000"/>
          <w:bottom w:val="single" w:sz="4" w:space="1" w:color="000000"/>
          <w:right w:val="single" w:sz="4" w:space="4" w:color="000000"/>
          <w:between w:val="nil"/>
        </w:pBdr>
        <w:spacing w:after="0" w:line="240" w:lineRule="auto"/>
        <w:rPr>
          <w:color w:val="FF0000"/>
          <w:sz w:val="23"/>
          <w:szCs w:val="23"/>
        </w:rPr>
      </w:pPr>
      <w:r>
        <w:rPr>
          <w:b/>
          <w:bCs/>
          <w:color w:val="FF0000"/>
          <w:sz w:val="23"/>
          <w:szCs w:val="23"/>
        </w:rPr>
        <w:t>Inform the OSLE when there is a change in the advisor’s status as University Employee or Club Advisor.</w:t>
      </w:r>
    </w:p>
    <w:p w14:paraId="00000041" w14:textId="77777777" w:rsidR="000C2A2B" w:rsidRDefault="00000000">
      <w:pPr>
        <w:numPr>
          <w:ilvl w:val="0"/>
          <w:numId w:val="3"/>
        </w:numPr>
        <w:pBdr>
          <w:top w:val="single" w:sz="4" w:space="1" w:color="000000"/>
          <w:left w:val="single" w:sz="4" w:space="4" w:color="000000"/>
          <w:bottom w:val="single" w:sz="4" w:space="1" w:color="000000"/>
          <w:right w:val="single" w:sz="4" w:space="4" w:color="000000"/>
          <w:between w:val="nil"/>
        </w:pBdr>
        <w:spacing w:after="0" w:line="240" w:lineRule="auto"/>
        <w:rPr>
          <w:color w:val="FF0000"/>
          <w:sz w:val="23"/>
          <w:szCs w:val="23"/>
        </w:rPr>
      </w:pPr>
      <w:r>
        <w:rPr>
          <w:b/>
          <w:bCs/>
          <w:color w:val="FF0000"/>
          <w:sz w:val="23"/>
          <w:szCs w:val="23"/>
        </w:rPr>
        <w:t>Advisors are encouraged to contact the OSLE staff for Advisor training or additional assistance regarding club/organization matters.</w:t>
      </w:r>
    </w:p>
    <w:p w14:paraId="00000042" w14:textId="77777777" w:rsidR="000C2A2B" w:rsidRDefault="000C2A2B">
      <w:pPr>
        <w:pBdr>
          <w:top w:val="nil"/>
          <w:left w:val="nil"/>
          <w:bottom w:val="nil"/>
          <w:right w:val="nil"/>
          <w:between w:val="nil"/>
        </w:pBdr>
        <w:spacing w:after="0" w:line="240" w:lineRule="auto"/>
        <w:ind w:left="1440" w:hanging="1440"/>
        <w:rPr>
          <w:color w:val="000000"/>
          <w:sz w:val="23"/>
          <w:szCs w:val="23"/>
          <w:u w:val="single"/>
        </w:rPr>
      </w:pPr>
    </w:p>
    <w:p w14:paraId="00000043" w14:textId="77777777" w:rsidR="000C2A2B" w:rsidRDefault="00000000">
      <w:pPr>
        <w:pBdr>
          <w:top w:val="nil"/>
          <w:left w:val="nil"/>
          <w:bottom w:val="nil"/>
          <w:right w:val="nil"/>
          <w:between w:val="nil"/>
        </w:pBdr>
        <w:spacing w:after="0" w:line="240" w:lineRule="auto"/>
        <w:ind w:left="1440" w:hanging="1440"/>
        <w:rPr>
          <w:color w:val="000000"/>
          <w:sz w:val="23"/>
          <w:szCs w:val="23"/>
          <w:u w:val="single"/>
        </w:rPr>
      </w:pPr>
      <w:r>
        <w:rPr>
          <w:b/>
          <w:bCs/>
          <w:color w:val="000000"/>
          <w:sz w:val="23"/>
          <w:szCs w:val="23"/>
          <w:u w:val="single"/>
        </w:rPr>
        <w:t xml:space="preserve">ARTICLE IX. EXECUTIVE COMMITTEE </w:t>
      </w:r>
    </w:p>
    <w:p w14:paraId="00000044" w14:textId="77777777" w:rsidR="000C2A2B" w:rsidRDefault="00000000">
      <w:pPr>
        <w:pBdr>
          <w:top w:val="nil"/>
          <w:left w:val="nil"/>
          <w:bottom w:val="nil"/>
          <w:right w:val="nil"/>
          <w:between w:val="nil"/>
        </w:pBdr>
        <w:spacing w:after="0" w:line="240" w:lineRule="auto"/>
        <w:ind w:left="1440" w:hanging="1440"/>
        <w:rPr>
          <w:color w:val="000000"/>
          <w:sz w:val="23"/>
          <w:szCs w:val="23"/>
        </w:rPr>
      </w:pPr>
      <w:r>
        <w:rPr>
          <w:b/>
          <w:bCs/>
          <w:color w:val="000000"/>
          <w:sz w:val="23"/>
          <w:szCs w:val="23"/>
        </w:rPr>
        <w:t xml:space="preserve">Section 1 </w:t>
      </w:r>
      <w:r>
        <w:rPr>
          <w:b/>
          <w:bCs/>
          <w:color w:val="000000"/>
          <w:sz w:val="23"/>
          <w:szCs w:val="23"/>
        </w:rPr>
        <w:tab/>
      </w:r>
      <w:r>
        <w:rPr>
          <w:color w:val="000000"/>
          <w:sz w:val="23"/>
          <w:szCs w:val="23"/>
        </w:rPr>
        <w:t xml:space="preserve">The Executive Committee shall consist of the elected and appointed officers, with the advisor(s) serving as non-voting </w:t>
      </w:r>
      <w:proofErr w:type="gramStart"/>
      <w:r>
        <w:rPr>
          <w:color w:val="000000"/>
          <w:sz w:val="23"/>
          <w:szCs w:val="23"/>
        </w:rPr>
        <w:t>member</w:t>
      </w:r>
      <w:proofErr w:type="gramEnd"/>
      <w:r>
        <w:rPr>
          <w:color w:val="000000"/>
          <w:sz w:val="23"/>
          <w:szCs w:val="23"/>
        </w:rPr>
        <w:t xml:space="preserve">(s). </w:t>
      </w:r>
    </w:p>
    <w:p w14:paraId="00000045" w14:textId="77777777" w:rsidR="000C2A2B" w:rsidRDefault="000C2A2B">
      <w:pPr>
        <w:pBdr>
          <w:top w:val="nil"/>
          <w:left w:val="nil"/>
          <w:bottom w:val="nil"/>
          <w:right w:val="nil"/>
          <w:between w:val="nil"/>
        </w:pBdr>
        <w:spacing w:after="0" w:line="240" w:lineRule="auto"/>
        <w:ind w:left="1440" w:hanging="1440"/>
        <w:rPr>
          <w:color w:val="000000"/>
          <w:sz w:val="23"/>
          <w:szCs w:val="23"/>
        </w:rPr>
      </w:pPr>
    </w:p>
    <w:p w14:paraId="00000046" w14:textId="77777777" w:rsidR="000C2A2B" w:rsidRDefault="00000000">
      <w:pPr>
        <w:pBdr>
          <w:top w:val="nil"/>
          <w:left w:val="nil"/>
          <w:bottom w:val="nil"/>
          <w:right w:val="nil"/>
          <w:between w:val="nil"/>
        </w:pBdr>
        <w:spacing w:after="0" w:line="240" w:lineRule="auto"/>
        <w:ind w:left="1440" w:hanging="1440"/>
        <w:rPr>
          <w:color w:val="000000"/>
          <w:sz w:val="23"/>
          <w:szCs w:val="23"/>
        </w:rPr>
      </w:pPr>
      <w:r>
        <w:rPr>
          <w:b/>
          <w:bCs/>
          <w:color w:val="000000"/>
          <w:sz w:val="23"/>
          <w:szCs w:val="23"/>
        </w:rPr>
        <w:t xml:space="preserve">Section 2 </w:t>
      </w:r>
      <w:r>
        <w:rPr>
          <w:b/>
          <w:bCs/>
          <w:color w:val="000000"/>
          <w:sz w:val="23"/>
          <w:szCs w:val="23"/>
        </w:rPr>
        <w:tab/>
      </w:r>
      <w:r>
        <w:rPr>
          <w:color w:val="000000"/>
          <w:sz w:val="23"/>
          <w:szCs w:val="23"/>
        </w:rPr>
        <w:t xml:space="preserve">The Executive Committee shall meet weekly during the academic year. Special meetings may be called by the President or a majority of the Executive Committee. All members must be given 24 hours’ notice </w:t>
      </w:r>
      <w:proofErr w:type="gramStart"/>
      <w:r>
        <w:rPr>
          <w:color w:val="000000"/>
          <w:sz w:val="23"/>
          <w:szCs w:val="23"/>
        </w:rPr>
        <w:t>of</w:t>
      </w:r>
      <w:proofErr w:type="gramEnd"/>
      <w:r>
        <w:rPr>
          <w:color w:val="000000"/>
          <w:sz w:val="23"/>
          <w:szCs w:val="23"/>
        </w:rPr>
        <w:t xml:space="preserve"> the meeting. A quorum shall consist of a majority of the Executive Committee members. </w:t>
      </w:r>
    </w:p>
    <w:p w14:paraId="00000047" w14:textId="77777777" w:rsidR="000C2A2B" w:rsidRDefault="000C2A2B">
      <w:pPr>
        <w:pBdr>
          <w:top w:val="nil"/>
          <w:left w:val="nil"/>
          <w:bottom w:val="nil"/>
          <w:right w:val="nil"/>
          <w:between w:val="nil"/>
        </w:pBdr>
        <w:spacing w:after="0" w:line="240" w:lineRule="auto"/>
        <w:ind w:left="1440" w:hanging="1440"/>
        <w:rPr>
          <w:color w:val="000000"/>
          <w:sz w:val="23"/>
          <w:szCs w:val="23"/>
        </w:rPr>
      </w:pPr>
    </w:p>
    <w:p w14:paraId="00000048" w14:textId="77777777" w:rsidR="000C2A2B" w:rsidRDefault="00000000">
      <w:pPr>
        <w:pBdr>
          <w:top w:val="nil"/>
          <w:left w:val="nil"/>
          <w:bottom w:val="nil"/>
          <w:right w:val="nil"/>
          <w:between w:val="nil"/>
        </w:pBdr>
        <w:spacing w:after="0" w:line="240" w:lineRule="auto"/>
        <w:ind w:left="1440" w:hanging="1440"/>
        <w:rPr>
          <w:color w:val="000000"/>
          <w:sz w:val="23"/>
          <w:szCs w:val="23"/>
        </w:rPr>
      </w:pPr>
      <w:r>
        <w:rPr>
          <w:b/>
          <w:bCs/>
          <w:color w:val="000000"/>
          <w:sz w:val="23"/>
          <w:szCs w:val="23"/>
        </w:rPr>
        <w:t xml:space="preserve">Section </w:t>
      </w:r>
      <w:r>
        <w:rPr>
          <w:b/>
          <w:bCs/>
          <w:sz w:val="23"/>
          <w:szCs w:val="23"/>
        </w:rPr>
        <w:t>4</w:t>
      </w:r>
      <w:r>
        <w:rPr>
          <w:b/>
          <w:bCs/>
          <w:color w:val="000000"/>
          <w:sz w:val="23"/>
          <w:szCs w:val="23"/>
        </w:rPr>
        <w:t xml:space="preserve"> </w:t>
      </w:r>
      <w:r>
        <w:rPr>
          <w:b/>
          <w:bCs/>
          <w:color w:val="000000"/>
          <w:sz w:val="23"/>
          <w:szCs w:val="23"/>
        </w:rPr>
        <w:tab/>
      </w:r>
      <w:r>
        <w:rPr>
          <w:color w:val="000000"/>
          <w:sz w:val="23"/>
          <w:szCs w:val="23"/>
        </w:rPr>
        <w:t xml:space="preserve">The Executive Committee shall report to the membership all actions taken between meetings. Except when it is too late to do so (such as when a contract has been </w:t>
      </w:r>
      <w:proofErr w:type="gramStart"/>
      <w:r>
        <w:rPr>
          <w:color w:val="000000"/>
          <w:sz w:val="23"/>
          <w:szCs w:val="23"/>
        </w:rPr>
        <w:t>executed</w:t>
      </w:r>
      <w:proofErr w:type="gramEnd"/>
      <w:r>
        <w:rPr>
          <w:color w:val="000000"/>
          <w:sz w:val="23"/>
          <w:szCs w:val="23"/>
        </w:rPr>
        <w:t>), any actions taken by the Executive Committee may be rescinded or modified by the membership by a majority vote.</w:t>
      </w:r>
    </w:p>
    <w:p w14:paraId="00000049" w14:textId="77777777" w:rsidR="000C2A2B" w:rsidRDefault="000C2A2B">
      <w:pPr>
        <w:pBdr>
          <w:top w:val="nil"/>
          <w:left w:val="nil"/>
          <w:bottom w:val="nil"/>
          <w:right w:val="nil"/>
          <w:between w:val="nil"/>
        </w:pBdr>
        <w:spacing w:after="0" w:line="240" w:lineRule="auto"/>
        <w:ind w:left="1440" w:hanging="1440"/>
        <w:rPr>
          <w:color w:val="000000"/>
          <w:sz w:val="23"/>
          <w:szCs w:val="23"/>
        </w:rPr>
      </w:pPr>
    </w:p>
    <w:p w14:paraId="0000004A" w14:textId="77777777" w:rsidR="000C2A2B" w:rsidRDefault="00000000">
      <w:pPr>
        <w:pBdr>
          <w:top w:val="nil"/>
          <w:left w:val="nil"/>
          <w:bottom w:val="nil"/>
          <w:right w:val="nil"/>
          <w:between w:val="nil"/>
        </w:pBdr>
        <w:spacing w:after="0" w:line="240" w:lineRule="auto"/>
        <w:ind w:left="1440" w:hanging="1440"/>
        <w:rPr>
          <w:color w:val="000000"/>
          <w:sz w:val="23"/>
          <w:szCs w:val="23"/>
          <w:u w:val="single"/>
        </w:rPr>
      </w:pPr>
      <w:r>
        <w:rPr>
          <w:b/>
          <w:bCs/>
          <w:color w:val="000000"/>
          <w:sz w:val="23"/>
          <w:szCs w:val="23"/>
          <w:u w:val="single"/>
        </w:rPr>
        <w:t>ARTICLE XI. FINANCES</w:t>
      </w:r>
    </w:p>
    <w:p w14:paraId="0000004B" w14:textId="77777777" w:rsidR="000C2A2B" w:rsidRDefault="00000000">
      <w:pPr>
        <w:pBdr>
          <w:top w:val="nil"/>
          <w:left w:val="nil"/>
          <w:bottom w:val="nil"/>
          <w:right w:val="nil"/>
          <w:between w:val="nil"/>
        </w:pBdr>
        <w:spacing w:after="0" w:line="240" w:lineRule="auto"/>
        <w:ind w:left="1440" w:hanging="1440"/>
        <w:rPr>
          <w:color w:val="000000"/>
          <w:sz w:val="23"/>
          <w:szCs w:val="23"/>
        </w:rPr>
      </w:pPr>
      <w:r>
        <w:rPr>
          <w:b/>
          <w:bCs/>
          <w:color w:val="000000"/>
          <w:sz w:val="23"/>
          <w:szCs w:val="23"/>
        </w:rPr>
        <w:t xml:space="preserve">Section 1 </w:t>
      </w:r>
      <w:r>
        <w:rPr>
          <w:b/>
          <w:bCs/>
          <w:color w:val="000000"/>
          <w:sz w:val="23"/>
          <w:szCs w:val="23"/>
        </w:rPr>
        <w:tab/>
      </w:r>
      <w:r>
        <w:rPr>
          <w:color w:val="000000"/>
          <w:sz w:val="23"/>
          <w:szCs w:val="23"/>
        </w:rPr>
        <w:t xml:space="preserve">Membership dues shall be </w:t>
      </w:r>
      <w:r>
        <w:rPr>
          <w:color w:val="000000"/>
          <w:sz w:val="23"/>
          <w:szCs w:val="23"/>
          <w:highlight w:val="green"/>
        </w:rPr>
        <w:t>[$XX per semester/quarter/academic year].</w:t>
      </w:r>
      <w:r>
        <w:rPr>
          <w:color w:val="000000"/>
          <w:sz w:val="23"/>
          <w:szCs w:val="23"/>
        </w:rPr>
        <w:t xml:space="preserve"> </w:t>
      </w:r>
    </w:p>
    <w:p w14:paraId="0000004C" w14:textId="77777777" w:rsidR="000C2A2B" w:rsidRDefault="00000000">
      <w:pPr>
        <w:pBdr>
          <w:top w:val="nil"/>
          <w:left w:val="nil"/>
          <w:bottom w:val="nil"/>
          <w:right w:val="nil"/>
          <w:between w:val="nil"/>
        </w:pBdr>
        <w:spacing w:after="0" w:line="240" w:lineRule="auto"/>
        <w:ind w:left="1440" w:hanging="1440"/>
        <w:rPr>
          <w:color w:val="000000"/>
          <w:sz w:val="23"/>
          <w:szCs w:val="23"/>
        </w:rPr>
      </w:pPr>
      <w:r>
        <w:rPr>
          <w:b/>
          <w:bCs/>
          <w:color w:val="000000"/>
          <w:sz w:val="23"/>
          <w:szCs w:val="23"/>
        </w:rPr>
        <w:lastRenderedPageBreak/>
        <w:t xml:space="preserve">Section 2 </w:t>
      </w:r>
      <w:r>
        <w:rPr>
          <w:b/>
          <w:bCs/>
          <w:color w:val="000000"/>
          <w:sz w:val="23"/>
          <w:szCs w:val="23"/>
        </w:rPr>
        <w:tab/>
      </w:r>
      <w:r>
        <w:rPr>
          <w:color w:val="000000"/>
          <w:sz w:val="23"/>
          <w:szCs w:val="23"/>
        </w:rPr>
        <w:t xml:space="preserve">Dues shall be paid by </w:t>
      </w:r>
      <w:r>
        <w:rPr>
          <w:color w:val="000000"/>
          <w:sz w:val="23"/>
          <w:szCs w:val="23"/>
          <w:highlight w:val="green"/>
        </w:rPr>
        <w:t>[specify due date, such as “second week of each semester/quarter/academic year.”]</w:t>
      </w:r>
      <w:r>
        <w:rPr>
          <w:color w:val="000000"/>
          <w:sz w:val="23"/>
          <w:szCs w:val="23"/>
        </w:rPr>
        <w:t xml:space="preserve"> [Optional: There shall be a late fee of </w:t>
      </w:r>
      <w:r>
        <w:rPr>
          <w:color w:val="000000"/>
          <w:sz w:val="23"/>
          <w:szCs w:val="23"/>
          <w:highlight w:val="green"/>
        </w:rPr>
        <w:t>[$XX/$XX per week]</w:t>
      </w:r>
      <w:r>
        <w:rPr>
          <w:b/>
          <w:bCs/>
          <w:color w:val="000000"/>
          <w:sz w:val="23"/>
          <w:szCs w:val="23"/>
          <w:highlight w:val="green"/>
        </w:rPr>
        <w:t>.</w:t>
      </w:r>
      <w:r>
        <w:rPr>
          <w:b/>
          <w:bCs/>
          <w:color w:val="000000"/>
          <w:sz w:val="23"/>
          <w:szCs w:val="23"/>
        </w:rPr>
        <w:t xml:space="preserve"> </w:t>
      </w:r>
    </w:p>
    <w:p w14:paraId="0000004D" w14:textId="77777777" w:rsidR="000C2A2B" w:rsidRDefault="000C2A2B">
      <w:pPr>
        <w:pBdr>
          <w:top w:val="nil"/>
          <w:left w:val="nil"/>
          <w:bottom w:val="nil"/>
          <w:right w:val="nil"/>
          <w:between w:val="nil"/>
        </w:pBdr>
        <w:spacing w:after="0" w:line="240" w:lineRule="auto"/>
        <w:ind w:left="1440" w:hanging="1440"/>
        <w:rPr>
          <w:color w:val="000000"/>
          <w:sz w:val="23"/>
          <w:szCs w:val="23"/>
        </w:rPr>
      </w:pPr>
    </w:p>
    <w:p w14:paraId="0000004E" w14:textId="77777777" w:rsidR="000C2A2B" w:rsidRDefault="00000000">
      <w:pPr>
        <w:pBdr>
          <w:top w:val="nil"/>
          <w:left w:val="nil"/>
          <w:bottom w:val="nil"/>
          <w:right w:val="nil"/>
          <w:between w:val="nil"/>
        </w:pBdr>
        <w:spacing w:after="0" w:line="240" w:lineRule="auto"/>
        <w:ind w:left="1440" w:hanging="1440"/>
        <w:rPr>
          <w:color w:val="000000"/>
          <w:sz w:val="23"/>
          <w:szCs w:val="23"/>
        </w:rPr>
      </w:pPr>
      <w:r>
        <w:rPr>
          <w:b/>
          <w:bCs/>
          <w:color w:val="000000"/>
          <w:sz w:val="23"/>
          <w:szCs w:val="23"/>
        </w:rPr>
        <w:t xml:space="preserve">Section 3 </w:t>
      </w:r>
      <w:r>
        <w:rPr>
          <w:b/>
          <w:bCs/>
          <w:color w:val="000000"/>
          <w:sz w:val="23"/>
          <w:szCs w:val="23"/>
        </w:rPr>
        <w:tab/>
      </w:r>
      <w:r>
        <w:rPr>
          <w:b/>
          <w:bCs/>
          <w:color w:val="FF0000"/>
          <w:sz w:val="23"/>
          <w:szCs w:val="23"/>
        </w:rPr>
        <w:t>Clubs and Organizations are required to utilize on-campus banking through the CSUSB Accounting Office.</w:t>
      </w:r>
      <w:r>
        <w:rPr>
          <w:color w:val="000000"/>
          <w:sz w:val="23"/>
          <w:szCs w:val="23"/>
        </w:rPr>
        <w:t xml:space="preserve"> The Treasurer shall handle all financial affairs and budgeting of the organization, maintain all necessary accounting records, and prepare monthly financial reports for the membership.</w:t>
      </w:r>
    </w:p>
    <w:p w14:paraId="0000004F" w14:textId="77777777" w:rsidR="000C2A2B" w:rsidRDefault="000C2A2B">
      <w:pPr>
        <w:pBdr>
          <w:top w:val="nil"/>
          <w:left w:val="nil"/>
          <w:bottom w:val="nil"/>
          <w:right w:val="nil"/>
          <w:between w:val="nil"/>
        </w:pBdr>
        <w:spacing w:after="0" w:line="240" w:lineRule="auto"/>
        <w:ind w:left="1440" w:hanging="1440"/>
        <w:rPr>
          <w:color w:val="000000"/>
          <w:sz w:val="23"/>
          <w:szCs w:val="23"/>
        </w:rPr>
      </w:pPr>
    </w:p>
    <w:p w14:paraId="00000050" w14:textId="77777777" w:rsidR="000C2A2B" w:rsidRDefault="00000000">
      <w:pPr>
        <w:pBdr>
          <w:top w:val="nil"/>
          <w:left w:val="nil"/>
          <w:bottom w:val="nil"/>
          <w:right w:val="nil"/>
          <w:between w:val="nil"/>
        </w:pBdr>
        <w:spacing w:after="0" w:line="240" w:lineRule="auto"/>
        <w:ind w:left="1440" w:hanging="1440"/>
        <w:rPr>
          <w:color w:val="000000"/>
          <w:sz w:val="23"/>
          <w:szCs w:val="23"/>
        </w:rPr>
      </w:pPr>
      <w:r>
        <w:rPr>
          <w:b/>
          <w:bCs/>
          <w:color w:val="000000"/>
          <w:sz w:val="23"/>
          <w:szCs w:val="23"/>
        </w:rPr>
        <w:t>Section 4</w:t>
      </w:r>
      <w:r>
        <w:rPr>
          <w:b/>
          <w:bCs/>
          <w:color w:val="000000"/>
          <w:sz w:val="23"/>
          <w:szCs w:val="23"/>
        </w:rPr>
        <w:tab/>
      </w:r>
      <w:r>
        <w:rPr>
          <w:color w:val="000000"/>
          <w:sz w:val="23"/>
          <w:szCs w:val="23"/>
        </w:rPr>
        <w:t xml:space="preserve">Members who have not paid their dues or special assessments by the due date shall be considered as not being in good standing and shall lose all membership privileges, including voting, until the dues are paid. </w:t>
      </w:r>
    </w:p>
    <w:p w14:paraId="00000051" w14:textId="77777777" w:rsidR="000C2A2B" w:rsidRDefault="00000000">
      <w:pPr>
        <w:pBdr>
          <w:top w:val="nil"/>
          <w:left w:val="nil"/>
          <w:bottom w:val="nil"/>
          <w:right w:val="nil"/>
          <w:between w:val="nil"/>
        </w:pBdr>
        <w:spacing w:after="0" w:line="240" w:lineRule="auto"/>
        <w:ind w:left="1440" w:hanging="1440"/>
        <w:rPr>
          <w:color w:val="000000"/>
          <w:sz w:val="23"/>
          <w:szCs w:val="23"/>
        </w:rPr>
      </w:pPr>
      <w:r>
        <w:rPr>
          <w:b/>
          <w:bCs/>
          <w:color w:val="000000"/>
          <w:sz w:val="23"/>
          <w:szCs w:val="23"/>
        </w:rPr>
        <w:t xml:space="preserve">Section 5 </w:t>
      </w:r>
      <w:r>
        <w:rPr>
          <w:color w:val="000000"/>
          <w:sz w:val="23"/>
          <w:szCs w:val="23"/>
        </w:rPr>
        <w:tab/>
      </w:r>
      <w:r>
        <w:rPr>
          <w:b/>
          <w:bCs/>
          <w:color w:val="FF0000"/>
          <w:sz w:val="23"/>
          <w:szCs w:val="23"/>
        </w:rPr>
        <w:t xml:space="preserve">When financial decisions must be made between meetings, the Executive Committee is authorized to approve expenditures not exceeding </w:t>
      </w:r>
      <w:r>
        <w:rPr>
          <w:b/>
          <w:bCs/>
          <w:color w:val="FF0000"/>
          <w:sz w:val="23"/>
          <w:szCs w:val="23"/>
          <w:highlight w:val="green"/>
        </w:rPr>
        <w:t>[$XXX].</w:t>
      </w:r>
      <w:r>
        <w:rPr>
          <w:b/>
          <w:bCs/>
          <w:color w:val="000000"/>
          <w:sz w:val="23"/>
          <w:szCs w:val="23"/>
        </w:rPr>
        <w:t xml:space="preserve"> </w:t>
      </w:r>
    </w:p>
    <w:p w14:paraId="00000052" w14:textId="77777777" w:rsidR="000C2A2B" w:rsidRDefault="000C2A2B">
      <w:pPr>
        <w:pBdr>
          <w:top w:val="nil"/>
          <w:left w:val="nil"/>
          <w:bottom w:val="nil"/>
          <w:right w:val="nil"/>
          <w:between w:val="nil"/>
        </w:pBdr>
        <w:spacing w:after="0" w:line="240" w:lineRule="auto"/>
        <w:ind w:left="1440" w:hanging="1440"/>
        <w:rPr>
          <w:color w:val="000000"/>
          <w:sz w:val="23"/>
          <w:szCs w:val="23"/>
        </w:rPr>
      </w:pPr>
    </w:p>
    <w:p w14:paraId="00000053" w14:textId="77777777" w:rsidR="000C2A2B" w:rsidRDefault="00000000">
      <w:pPr>
        <w:pBdr>
          <w:top w:val="single" w:sz="4" w:space="1" w:color="000000"/>
          <w:left w:val="single" w:sz="4" w:space="4" w:color="000000"/>
          <w:bottom w:val="single" w:sz="4" w:space="1" w:color="000000"/>
          <w:right w:val="single" w:sz="4" w:space="4" w:color="000000"/>
          <w:between w:val="nil"/>
        </w:pBdr>
        <w:spacing w:after="0" w:line="240" w:lineRule="auto"/>
        <w:ind w:left="1440" w:hanging="1440"/>
        <w:rPr>
          <w:color w:val="FF0000"/>
          <w:sz w:val="23"/>
          <w:szCs w:val="23"/>
        </w:rPr>
      </w:pPr>
      <w:r>
        <w:rPr>
          <w:b/>
          <w:bCs/>
          <w:color w:val="FF0000"/>
          <w:sz w:val="23"/>
          <w:szCs w:val="23"/>
        </w:rPr>
        <w:t xml:space="preserve">Section 6 </w:t>
      </w:r>
      <w:r>
        <w:rPr>
          <w:b/>
          <w:bCs/>
          <w:color w:val="FF0000"/>
          <w:sz w:val="23"/>
          <w:szCs w:val="23"/>
        </w:rPr>
        <w:tab/>
        <w:t>Organization funds shall not be used to purchase or reimburse members for alcoholic beverages.</w:t>
      </w:r>
    </w:p>
    <w:p w14:paraId="00000054" w14:textId="77777777" w:rsidR="000C2A2B" w:rsidRDefault="000C2A2B">
      <w:pPr>
        <w:pBdr>
          <w:top w:val="single" w:sz="4" w:space="1" w:color="000000"/>
          <w:left w:val="single" w:sz="4" w:space="4" w:color="000000"/>
          <w:bottom w:val="single" w:sz="4" w:space="1" w:color="000000"/>
          <w:right w:val="single" w:sz="4" w:space="4" w:color="000000"/>
          <w:between w:val="nil"/>
        </w:pBdr>
        <w:spacing w:after="0" w:line="240" w:lineRule="auto"/>
        <w:ind w:left="1440" w:hanging="1440"/>
        <w:rPr>
          <w:color w:val="FF0000"/>
          <w:sz w:val="23"/>
          <w:szCs w:val="23"/>
        </w:rPr>
      </w:pPr>
    </w:p>
    <w:p w14:paraId="00000055" w14:textId="77777777" w:rsidR="000C2A2B" w:rsidRDefault="00000000">
      <w:pPr>
        <w:pBdr>
          <w:top w:val="single" w:sz="4" w:space="1" w:color="000000"/>
          <w:left w:val="single" w:sz="4" w:space="4" w:color="000000"/>
          <w:bottom w:val="single" w:sz="4" w:space="1" w:color="000000"/>
          <w:right w:val="single" w:sz="4" w:space="4" w:color="000000"/>
          <w:between w:val="nil"/>
        </w:pBdr>
        <w:spacing w:after="0" w:line="240" w:lineRule="auto"/>
        <w:ind w:left="1440" w:hanging="1440"/>
        <w:rPr>
          <w:sz w:val="23"/>
          <w:szCs w:val="23"/>
          <w:highlight w:val="green"/>
        </w:rPr>
      </w:pPr>
      <w:r>
        <w:rPr>
          <w:b/>
          <w:bCs/>
          <w:color w:val="FF0000"/>
          <w:sz w:val="23"/>
          <w:szCs w:val="23"/>
        </w:rPr>
        <w:t>Section 7</w:t>
      </w:r>
      <w:r>
        <w:rPr>
          <w:b/>
          <w:bCs/>
          <w:color w:val="FF0000"/>
          <w:sz w:val="23"/>
          <w:szCs w:val="23"/>
        </w:rPr>
        <w:tab/>
        <w:t xml:space="preserve">In the event this organization does not become active during a two (2) year period, any funds remaining in said account are to be transferred to </w:t>
      </w:r>
      <w:r>
        <w:rPr>
          <w:sz w:val="23"/>
          <w:szCs w:val="23"/>
          <w:highlight w:val="green"/>
        </w:rPr>
        <w:t xml:space="preserve">[insert department or organization of choice or the Associated Students Inc. CAB Funding] </w:t>
      </w:r>
    </w:p>
    <w:p w14:paraId="00000056" w14:textId="77777777" w:rsidR="000C2A2B" w:rsidRDefault="000C2A2B">
      <w:pPr>
        <w:pBdr>
          <w:top w:val="nil"/>
          <w:left w:val="nil"/>
          <w:bottom w:val="nil"/>
          <w:right w:val="nil"/>
          <w:between w:val="nil"/>
        </w:pBdr>
        <w:spacing w:after="0" w:line="240" w:lineRule="auto"/>
        <w:ind w:left="1440" w:hanging="1440"/>
        <w:rPr>
          <w:color w:val="000000"/>
          <w:sz w:val="23"/>
          <w:szCs w:val="23"/>
        </w:rPr>
      </w:pPr>
    </w:p>
    <w:p w14:paraId="00000057" w14:textId="77777777" w:rsidR="000C2A2B" w:rsidRDefault="00000000">
      <w:pPr>
        <w:pBdr>
          <w:top w:val="nil"/>
          <w:left w:val="nil"/>
          <w:bottom w:val="nil"/>
          <w:right w:val="nil"/>
          <w:between w:val="nil"/>
        </w:pBdr>
        <w:spacing w:after="0" w:line="240" w:lineRule="auto"/>
        <w:ind w:left="1440" w:hanging="1440"/>
        <w:rPr>
          <w:color w:val="000000"/>
          <w:sz w:val="23"/>
          <w:szCs w:val="23"/>
          <w:u w:val="single"/>
        </w:rPr>
      </w:pPr>
      <w:r>
        <w:rPr>
          <w:b/>
          <w:bCs/>
          <w:color w:val="000000"/>
          <w:sz w:val="23"/>
          <w:szCs w:val="23"/>
          <w:u w:val="single"/>
        </w:rPr>
        <w:t>ARTICLE XI. DISIPLINE OF MEMBERS</w:t>
      </w:r>
    </w:p>
    <w:p w14:paraId="00000058" w14:textId="77777777" w:rsidR="000C2A2B" w:rsidRDefault="00000000">
      <w:pPr>
        <w:pBdr>
          <w:top w:val="nil"/>
          <w:left w:val="nil"/>
          <w:bottom w:val="nil"/>
          <w:right w:val="nil"/>
          <w:between w:val="nil"/>
        </w:pBdr>
        <w:spacing w:after="0" w:line="240" w:lineRule="auto"/>
        <w:ind w:left="1440" w:hanging="1440"/>
        <w:rPr>
          <w:color w:val="000000"/>
          <w:sz w:val="23"/>
          <w:szCs w:val="23"/>
        </w:rPr>
      </w:pPr>
      <w:r>
        <w:rPr>
          <w:b/>
          <w:bCs/>
          <w:color w:val="000000"/>
          <w:sz w:val="23"/>
          <w:szCs w:val="23"/>
        </w:rPr>
        <w:t xml:space="preserve">Section 1 </w:t>
      </w:r>
      <w:r>
        <w:rPr>
          <w:b/>
          <w:bCs/>
          <w:color w:val="000000"/>
          <w:sz w:val="23"/>
          <w:szCs w:val="23"/>
        </w:rPr>
        <w:tab/>
      </w:r>
      <w:r>
        <w:rPr>
          <w:color w:val="000000"/>
          <w:sz w:val="23"/>
          <w:szCs w:val="23"/>
        </w:rPr>
        <w:t xml:space="preserve">All complaints alleging violations of the Student Conduct Code, Title 5, section 41301, et seq., shall be investigated pursuant to Executive Order 1073 and/or 1074 (in cases involving allegations of unlawful discrimination, harassment or retaliation based on protected status). Investigations and other proceedings under Executive Orders 1073 and 1074 shall be conducted by campus administration, not student organizations, and this organization shall refer any complaints alleging subject matters covered by Executive Orders 1073 and 1074 to the campus Vice President for Student Affairs or other designee for investigation and resolution. </w:t>
      </w:r>
    </w:p>
    <w:p w14:paraId="00000059" w14:textId="77777777" w:rsidR="000C2A2B" w:rsidRDefault="000C2A2B">
      <w:pPr>
        <w:pBdr>
          <w:top w:val="nil"/>
          <w:left w:val="nil"/>
          <w:bottom w:val="nil"/>
          <w:right w:val="nil"/>
          <w:between w:val="nil"/>
        </w:pBdr>
        <w:spacing w:after="0" w:line="240" w:lineRule="auto"/>
        <w:ind w:left="1440" w:hanging="1440"/>
        <w:rPr>
          <w:color w:val="000000"/>
          <w:sz w:val="23"/>
          <w:szCs w:val="23"/>
        </w:rPr>
      </w:pPr>
    </w:p>
    <w:p w14:paraId="0000005A" w14:textId="77777777" w:rsidR="000C2A2B" w:rsidRDefault="00000000">
      <w:pPr>
        <w:pBdr>
          <w:top w:val="nil"/>
          <w:left w:val="nil"/>
          <w:bottom w:val="nil"/>
          <w:right w:val="nil"/>
          <w:between w:val="nil"/>
        </w:pBdr>
        <w:spacing w:after="0" w:line="240" w:lineRule="auto"/>
        <w:ind w:left="1440" w:hanging="1440"/>
        <w:rPr>
          <w:sz w:val="23"/>
          <w:szCs w:val="23"/>
        </w:rPr>
      </w:pPr>
      <w:r>
        <w:rPr>
          <w:b/>
          <w:bCs/>
          <w:color w:val="000000"/>
          <w:sz w:val="23"/>
          <w:szCs w:val="23"/>
        </w:rPr>
        <w:t xml:space="preserve">Section 2 </w:t>
      </w:r>
      <w:r>
        <w:rPr>
          <w:b/>
          <w:bCs/>
          <w:color w:val="000000"/>
          <w:sz w:val="23"/>
          <w:szCs w:val="23"/>
        </w:rPr>
        <w:tab/>
      </w:r>
      <w:r>
        <w:rPr>
          <w:sz w:val="23"/>
          <w:szCs w:val="23"/>
        </w:rPr>
        <w:t xml:space="preserve">Written complaints go to the Executive Committee, which may investigate and hold a hearing with at least 72 hours’ notice and a chance for defense. By majority </w:t>
      </w:r>
      <w:proofErr w:type="gramStart"/>
      <w:r>
        <w:rPr>
          <w:sz w:val="23"/>
          <w:szCs w:val="23"/>
        </w:rPr>
        <w:t>vote</w:t>
      </w:r>
      <w:proofErr w:type="gramEnd"/>
      <w:r>
        <w:rPr>
          <w:sz w:val="23"/>
          <w:szCs w:val="23"/>
        </w:rPr>
        <w:t>, it determines misconduct and recommends sanctions.</w:t>
      </w:r>
    </w:p>
    <w:p w14:paraId="0000005B" w14:textId="77777777" w:rsidR="000C2A2B" w:rsidRDefault="00000000">
      <w:pPr>
        <w:spacing w:before="240" w:after="240" w:line="240" w:lineRule="auto"/>
        <w:ind w:left="1530"/>
        <w:rPr>
          <w:sz w:val="23"/>
          <w:szCs w:val="23"/>
        </w:rPr>
      </w:pPr>
      <w:r>
        <w:rPr>
          <w:sz w:val="23"/>
          <w:szCs w:val="23"/>
        </w:rPr>
        <w:t>The membership then reviews the report in executive session, hears a rebuttal, and votes—by two-thirds—on misconduct and sanctions. The member is notified immediately, and reinstatement requires a two-</w:t>
      </w:r>
      <w:proofErr w:type="gramStart"/>
      <w:r>
        <w:rPr>
          <w:sz w:val="23"/>
          <w:szCs w:val="23"/>
        </w:rPr>
        <w:t>thirds</w:t>
      </w:r>
      <w:proofErr w:type="gramEnd"/>
      <w:r>
        <w:rPr>
          <w:sz w:val="23"/>
          <w:szCs w:val="23"/>
        </w:rPr>
        <w:t xml:space="preserve"> vote.</w:t>
      </w:r>
    </w:p>
    <w:p w14:paraId="0000005C" w14:textId="77777777" w:rsidR="000C2A2B" w:rsidRDefault="00000000">
      <w:pPr>
        <w:pBdr>
          <w:top w:val="single" w:sz="4" w:space="1" w:color="000000"/>
          <w:left w:val="single" w:sz="4" w:space="4" w:color="000000"/>
          <w:bottom w:val="single" w:sz="4" w:space="1" w:color="000000"/>
          <w:right w:val="single" w:sz="4" w:space="4" w:color="000000"/>
          <w:between w:val="nil"/>
        </w:pBdr>
        <w:spacing w:after="0" w:line="240" w:lineRule="auto"/>
        <w:rPr>
          <w:color w:val="FF0000"/>
          <w:sz w:val="23"/>
          <w:szCs w:val="23"/>
          <w:u w:val="single"/>
        </w:rPr>
      </w:pPr>
      <w:r>
        <w:rPr>
          <w:b/>
          <w:bCs/>
          <w:color w:val="FF0000"/>
          <w:sz w:val="23"/>
          <w:szCs w:val="23"/>
          <w:u w:val="single"/>
        </w:rPr>
        <w:t>ARTICLE XII. AMENDMENTS</w:t>
      </w:r>
    </w:p>
    <w:p w14:paraId="0000005D" w14:textId="77777777" w:rsidR="000C2A2B" w:rsidRDefault="00000000">
      <w:pPr>
        <w:pBdr>
          <w:top w:val="single" w:sz="4" w:space="1" w:color="000000"/>
          <w:left w:val="single" w:sz="4" w:space="4" w:color="000000"/>
          <w:bottom w:val="single" w:sz="4" w:space="1" w:color="000000"/>
          <w:right w:val="single" w:sz="4" w:space="4" w:color="000000"/>
          <w:between w:val="nil"/>
        </w:pBdr>
        <w:spacing w:after="0" w:line="240" w:lineRule="auto"/>
        <w:ind w:left="1440" w:hanging="1440"/>
        <w:rPr>
          <w:b/>
          <w:bCs/>
          <w:color w:val="FF0000"/>
          <w:sz w:val="23"/>
          <w:szCs w:val="23"/>
        </w:rPr>
      </w:pPr>
      <w:r>
        <w:rPr>
          <w:b/>
          <w:bCs/>
          <w:color w:val="FF0000"/>
          <w:sz w:val="23"/>
          <w:szCs w:val="23"/>
        </w:rPr>
        <w:t>Section 1</w:t>
      </w:r>
      <w:r>
        <w:rPr>
          <w:b/>
          <w:bCs/>
          <w:color w:val="FF0000"/>
          <w:sz w:val="23"/>
          <w:szCs w:val="23"/>
        </w:rPr>
        <w:tab/>
        <w:t xml:space="preserve">Proposed amendments to these bylaws shall be presented to the membership, in writing, one meeting prior to the meeting where the amendment will be voted upon. </w:t>
      </w:r>
    </w:p>
    <w:p w14:paraId="0000005E" w14:textId="77777777" w:rsidR="000C2A2B" w:rsidRDefault="000C2A2B">
      <w:pPr>
        <w:pBdr>
          <w:top w:val="single" w:sz="4" w:space="1" w:color="000000"/>
          <w:left w:val="single" w:sz="4" w:space="4" w:color="000000"/>
          <w:bottom w:val="single" w:sz="4" w:space="1" w:color="000000"/>
          <w:right w:val="single" w:sz="4" w:space="4" w:color="000000"/>
          <w:between w:val="nil"/>
        </w:pBdr>
        <w:spacing w:after="0" w:line="240" w:lineRule="auto"/>
        <w:ind w:left="1440" w:hanging="1440"/>
        <w:rPr>
          <w:b/>
          <w:bCs/>
          <w:color w:val="FF0000"/>
          <w:sz w:val="23"/>
          <w:szCs w:val="23"/>
        </w:rPr>
      </w:pPr>
    </w:p>
    <w:p w14:paraId="0000005F" w14:textId="77777777" w:rsidR="000C2A2B" w:rsidRDefault="00000000">
      <w:pPr>
        <w:pBdr>
          <w:top w:val="single" w:sz="4" w:space="1" w:color="000000"/>
          <w:left w:val="single" w:sz="4" w:space="4" w:color="000000"/>
          <w:bottom w:val="single" w:sz="4" w:space="1" w:color="000000"/>
          <w:right w:val="single" w:sz="4" w:space="4" w:color="000000"/>
          <w:between w:val="nil"/>
        </w:pBdr>
        <w:spacing w:after="0" w:line="240" w:lineRule="auto"/>
        <w:ind w:left="1440" w:hanging="1440"/>
        <w:rPr>
          <w:color w:val="FF0000"/>
          <w:sz w:val="23"/>
          <w:szCs w:val="23"/>
        </w:rPr>
      </w:pPr>
      <w:r>
        <w:rPr>
          <w:b/>
          <w:bCs/>
          <w:color w:val="FF0000"/>
          <w:sz w:val="23"/>
          <w:szCs w:val="23"/>
        </w:rPr>
        <w:t xml:space="preserve">Section 2 </w:t>
      </w:r>
      <w:r>
        <w:rPr>
          <w:b/>
          <w:bCs/>
          <w:color w:val="FF0000"/>
          <w:sz w:val="23"/>
          <w:szCs w:val="23"/>
        </w:rPr>
        <w:tab/>
        <w:t xml:space="preserve">Bylaw amendments require approval by two-thirds of the voting members present at a regular meeting. The amendment shall be effective immediately unless otherwise stipulated in the amendment. </w:t>
      </w:r>
    </w:p>
    <w:p w14:paraId="00000060" w14:textId="77777777" w:rsidR="000C2A2B" w:rsidRDefault="000C2A2B">
      <w:pPr>
        <w:pBdr>
          <w:top w:val="single" w:sz="4" w:space="1" w:color="000000"/>
          <w:left w:val="single" w:sz="4" w:space="4" w:color="000000"/>
          <w:bottom w:val="single" w:sz="4" w:space="1" w:color="000000"/>
          <w:right w:val="single" w:sz="4" w:space="4" w:color="000000"/>
          <w:between w:val="nil"/>
        </w:pBdr>
        <w:spacing w:after="0" w:line="240" w:lineRule="auto"/>
        <w:ind w:left="1440" w:hanging="1440"/>
        <w:rPr>
          <w:color w:val="FF0000"/>
          <w:sz w:val="23"/>
          <w:szCs w:val="23"/>
        </w:rPr>
      </w:pPr>
    </w:p>
    <w:p w14:paraId="00000061" w14:textId="77777777" w:rsidR="000C2A2B" w:rsidRDefault="00000000">
      <w:pPr>
        <w:pBdr>
          <w:top w:val="single" w:sz="4" w:space="1" w:color="000000"/>
          <w:left w:val="single" w:sz="4" w:space="4" w:color="000000"/>
          <w:bottom w:val="single" w:sz="4" w:space="1" w:color="000000"/>
          <w:right w:val="single" w:sz="4" w:space="4" w:color="000000"/>
          <w:between w:val="nil"/>
        </w:pBdr>
        <w:spacing w:after="0" w:line="240" w:lineRule="auto"/>
        <w:ind w:left="1440" w:hanging="1440"/>
        <w:rPr>
          <w:color w:val="000000"/>
          <w:sz w:val="20"/>
          <w:szCs w:val="20"/>
        </w:rPr>
      </w:pPr>
      <w:r>
        <w:rPr>
          <w:b/>
          <w:bCs/>
          <w:color w:val="FF0000"/>
          <w:sz w:val="23"/>
          <w:szCs w:val="23"/>
        </w:rPr>
        <w:t xml:space="preserve">Section 3 </w:t>
      </w:r>
      <w:r>
        <w:rPr>
          <w:b/>
          <w:bCs/>
          <w:color w:val="FF0000"/>
          <w:sz w:val="23"/>
          <w:szCs w:val="23"/>
        </w:rPr>
        <w:tab/>
        <w:t>A copy of any amendments to these bylaws must be submitted to the Office of Student Leadership &amp; Engagement at California State University, San Bernardino within two weeks after adoption.</w:t>
      </w:r>
    </w:p>
    <w:p w14:paraId="00000062" w14:textId="77777777" w:rsidR="000C2A2B" w:rsidRDefault="000C2A2B">
      <w:pPr>
        <w:pBdr>
          <w:top w:val="nil"/>
          <w:left w:val="nil"/>
          <w:bottom w:val="nil"/>
          <w:right w:val="nil"/>
          <w:between w:val="nil"/>
        </w:pBdr>
        <w:spacing w:after="0" w:line="240" w:lineRule="auto"/>
        <w:rPr>
          <w:color w:val="000000"/>
          <w:sz w:val="20"/>
          <w:szCs w:val="20"/>
        </w:rPr>
      </w:pPr>
    </w:p>
    <w:p w14:paraId="00000063" w14:textId="77777777" w:rsidR="000C2A2B" w:rsidRDefault="00000000">
      <w:pPr>
        <w:pBdr>
          <w:top w:val="single" w:sz="4" w:space="1" w:color="000000"/>
          <w:left w:val="single" w:sz="4" w:space="4" w:color="000000"/>
          <w:bottom w:val="single" w:sz="4" w:space="1" w:color="000000"/>
          <w:right w:val="single" w:sz="4" w:space="4" w:color="000000"/>
          <w:between w:val="single" w:sz="4" w:space="1" w:color="000000"/>
        </w:pBdr>
        <w:spacing w:after="0" w:line="240" w:lineRule="auto"/>
        <w:rPr>
          <w:color w:val="000000"/>
          <w:sz w:val="24"/>
          <w:szCs w:val="24"/>
        </w:rPr>
      </w:pPr>
      <w:r>
        <w:rPr>
          <w:b/>
          <w:bCs/>
          <w:color w:val="FF0000"/>
          <w:sz w:val="24"/>
          <w:szCs w:val="24"/>
        </w:rPr>
        <w:lastRenderedPageBreak/>
        <w:t xml:space="preserve">These bylaws were adopted on </w:t>
      </w:r>
      <w:r>
        <w:rPr>
          <w:b/>
          <w:bCs/>
          <w:color w:val="FF0000"/>
          <w:sz w:val="24"/>
          <w:szCs w:val="24"/>
          <w:highlight w:val="green"/>
        </w:rPr>
        <w:t>[insert date]</w:t>
      </w:r>
      <w:r>
        <w:rPr>
          <w:b/>
          <w:bCs/>
          <w:color w:val="FF0000"/>
          <w:sz w:val="24"/>
          <w:szCs w:val="24"/>
        </w:rPr>
        <w:t xml:space="preserve"> and most recently revised on </w:t>
      </w:r>
      <w:r>
        <w:rPr>
          <w:b/>
          <w:bCs/>
          <w:color w:val="FF0000"/>
          <w:sz w:val="24"/>
          <w:szCs w:val="24"/>
          <w:highlight w:val="green"/>
        </w:rPr>
        <w:t>[insert date].</w:t>
      </w:r>
    </w:p>
    <w:p w14:paraId="00000064" w14:textId="77777777" w:rsidR="000C2A2B" w:rsidRDefault="00000000">
      <w:pPr>
        <w:pBdr>
          <w:top w:val="single" w:sz="4" w:space="1" w:color="000000"/>
          <w:left w:val="single" w:sz="4" w:space="4" w:color="000000"/>
          <w:bottom w:val="single" w:sz="4" w:space="1" w:color="000000"/>
          <w:right w:val="single" w:sz="4" w:space="4" w:color="000000"/>
          <w:between w:val="single" w:sz="4" w:space="1" w:color="000000"/>
        </w:pBdr>
        <w:spacing w:after="0" w:line="240" w:lineRule="auto"/>
        <w:ind w:left="1440" w:hanging="1440"/>
        <w:rPr>
          <w:color w:val="FF0000"/>
          <w:sz w:val="24"/>
          <w:szCs w:val="24"/>
          <w:u w:val="single"/>
        </w:rPr>
      </w:pPr>
      <w:r>
        <w:rPr>
          <w:b/>
          <w:bCs/>
          <w:color w:val="FF0000"/>
          <w:sz w:val="24"/>
          <w:szCs w:val="24"/>
        </w:rPr>
        <w:t>Signature</w:t>
      </w:r>
      <w:r>
        <w:rPr>
          <w:b/>
          <w:bCs/>
          <w:color w:val="FF0000"/>
          <w:sz w:val="24"/>
          <w:szCs w:val="24"/>
          <w:highlight w:val="green"/>
        </w:rPr>
        <w:t>:</w:t>
      </w:r>
      <w:r>
        <w:rPr>
          <w:b/>
          <w:bCs/>
          <w:color w:val="FF0000"/>
          <w:sz w:val="24"/>
          <w:szCs w:val="24"/>
          <w:u w:val="single"/>
        </w:rPr>
        <w:tab/>
      </w:r>
      <w:r>
        <w:rPr>
          <w:b/>
          <w:bCs/>
          <w:color w:val="FF0000"/>
          <w:sz w:val="24"/>
          <w:szCs w:val="24"/>
          <w:u w:val="single"/>
        </w:rPr>
        <w:tab/>
      </w:r>
      <w:r>
        <w:rPr>
          <w:b/>
          <w:bCs/>
          <w:color w:val="FF0000"/>
          <w:sz w:val="24"/>
          <w:szCs w:val="24"/>
          <w:u w:val="single"/>
        </w:rPr>
        <w:tab/>
      </w:r>
      <w:r>
        <w:rPr>
          <w:b/>
          <w:bCs/>
          <w:color w:val="FF0000"/>
          <w:sz w:val="24"/>
          <w:szCs w:val="24"/>
          <w:u w:val="single"/>
        </w:rPr>
        <w:tab/>
      </w:r>
      <w:r>
        <w:rPr>
          <w:b/>
          <w:bCs/>
          <w:color w:val="FF0000"/>
          <w:sz w:val="24"/>
          <w:szCs w:val="24"/>
          <w:u w:val="single"/>
        </w:rPr>
        <w:tab/>
      </w:r>
      <w:r>
        <w:rPr>
          <w:b/>
          <w:bCs/>
          <w:color w:val="FF0000"/>
          <w:sz w:val="24"/>
          <w:szCs w:val="24"/>
          <w:u w:val="single"/>
        </w:rPr>
        <w:tab/>
      </w:r>
      <w:r>
        <w:rPr>
          <w:b/>
          <w:bCs/>
          <w:color w:val="FF0000"/>
          <w:sz w:val="24"/>
          <w:szCs w:val="24"/>
          <w:u w:val="single"/>
        </w:rPr>
        <w:tab/>
      </w:r>
      <w:r>
        <w:rPr>
          <w:b/>
          <w:bCs/>
          <w:color w:val="FF0000"/>
          <w:sz w:val="24"/>
          <w:szCs w:val="24"/>
          <w:u w:val="single"/>
        </w:rPr>
        <w:tab/>
      </w:r>
      <w:r>
        <w:rPr>
          <w:b/>
          <w:bCs/>
          <w:color w:val="FF0000"/>
          <w:sz w:val="24"/>
          <w:szCs w:val="24"/>
          <w:u w:val="single"/>
        </w:rPr>
        <w:tab/>
      </w:r>
      <w:r>
        <w:rPr>
          <w:b/>
          <w:bCs/>
          <w:color w:val="FF0000"/>
          <w:sz w:val="24"/>
          <w:szCs w:val="24"/>
          <w:u w:val="single"/>
        </w:rPr>
        <w:tab/>
      </w:r>
      <w:r>
        <w:rPr>
          <w:b/>
          <w:bCs/>
          <w:color w:val="FF0000"/>
          <w:sz w:val="24"/>
          <w:szCs w:val="24"/>
          <w:u w:val="single"/>
        </w:rPr>
        <w:tab/>
      </w:r>
      <w:r>
        <w:rPr>
          <w:b/>
          <w:bCs/>
          <w:color w:val="FF0000"/>
          <w:sz w:val="24"/>
          <w:szCs w:val="24"/>
          <w:u w:val="single"/>
        </w:rPr>
        <w:tab/>
      </w:r>
      <w:r>
        <w:rPr>
          <w:b/>
          <w:bCs/>
          <w:color w:val="FF0000"/>
          <w:sz w:val="24"/>
          <w:szCs w:val="24"/>
          <w:u w:val="single"/>
        </w:rPr>
        <w:tab/>
      </w:r>
      <w:r>
        <w:rPr>
          <w:b/>
          <w:bCs/>
          <w:color w:val="FF0000"/>
          <w:sz w:val="24"/>
          <w:szCs w:val="24"/>
          <w:u w:val="single"/>
        </w:rPr>
        <w:tab/>
      </w:r>
    </w:p>
    <w:sectPr w:rsidR="000C2A2B">
      <w:footerReference w:type="default" r:id="rId8"/>
      <w:headerReference w:type="first" r:id="rId9"/>
      <w:pgSz w:w="12240" w:h="15840"/>
      <w:pgMar w:top="720" w:right="720" w:bottom="72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25B472" w14:textId="77777777" w:rsidR="00C017FF" w:rsidRDefault="00C017FF">
      <w:pPr>
        <w:spacing w:after="0" w:line="240" w:lineRule="auto"/>
      </w:pPr>
      <w:r>
        <w:separator/>
      </w:r>
    </w:p>
  </w:endnote>
  <w:endnote w:type="continuationSeparator" w:id="0">
    <w:p w14:paraId="783B793D" w14:textId="77777777" w:rsidR="00C017FF" w:rsidRDefault="00C017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D7B78B1-ADDC-416E-8A95-A61BD63F991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F1B3C98-2E2B-49F9-975A-663E897D7440}"/>
    <w:embedBold r:id="rId3" w:fontKey="{031DF035-5FB1-4B7F-8F22-857281721CD7}"/>
    <w:embedItalic r:id="rId4" w:fontKey="{0993878A-3D66-414E-ADD8-EB08BDCC9AE6}"/>
    <w:embedBoldItalic r:id="rId5" w:fontKey="{2467B29C-277E-445F-940C-9C43096FA25B}"/>
  </w:font>
  <w:font w:name="Georgia">
    <w:panose1 w:val="02040502050405020303"/>
    <w:charset w:val="00"/>
    <w:family w:val="roman"/>
    <w:pitch w:val="variable"/>
    <w:sig w:usb0="00000287" w:usb1="00000000" w:usb2="00000000" w:usb3="00000000" w:csb0="0000009F" w:csb1="00000000"/>
    <w:embedItalic r:id="rId6" w:fontKey="{AC8C049E-5C7F-4444-AD3E-3268EECE0BE6}"/>
  </w:font>
  <w:font w:name="Cambria">
    <w:panose1 w:val="02040503050406030204"/>
    <w:charset w:val="00"/>
    <w:family w:val="roman"/>
    <w:pitch w:val="variable"/>
    <w:sig w:usb0="E00006FF" w:usb1="420024FF" w:usb2="02000000" w:usb3="00000000" w:csb0="0000019F" w:csb1="00000000"/>
    <w:embedRegular r:id="rId7" w:fontKey="{FC74D3A3-F27C-4AC1-8344-926F3F96B8F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5" w14:textId="01A6773B" w:rsidR="000C2A2B" w:rsidRDefault="00000000">
    <w:pPr>
      <w:tabs>
        <w:tab w:val="center" w:pos="4550"/>
        <w:tab w:val="left" w:pos="5818"/>
      </w:tabs>
      <w:ind w:right="260"/>
      <w:jc w:val="right"/>
      <w:rPr>
        <w:color w:val="830038"/>
        <w:sz w:val="24"/>
        <w:szCs w:val="24"/>
      </w:rPr>
    </w:pPr>
    <w:r>
      <w:rPr>
        <w:color w:val="830038"/>
        <w:sz w:val="24"/>
        <w:szCs w:val="24"/>
      </w:rPr>
      <w:t xml:space="preserve">Sample Constitution   </w:t>
    </w:r>
    <w:r>
      <w:rPr>
        <w:color w:val="830038"/>
        <w:sz w:val="24"/>
        <w:szCs w:val="24"/>
      </w:rPr>
      <w:fldChar w:fldCharType="begin"/>
    </w:r>
    <w:r>
      <w:rPr>
        <w:color w:val="830038"/>
        <w:sz w:val="24"/>
        <w:szCs w:val="24"/>
      </w:rPr>
      <w:instrText>PAGE</w:instrText>
    </w:r>
    <w:r>
      <w:rPr>
        <w:color w:val="830038"/>
        <w:sz w:val="24"/>
        <w:szCs w:val="24"/>
      </w:rPr>
      <w:fldChar w:fldCharType="separate"/>
    </w:r>
    <w:r w:rsidR="00715FC9">
      <w:rPr>
        <w:noProof/>
        <w:color w:val="830038"/>
        <w:sz w:val="24"/>
        <w:szCs w:val="24"/>
      </w:rPr>
      <w:t>2</w:t>
    </w:r>
    <w:r>
      <w:rPr>
        <w:color w:val="830038"/>
        <w:sz w:val="24"/>
        <w:szCs w:val="24"/>
      </w:rPr>
      <w:fldChar w:fldCharType="end"/>
    </w:r>
    <w:r>
      <w:rPr>
        <w:color w:val="830038"/>
        <w:sz w:val="24"/>
        <w:szCs w:val="24"/>
      </w:rPr>
      <w:t xml:space="preserve"> | </w:t>
    </w:r>
    <w:r>
      <w:rPr>
        <w:color w:val="830038"/>
        <w:sz w:val="24"/>
        <w:szCs w:val="24"/>
      </w:rPr>
      <w:fldChar w:fldCharType="begin"/>
    </w:r>
    <w:r>
      <w:rPr>
        <w:color w:val="830038"/>
        <w:sz w:val="24"/>
        <w:szCs w:val="24"/>
      </w:rPr>
      <w:instrText>NUMPAGES</w:instrText>
    </w:r>
    <w:r>
      <w:rPr>
        <w:color w:val="830038"/>
        <w:sz w:val="24"/>
        <w:szCs w:val="24"/>
      </w:rPr>
      <w:fldChar w:fldCharType="separate"/>
    </w:r>
    <w:r w:rsidR="00715FC9">
      <w:rPr>
        <w:noProof/>
        <w:color w:val="830038"/>
        <w:sz w:val="24"/>
        <w:szCs w:val="24"/>
      </w:rPr>
      <w:t>3</w:t>
    </w:r>
    <w:r>
      <w:rPr>
        <w:color w:val="830038"/>
        <w:sz w:val="24"/>
        <w:szCs w:val="24"/>
      </w:rPr>
      <w:fldChar w:fldCharType="end"/>
    </w:r>
  </w:p>
  <w:p w14:paraId="00000066" w14:textId="77777777" w:rsidR="000C2A2B" w:rsidRDefault="000C2A2B">
    <w:pPr>
      <w:pBdr>
        <w:top w:val="nil"/>
        <w:left w:val="nil"/>
        <w:bottom w:val="nil"/>
        <w:right w:val="nil"/>
        <w:between w:val="nil"/>
      </w:pBdr>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4FAA3E" w14:textId="77777777" w:rsidR="00C017FF" w:rsidRDefault="00C017FF">
      <w:pPr>
        <w:spacing w:after="0" w:line="240" w:lineRule="auto"/>
      </w:pPr>
      <w:r>
        <w:separator/>
      </w:r>
    </w:p>
  </w:footnote>
  <w:footnote w:type="continuationSeparator" w:id="0">
    <w:p w14:paraId="4C7DC498" w14:textId="77777777" w:rsidR="00C017FF" w:rsidRDefault="00C017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7" w14:textId="77777777" w:rsidR="000C2A2B" w:rsidRDefault="00000000">
    <w:pPr>
      <w:numPr>
        <w:ilvl w:val="0"/>
        <w:numId w:val="4"/>
      </w:numPr>
      <w:spacing w:after="0" w:line="240" w:lineRule="auto"/>
      <w:jc w:val="both"/>
      <w:rPr>
        <w:color w:val="FF0000"/>
      </w:rPr>
    </w:pPr>
    <w:r>
      <w:rPr>
        <w:b/>
        <w:bCs/>
        <w:i/>
        <w:iCs/>
        <w:color w:val="FF0000"/>
      </w:rPr>
      <w:t xml:space="preserve">Regardless of using this template or not, ALL items in RED and in BOLD must be included in ALL student organization constitutions </w:t>
    </w:r>
    <w:proofErr w:type="gramStart"/>
    <w:r>
      <w:rPr>
        <w:b/>
        <w:bCs/>
        <w:i/>
        <w:iCs/>
        <w:color w:val="FF0000"/>
      </w:rPr>
      <w:t>in order to</w:t>
    </w:r>
    <w:proofErr w:type="gramEnd"/>
    <w:r>
      <w:rPr>
        <w:b/>
        <w:bCs/>
        <w:i/>
        <w:iCs/>
        <w:color w:val="FF0000"/>
      </w:rPr>
      <w:t xml:space="preserve"> be recognized as a registered student organization. </w:t>
    </w:r>
  </w:p>
  <w:p w14:paraId="00000068" w14:textId="77777777" w:rsidR="000C2A2B" w:rsidRDefault="00000000">
    <w:pPr>
      <w:numPr>
        <w:ilvl w:val="0"/>
        <w:numId w:val="4"/>
      </w:numPr>
      <w:spacing w:after="0" w:line="240" w:lineRule="auto"/>
      <w:jc w:val="both"/>
      <w:rPr>
        <w:highlight w:val="green"/>
      </w:rPr>
    </w:pPr>
    <w:r>
      <w:rPr>
        <w:b/>
        <w:bCs/>
        <w:i/>
        <w:iCs/>
        <w:highlight w:val="green"/>
      </w:rPr>
      <w:t>All areas highlighted in GREEN are to be customized to meet the needs of the club or organization.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E80D5F"/>
    <w:multiLevelType w:val="multilevel"/>
    <w:tmpl w:val="4CF6D4FC"/>
    <w:lvl w:ilvl="0">
      <w:start w:val="1"/>
      <w:numFmt w:val="bullet"/>
      <w:lvlText w:val="🡪"/>
      <w:lvlJc w:val="left"/>
      <w:pPr>
        <w:ind w:left="765" w:hanging="360"/>
      </w:pPr>
      <w:rPr>
        <w:rFonts w:ascii="Noto Sans Symbols" w:eastAsia="Noto Sans Symbols" w:hAnsi="Noto Sans Symbols" w:cs="Noto Sans Symbols"/>
        <w:vertAlign w:val="baseline"/>
      </w:rPr>
    </w:lvl>
    <w:lvl w:ilvl="1">
      <w:start w:val="1"/>
      <w:numFmt w:val="bullet"/>
      <w:lvlText w:val="o"/>
      <w:lvlJc w:val="left"/>
      <w:pPr>
        <w:ind w:left="1485" w:hanging="360"/>
      </w:pPr>
      <w:rPr>
        <w:rFonts w:ascii="Courier New" w:eastAsia="Courier New" w:hAnsi="Courier New" w:cs="Courier New"/>
        <w:vertAlign w:val="baseline"/>
      </w:rPr>
    </w:lvl>
    <w:lvl w:ilvl="2">
      <w:start w:val="1"/>
      <w:numFmt w:val="bullet"/>
      <w:lvlText w:val="▪"/>
      <w:lvlJc w:val="left"/>
      <w:pPr>
        <w:ind w:left="2205" w:hanging="360"/>
      </w:pPr>
      <w:rPr>
        <w:rFonts w:ascii="Noto Sans Symbols" w:eastAsia="Noto Sans Symbols" w:hAnsi="Noto Sans Symbols" w:cs="Noto Sans Symbols"/>
        <w:vertAlign w:val="baseline"/>
      </w:rPr>
    </w:lvl>
    <w:lvl w:ilvl="3">
      <w:start w:val="1"/>
      <w:numFmt w:val="bullet"/>
      <w:lvlText w:val="●"/>
      <w:lvlJc w:val="left"/>
      <w:pPr>
        <w:ind w:left="2925" w:hanging="360"/>
      </w:pPr>
      <w:rPr>
        <w:rFonts w:ascii="Noto Sans Symbols" w:eastAsia="Noto Sans Symbols" w:hAnsi="Noto Sans Symbols" w:cs="Noto Sans Symbols"/>
        <w:vertAlign w:val="baseline"/>
      </w:rPr>
    </w:lvl>
    <w:lvl w:ilvl="4">
      <w:start w:val="1"/>
      <w:numFmt w:val="bullet"/>
      <w:lvlText w:val="o"/>
      <w:lvlJc w:val="left"/>
      <w:pPr>
        <w:ind w:left="3645" w:hanging="360"/>
      </w:pPr>
      <w:rPr>
        <w:rFonts w:ascii="Courier New" w:eastAsia="Courier New" w:hAnsi="Courier New" w:cs="Courier New"/>
        <w:vertAlign w:val="baseline"/>
      </w:rPr>
    </w:lvl>
    <w:lvl w:ilvl="5">
      <w:start w:val="1"/>
      <w:numFmt w:val="bullet"/>
      <w:lvlText w:val="▪"/>
      <w:lvlJc w:val="left"/>
      <w:pPr>
        <w:ind w:left="4365" w:hanging="360"/>
      </w:pPr>
      <w:rPr>
        <w:rFonts w:ascii="Noto Sans Symbols" w:eastAsia="Noto Sans Symbols" w:hAnsi="Noto Sans Symbols" w:cs="Noto Sans Symbols"/>
        <w:vertAlign w:val="baseline"/>
      </w:rPr>
    </w:lvl>
    <w:lvl w:ilvl="6">
      <w:start w:val="1"/>
      <w:numFmt w:val="bullet"/>
      <w:lvlText w:val="●"/>
      <w:lvlJc w:val="left"/>
      <w:pPr>
        <w:ind w:left="5085" w:hanging="360"/>
      </w:pPr>
      <w:rPr>
        <w:rFonts w:ascii="Noto Sans Symbols" w:eastAsia="Noto Sans Symbols" w:hAnsi="Noto Sans Symbols" w:cs="Noto Sans Symbols"/>
        <w:vertAlign w:val="baseline"/>
      </w:rPr>
    </w:lvl>
    <w:lvl w:ilvl="7">
      <w:start w:val="1"/>
      <w:numFmt w:val="bullet"/>
      <w:lvlText w:val="o"/>
      <w:lvlJc w:val="left"/>
      <w:pPr>
        <w:ind w:left="5805" w:hanging="360"/>
      </w:pPr>
      <w:rPr>
        <w:rFonts w:ascii="Courier New" w:eastAsia="Courier New" w:hAnsi="Courier New" w:cs="Courier New"/>
        <w:vertAlign w:val="baseline"/>
      </w:rPr>
    </w:lvl>
    <w:lvl w:ilvl="8">
      <w:start w:val="1"/>
      <w:numFmt w:val="bullet"/>
      <w:lvlText w:val="▪"/>
      <w:lvlJc w:val="left"/>
      <w:pPr>
        <w:ind w:left="6525" w:hanging="360"/>
      </w:pPr>
      <w:rPr>
        <w:rFonts w:ascii="Noto Sans Symbols" w:eastAsia="Noto Sans Symbols" w:hAnsi="Noto Sans Symbols" w:cs="Noto Sans Symbols"/>
        <w:vertAlign w:val="baseline"/>
      </w:rPr>
    </w:lvl>
  </w:abstractNum>
  <w:abstractNum w:abstractNumId="1" w15:restartNumberingAfterBreak="0">
    <w:nsid w:val="40286DDC"/>
    <w:multiLevelType w:val="multilevel"/>
    <w:tmpl w:val="D72EB13C"/>
    <w:lvl w:ilvl="0">
      <w:start w:val="1"/>
      <w:numFmt w:val="lowerLetter"/>
      <w:lvlText w:val="%1."/>
      <w:lvlJc w:val="left"/>
      <w:pPr>
        <w:ind w:left="1800" w:hanging="810"/>
      </w:pPr>
      <w:rPr>
        <w:vertAlign w:val="baseline"/>
      </w:rPr>
    </w:lvl>
    <w:lvl w:ilvl="1">
      <w:start w:val="1"/>
      <w:numFmt w:val="lowerLetter"/>
      <w:lvlText w:val="%2."/>
      <w:lvlJc w:val="left"/>
      <w:pPr>
        <w:ind w:left="2070" w:hanging="360"/>
      </w:pPr>
      <w:rPr>
        <w:vertAlign w:val="baseline"/>
      </w:rPr>
    </w:lvl>
    <w:lvl w:ilvl="2">
      <w:start w:val="1"/>
      <w:numFmt w:val="lowerRoman"/>
      <w:lvlText w:val="%3."/>
      <w:lvlJc w:val="right"/>
      <w:pPr>
        <w:ind w:left="2790" w:hanging="180"/>
      </w:pPr>
      <w:rPr>
        <w:vertAlign w:val="baseline"/>
      </w:rPr>
    </w:lvl>
    <w:lvl w:ilvl="3">
      <w:start w:val="1"/>
      <w:numFmt w:val="decimal"/>
      <w:lvlText w:val="%4."/>
      <w:lvlJc w:val="left"/>
      <w:pPr>
        <w:ind w:left="3510" w:hanging="360"/>
      </w:pPr>
      <w:rPr>
        <w:vertAlign w:val="baseline"/>
      </w:rPr>
    </w:lvl>
    <w:lvl w:ilvl="4">
      <w:start w:val="1"/>
      <w:numFmt w:val="lowerLetter"/>
      <w:lvlText w:val="%5."/>
      <w:lvlJc w:val="left"/>
      <w:pPr>
        <w:ind w:left="4230" w:hanging="360"/>
      </w:pPr>
      <w:rPr>
        <w:vertAlign w:val="baseline"/>
      </w:rPr>
    </w:lvl>
    <w:lvl w:ilvl="5">
      <w:start w:val="1"/>
      <w:numFmt w:val="lowerRoman"/>
      <w:lvlText w:val="%6."/>
      <w:lvlJc w:val="right"/>
      <w:pPr>
        <w:ind w:left="4950" w:hanging="180"/>
      </w:pPr>
      <w:rPr>
        <w:vertAlign w:val="baseline"/>
      </w:rPr>
    </w:lvl>
    <w:lvl w:ilvl="6">
      <w:start w:val="1"/>
      <w:numFmt w:val="decimal"/>
      <w:lvlText w:val="%7."/>
      <w:lvlJc w:val="left"/>
      <w:pPr>
        <w:ind w:left="5670" w:hanging="360"/>
      </w:pPr>
      <w:rPr>
        <w:vertAlign w:val="baseline"/>
      </w:rPr>
    </w:lvl>
    <w:lvl w:ilvl="7">
      <w:start w:val="1"/>
      <w:numFmt w:val="lowerLetter"/>
      <w:lvlText w:val="%8."/>
      <w:lvlJc w:val="left"/>
      <w:pPr>
        <w:ind w:left="6390" w:hanging="360"/>
      </w:pPr>
      <w:rPr>
        <w:vertAlign w:val="baseline"/>
      </w:rPr>
    </w:lvl>
    <w:lvl w:ilvl="8">
      <w:start w:val="1"/>
      <w:numFmt w:val="lowerRoman"/>
      <w:lvlText w:val="%9."/>
      <w:lvlJc w:val="right"/>
      <w:pPr>
        <w:ind w:left="7110" w:hanging="180"/>
      </w:pPr>
      <w:rPr>
        <w:vertAlign w:val="baseline"/>
      </w:rPr>
    </w:lvl>
  </w:abstractNum>
  <w:abstractNum w:abstractNumId="2" w15:restartNumberingAfterBreak="0">
    <w:nsid w:val="403F055E"/>
    <w:multiLevelType w:val="multilevel"/>
    <w:tmpl w:val="867AA156"/>
    <w:lvl w:ilvl="0">
      <w:start w:val="1"/>
      <w:numFmt w:val="lowerLetter"/>
      <w:lvlText w:val="%1."/>
      <w:lvlJc w:val="left"/>
      <w:pPr>
        <w:ind w:left="1800" w:hanging="810"/>
      </w:pPr>
      <w:rPr>
        <w:vertAlign w:val="baseline"/>
      </w:rPr>
    </w:lvl>
    <w:lvl w:ilvl="1">
      <w:start w:val="1"/>
      <w:numFmt w:val="lowerLetter"/>
      <w:lvlText w:val="%2."/>
      <w:lvlJc w:val="left"/>
      <w:pPr>
        <w:ind w:left="2070" w:hanging="360"/>
      </w:pPr>
      <w:rPr>
        <w:vertAlign w:val="baseline"/>
      </w:rPr>
    </w:lvl>
    <w:lvl w:ilvl="2">
      <w:start w:val="1"/>
      <w:numFmt w:val="lowerRoman"/>
      <w:lvlText w:val="%3."/>
      <w:lvlJc w:val="right"/>
      <w:pPr>
        <w:ind w:left="2790" w:hanging="180"/>
      </w:pPr>
      <w:rPr>
        <w:vertAlign w:val="baseline"/>
      </w:rPr>
    </w:lvl>
    <w:lvl w:ilvl="3">
      <w:start w:val="1"/>
      <w:numFmt w:val="decimal"/>
      <w:lvlText w:val="%4."/>
      <w:lvlJc w:val="left"/>
      <w:pPr>
        <w:ind w:left="3510" w:hanging="360"/>
      </w:pPr>
      <w:rPr>
        <w:vertAlign w:val="baseline"/>
      </w:rPr>
    </w:lvl>
    <w:lvl w:ilvl="4">
      <w:start w:val="1"/>
      <w:numFmt w:val="lowerLetter"/>
      <w:lvlText w:val="%5."/>
      <w:lvlJc w:val="left"/>
      <w:pPr>
        <w:ind w:left="4230" w:hanging="360"/>
      </w:pPr>
      <w:rPr>
        <w:vertAlign w:val="baseline"/>
      </w:rPr>
    </w:lvl>
    <w:lvl w:ilvl="5">
      <w:start w:val="1"/>
      <w:numFmt w:val="lowerRoman"/>
      <w:lvlText w:val="%6."/>
      <w:lvlJc w:val="right"/>
      <w:pPr>
        <w:ind w:left="4950" w:hanging="180"/>
      </w:pPr>
      <w:rPr>
        <w:vertAlign w:val="baseline"/>
      </w:rPr>
    </w:lvl>
    <w:lvl w:ilvl="6">
      <w:start w:val="1"/>
      <w:numFmt w:val="decimal"/>
      <w:lvlText w:val="%7."/>
      <w:lvlJc w:val="left"/>
      <w:pPr>
        <w:ind w:left="5670" w:hanging="360"/>
      </w:pPr>
      <w:rPr>
        <w:vertAlign w:val="baseline"/>
      </w:rPr>
    </w:lvl>
    <w:lvl w:ilvl="7">
      <w:start w:val="1"/>
      <w:numFmt w:val="lowerLetter"/>
      <w:lvlText w:val="%8."/>
      <w:lvlJc w:val="left"/>
      <w:pPr>
        <w:ind w:left="6390" w:hanging="360"/>
      </w:pPr>
      <w:rPr>
        <w:vertAlign w:val="baseline"/>
      </w:rPr>
    </w:lvl>
    <w:lvl w:ilvl="8">
      <w:start w:val="1"/>
      <w:numFmt w:val="lowerRoman"/>
      <w:lvlText w:val="%9."/>
      <w:lvlJc w:val="right"/>
      <w:pPr>
        <w:ind w:left="7110" w:hanging="180"/>
      </w:pPr>
      <w:rPr>
        <w:vertAlign w:val="baseline"/>
      </w:rPr>
    </w:lvl>
  </w:abstractNum>
  <w:abstractNum w:abstractNumId="3" w15:restartNumberingAfterBreak="0">
    <w:nsid w:val="4A9C7748"/>
    <w:multiLevelType w:val="multilevel"/>
    <w:tmpl w:val="9B709AB8"/>
    <w:lvl w:ilvl="0">
      <w:start w:val="1"/>
      <w:numFmt w:val="lowerLetter"/>
      <w:lvlText w:val="%1."/>
      <w:lvlJc w:val="left"/>
      <w:pPr>
        <w:ind w:left="1800" w:hanging="810"/>
      </w:pPr>
      <w:rPr>
        <w:vertAlign w:val="baseline"/>
      </w:rPr>
    </w:lvl>
    <w:lvl w:ilvl="1">
      <w:start w:val="1"/>
      <w:numFmt w:val="lowerLetter"/>
      <w:lvlText w:val="%2."/>
      <w:lvlJc w:val="left"/>
      <w:pPr>
        <w:ind w:left="2070" w:hanging="360"/>
      </w:pPr>
      <w:rPr>
        <w:vertAlign w:val="baseline"/>
      </w:rPr>
    </w:lvl>
    <w:lvl w:ilvl="2">
      <w:start w:val="1"/>
      <w:numFmt w:val="lowerRoman"/>
      <w:lvlText w:val="%3."/>
      <w:lvlJc w:val="right"/>
      <w:pPr>
        <w:ind w:left="2790" w:hanging="180"/>
      </w:pPr>
      <w:rPr>
        <w:vertAlign w:val="baseline"/>
      </w:rPr>
    </w:lvl>
    <w:lvl w:ilvl="3">
      <w:start w:val="1"/>
      <w:numFmt w:val="decimal"/>
      <w:lvlText w:val="%4."/>
      <w:lvlJc w:val="left"/>
      <w:pPr>
        <w:ind w:left="3510" w:hanging="360"/>
      </w:pPr>
      <w:rPr>
        <w:vertAlign w:val="baseline"/>
      </w:rPr>
    </w:lvl>
    <w:lvl w:ilvl="4">
      <w:start w:val="1"/>
      <w:numFmt w:val="lowerLetter"/>
      <w:lvlText w:val="%5."/>
      <w:lvlJc w:val="left"/>
      <w:pPr>
        <w:ind w:left="4230" w:hanging="360"/>
      </w:pPr>
      <w:rPr>
        <w:vertAlign w:val="baseline"/>
      </w:rPr>
    </w:lvl>
    <w:lvl w:ilvl="5">
      <w:start w:val="1"/>
      <w:numFmt w:val="lowerRoman"/>
      <w:lvlText w:val="%6."/>
      <w:lvlJc w:val="right"/>
      <w:pPr>
        <w:ind w:left="4950" w:hanging="180"/>
      </w:pPr>
      <w:rPr>
        <w:vertAlign w:val="baseline"/>
      </w:rPr>
    </w:lvl>
    <w:lvl w:ilvl="6">
      <w:start w:val="1"/>
      <w:numFmt w:val="decimal"/>
      <w:lvlText w:val="%7."/>
      <w:lvlJc w:val="left"/>
      <w:pPr>
        <w:ind w:left="5670" w:hanging="360"/>
      </w:pPr>
      <w:rPr>
        <w:vertAlign w:val="baseline"/>
      </w:rPr>
    </w:lvl>
    <w:lvl w:ilvl="7">
      <w:start w:val="1"/>
      <w:numFmt w:val="lowerLetter"/>
      <w:lvlText w:val="%8."/>
      <w:lvlJc w:val="left"/>
      <w:pPr>
        <w:ind w:left="6390" w:hanging="360"/>
      </w:pPr>
      <w:rPr>
        <w:vertAlign w:val="baseline"/>
      </w:rPr>
    </w:lvl>
    <w:lvl w:ilvl="8">
      <w:start w:val="1"/>
      <w:numFmt w:val="lowerRoman"/>
      <w:lvlText w:val="%9."/>
      <w:lvlJc w:val="right"/>
      <w:pPr>
        <w:ind w:left="7110" w:hanging="180"/>
      </w:pPr>
      <w:rPr>
        <w:vertAlign w:val="baseline"/>
      </w:rPr>
    </w:lvl>
  </w:abstractNum>
  <w:num w:numId="1" w16cid:durableId="447428584">
    <w:abstractNumId w:val="2"/>
  </w:num>
  <w:num w:numId="2" w16cid:durableId="1728870420">
    <w:abstractNumId w:val="1"/>
  </w:num>
  <w:num w:numId="3" w16cid:durableId="1062487904">
    <w:abstractNumId w:val="3"/>
  </w:num>
  <w:num w:numId="4" w16cid:durableId="12447567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2A2B"/>
    <w:rsid w:val="000C2A2B"/>
    <w:rsid w:val="00620E8F"/>
    <w:rsid w:val="00715FC9"/>
    <w:rsid w:val="00A746A4"/>
    <w:rsid w:val="00C017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8F60F4-23D8-489E-9ADB-2299C2BFD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Header">
    <w:name w:val="header"/>
    <w:basedOn w:val="Normal"/>
    <w:link w:val="HeaderChar"/>
    <w:uiPriority w:val="99"/>
    <w:unhideWhenUsed/>
    <w:rsid w:val="00715F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5FC9"/>
  </w:style>
  <w:style w:type="paragraph" w:styleId="Footer">
    <w:name w:val="footer"/>
    <w:basedOn w:val="Normal"/>
    <w:link w:val="FooterChar"/>
    <w:uiPriority w:val="99"/>
    <w:unhideWhenUsed/>
    <w:rsid w:val="00715F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5F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O0wL2V1/4XVLPhYOtGXc3HzuYA==">CgMxLjA4AHIhMTEycGhiVldsZzdJZzk5ekpfMFlpcU1QVGtqSVhCMXJv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1659</Words>
  <Characters>9459</Characters>
  <Application>Microsoft Office Word</Application>
  <DocSecurity>0</DocSecurity>
  <Lines>78</Lines>
  <Paragraphs>22</Paragraphs>
  <ScaleCrop>false</ScaleCrop>
  <Company/>
  <LinksUpToDate>false</LinksUpToDate>
  <CharactersWithSpaces>11096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Gisselle Lopez</cp:lastModifiedBy>
  <cp:revision>2</cp:revision>
  <dcterms:created xsi:type="dcterms:W3CDTF">2026-06-01T18:39:00Z</dcterms:created>
  <dcterms:modified xsi:type="dcterms:W3CDTF">2026-06-01T18:39:00Z</dcterms:modified>
</cp:coreProperties>
</file>