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51FE" w14:textId="6AF8923D" w:rsidR="00787C06" w:rsidRPr="00787C06" w:rsidRDefault="00787C06" w:rsidP="00FB53E4">
      <w:pPr>
        <w:pStyle w:val="Heading1"/>
      </w:pPr>
      <w:r w:rsidRPr="00787C06">
        <w:t>CITI Registration for Non-CSUSB Collaborators</w:t>
      </w:r>
      <w:r w:rsidR="00BE6612">
        <w:t>, Evaluators, and Others</w:t>
      </w:r>
    </w:p>
    <w:p w14:paraId="79EA6259" w14:textId="77777777" w:rsidR="00787C06" w:rsidRPr="00787C06" w:rsidRDefault="00787C06" w:rsidP="00787C06">
      <w:r w:rsidRPr="00787C06">
        <w:t>Non-CSUSB collaborators working on research projects submitted to the CSUSB IRB must complete CITI Human Subjects Training and submit their completion report or certificate with the IRB application.</w:t>
      </w:r>
    </w:p>
    <w:p w14:paraId="2FCBF1CF" w14:textId="77777777" w:rsidR="00787C06" w:rsidRDefault="00787C06" w:rsidP="00787C06">
      <w:r w:rsidRPr="00787C06">
        <w:t>Follow the steps below to register correctly.</w:t>
      </w:r>
    </w:p>
    <w:p w14:paraId="20E6913D" w14:textId="77777777" w:rsidR="00FB53E4" w:rsidRDefault="00FB53E4" w:rsidP="00787C06"/>
    <w:p w14:paraId="6D0D7325" w14:textId="00BD5DAD" w:rsidR="00FB53E4" w:rsidRDefault="00FB53E4" w:rsidP="00FB53E4">
      <w:pPr>
        <w:pStyle w:val="Heading2"/>
      </w:pPr>
      <w:r>
        <w:t>Step 1: Access the CITI Program Website</w:t>
      </w:r>
    </w:p>
    <w:p w14:paraId="26DC6365" w14:textId="7B3A6184" w:rsidR="002824B2" w:rsidRDefault="002824B2" w:rsidP="002824B2">
      <w:pPr>
        <w:pStyle w:val="ListParagraph"/>
        <w:numPr>
          <w:ilvl w:val="0"/>
          <w:numId w:val="1"/>
        </w:numPr>
      </w:pPr>
      <w:r>
        <w:t xml:space="preserve">Go to: </w:t>
      </w:r>
      <w:hyperlink r:id="rId5" w:history="1">
        <w:r w:rsidRPr="004C6DF3">
          <w:rPr>
            <w:rStyle w:val="Hyperlink"/>
          </w:rPr>
          <w:t>https://about.citiprogram.org/</w:t>
        </w:r>
      </w:hyperlink>
    </w:p>
    <w:p w14:paraId="31BDA8EF" w14:textId="4A9EC975" w:rsidR="002824B2" w:rsidRDefault="00EA0D24" w:rsidP="002824B2">
      <w:pPr>
        <w:pStyle w:val="ListParagraph"/>
        <w:numPr>
          <w:ilvl w:val="0"/>
          <w:numId w:val="1"/>
        </w:numPr>
      </w:pPr>
      <w:r>
        <w:t xml:space="preserve">Click </w:t>
      </w:r>
      <w:r w:rsidRPr="00EA0D24">
        <w:rPr>
          <w:b/>
          <w:bCs/>
        </w:rPr>
        <w:t>Register</w:t>
      </w:r>
      <w:r>
        <w:t xml:space="preserve"> in the upper right corner.</w:t>
      </w:r>
    </w:p>
    <w:p w14:paraId="33E081BA" w14:textId="77777777" w:rsidR="0003268B" w:rsidRDefault="0003268B" w:rsidP="006F79A1">
      <w:pPr>
        <w:ind w:left="360"/>
      </w:pPr>
    </w:p>
    <w:p w14:paraId="3EAC790E" w14:textId="55E49FBD" w:rsidR="00EA0D24" w:rsidRDefault="00EA0D24" w:rsidP="00EA0D24">
      <w:pPr>
        <w:pStyle w:val="Heading2"/>
      </w:pPr>
      <w:r>
        <w:t>Step 2: Select Institutional Affiliation</w:t>
      </w:r>
    </w:p>
    <w:p w14:paraId="319E15E3" w14:textId="0E18C6B9" w:rsidR="00EA0D24" w:rsidRDefault="00EA0D24" w:rsidP="00EA0D24">
      <w:pPr>
        <w:pStyle w:val="ListParagraph"/>
        <w:numPr>
          <w:ilvl w:val="0"/>
          <w:numId w:val="2"/>
        </w:numPr>
      </w:pPr>
      <w:r>
        <w:t>On the “Select Your Organization Affiliation” page:</w:t>
      </w:r>
    </w:p>
    <w:p w14:paraId="0D3DCBBC" w14:textId="53D590EA" w:rsidR="00EA0D24" w:rsidRDefault="00EA0D24" w:rsidP="00EA0D24">
      <w:pPr>
        <w:pStyle w:val="ListParagraph"/>
        <w:numPr>
          <w:ilvl w:val="1"/>
          <w:numId w:val="2"/>
        </w:numPr>
      </w:pPr>
      <w:r>
        <w:t xml:space="preserve">Type </w:t>
      </w:r>
      <w:r w:rsidRPr="00686B16">
        <w:rPr>
          <w:b/>
          <w:bCs/>
        </w:rPr>
        <w:t>California State University, San Bernardino</w:t>
      </w:r>
    </w:p>
    <w:p w14:paraId="08E1AAE4" w14:textId="4E75894C" w:rsidR="00EA0D24" w:rsidRDefault="00EA0D24" w:rsidP="00EA0D24">
      <w:pPr>
        <w:pStyle w:val="ListParagraph"/>
        <w:numPr>
          <w:ilvl w:val="1"/>
          <w:numId w:val="2"/>
        </w:numPr>
      </w:pPr>
      <w:r>
        <w:t>Select it from the dropdown list.</w:t>
      </w:r>
    </w:p>
    <w:p w14:paraId="22651317" w14:textId="56D0C24B" w:rsidR="00EA0D24" w:rsidRDefault="00EA0D24" w:rsidP="00EA0D24">
      <w:pPr>
        <w:pStyle w:val="ListParagraph"/>
        <w:numPr>
          <w:ilvl w:val="0"/>
          <w:numId w:val="2"/>
        </w:numPr>
      </w:pPr>
      <w:r>
        <w:t xml:space="preserve">Click </w:t>
      </w:r>
      <w:r w:rsidRPr="00686B16">
        <w:rPr>
          <w:b/>
          <w:bCs/>
        </w:rPr>
        <w:t>Continue to Create Your CITI Program Account</w:t>
      </w:r>
    </w:p>
    <w:p w14:paraId="107EC696" w14:textId="05191E5F" w:rsidR="00686B16" w:rsidRDefault="00686B16" w:rsidP="000F1EB2">
      <w:pPr>
        <w:spacing w:after="0"/>
      </w:pPr>
      <w:r w:rsidRPr="000C39B0">
        <w:rPr>
          <w:u w:val="single"/>
        </w:rPr>
        <w:t>Important</w:t>
      </w:r>
      <w:r>
        <w:t>:</w:t>
      </w:r>
    </w:p>
    <w:p w14:paraId="5E6E7DF2" w14:textId="609416ED" w:rsidR="00686B16" w:rsidRDefault="00686B16" w:rsidP="000F1EB2">
      <w:r>
        <w:t xml:space="preserve">Do </w:t>
      </w:r>
      <w:r w:rsidRPr="00686B16">
        <w:rPr>
          <w:b/>
          <w:bCs/>
        </w:rPr>
        <w:t>not</w:t>
      </w:r>
      <w:r>
        <w:t xml:space="preserve"> select SSO (Single Sign-On). Non-affiliated collaborators must create an independent account.</w:t>
      </w:r>
    </w:p>
    <w:p w14:paraId="3B116C26" w14:textId="77777777" w:rsidR="0003268B" w:rsidRDefault="0003268B" w:rsidP="006F79A1">
      <w:pPr>
        <w:spacing w:after="0"/>
        <w:ind w:left="360"/>
      </w:pPr>
    </w:p>
    <w:p w14:paraId="0F773E78" w14:textId="75B33921" w:rsidR="000C39B0" w:rsidRDefault="000C39B0" w:rsidP="000C39B0">
      <w:pPr>
        <w:pStyle w:val="Heading2"/>
      </w:pPr>
      <w:r>
        <w:t>Step 3: Create Your Account</w:t>
      </w:r>
    </w:p>
    <w:p w14:paraId="59C27208" w14:textId="0C4FC763" w:rsidR="000C39B0" w:rsidRDefault="000C39B0" w:rsidP="000C39B0">
      <w:pPr>
        <w:pStyle w:val="ListParagraph"/>
        <w:numPr>
          <w:ilvl w:val="0"/>
          <w:numId w:val="3"/>
        </w:numPr>
      </w:pPr>
      <w:r>
        <w:t>Create a username and password.</w:t>
      </w:r>
    </w:p>
    <w:p w14:paraId="127EB62F" w14:textId="72B20DCF" w:rsidR="000C39B0" w:rsidRDefault="0073681A" w:rsidP="000C39B0">
      <w:pPr>
        <w:pStyle w:val="ListParagraph"/>
        <w:numPr>
          <w:ilvl w:val="0"/>
          <w:numId w:val="3"/>
        </w:numPr>
      </w:pPr>
      <w:r>
        <w:t>Enter your name and email address.</w:t>
      </w:r>
    </w:p>
    <w:p w14:paraId="3354F42C" w14:textId="73AA6D0C" w:rsidR="0073681A" w:rsidRDefault="0073681A" w:rsidP="000C39B0">
      <w:pPr>
        <w:pStyle w:val="ListParagraph"/>
        <w:numPr>
          <w:ilvl w:val="0"/>
          <w:numId w:val="3"/>
        </w:numPr>
      </w:pPr>
      <w:r>
        <w:t>Complete all required registration fields.</w:t>
      </w:r>
    </w:p>
    <w:p w14:paraId="1F8C7710" w14:textId="1CE57769" w:rsidR="000F1EB2" w:rsidRDefault="000F1EB2" w:rsidP="000F1EB2">
      <w:r>
        <w:t>Use an email addre</w:t>
      </w:r>
      <w:r w:rsidR="00A23A38">
        <w:t>ss that you check regularly.</w:t>
      </w:r>
    </w:p>
    <w:p w14:paraId="3DC282EF" w14:textId="77777777" w:rsidR="00A23A38" w:rsidRDefault="00A23A38" w:rsidP="000F1EB2"/>
    <w:p w14:paraId="48ED9482" w14:textId="68E32CD1" w:rsidR="00A23A38" w:rsidRDefault="00A23A38" w:rsidP="00A23A38">
      <w:pPr>
        <w:pStyle w:val="Heading2"/>
      </w:pPr>
      <w:r>
        <w:t>Step 4: Answer Registration Questions</w:t>
      </w:r>
    </w:p>
    <w:p w14:paraId="71095DFF" w14:textId="585F2D9F" w:rsidR="00A23A38" w:rsidRDefault="00A23A38" w:rsidP="00A23A38">
      <w:r>
        <w:t>Complete all required registration questions.</w:t>
      </w:r>
    </w:p>
    <w:p w14:paraId="5D12BC23" w14:textId="26B68E75" w:rsidR="00801325" w:rsidRDefault="00A63264" w:rsidP="002C64B9">
      <w:pPr>
        <w:pStyle w:val="Heading4"/>
      </w:pPr>
      <w:r>
        <w:lastRenderedPageBreak/>
        <w:t>Question 1: Human Subjects Research</w:t>
      </w:r>
    </w:p>
    <w:p w14:paraId="63FDB2FD" w14:textId="52307850" w:rsidR="00AB13BF" w:rsidRDefault="00AB13BF" w:rsidP="00AB13BF">
      <w:r>
        <w:t>“</w:t>
      </w:r>
      <w:r w:rsidRPr="00FB582A">
        <w:rPr>
          <w:b/>
          <w:bCs/>
        </w:rPr>
        <w:t>Select the group appropriate to your research activities</w:t>
      </w:r>
      <w:r w:rsidRPr="00E71493">
        <w:rPr>
          <w:b/>
          <w:bCs/>
        </w:rPr>
        <w:t>.</w:t>
      </w:r>
      <w:r>
        <w:t>”</w:t>
      </w:r>
    </w:p>
    <w:p w14:paraId="79EA793E" w14:textId="48A8DF51" w:rsidR="00AB13BF" w:rsidRDefault="00AB13BF" w:rsidP="00AB13BF">
      <w:r>
        <w:t>If your research involves human subjects, including interaction with participants or access to identifiable private information, you must complete Human Subjects Research training.</w:t>
      </w:r>
    </w:p>
    <w:p w14:paraId="41135FA7" w14:textId="59C28F7B" w:rsidR="0030598B" w:rsidRDefault="0030598B" w:rsidP="0030598B">
      <w:pPr>
        <w:pStyle w:val="ListParagraph"/>
        <w:numPr>
          <w:ilvl w:val="0"/>
          <w:numId w:val="8"/>
        </w:numPr>
      </w:pPr>
      <w:r>
        <w:t>If your project involves human subjects research:</w:t>
      </w:r>
    </w:p>
    <w:p w14:paraId="688BF4F6" w14:textId="208ABD5B" w:rsidR="0030598B" w:rsidRDefault="0030598B" w:rsidP="0030598B">
      <w:pPr>
        <w:pStyle w:val="ListParagraph"/>
        <w:numPr>
          <w:ilvl w:val="1"/>
          <w:numId w:val="8"/>
        </w:numPr>
      </w:pPr>
      <w:r>
        <w:t>Select the appropriate Human Subjects Research learner group based on the nature of the study</w:t>
      </w:r>
      <w:r w:rsidR="00C47442">
        <w:t xml:space="preserve"> (Biomedical or Social-Behavioral).</w:t>
      </w:r>
    </w:p>
    <w:p w14:paraId="432FF845" w14:textId="6B714844" w:rsidR="00AA2E80" w:rsidRDefault="00AA2E80" w:rsidP="00AA2E80">
      <w:pPr>
        <w:pStyle w:val="ListParagraph"/>
        <w:numPr>
          <w:ilvl w:val="0"/>
          <w:numId w:val="8"/>
        </w:numPr>
      </w:pPr>
      <w:r>
        <w:t xml:space="preserve">If your project does </w:t>
      </w:r>
      <w:r w:rsidRPr="00574109">
        <w:rPr>
          <w:u w:val="single"/>
        </w:rPr>
        <w:t>not</w:t>
      </w:r>
      <w:r>
        <w:t xml:space="preserve"> involve human subjects research:</w:t>
      </w:r>
    </w:p>
    <w:p w14:paraId="15DEDBC2" w14:textId="552A29FE" w:rsidR="00AA2E80" w:rsidRDefault="00AA2E80" w:rsidP="00AA2E80">
      <w:pPr>
        <w:pStyle w:val="ListParagraph"/>
        <w:numPr>
          <w:ilvl w:val="1"/>
          <w:numId w:val="8"/>
        </w:numPr>
      </w:pPr>
      <w:r>
        <w:t>Select “</w:t>
      </w:r>
      <w:r w:rsidRPr="00AA2E80">
        <w:rPr>
          <w:b/>
          <w:bCs/>
        </w:rPr>
        <w:t>Not at this time</w:t>
      </w:r>
      <w:r>
        <w:t>.”</w:t>
      </w:r>
    </w:p>
    <w:p w14:paraId="559D481F" w14:textId="18024D5B" w:rsidR="00FB582A" w:rsidRDefault="00FB582A" w:rsidP="002C64B9">
      <w:pPr>
        <w:pStyle w:val="Heading4"/>
      </w:pPr>
      <w:r>
        <w:t>Question 2: Laboratory Animal Welfare</w:t>
      </w:r>
    </w:p>
    <w:p w14:paraId="57AA354C" w14:textId="23279B3B" w:rsidR="00B15E7E" w:rsidRDefault="00B15E7E" w:rsidP="00B15E7E">
      <w:r>
        <w:t>“</w:t>
      </w:r>
      <w:r w:rsidRPr="00E71493">
        <w:rPr>
          <w:b/>
          <w:bCs/>
        </w:rPr>
        <w:t>Do you conduct studies that use Lab animals?</w:t>
      </w:r>
      <w:r>
        <w:t>”</w:t>
      </w:r>
    </w:p>
    <w:p w14:paraId="22E0DBFB" w14:textId="425C64A0" w:rsidR="00B15E7E" w:rsidRDefault="00B15E7E" w:rsidP="00B15E7E">
      <w:r>
        <w:t>If your research involves live vertebrate animals, you must complete Laboratory Animal Welfare training.</w:t>
      </w:r>
    </w:p>
    <w:p w14:paraId="1122176D" w14:textId="046534CE" w:rsidR="008C3FB3" w:rsidRDefault="008C3FB3" w:rsidP="008C3FB3">
      <w:pPr>
        <w:pStyle w:val="ListParagraph"/>
        <w:numPr>
          <w:ilvl w:val="0"/>
          <w:numId w:val="9"/>
        </w:numPr>
      </w:pPr>
      <w:r>
        <w:t>If your research involves lab animals:</w:t>
      </w:r>
    </w:p>
    <w:p w14:paraId="693EC38D" w14:textId="74F7E466" w:rsidR="008C3FB3" w:rsidRDefault="008C3FB3" w:rsidP="008C3FB3">
      <w:pPr>
        <w:pStyle w:val="ListParagraph"/>
        <w:numPr>
          <w:ilvl w:val="1"/>
          <w:numId w:val="9"/>
        </w:numPr>
      </w:pPr>
      <w:r>
        <w:t>Select the appropriate animal welfare training option.</w:t>
      </w:r>
    </w:p>
    <w:p w14:paraId="18E21013" w14:textId="2124F5D5" w:rsidR="008C3FB3" w:rsidRDefault="008C3FB3" w:rsidP="008C3FB3">
      <w:pPr>
        <w:pStyle w:val="ListParagraph"/>
        <w:numPr>
          <w:ilvl w:val="0"/>
          <w:numId w:val="9"/>
        </w:numPr>
      </w:pPr>
      <w:r>
        <w:t xml:space="preserve">If your research does </w:t>
      </w:r>
      <w:r w:rsidRPr="00E71493">
        <w:rPr>
          <w:u w:val="single"/>
        </w:rPr>
        <w:t>not</w:t>
      </w:r>
      <w:r>
        <w:t xml:space="preserve"> involve lab animals:</w:t>
      </w:r>
    </w:p>
    <w:p w14:paraId="37DB56C5" w14:textId="6FAD45A1" w:rsidR="008C3FB3" w:rsidRDefault="008C3FB3" w:rsidP="008C3FB3">
      <w:pPr>
        <w:pStyle w:val="ListParagraph"/>
        <w:numPr>
          <w:ilvl w:val="1"/>
          <w:numId w:val="9"/>
        </w:numPr>
      </w:pPr>
      <w:r>
        <w:t>Do not select anything</w:t>
      </w:r>
      <w:r w:rsidR="00E71493">
        <w:t>.</w:t>
      </w:r>
    </w:p>
    <w:p w14:paraId="1412CB17" w14:textId="11A438CB" w:rsidR="00AB684E" w:rsidRDefault="00AB684E" w:rsidP="00AB684E">
      <w:pPr>
        <w:pStyle w:val="Heading4"/>
      </w:pPr>
      <w:r>
        <w:t xml:space="preserve">Question 3: </w:t>
      </w:r>
      <w:r w:rsidR="00366EC7">
        <w:t>Conflict of Interest</w:t>
      </w:r>
    </w:p>
    <w:p w14:paraId="42B25413" w14:textId="11E40113" w:rsidR="00366EC7" w:rsidRDefault="00366EC7" w:rsidP="00366EC7">
      <w:r>
        <w:t>“</w:t>
      </w:r>
      <w:r w:rsidRPr="00603464">
        <w:rPr>
          <w:b/>
          <w:bCs/>
        </w:rPr>
        <w:t>Would you like to take the Conflict of Interest mini-course?</w:t>
      </w:r>
      <w:r>
        <w:t>”</w:t>
      </w:r>
    </w:p>
    <w:p w14:paraId="613EFDE5" w14:textId="2FFB1DEA" w:rsidR="00366EC7" w:rsidRDefault="00603464" w:rsidP="00603464">
      <w:pPr>
        <w:pStyle w:val="ListParagraph"/>
        <w:numPr>
          <w:ilvl w:val="0"/>
          <w:numId w:val="10"/>
        </w:numPr>
      </w:pPr>
      <w:r>
        <w:t>Select “</w:t>
      </w:r>
      <w:r w:rsidRPr="00603464">
        <w:rPr>
          <w:b/>
          <w:bCs/>
        </w:rPr>
        <w:t>Yes.</w:t>
      </w:r>
      <w:r>
        <w:t>”</w:t>
      </w:r>
    </w:p>
    <w:p w14:paraId="651ECE57" w14:textId="218DC415" w:rsidR="00C02F78" w:rsidRDefault="00C02F78" w:rsidP="00C02F78">
      <w:pPr>
        <w:pStyle w:val="Heading4"/>
      </w:pPr>
      <w:r>
        <w:t>Question 4: Good Clinical Practice (GCP)</w:t>
      </w:r>
    </w:p>
    <w:p w14:paraId="08A10FC2" w14:textId="611AE7BD" w:rsidR="00C02F78" w:rsidRDefault="00C02F78" w:rsidP="00C02F78">
      <w:r>
        <w:t>“</w:t>
      </w:r>
      <w:r w:rsidRPr="00C02F78">
        <w:rPr>
          <w:b/>
          <w:bCs/>
        </w:rPr>
        <w:t>Please select the Good Clinical Practice Course that you w</w:t>
      </w:r>
      <w:r w:rsidR="005B322F">
        <w:rPr>
          <w:b/>
          <w:bCs/>
        </w:rPr>
        <w:t>ill</w:t>
      </w:r>
      <w:r w:rsidRPr="00C02F78">
        <w:rPr>
          <w:b/>
          <w:bCs/>
        </w:rPr>
        <w:t xml:space="preserve"> like to review.</w:t>
      </w:r>
      <w:r>
        <w:t>”</w:t>
      </w:r>
    </w:p>
    <w:p w14:paraId="21E1AA08" w14:textId="59D4649F" w:rsidR="00C02F78" w:rsidRDefault="001E1149" w:rsidP="00C02F78">
      <w:pPr>
        <w:pStyle w:val="ListParagraph"/>
        <w:numPr>
          <w:ilvl w:val="0"/>
          <w:numId w:val="10"/>
        </w:numPr>
      </w:pPr>
      <w:r>
        <w:t xml:space="preserve">If </w:t>
      </w:r>
      <w:r w:rsidR="00B95C6E">
        <w:t>your</w:t>
      </w:r>
      <w:r>
        <w:t xml:space="preserve"> research involves clinical </w:t>
      </w:r>
      <w:r w:rsidR="00B95C6E">
        <w:t>trials</w:t>
      </w:r>
      <w:r>
        <w:t xml:space="preserve"> of investigational drugs or requires Good Clinical Practice training:</w:t>
      </w:r>
    </w:p>
    <w:p w14:paraId="1E07C30E" w14:textId="70D74ACD" w:rsidR="00B95C6E" w:rsidRDefault="00B95C6E" w:rsidP="00B95C6E">
      <w:pPr>
        <w:pStyle w:val="ListParagraph"/>
        <w:numPr>
          <w:ilvl w:val="1"/>
          <w:numId w:val="10"/>
        </w:numPr>
      </w:pPr>
      <w:r>
        <w:t>Select “</w:t>
      </w:r>
      <w:r w:rsidRPr="00B95C6E">
        <w:rPr>
          <w:b/>
          <w:bCs/>
        </w:rPr>
        <w:t>Good Clinical Practice Course for Clinical Trials Involving Investigational Drugs (ICH / international focus)</w:t>
      </w:r>
      <w:r>
        <w:t>”</w:t>
      </w:r>
    </w:p>
    <w:p w14:paraId="1BA5078F" w14:textId="15C92CCA" w:rsidR="00C02F78" w:rsidRDefault="00C02F78" w:rsidP="00C02F78">
      <w:pPr>
        <w:pStyle w:val="ListParagraph"/>
        <w:numPr>
          <w:ilvl w:val="0"/>
          <w:numId w:val="10"/>
        </w:numPr>
      </w:pPr>
      <w:r>
        <w:t xml:space="preserve">If </w:t>
      </w:r>
      <w:r w:rsidR="008B24E3">
        <w:t xml:space="preserve">your research does </w:t>
      </w:r>
      <w:r w:rsidR="008B24E3" w:rsidRPr="008B24E3">
        <w:rPr>
          <w:u w:val="single"/>
        </w:rPr>
        <w:t>not</w:t>
      </w:r>
      <w:r w:rsidR="008B24E3">
        <w:t xml:space="preserve"> involve clinical trials or does not require GCP training:</w:t>
      </w:r>
    </w:p>
    <w:p w14:paraId="67BF5AA9" w14:textId="48229B15" w:rsidR="00C02F78" w:rsidRDefault="00C02F78" w:rsidP="00C02F78">
      <w:pPr>
        <w:pStyle w:val="ListParagraph"/>
        <w:numPr>
          <w:ilvl w:val="1"/>
          <w:numId w:val="10"/>
        </w:numPr>
      </w:pPr>
      <w:r>
        <w:t>Do not select anything.</w:t>
      </w:r>
    </w:p>
    <w:p w14:paraId="4699F19B" w14:textId="023BBEAB" w:rsidR="00574109" w:rsidRDefault="009F01EB" w:rsidP="009F01EB">
      <w:pPr>
        <w:pStyle w:val="Heading4"/>
      </w:pPr>
      <w:r>
        <w:t>Question 5: Responsible Conduct of Research (RCR)</w:t>
      </w:r>
    </w:p>
    <w:p w14:paraId="44488E82" w14:textId="54306573" w:rsidR="009F01EB" w:rsidRDefault="009F01EB" w:rsidP="009F01EB">
      <w:r>
        <w:t>“</w:t>
      </w:r>
      <w:r w:rsidRPr="009F01EB">
        <w:rPr>
          <w:b/>
          <w:bCs/>
        </w:rPr>
        <w:t>Please make your selection below to receive one of the courses in the Responsible Conduct of Research.</w:t>
      </w:r>
      <w:r>
        <w:t>”</w:t>
      </w:r>
    </w:p>
    <w:p w14:paraId="14BBFEBE" w14:textId="7957C083" w:rsidR="006B576A" w:rsidRDefault="006B576A" w:rsidP="009F01EB">
      <w:r>
        <w:t>Select the course that corresponds to the federal agency to which the grant was submitted:</w:t>
      </w:r>
    </w:p>
    <w:p w14:paraId="2E757D52" w14:textId="45C5210B" w:rsidR="00AD4BFD" w:rsidRDefault="00AD4BFD" w:rsidP="00AD4BFD">
      <w:pPr>
        <w:pStyle w:val="ListParagraph"/>
        <w:numPr>
          <w:ilvl w:val="0"/>
          <w:numId w:val="11"/>
        </w:numPr>
      </w:pPr>
      <w:r>
        <w:lastRenderedPageBreak/>
        <w:t>NIH/PHS Responsible Conduct of Research (RCR) Training</w:t>
      </w:r>
    </w:p>
    <w:p w14:paraId="27F57A30" w14:textId="22F7D968" w:rsidR="00AD4BFD" w:rsidRDefault="00AD4BFD" w:rsidP="00AD4BFD">
      <w:pPr>
        <w:pStyle w:val="ListParagraph"/>
        <w:numPr>
          <w:ilvl w:val="0"/>
          <w:numId w:val="11"/>
        </w:numPr>
      </w:pPr>
      <w:r>
        <w:t>DOE Responsible Conduct of Research (RCR) Training</w:t>
      </w:r>
    </w:p>
    <w:p w14:paraId="0BB37FC3" w14:textId="51B1656C" w:rsidR="00AD4BFD" w:rsidRDefault="00AD4BFD" w:rsidP="00AD4BFD">
      <w:pPr>
        <w:pStyle w:val="ListParagraph"/>
        <w:numPr>
          <w:ilvl w:val="0"/>
          <w:numId w:val="11"/>
        </w:numPr>
      </w:pPr>
      <w:r>
        <w:t>NSF Responsible and Ethical Conduct of Research (RECR) Training</w:t>
      </w:r>
    </w:p>
    <w:p w14:paraId="286963F6" w14:textId="24452870" w:rsidR="00AD4BFD" w:rsidRDefault="00AD4BFD" w:rsidP="00AD4BFD">
      <w:pPr>
        <w:pStyle w:val="ListParagraph"/>
        <w:numPr>
          <w:ilvl w:val="0"/>
          <w:numId w:val="11"/>
        </w:numPr>
      </w:pPr>
      <w:r>
        <w:t>USDA/NIFA Responsible Conduct of Research (RCR) Training</w:t>
      </w:r>
    </w:p>
    <w:p w14:paraId="1AD10EAC" w14:textId="6E2C9CF9" w:rsidR="00AD4BFD" w:rsidRDefault="00AD4BFD" w:rsidP="00AD4BFD">
      <w:pPr>
        <w:pStyle w:val="ListParagraph"/>
        <w:numPr>
          <w:ilvl w:val="0"/>
          <w:numId w:val="11"/>
        </w:numPr>
      </w:pPr>
      <w:r>
        <w:t>NASA Responsible Conduct of Research (RCR) Training</w:t>
      </w:r>
    </w:p>
    <w:p w14:paraId="4970373A" w14:textId="48BD4B05" w:rsidR="00121B4A" w:rsidRDefault="00121B4A" w:rsidP="00121B4A">
      <w:pPr>
        <w:pStyle w:val="Heading4"/>
      </w:pPr>
      <w:r>
        <w:t>Question 6: Research Security</w:t>
      </w:r>
    </w:p>
    <w:p w14:paraId="43D46D56" w14:textId="31E67C11" w:rsidR="00121B4A" w:rsidRDefault="00121B4A" w:rsidP="00121B4A">
      <w:r>
        <w:t>“</w:t>
      </w:r>
      <w:r w:rsidRPr="00A05DA4">
        <w:rPr>
          <w:b/>
          <w:bCs/>
        </w:rPr>
        <w:t>Would you like to take the Research Security course?</w:t>
      </w:r>
      <w:r>
        <w:t>”</w:t>
      </w:r>
    </w:p>
    <w:p w14:paraId="4F1A565A" w14:textId="194A5035" w:rsidR="00121B4A" w:rsidRDefault="00121B4A" w:rsidP="00121B4A">
      <w:pPr>
        <w:pStyle w:val="ListParagraph"/>
        <w:numPr>
          <w:ilvl w:val="0"/>
          <w:numId w:val="12"/>
        </w:numPr>
      </w:pPr>
      <w:r>
        <w:t>Select “</w:t>
      </w:r>
      <w:r w:rsidRPr="00A05DA4">
        <w:rPr>
          <w:b/>
          <w:bCs/>
        </w:rPr>
        <w:t>Yes.</w:t>
      </w:r>
      <w:r>
        <w:t>”</w:t>
      </w:r>
    </w:p>
    <w:p w14:paraId="1748BAF5" w14:textId="3B0D9356" w:rsidR="00A05DA4" w:rsidRDefault="00A05DA4" w:rsidP="00A05DA4">
      <w:pPr>
        <w:pStyle w:val="Heading4"/>
      </w:pPr>
      <w:r>
        <w:t>Question 7: Research Security Course Selection</w:t>
      </w:r>
    </w:p>
    <w:p w14:paraId="00FB6112" w14:textId="1CD5F463" w:rsidR="00A05DA4" w:rsidRDefault="00A05DA4" w:rsidP="00A05DA4">
      <w:r>
        <w:t>“</w:t>
      </w:r>
      <w:r w:rsidRPr="00A05DA4">
        <w:rPr>
          <w:b/>
          <w:bCs/>
        </w:rPr>
        <w:t>Please select a Research Security course from the options below.</w:t>
      </w:r>
      <w:r>
        <w:t>”</w:t>
      </w:r>
    </w:p>
    <w:p w14:paraId="32669943" w14:textId="0BA1DE5A" w:rsidR="00A05DA4" w:rsidRDefault="00A05DA4" w:rsidP="00A05DA4">
      <w:pPr>
        <w:pStyle w:val="ListParagraph"/>
        <w:numPr>
          <w:ilvl w:val="0"/>
          <w:numId w:val="12"/>
        </w:numPr>
      </w:pPr>
      <w:r>
        <w:t>Select:</w:t>
      </w:r>
    </w:p>
    <w:p w14:paraId="1D5AB4A6" w14:textId="4C6B5189" w:rsidR="00A05DA4" w:rsidRPr="00A05DA4" w:rsidRDefault="00A05DA4" w:rsidP="00A05DA4">
      <w:pPr>
        <w:pStyle w:val="ListParagraph"/>
        <w:numPr>
          <w:ilvl w:val="1"/>
          <w:numId w:val="12"/>
        </w:numPr>
      </w:pPr>
      <w:r>
        <w:t>“</w:t>
      </w:r>
      <w:r w:rsidRPr="00A05DA4">
        <w:rPr>
          <w:b/>
          <w:bCs/>
        </w:rPr>
        <w:t>Research Security Training (Combined Course)</w:t>
      </w:r>
      <w:r>
        <w:t>”</w:t>
      </w:r>
    </w:p>
    <w:p w14:paraId="130CA765" w14:textId="77777777" w:rsidR="00A05DA4" w:rsidRPr="00121B4A" w:rsidRDefault="00A05DA4" w:rsidP="00A05DA4"/>
    <w:p w14:paraId="4AB102B9" w14:textId="39748833" w:rsidR="00801325" w:rsidRDefault="00801325" w:rsidP="00801325">
      <w:pPr>
        <w:pStyle w:val="Heading2"/>
      </w:pPr>
      <w:r>
        <w:t>Step 5: Complete Required Training</w:t>
      </w:r>
      <w:r w:rsidR="006F3520">
        <w:t xml:space="preserve"> </w:t>
      </w:r>
    </w:p>
    <w:p w14:paraId="7B2564F9" w14:textId="78779845" w:rsidR="00801325" w:rsidRDefault="00801325" w:rsidP="00801325">
      <w:pPr>
        <w:pStyle w:val="ListParagraph"/>
        <w:numPr>
          <w:ilvl w:val="0"/>
          <w:numId w:val="6"/>
        </w:numPr>
      </w:pPr>
      <w:r>
        <w:t>Complete all assigned modules.</w:t>
      </w:r>
    </w:p>
    <w:p w14:paraId="6660CC09" w14:textId="26AF85E2" w:rsidR="00F81F01" w:rsidRDefault="00F81F01" w:rsidP="00801325">
      <w:pPr>
        <w:pStyle w:val="ListParagraph"/>
        <w:numPr>
          <w:ilvl w:val="0"/>
          <w:numId w:val="6"/>
        </w:numPr>
      </w:pPr>
      <w:r>
        <w:t>Achieve the required passing score.</w:t>
      </w:r>
    </w:p>
    <w:p w14:paraId="2F7AFFC4" w14:textId="58DDF308" w:rsidR="00801325" w:rsidRDefault="00801325" w:rsidP="00801325">
      <w:pPr>
        <w:pStyle w:val="ListParagraph"/>
        <w:numPr>
          <w:ilvl w:val="0"/>
          <w:numId w:val="6"/>
        </w:numPr>
      </w:pPr>
      <w:r>
        <w:t>Ensure that your course status shows “Completed.”</w:t>
      </w:r>
    </w:p>
    <w:p w14:paraId="78AA6A88" w14:textId="77777777" w:rsidR="00801325" w:rsidRDefault="00801325" w:rsidP="00801325"/>
    <w:p w14:paraId="38D64926" w14:textId="64A75163" w:rsidR="00801325" w:rsidRDefault="00801325" w:rsidP="00801325">
      <w:pPr>
        <w:pStyle w:val="Heading2"/>
      </w:pPr>
      <w:r>
        <w:t>Step 6: Download Completed Report</w:t>
      </w:r>
    </w:p>
    <w:p w14:paraId="0EE3EB0D" w14:textId="5BD604CA" w:rsidR="00801325" w:rsidRDefault="00801325" w:rsidP="00801325">
      <w:pPr>
        <w:pStyle w:val="ListParagraph"/>
        <w:numPr>
          <w:ilvl w:val="0"/>
          <w:numId w:val="7"/>
        </w:numPr>
      </w:pPr>
      <w:r>
        <w:t xml:space="preserve">From your CITI dashboard, click </w:t>
      </w:r>
      <w:r w:rsidRPr="00CE2EAE">
        <w:rPr>
          <w:b/>
          <w:bCs/>
        </w:rPr>
        <w:t>View-Print-Share Record</w:t>
      </w:r>
    </w:p>
    <w:p w14:paraId="79033B9E" w14:textId="36951374" w:rsidR="00801325" w:rsidRDefault="00801325" w:rsidP="00801325">
      <w:pPr>
        <w:pStyle w:val="ListParagraph"/>
        <w:numPr>
          <w:ilvl w:val="0"/>
          <w:numId w:val="7"/>
        </w:numPr>
      </w:pPr>
      <w:r>
        <w:t>Download the Completion Report or Certificate.</w:t>
      </w:r>
    </w:p>
    <w:p w14:paraId="073C9D4B" w14:textId="67212A3C" w:rsidR="00801325" w:rsidRPr="00801325" w:rsidRDefault="00801325" w:rsidP="00801325">
      <w:pPr>
        <w:pStyle w:val="ListParagraph"/>
        <w:numPr>
          <w:ilvl w:val="0"/>
          <w:numId w:val="7"/>
        </w:numPr>
      </w:pPr>
      <w:r>
        <w:t>Submit the report with the IRB application.</w:t>
      </w:r>
    </w:p>
    <w:p w14:paraId="0AD8FAEE" w14:textId="77777777" w:rsidR="00014593" w:rsidRDefault="00014593"/>
    <w:sectPr w:rsidR="0001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334"/>
    <w:multiLevelType w:val="hybridMultilevel"/>
    <w:tmpl w:val="527E3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6F7"/>
    <w:multiLevelType w:val="hybridMultilevel"/>
    <w:tmpl w:val="A228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4BE1"/>
    <w:multiLevelType w:val="hybridMultilevel"/>
    <w:tmpl w:val="75BC5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6059"/>
    <w:multiLevelType w:val="hybridMultilevel"/>
    <w:tmpl w:val="0C8C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117E"/>
    <w:multiLevelType w:val="hybridMultilevel"/>
    <w:tmpl w:val="8B0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0999"/>
    <w:multiLevelType w:val="hybridMultilevel"/>
    <w:tmpl w:val="EDAA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64C4"/>
    <w:multiLevelType w:val="hybridMultilevel"/>
    <w:tmpl w:val="E76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112D"/>
    <w:multiLevelType w:val="hybridMultilevel"/>
    <w:tmpl w:val="5B5A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6D10"/>
    <w:multiLevelType w:val="hybridMultilevel"/>
    <w:tmpl w:val="9A541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0969"/>
    <w:multiLevelType w:val="hybridMultilevel"/>
    <w:tmpl w:val="46C67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B231A"/>
    <w:multiLevelType w:val="hybridMultilevel"/>
    <w:tmpl w:val="AD3A3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227A8"/>
    <w:multiLevelType w:val="hybridMultilevel"/>
    <w:tmpl w:val="114C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52031">
    <w:abstractNumId w:val="2"/>
  </w:num>
  <w:num w:numId="2" w16cid:durableId="322662523">
    <w:abstractNumId w:val="9"/>
  </w:num>
  <w:num w:numId="3" w16cid:durableId="1806042617">
    <w:abstractNumId w:val="10"/>
  </w:num>
  <w:num w:numId="4" w16cid:durableId="2034453266">
    <w:abstractNumId w:val="6"/>
  </w:num>
  <w:num w:numId="5" w16cid:durableId="1157383326">
    <w:abstractNumId w:val="7"/>
  </w:num>
  <w:num w:numId="6" w16cid:durableId="366950215">
    <w:abstractNumId w:val="8"/>
  </w:num>
  <w:num w:numId="7" w16cid:durableId="1245063927">
    <w:abstractNumId w:val="0"/>
  </w:num>
  <w:num w:numId="8" w16cid:durableId="1542205513">
    <w:abstractNumId w:val="5"/>
  </w:num>
  <w:num w:numId="9" w16cid:durableId="196237183">
    <w:abstractNumId w:val="11"/>
  </w:num>
  <w:num w:numId="10" w16cid:durableId="1822886669">
    <w:abstractNumId w:val="4"/>
  </w:num>
  <w:num w:numId="11" w16cid:durableId="491071640">
    <w:abstractNumId w:val="3"/>
  </w:num>
  <w:num w:numId="12" w16cid:durableId="39069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32"/>
    <w:rsid w:val="00014593"/>
    <w:rsid w:val="00025AB0"/>
    <w:rsid w:val="0003268B"/>
    <w:rsid w:val="000C39B0"/>
    <w:rsid w:val="000F1EB2"/>
    <w:rsid w:val="00121B4A"/>
    <w:rsid w:val="00133B9F"/>
    <w:rsid w:val="001D2232"/>
    <w:rsid w:val="001E1149"/>
    <w:rsid w:val="00272BF7"/>
    <w:rsid w:val="002824B2"/>
    <w:rsid w:val="002C64B9"/>
    <w:rsid w:val="0030598B"/>
    <w:rsid w:val="00366EC7"/>
    <w:rsid w:val="00574109"/>
    <w:rsid w:val="005B322F"/>
    <w:rsid w:val="00603464"/>
    <w:rsid w:val="0063113A"/>
    <w:rsid w:val="00686B16"/>
    <w:rsid w:val="006B0B07"/>
    <w:rsid w:val="006B576A"/>
    <w:rsid w:val="006F3520"/>
    <w:rsid w:val="006F79A1"/>
    <w:rsid w:val="0073681A"/>
    <w:rsid w:val="00787C06"/>
    <w:rsid w:val="00801325"/>
    <w:rsid w:val="008B24E3"/>
    <w:rsid w:val="008C2F05"/>
    <w:rsid w:val="008C3FB3"/>
    <w:rsid w:val="009F01EB"/>
    <w:rsid w:val="00A05DA4"/>
    <w:rsid w:val="00A23A38"/>
    <w:rsid w:val="00A63264"/>
    <w:rsid w:val="00AA2E80"/>
    <w:rsid w:val="00AB13BF"/>
    <w:rsid w:val="00AB684E"/>
    <w:rsid w:val="00AD4BFD"/>
    <w:rsid w:val="00B15E7E"/>
    <w:rsid w:val="00B95C6E"/>
    <w:rsid w:val="00BE6612"/>
    <w:rsid w:val="00C02F78"/>
    <w:rsid w:val="00C11839"/>
    <w:rsid w:val="00C47442"/>
    <w:rsid w:val="00CE2EAE"/>
    <w:rsid w:val="00CF1D80"/>
    <w:rsid w:val="00D615CB"/>
    <w:rsid w:val="00E71493"/>
    <w:rsid w:val="00EA0D24"/>
    <w:rsid w:val="00EE1C4B"/>
    <w:rsid w:val="00F81F01"/>
    <w:rsid w:val="00FB53E4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2B53"/>
  <w15:chartTrackingRefBased/>
  <w15:docId w15:val="{5CD623BF-9D8D-4F0C-9A38-068444AD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2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2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4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out.citiprogra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3139</Characters>
  <Application>Microsoft Office Word</Application>
  <DocSecurity>4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Pacheco</dc:creator>
  <cp:keywords/>
  <dc:description/>
  <cp:lastModifiedBy>Michael Gillespie</cp:lastModifiedBy>
  <cp:revision>2</cp:revision>
  <dcterms:created xsi:type="dcterms:W3CDTF">2026-02-17T17:42:00Z</dcterms:created>
  <dcterms:modified xsi:type="dcterms:W3CDTF">2026-02-17T17:42:00Z</dcterms:modified>
</cp:coreProperties>
</file>