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9F3D" w14:textId="77777777" w:rsidR="0038464C" w:rsidRPr="0038464C" w:rsidRDefault="0038464C" w:rsidP="0000090F">
      <w:pPr>
        <w:pBdr>
          <w:top w:val="single" w:sz="4" w:space="1" w:color="0065BD"/>
          <w:left w:val="single" w:sz="4" w:space="4" w:color="0065BD"/>
          <w:bottom w:val="single" w:sz="4" w:space="1" w:color="0065BD"/>
          <w:right w:val="single" w:sz="4" w:space="4" w:color="0065BD"/>
        </w:pBdr>
        <w:shd w:val="clear" w:color="auto" w:fill="0065BD"/>
        <w:rPr>
          <w:color w:val="FFFFFF" w:themeColor="background1"/>
          <w:sz w:val="13"/>
          <w:szCs w:val="13"/>
        </w:rPr>
      </w:pPr>
    </w:p>
    <w:p w14:paraId="2D9D981D" w14:textId="61B247BA" w:rsidR="0038464C" w:rsidRDefault="0038464C" w:rsidP="0000090F">
      <w:pPr>
        <w:pBdr>
          <w:top w:val="single" w:sz="4" w:space="1" w:color="0065BD"/>
          <w:left w:val="single" w:sz="4" w:space="4" w:color="0065BD"/>
          <w:bottom w:val="single" w:sz="4" w:space="1" w:color="0065BD"/>
          <w:right w:val="single" w:sz="4" w:space="4" w:color="0065BD"/>
        </w:pBdr>
        <w:shd w:val="clear" w:color="auto" w:fill="0065BD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Charting Department-Level Objectives</w:t>
      </w:r>
    </w:p>
    <w:p w14:paraId="3F34A532" w14:textId="77777777" w:rsidR="0038464C" w:rsidRPr="0038464C" w:rsidRDefault="0038464C" w:rsidP="0000090F">
      <w:pPr>
        <w:pBdr>
          <w:top w:val="single" w:sz="4" w:space="1" w:color="0065BD"/>
          <w:left w:val="single" w:sz="4" w:space="4" w:color="0065BD"/>
          <w:bottom w:val="single" w:sz="4" w:space="1" w:color="0065BD"/>
          <w:right w:val="single" w:sz="4" w:space="4" w:color="0065BD"/>
        </w:pBdr>
        <w:shd w:val="clear" w:color="auto" w:fill="0065BD"/>
        <w:rPr>
          <w:color w:val="FFFFFF" w:themeColor="background1"/>
          <w:sz w:val="13"/>
          <w:szCs w:val="13"/>
        </w:rPr>
      </w:pPr>
    </w:p>
    <w:p w14:paraId="745D5BCE" w14:textId="77777777" w:rsidR="00DD04B6" w:rsidRDefault="00DD04B6"/>
    <w:p w14:paraId="4A206BD2" w14:textId="77777777" w:rsidR="00B94AFE" w:rsidRPr="00FE2FE0" w:rsidRDefault="00B94AFE" w:rsidP="00B94AFE">
      <w:pPr>
        <w:spacing w:before="120" w:after="120"/>
        <w:rPr>
          <w:b/>
          <w:bCs/>
          <w:color w:val="0065BD"/>
          <w:sz w:val="28"/>
          <w:szCs w:val="28"/>
        </w:rPr>
      </w:pPr>
      <w:r w:rsidRPr="00FE2FE0">
        <w:rPr>
          <w:b/>
          <w:bCs/>
          <w:color w:val="0065BD"/>
          <w:sz w:val="28"/>
          <w:szCs w:val="28"/>
        </w:rPr>
        <w:t>Roles and Responsibilities</w:t>
      </w:r>
    </w:p>
    <w:p w14:paraId="58D52E81" w14:textId="77777777" w:rsidR="00B94AFE" w:rsidRDefault="00B94AFE" w:rsidP="00B94AFE"/>
    <w:p w14:paraId="0565F531" w14:textId="77777777" w:rsidR="00B94AFE" w:rsidRDefault="00B94AFE" w:rsidP="00B94AFE">
      <w:r>
        <w:t>Identify 3-6 central roles of your department or unit. Capture high level lines or themes of work rather than short or medium length projects.</w:t>
      </w:r>
    </w:p>
    <w:p w14:paraId="337C029D" w14:textId="77777777" w:rsidR="00B94AFE" w:rsidRDefault="00B94AFE" w:rsidP="00B94A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AFE" w14:paraId="51C83FB9" w14:textId="77777777" w:rsidTr="00172C18">
        <w:tc>
          <w:tcPr>
            <w:tcW w:w="9350" w:type="dxa"/>
          </w:tcPr>
          <w:p w14:paraId="377D0226" w14:textId="77777777" w:rsidR="00B94AFE" w:rsidRDefault="00B94AFE" w:rsidP="00172C18">
            <w:r>
              <w:t>1.</w:t>
            </w:r>
          </w:p>
        </w:tc>
      </w:tr>
      <w:tr w:rsidR="00B94AFE" w14:paraId="0EDE5F11" w14:textId="77777777" w:rsidTr="00172C18">
        <w:tc>
          <w:tcPr>
            <w:tcW w:w="9350" w:type="dxa"/>
          </w:tcPr>
          <w:p w14:paraId="0A4186D5" w14:textId="77777777" w:rsidR="00B94AFE" w:rsidRDefault="00B94AFE" w:rsidP="00172C18">
            <w:r>
              <w:t>2.</w:t>
            </w:r>
          </w:p>
        </w:tc>
      </w:tr>
      <w:tr w:rsidR="00B94AFE" w14:paraId="6C581740" w14:textId="77777777" w:rsidTr="00172C18">
        <w:tc>
          <w:tcPr>
            <w:tcW w:w="9350" w:type="dxa"/>
          </w:tcPr>
          <w:p w14:paraId="03F1BFCF" w14:textId="77777777" w:rsidR="00B94AFE" w:rsidRDefault="00B94AFE" w:rsidP="00172C18">
            <w:r>
              <w:t>3.</w:t>
            </w:r>
          </w:p>
        </w:tc>
      </w:tr>
      <w:tr w:rsidR="00B94AFE" w14:paraId="1049993C" w14:textId="77777777" w:rsidTr="00172C18">
        <w:tc>
          <w:tcPr>
            <w:tcW w:w="9350" w:type="dxa"/>
          </w:tcPr>
          <w:p w14:paraId="0A80F527" w14:textId="77777777" w:rsidR="00B94AFE" w:rsidRDefault="00B94AFE" w:rsidP="00172C18">
            <w:r>
              <w:t>4.</w:t>
            </w:r>
          </w:p>
        </w:tc>
      </w:tr>
      <w:tr w:rsidR="00B94AFE" w14:paraId="72BA490E" w14:textId="77777777" w:rsidTr="00172C18">
        <w:tc>
          <w:tcPr>
            <w:tcW w:w="9350" w:type="dxa"/>
          </w:tcPr>
          <w:p w14:paraId="728851E2" w14:textId="77777777" w:rsidR="00B94AFE" w:rsidRDefault="00B94AFE" w:rsidP="00172C18">
            <w:r>
              <w:t>5.</w:t>
            </w:r>
          </w:p>
        </w:tc>
      </w:tr>
      <w:tr w:rsidR="00B94AFE" w14:paraId="3CA6BA58" w14:textId="77777777" w:rsidTr="00172C18">
        <w:tc>
          <w:tcPr>
            <w:tcW w:w="9350" w:type="dxa"/>
          </w:tcPr>
          <w:p w14:paraId="6F9184F6" w14:textId="77777777" w:rsidR="00B94AFE" w:rsidRDefault="00B94AFE" w:rsidP="00172C18">
            <w:r>
              <w:t>6.</w:t>
            </w:r>
          </w:p>
        </w:tc>
      </w:tr>
      <w:tr w:rsidR="00B94AFE" w14:paraId="4A348845" w14:textId="77777777" w:rsidTr="00172C18">
        <w:tc>
          <w:tcPr>
            <w:tcW w:w="9350" w:type="dxa"/>
          </w:tcPr>
          <w:p w14:paraId="634787E0" w14:textId="77777777" w:rsidR="00B94AFE" w:rsidRDefault="00B94AFE" w:rsidP="00172C18">
            <w:r>
              <w:t>7.</w:t>
            </w:r>
          </w:p>
        </w:tc>
      </w:tr>
    </w:tbl>
    <w:p w14:paraId="281B28D8" w14:textId="77777777" w:rsidR="00B94AFE" w:rsidRDefault="00B94AFE">
      <w:pPr>
        <w:rPr>
          <w:b/>
          <w:bCs/>
          <w:color w:val="0065BD"/>
          <w:sz w:val="28"/>
          <w:szCs w:val="28"/>
        </w:rPr>
      </w:pPr>
    </w:p>
    <w:p w14:paraId="282FAE70" w14:textId="0F64C661" w:rsidR="00DD04B6" w:rsidRPr="00F315AD" w:rsidRDefault="00DD04B6" w:rsidP="00B94AFE">
      <w:pPr>
        <w:spacing w:before="120"/>
        <w:rPr>
          <w:b/>
          <w:bCs/>
          <w:color w:val="0065BD"/>
          <w:sz w:val="28"/>
          <w:szCs w:val="28"/>
        </w:rPr>
      </w:pPr>
      <w:r w:rsidRPr="00F315AD">
        <w:rPr>
          <w:b/>
          <w:bCs/>
          <w:color w:val="0065BD"/>
          <w:sz w:val="28"/>
          <w:szCs w:val="28"/>
        </w:rPr>
        <w:t>Alignments</w:t>
      </w:r>
    </w:p>
    <w:p w14:paraId="7B2F7C13" w14:textId="77777777" w:rsidR="00DD04B6" w:rsidRDefault="00DD04B6"/>
    <w:p w14:paraId="16781C24" w14:textId="6E082FF2" w:rsidR="00DD04B6" w:rsidRDefault="00DD04B6">
      <w:r>
        <w:t xml:space="preserve">Consider </w:t>
      </w:r>
      <w:r w:rsidR="0000090F">
        <w:t>u</w:t>
      </w:r>
      <w:r>
        <w:t xml:space="preserve">niversity and </w:t>
      </w:r>
      <w:r w:rsidR="0000090F">
        <w:t>d</w:t>
      </w:r>
      <w:r>
        <w:t>ivision-</w:t>
      </w:r>
      <w:r w:rsidR="0000090F">
        <w:t>l</w:t>
      </w:r>
      <w:r>
        <w:t>evel strategic plans and the</w:t>
      </w:r>
      <w:r w:rsidR="001B4AC5">
        <w:t xml:space="preserve"> specific</w:t>
      </w:r>
      <w:r>
        <w:t xml:space="preserve"> goals and objectives that your </w:t>
      </w:r>
      <w:r w:rsidR="00FE2FE0">
        <w:t xml:space="preserve">department’s </w:t>
      </w:r>
      <w:r>
        <w:t xml:space="preserve">work maps onto. Below, list the </w:t>
      </w:r>
      <w:r w:rsidR="00FE2FE0">
        <w:t xml:space="preserve">strategic </w:t>
      </w:r>
      <w:r>
        <w:t>plan</w:t>
      </w:r>
      <w:r w:rsidR="008E2109">
        <w:t>(s)</w:t>
      </w:r>
      <w:r>
        <w:t xml:space="preserve">, </w:t>
      </w:r>
      <w:r w:rsidR="008E2109">
        <w:t xml:space="preserve">specific </w:t>
      </w:r>
      <w:r>
        <w:t>goal</w:t>
      </w:r>
      <w:r w:rsidR="008E2109">
        <w:t>s, objectives</w:t>
      </w:r>
      <w:r w:rsidR="0000090F">
        <w:t xml:space="preserve">, </w:t>
      </w:r>
      <w:r w:rsidR="008E2109">
        <w:t xml:space="preserve">and </w:t>
      </w:r>
      <w:r w:rsidR="001B4AC5">
        <w:t>outcomes</w:t>
      </w:r>
      <w:r>
        <w:t xml:space="preserve"> to which your work aligns.</w:t>
      </w:r>
    </w:p>
    <w:p w14:paraId="59BAAD29" w14:textId="77777777" w:rsidR="00DD04B6" w:rsidRDefault="00DD04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420"/>
        <w:gridCol w:w="3505"/>
      </w:tblGrid>
      <w:tr w:rsidR="001B4AC5" w14:paraId="4C7583BC" w14:textId="2E29DC5C" w:rsidTr="007F35F4">
        <w:tc>
          <w:tcPr>
            <w:tcW w:w="2425" w:type="dxa"/>
          </w:tcPr>
          <w:p w14:paraId="4354A5B2" w14:textId="61A71524" w:rsidR="001B4AC5" w:rsidRDefault="001B4AC5" w:rsidP="007F35F4">
            <w:pPr>
              <w:jc w:val="center"/>
            </w:pPr>
            <w:r>
              <w:t>Strategic Plan</w:t>
            </w:r>
          </w:p>
        </w:tc>
        <w:tc>
          <w:tcPr>
            <w:tcW w:w="3420" w:type="dxa"/>
          </w:tcPr>
          <w:p w14:paraId="2165763B" w14:textId="698636C5" w:rsidR="001B4AC5" w:rsidRDefault="001B4AC5" w:rsidP="007F35F4">
            <w:pPr>
              <w:jc w:val="center"/>
            </w:pPr>
            <w:r>
              <w:t>Goal, Objective(s)</w:t>
            </w:r>
          </w:p>
        </w:tc>
        <w:tc>
          <w:tcPr>
            <w:tcW w:w="3505" w:type="dxa"/>
          </w:tcPr>
          <w:p w14:paraId="16F78B4B" w14:textId="2BEAFB5A" w:rsidR="001B4AC5" w:rsidRDefault="001B4AC5" w:rsidP="007F35F4">
            <w:pPr>
              <w:jc w:val="center"/>
            </w:pPr>
            <w:r>
              <w:t>Outcomes</w:t>
            </w:r>
          </w:p>
        </w:tc>
      </w:tr>
      <w:tr w:rsidR="001B4AC5" w14:paraId="0F3178BF" w14:textId="31A775DE" w:rsidTr="007F35F4">
        <w:tc>
          <w:tcPr>
            <w:tcW w:w="2425" w:type="dxa"/>
          </w:tcPr>
          <w:p w14:paraId="534B9604" w14:textId="0784AF73" w:rsidR="001B4AC5" w:rsidRDefault="001B4AC5"/>
        </w:tc>
        <w:tc>
          <w:tcPr>
            <w:tcW w:w="3420" w:type="dxa"/>
          </w:tcPr>
          <w:p w14:paraId="15C705AD" w14:textId="77777777" w:rsidR="001B4AC5" w:rsidRDefault="001B4AC5"/>
        </w:tc>
        <w:tc>
          <w:tcPr>
            <w:tcW w:w="3505" w:type="dxa"/>
          </w:tcPr>
          <w:p w14:paraId="00619347" w14:textId="77777777" w:rsidR="001B4AC5" w:rsidRDefault="001B4AC5"/>
        </w:tc>
      </w:tr>
      <w:tr w:rsidR="001B4AC5" w14:paraId="54994E4B" w14:textId="3A5BC52A" w:rsidTr="007F35F4">
        <w:tc>
          <w:tcPr>
            <w:tcW w:w="2425" w:type="dxa"/>
          </w:tcPr>
          <w:p w14:paraId="77F1E205" w14:textId="77777777" w:rsidR="001B4AC5" w:rsidRDefault="001B4AC5"/>
        </w:tc>
        <w:tc>
          <w:tcPr>
            <w:tcW w:w="3420" w:type="dxa"/>
          </w:tcPr>
          <w:p w14:paraId="1578C138" w14:textId="77777777" w:rsidR="001B4AC5" w:rsidRDefault="001B4AC5"/>
        </w:tc>
        <w:tc>
          <w:tcPr>
            <w:tcW w:w="3505" w:type="dxa"/>
          </w:tcPr>
          <w:p w14:paraId="6DA7A2D7" w14:textId="77777777" w:rsidR="001B4AC5" w:rsidRDefault="001B4AC5"/>
        </w:tc>
      </w:tr>
      <w:tr w:rsidR="001B4AC5" w14:paraId="70DFD8A4" w14:textId="531EFE60" w:rsidTr="007F35F4">
        <w:tc>
          <w:tcPr>
            <w:tcW w:w="2425" w:type="dxa"/>
          </w:tcPr>
          <w:p w14:paraId="185D81FE" w14:textId="77777777" w:rsidR="001B4AC5" w:rsidRDefault="001B4AC5"/>
        </w:tc>
        <w:tc>
          <w:tcPr>
            <w:tcW w:w="3420" w:type="dxa"/>
          </w:tcPr>
          <w:p w14:paraId="5650B295" w14:textId="77777777" w:rsidR="001B4AC5" w:rsidRDefault="001B4AC5"/>
        </w:tc>
        <w:tc>
          <w:tcPr>
            <w:tcW w:w="3505" w:type="dxa"/>
          </w:tcPr>
          <w:p w14:paraId="671194D8" w14:textId="77777777" w:rsidR="001B4AC5" w:rsidRDefault="001B4AC5"/>
        </w:tc>
      </w:tr>
      <w:tr w:rsidR="001B4AC5" w14:paraId="2A5FE524" w14:textId="288818DB" w:rsidTr="007F35F4">
        <w:tc>
          <w:tcPr>
            <w:tcW w:w="2425" w:type="dxa"/>
          </w:tcPr>
          <w:p w14:paraId="5686F59A" w14:textId="77777777" w:rsidR="001B4AC5" w:rsidRDefault="001B4AC5"/>
        </w:tc>
        <w:tc>
          <w:tcPr>
            <w:tcW w:w="3420" w:type="dxa"/>
          </w:tcPr>
          <w:p w14:paraId="1288EFB0" w14:textId="77777777" w:rsidR="001B4AC5" w:rsidRDefault="001B4AC5"/>
        </w:tc>
        <w:tc>
          <w:tcPr>
            <w:tcW w:w="3505" w:type="dxa"/>
          </w:tcPr>
          <w:p w14:paraId="082E631A" w14:textId="77777777" w:rsidR="001B4AC5" w:rsidRDefault="001B4AC5"/>
        </w:tc>
      </w:tr>
      <w:tr w:rsidR="001B4AC5" w14:paraId="3F5C3839" w14:textId="769C923E" w:rsidTr="007F35F4">
        <w:tc>
          <w:tcPr>
            <w:tcW w:w="2425" w:type="dxa"/>
          </w:tcPr>
          <w:p w14:paraId="3BE66461" w14:textId="77777777" w:rsidR="001B4AC5" w:rsidRDefault="001B4AC5"/>
        </w:tc>
        <w:tc>
          <w:tcPr>
            <w:tcW w:w="3420" w:type="dxa"/>
          </w:tcPr>
          <w:p w14:paraId="10A5AFF6" w14:textId="77777777" w:rsidR="001B4AC5" w:rsidRDefault="001B4AC5"/>
        </w:tc>
        <w:tc>
          <w:tcPr>
            <w:tcW w:w="3505" w:type="dxa"/>
          </w:tcPr>
          <w:p w14:paraId="6FA33E65" w14:textId="77777777" w:rsidR="001B4AC5" w:rsidRDefault="001B4AC5"/>
        </w:tc>
      </w:tr>
      <w:tr w:rsidR="001B4AC5" w14:paraId="3B17E5F9" w14:textId="649D9BDB" w:rsidTr="007F35F4">
        <w:tc>
          <w:tcPr>
            <w:tcW w:w="2425" w:type="dxa"/>
          </w:tcPr>
          <w:p w14:paraId="4FE5C3F7" w14:textId="77777777" w:rsidR="001B4AC5" w:rsidRDefault="001B4AC5"/>
        </w:tc>
        <w:tc>
          <w:tcPr>
            <w:tcW w:w="3420" w:type="dxa"/>
          </w:tcPr>
          <w:p w14:paraId="3C9BABBA" w14:textId="77777777" w:rsidR="001B4AC5" w:rsidRDefault="001B4AC5"/>
        </w:tc>
        <w:tc>
          <w:tcPr>
            <w:tcW w:w="3505" w:type="dxa"/>
          </w:tcPr>
          <w:p w14:paraId="0D710172" w14:textId="77777777" w:rsidR="001B4AC5" w:rsidRDefault="001B4AC5"/>
        </w:tc>
      </w:tr>
      <w:tr w:rsidR="001B4AC5" w14:paraId="3E36325A" w14:textId="43512092" w:rsidTr="007F35F4">
        <w:tc>
          <w:tcPr>
            <w:tcW w:w="2425" w:type="dxa"/>
          </w:tcPr>
          <w:p w14:paraId="1EDE4E69" w14:textId="77777777" w:rsidR="001B4AC5" w:rsidRDefault="001B4AC5"/>
        </w:tc>
        <w:tc>
          <w:tcPr>
            <w:tcW w:w="3420" w:type="dxa"/>
          </w:tcPr>
          <w:p w14:paraId="5172DA86" w14:textId="77777777" w:rsidR="001B4AC5" w:rsidRDefault="001B4AC5"/>
        </w:tc>
        <w:tc>
          <w:tcPr>
            <w:tcW w:w="3505" w:type="dxa"/>
          </w:tcPr>
          <w:p w14:paraId="1A5B56AF" w14:textId="77777777" w:rsidR="001B4AC5" w:rsidRDefault="001B4AC5"/>
        </w:tc>
      </w:tr>
      <w:tr w:rsidR="001B4AC5" w14:paraId="71355674" w14:textId="3D1942A7" w:rsidTr="007F35F4">
        <w:tc>
          <w:tcPr>
            <w:tcW w:w="2425" w:type="dxa"/>
          </w:tcPr>
          <w:p w14:paraId="40368136" w14:textId="77777777" w:rsidR="001B4AC5" w:rsidRDefault="001B4AC5"/>
        </w:tc>
        <w:tc>
          <w:tcPr>
            <w:tcW w:w="3420" w:type="dxa"/>
          </w:tcPr>
          <w:p w14:paraId="0607B848" w14:textId="77777777" w:rsidR="001B4AC5" w:rsidRDefault="001B4AC5"/>
        </w:tc>
        <w:tc>
          <w:tcPr>
            <w:tcW w:w="3505" w:type="dxa"/>
          </w:tcPr>
          <w:p w14:paraId="0D1EDAA9" w14:textId="77777777" w:rsidR="001B4AC5" w:rsidRDefault="001B4AC5"/>
        </w:tc>
      </w:tr>
      <w:tr w:rsidR="001B4AC5" w14:paraId="07EEC9DE" w14:textId="73B73EA3" w:rsidTr="007F35F4">
        <w:tc>
          <w:tcPr>
            <w:tcW w:w="2425" w:type="dxa"/>
          </w:tcPr>
          <w:p w14:paraId="2642981A" w14:textId="77777777" w:rsidR="001B4AC5" w:rsidRDefault="001B4AC5"/>
        </w:tc>
        <w:tc>
          <w:tcPr>
            <w:tcW w:w="3420" w:type="dxa"/>
          </w:tcPr>
          <w:p w14:paraId="63D1EFF1" w14:textId="77777777" w:rsidR="001B4AC5" w:rsidRDefault="001B4AC5"/>
        </w:tc>
        <w:tc>
          <w:tcPr>
            <w:tcW w:w="3505" w:type="dxa"/>
          </w:tcPr>
          <w:p w14:paraId="57EAEAB9" w14:textId="77777777" w:rsidR="001B4AC5" w:rsidRDefault="001B4AC5"/>
        </w:tc>
      </w:tr>
      <w:tr w:rsidR="001B4AC5" w14:paraId="754B1E48" w14:textId="6A3BB09E" w:rsidTr="007F35F4">
        <w:tc>
          <w:tcPr>
            <w:tcW w:w="2425" w:type="dxa"/>
          </w:tcPr>
          <w:p w14:paraId="6EC310E7" w14:textId="77777777" w:rsidR="001B4AC5" w:rsidRDefault="001B4AC5"/>
        </w:tc>
        <w:tc>
          <w:tcPr>
            <w:tcW w:w="3420" w:type="dxa"/>
          </w:tcPr>
          <w:p w14:paraId="4C6C6428" w14:textId="77777777" w:rsidR="001B4AC5" w:rsidRDefault="001B4AC5"/>
        </w:tc>
        <w:tc>
          <w:tcPr>
            <w:tcW w:w="3505" w:type="dxa"/>
          </w:tcPr>
          <w:p w14:paraId="0EF38F71" w14:textId="77777777" w:rsidR="001B4AC5" w:rsidRDefault="001B4AC5"/>
        </w:tc>
      </w:tr>
      <w:tr w:rsidR="001B4AC5" w14:paraId="75972B13" w14:textId="30D2A710" w:rsidTr="007F35F4">
        <w:tc>
          <w:tcPr>
            <w:tcW w:w="2425" w:type="dxa"/>
          </w:tcPr>
          <w:p w14:paraId="5DD5A27F" w14:textId="77777777" w:rsidR="001B4AC5" w:rsidRDefault="001B4AC5"/>
        </w:tc>
        <w:tc>
          <w:tcPr>
            <w:tcW w:w="3420" w:type="dxa"/>
          </w:tcPr>
          <w:p w14:paraId="67C7C32B" w14:textId="77777777" w:rsidR="001B4AC5" w:rsidRDefault="001B4AC5"/>
        </w:tc>
        <w:tc>
          <w:tcPr>
            <w:tcW w:w="3505" w:type="dxa"/>
          </w:tcPr>
          <w:p w14:paraId="1C5FCF74" w14:textId="77777777" w:rsidR="001B4AC5" w:rsidRDefault="001B4AC5"/>
        </w:tc>
      </w:tr>
      <w:tr w:rsidR="001B4AC5" w14:paraId="1F99FF19" w14:textId="22A6694A" w:rsidTr="007F35F4">
        <w:tc>
          <w:tcPr>
            <w:tcW w:w="2425" w:type="dxa"/>
          </w:tcPr>
          <w:p w14:paraId="435C6BAB" w14:textId="77777777" w:rsidR="001B4AC5" w:rsidRDefault="001B4AC5"/>
        </w:tc>
        <w:tc>
          <w:tcPr>
            <w:tcW w:w="3420" w:type="dxa"/>
          </w:tcPr>
          <w:p w14:paraId="4B9B4B06" w14:textId="77777777" w:rsidR="001B4AC5" w:rsidRDefault="001B4AC5"/>
        </w:tc>
        <w:tc>
          <w:tcPr>
            <w:tcW w:w="3505" w:type="dxa"/>
          </w:tcPr>
          <w:p w14:paraId="6521EEAF" w14:textId="77777777" w:rsidR="001B4AC5" w:rsidRDefault="001B4AC5"/>
        </w:tc>
      </w:tr>
      <w:tr w:rsidR="001B4AC5" w14:paraId="33D66F0D" w14:textId="61CE8F42" w:rsidTr="007F35F4">
        <w:tc>
          <w:tcPr>
            <w:tcW w:w="2425" w:type="dxa"/>
          </w:tcPr>
          <w:p w14:paraId="71DC145B" w14:textId="77777777" w:rsidR="001B4AC5" w:rsidRDefault="001B4AC5"/>
        </w:tc>
        <w:tc>
          <w:tcPr>
            <w:tcW w:w="3420" w:type="dxa"/>
          </w:tcPr>
          <w:p w14:paraId="2305E2B1" w14:textId="77777777" w:rsidR="001B4AC5" w:rsidRDefault="001B4AC5"/>
        </w:tc>
        <w:tc>
          <w:tcPr>
            <w:tcW w:w="3505" w:type="dxa"/>
          </w:tcPr>
          <w:p w14:paraId="4C5AAF18" w14:textId="77777777" w:rsidR="001B4AC5" w:rsidRDefault="001B4AC5"/>
        </w:tc>
      </w:tr>
      <w:tr w:rsidR="001B4AC5" w14:paraId="5C57604B" w14:textId="4DFBF692" w:rsidTr="007F35F4">
        <w:tc>
          <w:tcPr>
            <w:tcW w:w="2425" w:type="dxa"/>
          </w:tcPr>
          <w:p w14:paraId="446F1BE4" w14:textId="77777777" w:rsidR="001B4AC5" w:rsidRDefault="001B4AC5"/>
        </w:tc>
        <w:tc>
          <w:tcPr>
            <w:tcW w:w="3420" w:type="dxa"/>
          </w:tcPr>
          <w:p w14:paraId="758DCF52" w14:textId="77777777" w:rsidR="001B4AC5" w:rsidRDefault="001B4AC5"/>
        </w:tc>
        <w:tc>
          <w:tcPr>
            <w:tcW w:w="3505" w:type="dxa"/>
          </w:tcPr>
          <w:p w14:paraId="562F2A7C" w14:textId="77777777" w:rsidR="001B4AC5" w:rsidRDefault="001B4AC5"/>
        </w:tc>
      </w:tr>
      <w:tr w:rsidR="001B4AC5" w14:paraId="7BB71EE6" w14:textId="6A7DC304" w:rsidTr="007F35F4">
        <w:tc>
          <w:tcPr>
            <w:tcW w:w="2425" w:type="dxa"/>
          </w:tcPr>
          <w:p w14:paraId="1F15FF7B" w14:textId="77777777" w:rsidR="001B4AC5" w:rsidRDefault="001B4AC5"/>
        </w:tc>
        <w:tc>
          <w:tcPr>
            <w:tcW w:w="3420" w:type="dxa"/>
          </w:tcPr>
          <w:p w14:paraId="29F6CA2E" w14:textId="77777777" w:rsidR="001B4AC5" w:rsidRDefault="001B4AC5"/>
        </w:tc>
        <w:tc>
          <w:tcPr>
            <w:tcW w:w="3505" w:type="dxa"/>
          </w:tcPr>
          <w:p w14:paraId="75AF66D6" w14:textId="77777777" w:rsidR="001B4AC5" w:rsidRDefault="001B4AC5"/>
        </w:tc>
      </w:tr>
      <w:tr w:rsidR="001B4AC5" w14:paraId="79D721E4" w14:textId="65091FA5" w:rsidTr="007F35F4">
        <w:tc>
          <w:tcPr>
            <w:tcW w:w="2425" w:type="dxa"/>
          </w:tcPr>
          <w:p w14:paraId="3B2955BE" w14:textId="77777777" w:rsidR="001B4AC5" w:rsidRDefault="001B4AC5"/>
        </w:tc>
        <w:tc>
          <w:tcPr>
            <w:tcW w:w="3420" w:type="dxa"/>
          </w:tcPr>
          <w:p w14:paraId="3BCB1AFD" w14:textId="77777777" w:rsidR="001B4AC5" w:rsidRDefault="001B4AC5"/>
        </w:tc>
        <w:tc>
          <w:tcPr>
            <w:tcW w:w="3505" w:type="dxa"/>
          </w:tcPr>
          <w:p w14:paraId="2A0FD92E" w14:textId="77777777" w:rsidR="001B4AC5" w:rsidRDefault="001B4AC5"/>
        </w:tc>
      </w:tr>
      <w:tr w:rsidR="001B4AC5" w14:paraId="3CA3227D" w14:textId="3D0B8431" w:rsidTr="007F35F4">
        <w:tc>
          <w:tcPr>
            <w:tcW w:w="2425" w:type="dxa"/>
          </w:tcPr>
          <w:p w14:paraId="4D3C1AB1" w14:textId="77777777" w:rsidR="001B4AC5" w:rsidRDefault="001B4AC5"/>
        </w:tc>
        <w:tc>
          <w:tcPr>
            <w:tcW w:w="3420" w:type="dxa"/>
          </w:tcPr>
          <w:p w14:paraId="15D8E3AD" w14:textId="77777777" w:rsidR="001B4AC5" w:rsidRDefault="001B4AC5"/>
        </w:tc>
        <w:tc>
          <w:tcPr>
            <w:tcW w:w="3505" w:type="dxa"/>
          </w:tcPr>
          <w:p w14:paraId="7DDB1467" w14:textId="77777777" w:rsidR="001B4AC5" w:rsidRDefault="001B4AC5"/>
        </w:tc>
      </w:tr>
      <w:tr w:rsidR="001B4AC5" w14:paraId="7869366E" w14:textId="58AAB3FE" w:rsidTr="007F35F4">
        <w:tc>
          <w:tcPr>
            <w:tcW w:w="2425" w:type="dxa"/>
          </w:tcPr>
          <w:p w14:paraId="596EE98E" w14:textId="77777777" w:rsidR="001B4AC5" w:rsidRDefault="001B4AC5"/>
        </w:tc>
        <w:tc>
          <w:tcPr>
            <w:tcW w:w="3420" w:type="dxa"/>
          </w:tcPr>
          <w:p w14:paraId="0F02C5C1" w14:textId="77777777" w:rsidR="001B4AC5" w:rsidRDefault="001B4AC5"/>
        </w:tc>
        <w:tc>
          <w:tcPr>
            <w:tcW w:w="3505" w:type="dxa"/>
          </w:tcPr>
          <w:p w14:paraId="27C80BCA" w14:textId="77777777" w:rsidR="001B4AC5" w:rsidRDefault="001B4AC5"/>
        </w:tc>
      </w:tr>
    </w:tbl>
    <w:p w14:paraId="1C6CC932" w14:textId="43F24C72" w:rsidR="00DD04B6" w:rsidRDefault="00DD04B6"/>
    <w:p w14:paraId="7830DA88" w14:textId="2E87366C" w:rsidR="006A134B" w:rsidRDefault="00B94AFE">
      <w:pPr>
        <w:rPr>
          <w:b/>
          <w:bCs/>
          <w:color w:val="0065BD"/>
          <w:sz w:val="28"/>
          <w:szCs w:val="28"/>
        </w:rPr>
      </w:pPr>
      <w:r>
        <w:rPr>
          <w:b/>
          <w:bCs/>
          <w:color w:val="0065BD"/>
          <w:sz w:val="28"/>
          <w:szCs w:val="28"/>
        </w:rPr>
        <w:t>Selective</w:t>
      </w:r>
      <w:r w:rsidR="00526A31" w:rsidRPr="00526A31">
        <w:rPr>
          <w:b/>
          <w:bCs/>
          <w:color w:val="0065BD"/>
          <w:sz w:val="28"/>
          <w:szCs w:val="28"/>
        </w:rPr>
        <w:t xml:space="preserve"> lines of work</w:t>
      </w:r>
    </w:p>
    <w:p w14:paraId="24F4E765" w14:textId="77777777" w:rsidR="00526A31" w:rsidRDefault="00526A31">
      <w:pPr>
        <w:rPr>
          <w:b/>
          <w:bCs/>
          <w:color w:val="0065BD"/>
          <w:sz w:val="28"/>
          <w:szCs w:val="28"/>
        </w:rPr>
      </w:pPr>
    </w:p>
    <w:p w14:paraId="4623AE1D" w14:textId="06FF15C0" w:rsidR="00526A31" w:rsidRPr="00A22E0B" w:rsidRDefault="00FE23FF">
      <w:pPr>
        <w:rPr>
          <w:color w:val="0D0D0D" w:themeColor="text1" w:themeTint="F2"/>
        </w:rPr>
      </w:pPr>
      <w:r w:rsidRPr="00A22E0B">
        <w:rPr>
          <w:color w:val="0D0D0D" w:themeColor="text1" w:themeTint="F2"/>
        </w:rPr>
        <w:t>Based on the noted</w:t>
      </w:r>
      <w:r w:rsidR="00066AF2" w:rsidRPr="00A22E0B">
        <w:rPr>
          <w:color w:val="0D0D0D" w:themeColor="text1" w:themeTint="F2"/>
        </w:rPr>
        <w:t xml:space="preserve"> internal and external priorities, </w:t>
      </w:r>
      <w:r w:rsidR="00E1732C">
        <w:rPr>
          <w:color w:val="0D0D0D" w:themeColor="text1" w:themeTint="F2"/>
        </w:rPr>
        <w:t xml:space="preserve">roles, </w:t>
      </w:r>
      <w:r w:rsidR="00B94AFE">
        <w:rPr>
          <w:color w:val="0D0D0D" w:themeColor="text1" w:themeTint="F2"/>
        </w:rPr>
        <w:t xml:space="preserve">and </w:t>
      </w:r>
      <w:r w:rsidR="00066AF2" w:rsidRPr="00A22E0B">
        <w:rPr>
          <w:color w:val="0D0D0D" w:themeColor="text1" w:themeTint="F2"/>
        </w:rPr>
        <w:t>synergies</w:t>
      </w:r>
      <w:r w:rsidR="00B94AFE">
        <w:rPr>
          <w:color w:val="0D0D0D" w:themeColor="text1" w:themeTint="F2"/>
        </w:rPr>
        <w:t xml:space="preserve"> </w:t>
      </w:r>
      <w:r w:rsidR="00066AF2" w:rsidRPr="00A22E0B">
        <w:rPr>
          <w:color w:val="0D0D0D" w:themeColor="text1" w:themeTint="F2"/>
        </w:rPr>
        <w:t>identify 3</w:t>
      </w:r>
      <w:r w:rsidR="00B94AFE">
        <w:rPr>
          <w:color w:val="0D0D0D" w:themeColor="text1" w:themeTint="F2"/>
        </w:rPr>
        <w:t xml:space="preserve"> (</w:t>
      </w:r>
      <w:r w:rsidR="00913369">
        <w:rPr>
          <w:color w:val="0D0D0D" w:themeColor="text1" w:themeTint="F2"/>
        </w:rPr>
        <w:t xml:space="preserve">plus or minus 2) </w:t>
      </w:r>
      <w:r w:rsidR="00066AF2" w:rsidRPr="00A22E0B">
        <w:rPr>
          <w:color w:val="0D0D0D" w:themeColor="text1" w:themeTint="F2"/>
        </w:rPr>
        <w:t xml:space="preserve">lines of work that you </w:t>
      </w:r>
      <w:r w:rsidRPr="00A22E0B">
        <w:rPr>
          <w:color w:val="0D0D0D" w:themeColor="text1" w:themeTint="F2"/>
        </w:rPr>
        <w:t xml:space="preserve">will </w:t>
      </w:r>
      <w:r w:rsidR="00066AF2" w:rsidRPr="00A22E0B">
        <w:rPr>
          <w:color w:val="0D0D0D" w:themeColor="text1" w:themeTint="F2"/>
        </w:rPr>
        <w:t xml:space="preserve">elect to </w:t>
      </w:r>
      <w:r w:rsidR="00913369">
        <w:rPr>
          <w:color w:val="0D0D0D" w:themeColor="text1" w:themeTint="F2"/>
        </w:rPr>
        <w:t>focus on to advance</w:t>
      </w:r>
      <w:r w:rsidR="00066AF2" w:rsidRPr="00A22E0B">
        <w:rPr>
          <w:color w:val="0D0D0D" w:themeColor="text1" w:themeTint="F2"/>
        </w:rPr>
        <w:t xml:space="preserve"> further and learn</w:t>
      </w:r>
      <w:r w:rsidRPr="00A22E0B">
        <w:rPr>
          <w:color w:val="0D0D0D" w:themeColor="text1" w:themeTint="F2"/>
        </w:rPr>
        <w:t xml:space="preserve"> about</w:t>
      </w:r>
      <w:r w:rsidR="00F85D2E" w:rsidRPr="00A22E0B">
        <w:rPr>
          <w:color w:val="0D0D0D" w:themeColor="text1" w:themeTint="F2"/>
        </w:rPr>
        <w:t xml:space="preserve"> over the time frame of your plan</w:t>
      </w:r>
      <w:r w:rsidRPr="00A22E0B">
        <w:rPr>
          <w:color w:val="0D0D0D" w:themeColor="text1" w:themeTint="F2"/>
        </w:rPr>
        <w:t xml:space="preserve">. </w:t>
      </w:r>
      <w:r w:rsidR="00F85D2E" w:rsidRPr="00A22E0B">
        <w:rPr>
          <w:color w:val="0D0D0D" w:themeColor="text1" w:themeTint="F2"/>
        </w:rPr>
        <w:t>S</w:t>
      </w:r>
      <w:r w:rsidRPr="00A22E0B">
        <w:rPr>
          <w:color w:val="0D0D0D" w:themeColor="text1" w:themeTint="F2"/>
        </w:rPr>
        <w:t xml:space="preserve">pecify the </w:t>
      </w:r>
      <w:r w:rsidR="00F85D2E" w:rsidRPr="00A22E0B">
        <w:rPr>
          <w:color w:val="0D0D0D" w:themeColor="text1" w:themeTint="F2"/>
        </w:rPr>
        <w:t>duration of your plan (typically 1-3 or more years)</w:t>
      </w:r>
      <w:r w:rsidRPr="00A22E0B">
        <w:rPr>
          <w:color w:val="0D0D0D" w:themeColor="text1" w:themeTint="F2"/>
        </w:rPr>
        <w:t>.</w:t>
      </w:r>
    </w:p>
    <w:p w14:paraId="359D08BF" w14:textId="77777777" w:rsidR="00276BFF" w:rsidRPr="00A22E0B" w:rsidRDefault="00276BFF">
      <w:pPr>
        <w:rPr>
          <w:color w:val="0D0D0D" w:themeColor="text1" w:themeTint="F2"/>
        </w:rPr>
      </w:pPr>
    </w:p>
    <w:p w14:paraId="1E055A21" w14:textId="1FF5F450" w:rsidR="00276BFF" w:rsidRPr="00A22E0B" w:rsidRDefault="00276BFF">
      <w:pPr>
        <w:rPr>
          <w:color w:val="0D0D0D" w:themeColor="text1" w:themeTint="F2"/>
        </w:rPr>
      </w:pPr>
      <w:r w:rsidRPr="00A22E0B">
        <w:rPr>
          <w:color w:val="0D0D0D" w:themeColor="text1" w:themeTint="F2"/>
        </w:rPr>
        <w:t xml:space="preserve">Note </w:t>
      </w:r>
      <w:r w:rsidR="00200A33" w:rsidRPr="00A22E0B">
        <w:rPr>
          <w:color w:val="0D0D0D" w:themeColor="text1" w:themeTint="F2"/>
        </w:rPr>
        <w:t>that assessment does not involve the examination of a department’s whole portfolio. Rather it involves a strategic selection of dimensions of a unit’s work, typically above the level of a short to medium term project.</w:t>
      </w:r>
    </w:p>
    <w:p w14:paraId="15439A01" w14:textId="77777777" w:rsidR="00E77883" w:rsidRDefault="00E77883">
      <w:pPr>
        <w:rPr>
          <w:color w:val="0D0D0D" w:themeColor="text1" w:themeTint="F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7883" w14:paraId="2D040096" w14:textId="77777777" w:rsidTr="00172C18">
        <w:tc>
          <w:tcPr>
            <w:tcW w:w="9350" w:type="dxa"/>
          </w:tcPr>
          <w:p w14:paraId="2DBC548A" w14:textId="77777777" w:rsidR="00E77883" w:rsidRDefault="00E77883" w:rsidP="00172C18">
            <w:r>
              <w:t>1.</w:t>
            </w:r>
          </w:p>
        </w:tc>
      </w:tr>
      <w:tr w:rsidR="00E77883" w14:paraId="7CD0E8FE" w14:textId="77777777" w:rsidTr="00172C18">
        <w:tc>
          <w:tcPr>
            <w:tcW w:w="9350" w:type="dxa"/>
          </w:tcPr>
          <w:p w14:paraId="0D9734CA" w14:textId="77777777" w:rsidR="00E77883" w:rsidRDefault="00E77883" w:rsidP="00172C18">
            <w:r>
              <w:t>2.</w:t>
            </w:r>
          </w:p>
        </w:tc>
      </w:tr>
      <w:tr w:rsidR="00E77883" w14:paraId="659363E5" w14:textId="77777777" w:rsidTr="00172C18">
        <w:tc>
          <w:tcPr>
            <w:tcW w:w="9350" w:type="dxa"/>
          </w:tcPr>
          <w:p w14:paraId="758760A4" w14:textId="77777777" w:rsidR="00E77883" w:rsidRDefault="00E77883" w:rsidP="00172C18">
            <w:r>
              <w:t>3.</w:t>
            </w:r>
          </w:p>
        </w:tc>
      </w:tr>
      <w:tr w:rsidR="00E77883" w14:paraId="6B004BF4" w14:textId="77777777" w:rsidTr="00172C18">
        <w:tc>
          <w:tcPr>
            <w:tcW w:w="9350" w:type="dxa"/>
          </w:tcPr>
          <w:p w14:paraId="626C2CD1" w14:textId="7BC4AFF6" w:rsidR="00E77883" w:rsidRDefault="00E77883" w:rsidP="00172C18"/>
        </w:tc>
      </w:tr>
      <w:tr w:rsidR="00E77883" w14:paraId="04654309" w14:textId="77777777" w:rsidTr="00172C18">
        <w:tc>
          <w:tcPr>
            <w:tcW w:w="9350" w:type="dxa"/>
          </w:tcPr>
          <w:p w14:paraId="056EBD6A" w14:textId="55DF6C19" w:rsidR="00E77883" w:rsidRDefault="00E77883" w:rsidP="00172C18"/>
        </w:tc>
      </w:tr>
      <w:tr w:rsidR="00E77883" w14:paraId="35B162D4" w14:textId="77777777" w:rsidTr="00172C18">
        <w:tc>
          <w:tcPr>
            <w:tcW w:w="9350" w:type="dxa"/>
          </w:tcPr>
          <w:p w14:paraId="3BC9543C" w14:textId="596259BE" w:rsidR="00E77883" w:rsidRDefault="00E77883" w:rsidP="00172C18"/>
        </w:tc>
      </w:tr>
    </w:tbl>
    <w:p w14:paraId="57247C2B" w14:textId="77777777" w:rsidR="00E77883" w:rsidRDefault="00E77883">
      <w:pPr>
        <w:rPr>
          <w:color w:val="0D0D0D" w:themeColor="text1" w:themeTint="F2"/>
          <w:sz w:val="28"/>
          <w:szCs w:val="28"/>
        </w:rPr>
      </w:pPr>
    </w:p>
    <w:p w14:paraId="1D211369" w14:textId="77777777" w:rsidR="00276BFF" w:rsidRDefault="00276BFF">
      <w:pPr>
        <w:rPr>
          <w:color w:val="0D0D0D" w:themeColor="text1" w:themeTint="F2"/>
          <w:sz w:val="28"/>
          <w:szCs w:val="28"/>
        </w:rPr>
      </w:pPr>
    </w:p>
    <w:p w14:paraId="042EE4BA" w14:textId="6171BF75" w:rsidR="00276BFF" w:rsidRDefault="00276BFF" w:rsidP="00276BFF">
      <w:pPr>
        <w:rPr>
          <w:b/>
          <w:bCs/>
          <w:color w:val="0065BD"/>
          <w:sz w:val="28"/>
          <w:szCs w:val="28"/>
        </w:rPr>
      </w:pPr>
      <w:r>
        <w:rPr>
          <w:b/>
          <w:bCs/>
          <w:color w:val="0065BD"/>
          <w:sz w:val="28"/>
          <w:szCs w:val="28"/>
        </w:rPr>
        <w:t>Multi-year Objectives</w:t>
      </w:r>
    </w:p>
    <w:p w14:paraId="1BC57EAB" w14:textId="77777777" w:rsidR="00F85D2E" w:rsidRDefault="00F85D2E" w:rsidP="00276BFF">
      <w:pPr>
        <w:rPr>
          <w:b/>
          <w:bCs/>
          <w:color w:val="0065BD"/>
          <w:sz w:val="28"/>
          <w:szCs w:val="28"/>
        </w:rPr>
      </w:pPr>
    </w:p>
    <w:p w14:paraId="48497F4E" w14:textId="04CD1A2D" w:rsidR="00F85D2E" w:rsidRPr="00A22E0B" w:rsidRDefault="00F85D2E" w:rsidP="00276BFF">
      <w:pPr>
        <w:rPr>
          <w:color w:val="0D0D0D" w:themeColor="text1" w:themeTint="F2"/>
        </w:rPr>
      </w:pPr>
      <w:r w:rsidRPr="00A22E0B">
        <w:rPr>
          <w:color w:val="0D0D0D" w:themeColor="text1" w:themeTint="F2"/>
        </w:rPr>
        <w:t>For</w:t>
      </w:r>
      <w:r w:rsidR="00913369">
        <w:rPr>
          <w:color w:val="0D0D0D" w:themeColor="text1" w:themeTint="F2"/>
        </w:rPr>
        <w:t xml:space="preserve"> the</w:t>
      </w:r>
      <w:r w:rsidRPr="00A22E0B">
        <w:rPr>
          <w:color w:val="0D0D0D" w:themeColor="text1" w:themeTint="F2"/>
        </w:rPr>
        <w:t xml:space="preserve"> lines of work</w:t>
      </w:r>
      <w:r w:rsidR="00630C61" w:rsidRPr="00A22E0B">
        <w:rPr>
          <w:color w:val="0D0D0D" w:themeColor="text1" w:themeTint="F2"/>
        </w:rPr>
        <w:t xml:space="preserve"> above</w:t>
      </w:r>
      <w:r w:rsidRPr="00A22E0B">
        <w:rPr>
          <w:color w:val="0D0D0D" w:themeColor="text1" w:themeTint="F2"/>
        </w:rPr>
        <w:t xml:space="preserve">, </w:t>
      </w:r>
      <w:r w:rsidR="00630C61" w:rsidRPr="00A22E0B">
        <w:rPr>
          <w:color w:val="0D0D0D" w:themeColor="text1" w:themeTint="F2"/>
        </w:rPr>
        <w:t>formulate</w:t>
      </w:r>
      <w:r w:rsidRPr="00A22E0B">
        <w:rPr>
          <w:color w:val="0D0D0D" w:themeColor="text1" w:themeTint="F2"/>
        </w:rPr>
        <w:t xml:space="preserve"> specific objectives</w:t>
      </w:r>
      <w:r w:rsidR="00630C61" w:rsidRPr="00A22E0B">
        <w:rPr>
          <w:color w:val="0D0D0D" w:themeColor="text1" w:themeTint="F2"/>
        </w:rPr>
        <w:t xml:space="preserve">, i.e., </w:t>
      </w:r>
      <w:r w:rsidR="00A22E0B" w:rsidRPr="00A22E0B">
        <w:rPr>
          <w:color w:val="0D0D0D" w:themeColor="text1" w:themeTint="F2"/>
        </w:rPr>
        <w:t>a description of intended achievements,</w:t>
      </w:r>
      <w:r w:rsidR="00E1732C">
        <w:rPr>
          <w:color w:val="0D0D0D" w:themeColor="text1" w:themeTint="F2"/>
        </w:rPr>
        <w:t xml:space="preserve"> which can included</w:t>
      </w:r>
      <w:r w:rsidR="00A22E0B" w:rsidRPr="00A22E0B">
        <w:t xml:space="preserve"> pre-set targets that are specific and measurable</w:t>
      </w:r>
      <w:r w:rsidR="00913369">
        <w:t>.</w:t>
      </w:r>
    </w:p>
    <w:p w14:paraId="5A8C0CC5" w14:textId="77777777" w:rsidR="00276BFF" w:rsidRDefault="00276BFF" w:rsidP="00276BFF">
      <w:pPr>
        <w:rPr>
          <w:b/>
          <w:bCs/>
          <w:color w:val="0065B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6BFF" w14:paraId="18A1965A" w14:textId="77777777" w:rsidTr="00172C18">
        <w:tc>
          <w:tcPr>
            <w:tcW w:w="9350" w:type="dxa"/>
          </w:tcPr>
          <w:p w14:paraId="52621A8E" w14:textId="77777777" w:rsidR="00276BFF" w:rsidRDefault="00276BFF" w:rsidP="00172C18">
            <w:r>
              <w:t>1.</w:t>
            </w:r>
          </w:p>
        </w:tc>
      </w:tr>
      <w:tr w:rsidR="00276BFF" w14:paraId="6295E831" w14:textId="77777777" w:rsidTr="00172C18">
        <w:tc>
          <w:tcPr>
            <w:tcW w:w="9350" w:type="dxa"/>
          </w:tcPr>
          <w:p w14:paraId="0A11A93B" w14:textId="77777777" w:rsidR="00276BFF" w:rsidRDefault="00276BFF" w:rsidP="00172C18">
            <w:r>
              <w:t>2.</w:t>
            </w:r>
          </w:p>
        </w:tc>
      </w:tr>
      <w:tr w:rsidR="00276BFF" w14:paraId="1D2F5514" w14:textId="77777777" w:rsidTr="00172C18">
        <w:tc>
          <w:tcPr>
            <w:tcW w:w="9350" w:type="dxa"/>
          </w:tcPr>
          <w:p w14:paraId="2BF97CA3" w14:textId="77777777" w:rsidR="00276BFF" w:rsidRDefault="00276BFF" w:rsidP="00172C18">
            <w:r>
              <w:t>3.</w:t>
            </w:r>
          </w:p>
        </w:tc>
      </w:tr>
      <w:tr w:rsidR="00276BFF" w14:paraId="0F2D43EB" w14:textId="77777777" w:rsidTr="00172C18">
        <w:tc>
          <w:tcPr>
            <w:tcW w:w="9350" w:type="dxa"/>
          </w:tcPr>
          <w:p w14:paraId="3BDFAE44" w14:textId="77777777" w:rsidR="00276BFF" w:rsidRDefault="00276BFF" w:rsidP="00172C18"/>
        </w:tc>
      </w:tr>
      <w:tr w:rsidR="00276BFF" w14:paraId="6A187617" w14:textId="77777777" w:rsidTr="00172C18">
        <w:tc>
          <w:tcPr>
            <w:tcW w:w="9350" w:type="dxa"/>
          </w:tcPr>
          <w:p w14:paraId="56934059" w14:textId="77777777" w:rsidR="00276BFF" w:rsidRDefault="00276BFF" w:rsidP="00172C18"/>
        </w:tc>
      </w:tr>
      <w:tr w:rsidR="00276BFF" w14:paraId="4263C8C9" w14:textId="77777777" w:rsidTr="00172C18">
        <w:tc>
          <w:tcPr>
            <w:tcW w:w="9350" w:type="dxa"/>
          </w:tcPr>
          <w:p w14:paraId="47772F70" w14:textId="77777777" w:rsidR="00276BFF" w:rsidRDefault="00276BFF" w:rsidP="00172C18"/>
        </w:tc>
      </w:tr>
    </w:tbl>
    <w:p w14:paraId="24D4F938" w14:textId="77777777" w:rsidR="00276BFF" w:rsidRDefault="00276BFF">
      <w:pPr>
        <w:rPr>
          <w:color w:val="0D0D0D" w:themeColor="text1" w:themeTint="F2"/>
          <w:sz w:val="28"/>
          <w:szCs w:val="28"/>
        </w:rPr>
      </w:pPr>
    </w:p>
    <w:p w14:paraId="5C3AF880" w14:textId="01C71F8F" w:rsidR="00A22E0B" w:rsidRPr="00A22E0B" w:rsidRDefault="00A22E0B">
      <w:pPr>
        <w:rPr>
          <w:color w:val="0D0D0D" w:themeColor="text1" w:themeTint="F2"/>
        </w:rPr>
      </w:pPr>
      <w:r w:rsidRPr="00A22E0B">
        <w:rPr>
          <w:color w:val="0D0D0D" w:themeColor="text1" w:themeTint="F2"/>
        </w:rPr>
        <w:t xml:space="preserve">Keep in mind that </w:t>
      </w:r>
      <w:r>
        <w:rPr>
          <w:color w:val="0D0D0D" w:themeColor="text1" w:themeTint="F2"/>
        </w:rPr>
        <w:t xml:space="preserve">you may have more than one outcome per objective. </w:t>
      </w:r>
      <w:r w:rsidR="00B91189">
        <w:rPr>
          <w:color w:val="0D0D0D" w:themeColor="text1" w:themeTint="F2"/>
        </w:rPr>
        <w:t>So,</w:t>
      </w:r>
      <w:r>
        <w:rPr>
          <w:color w:val="0D0D0D" w:themeColor="text1" w:themeTint="F2"/>
        </w:rPr>
        <w:t xml:space="preserve"> refrain from developing more than a handful of</w:t>
      </w:r>
      <w:r w:rsidR="001E58EC">
        <w:rPr>
          <w:color w:val="0D0D0D" w:themeColor="text1" w:themeTint="F2"/>
        </w:rPr>
        <w:t xml:space="preserve"> objectives, especially as you are getting started.</w:t>
      </w:r>
    </w:p>
    <w:sectPr w:rsidR="00A22E0B" w:rsidRPr="00A2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B6"/>
    <w:rsid w:val="0000090F"/>
    <w:rsid w:val="00050B36"/>
    <w:rsid w:val="00066AF2"/>
    <w:rsid w:val="001B4AC5"/>
    <w:rsid w:val="001E58EC"/>
    <w:rsid w:val="00200A33"/>
    <w:rsid w:val="00266629"/>
    <w:rsid w:val="00276BFF"/>
    <w:rsid w:val="0038464C"/>
    <w:rsid w:val="00436314"/>
    <w:rsid w:val="00526A31"/>
    <w:rsid w:val="005718BF"/>
    <w:rsid w:val="005860DB"/>
    <w:rsid w:val="00630C61"/>
    <w:rsid w:val="00687C22"/>
    <w:rsid w:val="006A134B"/>
    <w:rsid w:val="00724816"/>
    <w:rsid w:val="007F16BC"/>
    <w:rsid w:val="007F35F4"/>
    <w:rsid w:val="008E2109"/>
    <w:rsid w:val="00913369"/>
    <w:rsid w:val="0099147D"/>
    <w:rsid w:val="009E6B43"/>
    <w:rsid w:val="009E6B7C"/>
    <w:rsid w:val="00A22E0B"/>
    <w:rsid w:val="00B234E6"/>
    <w:rsid w:val="00B91189"/>
    <w:rsid w:val="00B94AFE"/>
    <w:rsid w:val="00DA4136"/>
    <w:rsid w:val="00DD04B6"/>
    <w:rsid w:val="00E1732C"/>
    <w:rsid w:val="00E77883"/>
    <w:rsid w:val="00F315AD"/>
    <w:rsid w:val="00F85D2E"/>
    <w:rsid w:val="00FE23FF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78504"/>
  <w15:chartTrackingRefBased/>
  <w15:docId w15:val="{69850782-B6B5-2540-9F15-2E3558DF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22"/>
  </w:style>
  <w:style w:type="paragraph" w:styleId="Heading1">
    <w:name w:val="heading 1"/>
    <w:basedOn w:val="Normal"/>
    <w:next w:val="Normal"/>
    <w:link w:val="Heading1Char"/>
    <w:uiPriority w:val="9"/>
    <w:qFormat/>
    <w:rsid w:val="00687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7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7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87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C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C2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C2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87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C22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687C2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87C22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DD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Moses</dc:creator>
  <cp:keywords/>
  <dc:description/>
  <cp:lastModifiedBy>Pamela Moses</cp:lastModifiedBy>
  <cp:revision>6</cp:revision>
  <dcterms:created xsi:type="dcterms:W3CDTF">2026-03-12T23:51:00Z</dcterms:created>
  <dcterms:modified xsi:type="dcterms:W3CDTF">2026-03-13T06:19:00Z</dcterms:modified>
</cp:coreProperties>
</file>