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ED5" w14:textId="77777777" w:rsidR="00FD084F" w:rsidRDefault="00FD084F" w:rsidP="00FD084F">
      <w:pPr>
        <w:contextualSpacing/>
        <w:rPr>
          <w:b/>
          <w:bCs/>
          <w:noProof/>
          <w:sz w:val="28"/>
          <w:szCs w:val="28"/>
        </w:rPr>
      </w:pPr>
      <w:r w:rsidRPr="00DE593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35A2C0" wp14:editId="029521D4">
            <wp:simplePos x="0" y="0"/>
            <wp:positionH relativeFrom="column">
              <wp:posOffset>6196818</wp:posOffset>
            </wp:positionH>
            <wp:positionV relativeFrom="paragraph">
              <wp:posOffset>-154538</wp:posOffset>
            </wp:positionV>
            <wp:extent cx="650988" cy="484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88" cy="48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1E9AFC43" w14:textId="77777777" w:rsidR="00FD084F" w:rsidRDefault="00FD084F" w:rsidP="00FD084F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31037D2A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B73650">
        <w:t>Elections Chair</w:t>
      </w:r>
    </w:p>
    <w:p w14:paraId="1AA381A2" w14:textId="2E6532C2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FD084F">
        <w:tab/>
      </w:r>
      <w:r>
        <w:t>$1</w:t>
      </w:r>
      <w:r w:rsidR="00F03831">
        <w:t>6</w:t>
      </w:r>
      <w:r>
        <w:t>.</w:t>
      </w:r>
      <w:r w:rsidR="00717714">
        <w:t>5</w:t>
      </w:r>
      <w:r>
        <w:t>0/</w:t>
      </w:r>
      <w:proofErr w:type="spellStart"/>
      <w:r>
        <w:t>hr</w:t>
      </w:r>
      <w:proofErr w:type="spellEnd"/>
    </w:p>
    <w:p w14:paraId="0ED1AAA3" w14:textId="2EDFD89E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>
        <w:t xml:space="preserve">Student Paraprofessional </w:t>
      </w:r>
    </w:p>
    <w:p w14:paraId="296F7971" w14:textId="5C85E769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Campus</w:t>
      </w:r>
    </w:p>
    <w:p w14:paraId="2706EE23" w14:textId="41EAD7DD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7E42DF">
        <w:t>1</w:t>
      </w:r>
      <w:r w:rsidR="00F03831">
        <w:t>8-</w:t>
      </w:r>
      <w:r w:rsidR="007E42DF">
        <w:t>20</w:t>
      </w:r>
    </w:p>
    <w:p w14:paraId="34D745EF" w14:textId="7938CE3F" w:rsidR="0E759B11" w:rsidRDefault="00F63B8F" w:rsidP="000D3D13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960E64">
        <w:t xml:space="preserve">The Elections Chair will serve as the chair of the </w:t>
      </w:r>
      <w:r w:rsidR="00C23AAA">
        <w:t xml:space="preserve">ASI </w:t>
      </w:r>
      <w:r w:rsidR="00960E64">
        <w:t xml:space="preserve">Elections </w:t>
      </w:r>
      <w:r w:rsidR="00C23AAA">
        <w:t>Committee and</w:t>
      </w:r>
      <w:r w:rsidR="00E0508A">
        <w:t xml:space="preserve"> oversees </w:t>
      </w:r>
      <w:r w:rsidR="00587079">
        <w:t>the</w:t>
      </w:r>
      <w:r w:rsidR="00E0508A">
        <w:t xml:space="preserve"> ASI Elections </w:t>
      </w:r>
      <w:r w:rsidR="00587079">
        <w:t>process</w:t>
      </w:r>
      <w:r w:rsidR="00E0508A">
        <w:t>.</w:t>
      </w:r>
      <w:r w:rsidR="00C23AAA">
        <w:t xml:space="preserve"> </w:t>
      </w:r>
      <w:r w:rsidR="00801ABC">
        <w:t xml:space="preserve">This position is appointed by the </w:t>
      </w:r>
      <w:r w:rsidR="00AF5D89">
        <w:t>ASI President and is subject to co</w:t>
      </w:r>
      <w:r w:rsidR="00394C5A">
        <w:t xml:space="preserve">nfirmation </w:t>
      </w:r>
      <w:r w:rsidR="00AF5D89">
        <w:t xml:space="preserve">by the ASI Board of Directors. </w:t>
      </w:r>
      <w:r w:rsidR="00C23AAA">
        <w:t>Th</w:t>
      </w:r>
      <w:r w:rsidR="00AF5D89">
        <w:t xml:space="preserve">e person in this role will work with the guidance of the Executive Director. </w:t>
      </w:r>
      <w:r w:rsidR="005B4BD2">
        <w:t xml:space="preserve"> </w:t>
      </w:r>
    </w:p>
    <w:p w14:paraId="3461C80A" w14:textId="77777777" w:rsidR="000D3D13" w:rsidRDefault="000D3D13" w:rsidP="000D3D13">
      <w:pPr>
        <w:ind w:left="2880" w:hanging="2880"/>
      </w:pP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0EF609AB" w14:textId="55827D11" w:rsidR="00365EC6" w:rsidRDefault="00365EC6" w:rsidP="00812658">
      <w:pPr>
        <w:pStyle w:val="ListParagraph"/>
        <w:numPr>
          <w:ilvl w:val="0"/>
          <w:numId w:val="27"/>
        </w:numPr>
      </w:pPr>
      <w:r>
        <w:t>Administer the Elections Policy and ensure the fairness of the election and the adherence by the candidates to the elections regulations.</w:t>
      </w:r>
    </w:p>
    <w:p w14:paraId="239BCEE8" w14:textId="2979B8E7" w:rsidR="00436251" w:rsidRDefault="00DE5070" w:rsidP="002F6CEA">
      <w:pPr>
        <w:pStyle w:val="ListParagraph"/>
        <w:numPr>
          <w:ilvl w:val="0"/>
          <w:numId w:val="27"/>
        </w:numPr>
      </w:pPr>
      <w:r>
        <w:t xml:space="preserve">Serve as the chair of the Elections Committee and coordinate </w:t>
      </w:r>
      <w:r w:rsidR="00852B1E">
        <w:t>standing meeting</w:t>
      </w:r>
      <w:r w:rsidR="002F6CEA">
        <w:t xml:space="preserve">s </w:t>
      </w:r>
    </w:p>
    <w:p w14:paraId="3DB73815" w14:textId="403E46E1" w:rsidR="005E75BD" w:rsidRDefault="005E75BD" w:rsidP="002F6CEA">
      <w:pPr>
        <w:pStyle w:val="ListParagraph"/>
        <w:numPr>
          <w:ilvl w:val="0"/>
          <w:numId w:val="27"/>
        </w:numPr>
      </w:pPr>
      <w:r>
        <w:t>Prepare</w:t>
      </w:r>
      <w:r w:rsidR="00EA4264">
        <w:t xml:space="preserve"> </w:t>
      </w:r>
      <w:r w:rsidR="00361CE6">
        <w:t xml:space="preserve">and distribute </w:t>
      </w:r>
      <w:r w:rsidR="00EA4264">
        <w:t xml:space="preserve">meeting </w:t>
      </w:r>
      <w:r w:rsidR="00361CE6">
        <w:t>agendas</w:t>
      </w:r>
      <w:r w:rsidR="00C81B40">
        <w:t xml:space="preserve"> and</w:t>
      </w:r>
      <w:r w:rsidR="00361CE6">
        <w:t xml:space="preserve"> minutes</w:t>
      </w:r>
      <w:r w:rsidR="00C81B40">
        <w:t xml:space="preserve"> for Elections Committee meetings. </w:t>
      </w:r>
    </w:p>
    <w:p w14:paraId="0FDDA244" w14:textId="213C0C82" w:rsidR="00365EC6" w:rsidRDefault="00365EC6" w:rsidP="00812658">
      <w:pPr>
        <w:pStyle w:val="ListParagraph"/>
        <w:numPr>
          <w:ilvl w:val="0"/>
          <w:numId w:val="27"/>
        </w:numPr>
      </w:pPr>
      <w:r>
        <w:t xml:space="preserve">Assist students in application process for ASI </w:t>
      </w:r>
      <w:r w:rsidR="003019CC">
        <w:t>E</w:t>
      </w:r>
      <w:r>
        <w:t>lections.</w:t>
      </w:r>
    </w:p>
    <w:p w14:paraId="44A6C692" w14:textId="77777777" w:rsidR="00365EC6" w:rsidRDefault="00365EC6" w:rsidP="00812658">
      <w:pPr>
        <w:pStyle w:val="ListParagraph"/>
        <w:numPr>
          <w:ilvl w:val="0"/>
          <w:numId w:val="27"/>
        </w:numPr>
      </w:pPr>
      <w:r>
        <w:t>Arrange for the preparation of all election materials including official publicity and marketing.</w:t>
      </w:r>
    </w:p>
    <w:p w14:paraId="4D1CADE6" w14:textId="77777777" w:rsidR="00365EC6" w:rsidRDefault="00365EC6" w:rsidP="00812658">
      <w:pPr>
        <w:pStyle w:val="ListParagraph"/>
        <w:numPr>
          <w:ilvl w:val="0"/>
          <w:numId w:val="27"/>
        </w:numPr>
      </w:pPr>
      <w:r>
        <w:t>Preside over all complaints regarding elections conduct, violations of the ASI Elections Policy and or applicable university policies and procedures.</w:t>
      </w:r>
    </w:p>
    <w:p w14:paraId="604828BE" w14:textId="75A4FCC8" w:rsidR="00365EC6" w:rsidRDefault="00365EC6" w:rsidP="00812658">
      <w:pPr>
        <w:pStyle w:val="ListParagraph"/>
        <w:numPr>
          <w:ilvl w:val="0"/>
          <w:numId w:val="27"/>
        </w:numPr>
      </w:pPr>
      <w:r>
        <w:t xml:space="preserve">Oversee the purchase, </w:t>
      </w:r>
      <w:r w:rsidR="00DE5070">
        <w:t>management,</w:t>
      </w:r>
      <w:r>
        <w:t xml:space="preserve"> and storage of all election-related supplies</w:t>
      </w:r>
    </w:p>
    <w:p w14:paraId="4B4FF935" w14:textId="77777777" w:rsidR="00365EC6" w:rsidRDefault="00365EC6" w:rsidP="00812658">
      <w:pPr>
        <w:pStyle w:val="ListParagraph"/>
        <w:numPr>
          <w:ilvl w:val="0"/>
          <w:numId w:val="27"/>
        </w:numPr>
      </w:pPr>
      <w:r>
        <w:t>Be responsible for the proper training and instruction of election committee members particularly in proper election procedures and in facilitating a fair and unbiased violation process.</w:t>
      </w:r>
    </w:p>
    <w:p w14:paraId="56184D94" w14:textId="77777777" w:rsidR="00365EC6" w:rsidRDefault="00365EC6" w:rsidP="00812658">
      <w:pPr>
        <w:pStyle w:val="ListParagraph"/>
        <w:numPr>
          <w:ilvl w:val="0"/>
          <w:numId w:val="27"/>
        </w:numPr>
      </w:pPr>
      <w:r>
        <w:t>Preside over the mandatory candidate orientation meeting, which is scheduled for the purpose of distributing and explaining the various elections rules and processes to candidates.</w:t>
      </w:r>
    </w:p>
    <w:p w14:paraId="7D65131C" w14:textId="77777777" w:rsidR="00365EC6" w:rsidRDefault="00365EC6" w:rsidP="00812658">
      <w:pPr>
        <w:pStyle w:val="ListParagraph"/>
        <w:numPr>
          <w:ilvl w:val="0"/>
          <w:numId w:val="27"/>
        </w:numPr>
      </w:pPr>
      <w:r>
        <w:t>Ensure that permanent files of the minutes, election(s) results, and other historical information are kept by the ASI Office.</w:t>
      </w:r>
    </w:p>
    <w:p w14:paraId="299B0C0A" w14:textId="740E3AD3" w:rsidR="00365EC6" w:rsidRDefault="00365EC6" w:rsidP="00812658">
      <w:pPr>
        <w:pStyle w:val="ListParagraph"/>
        <w:numPr>
          <w:ilvl w:val="0"/>
          <w:numId w:val="27"/>
        </w:numPr>
      </w:pPr>
      <w:r>
        <w:t xml:space="preserve">Cannot run in the ASI </w:t>
      </w:r>
      <w:r w:rsidR="00A02F8A">
        <w:t>202</w:t>
      </w:r>
      <w:r w:rsidR="009057D9">
        <w:t>6</w:t>
      </w:r>
      <w:r w:rsidR="00A02F8A">
        <w:t xml:space="preserve"> </w:t>
      </w:r>
      <w:r>
        <w:t>Election</w:t>
      </w:r>
      <w:r w:rsidR="003019CC">
        <w:t>.</w:t>
      </w:r>
    </w:p>
    <w:p w14:paraId="23A76259" w14:textId="77777777" w:rsidR="00B21518" w:rsidRDefault="00B21518" w:rsidP="00B21518">
      <w:pPr>
        <w:pStyle w:val="ListParagraph"/>
      </w:pPr>
    </w:p>
    <w:p w14:paraId="49D5ED67" w14:textId="0636E679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5946105D" w14:textId="7981A6F0" w:rsidR="0E759B11" w:rsidRPr="00375E36" w:rsidRDefault="0E759B11" w:rsidP="0E759B11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</w:rPr>
      </w:pPr>
      <w:r w:rsidRPr="0E759B11">
        <w:rPr>
          <w:rFonts w:ascii="Calibri" w:eastAsia="Calibri" w:hAnsi="Calibri" w:cs="Calibri"/>
          <w:color w:val="000000" w:themeColor="text1"/>
        </w:rPr>
        <w:t>Good oral and written communication skills</w:t>
      </w:r>
    </w:p>
    <w:p w14:paraId="5505F97C" w14:textId="4050DAA9" w:rsidR="00375E36" w:rsidRDefault="00375E36" w:rsidP="0E759B11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Good organization skills </w:t>
      </w:r>
    </w:p>
    <w:p w14:paraId="391A5FC0" w14:textId="2339D8E3" w:rsidR="0E759B11" w:rsidRDefault="0E759B11" w:rsidP="0E759B11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</w:rPr>
      </w:pPr>
      <w:r w:rsidRPr="0E759B11">
        <w:rPr>
          <w:rFonts w:ascii="Calibri" w:eastAsia="Calibri" w:hAnsi="Calibri" w:cs="Calibri"/>
          <w:color w:val="000000" w:themeColor="text1"/>
        </w:rPr>
        <w:t>Ability to use Microsoft Office Suite (Word, Excel, PowerPoint, Outlook &amp; Teams)</w:t>
      </w:r>
      <w:r w:rsidR="00670837">
        <w:rPr>
          <w:rFonts w:ascii="Calibri" w:eastAsia="Calibri" w:hAnsi="Calibri" w:cs="Calibri"/>
          <w:color w:val="000000" w:themeColor="text1"/>
        </w:rPr>
        <w:t xml:space="preserve"> and Google Suite</w:t>
      </w:r>
    </w:p>
    <w:p w14:paraId="02016FAE" w14:textId="513AEE47" w:rsidR="0006736B" w:rsidRPr="00CE165E" w:rsidRDefault="0E759B11" w:rsidP="0E759B11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</w:rPr>
      </w:pPr>
      <w:r w:rsidRPr="0E759B11">
        <w:rPr>
          <w:rFonts w:ascii="Calibri" w:eastAsia="Calibri" w:hAnsi="Calibri" w:cs="Calibri"/>
          <w:color w:val="000000" w:themeColor="text1"/>
        </w:rPr>
        <w:t>Ability to work independently and with others</w:t>
      </w:r>
    </w:p>
    <w:p w14:paraId="5CD3FC79" w14:textId="35C0D913" w:rsidR="00CE165E" w:rsidRDefault="00CE165E" w:rsidP="00CE165E">
      <w:pPr>
        <w:rPr>
          <w:rFonts w:eastAsiaTheme="minorEastAsia"/>
          <w:color w:val="000000" w:themeColor="text1"/>
        </w:rPr>
      </w:pPr>
    </w:p>
    <w:p w14:paraId="2DFE7FFB" w14:textId="77777777" w:rsidR="00075D1C" w:rsidRDefault="00075D1C" w:rsidP="00AA78B8">
      <w:pPr>
        <w:rPr>
          <w:rFonts w:eastAsiaTheme="minorEastAsia"/>
          <w:b/>
          <w:bCs/>
          <w:color w:val="000000" w:themeColor="text1"/>
        </w:rPr>
      </w:pP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lastRenderedPageBreak/>
        <w:t>Eligibility</w:t>
      </w:r>
    </w:p>
    <w:p w14:paraId="6C1BAF0D" w14:textId="6D078533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6E60C280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AA78B8">
        <w:t xml:space="preserve">minimum </w:t>
      </w:r>
      <w:r>
        <w:t>GPA</w:t>
      </w:r>
      <w:r w:rsidR="00AA78B8">
        <w:t xml:space="preserve"> of 2.0 (semester and cumulative)</w:t>
      </w:r>
    </w:p>
    <w:p w14:paraId="11129CDE" w14:textId="7D08D36E" w:rsidR="008F44C8" w:rsidRDefault="008F44C8" w:rsidP="008F44C8">
      <w:pPr>
        <w:pStyle w:val="ListParagraph"/>
        <w:numPr>
          <w:ilvl w:val="0"/>
          <w:numId w:val="9"/>
        </w:numPr>
      </w:pPr>
      <w:r>
        <w:t>Cannot run in the ASI 202</w:t>
      </w:r>
      <w:r w:rsidR="009057D9">
        <w:t>6</w:t>
      </w:r>
      <w:r>
        <w:t xml:space="preserve"> Election.</w:t>
      </w:r>
    </w:p>
    <w:p w14:paraId="461D7277" w14:textId="77777777" w:rsidR="009C3F8E" w:rsidRDefault="009C3F8E" w:rsidP="00F63B8F"/>
    <w:p w14:paraId="207F1CD6" w14:textId="3FEB74CB" w:rsidR="00F63B8F" w:rsidRDefault="00F63B8F" w:rsidP="00F63B8F">
      <w:r>
        <w:t xml:space="preserve">For more information on this position, please email </w:t>
      </w:r>
      <w:hyperlink r:id="rId11">
        <w:r w:rsidRPr="0E759B11">
          <w:rPr>
            <w:rStyle w:val="Hyperlink"/>
          </w:rPr>
          <w:t>asi-hiring@csusb.edu</w:t>
        </w:r>
      </w:hyperlink>
      <w:r>
        <w:t xml:space="preserve">. </w:t>
      </w:r>
    </w:p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6F16" w14:textId="77777777" w:rsidR="006D1031" w:rsidRDefault="006D1031" w:rsidP="00A5794B">
      <w:r>
        <w:separator/>
      </w:r>
    </w:p>
  </w:endnote>
  <w:endnote w:type="continuationSeparator" w:id="0">
    <w:p w14:paraId="70DCA8F7" w14:textId="77777777" w:rsidR="006D1031" w:rsidRDefault="006D1031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395D" w14:textId="77777777" w:rsidR="006D1031" w:rsidRDefault="006D1031" w:rsidP="00A5794B">
      <w:r>
        <w:separator/>
      </w:r>
    </w:p>
  </w:footnote>
  <w:footnote w:type="continuationSeparator" w:id="0">
    <w:p w14:paraId="12DC40FD" w14:textId="77777777" w:rsidR="006D1031" w:rsidRDefault="006D1031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4"/>
  </w:num>
  <w:num w:numId="2" w16cid:durableId="1638803273">
    <w:abstractNumId w:val="26"/>
  </w:num>
  <w:num w:numId="3" w16cid:durableId="1117914260">
    <w:abstractNumId w:val="3"/>
  </w:num>
  <w:num w:numId="4" w16cid:durableId="1363553531">
    <w:abstractNumId w:val="21"/>
  </w:num>
  <w:num w:numId="5" w16cid:durableId="1437752343">
    <w:abstractNumId w:val="13"/>
  </w:num>
  <w:num w:numId="6" w16cid:durableId="492719197">
    <w:abstractNumId w:val="17"/>
  </w:num>
  <w:num w:numId="7" w16cid:durableId="1126630122">
    <w:abstractNumId w:val="0"/>
  </w:num>
  <w:num w:numId="8" w16cid:durableId="1374189377">
    <w:abstractNumId w:val="7"/>
  </w:num>
  <w:num w:numId="9" w16cid:durableId="1507355156">
    <w:abstractNumId w:val="10"/>
  </w:num>
  <w:num w:numId="10" w16cid:durableId="11035240">
    <w:abstractNumId w:val="19"/>
  </w:num>
  <w:num w:numId="11" w16cid:durableId="1890534339">
    <w:abstractNumId w:val="11"/>
  </w:num>
  <w:num w:numId="12" w16cid:durableId="557938951">
    <w:abstractNumId w:val="22"/>
  </w:num>
  <w:num w:numId="13" w16cid:durableId="1831826040">
    <w:abstractNumId w:val="8"/>
  </w:num>
  <w:num w:numId="14" w16cid:durableId="1087535199">
    <w:abstractNumId w:val="6"/>
  </w:num>
  <w:num w:numId="15" w16cid:durableId="1284382163">
    <w:abstractNumId w:val="12"/>
  </w:num>
  <w:num w:numId="16" w16cid:durableId="560556813">
    <w:abstractNumId w:val="14"/>
  </w:num>
  <w:num w:numId="17" w16cid:durableId="1604266677">
    <w:abstractNumId w:val="23"/>
  </w:num>
  <w:num w:numId="18" w16cid:durableId="2063946493">
    <w:abstractNumId w:val="16"/>
  </w:num>
  <w:num w:numId="19" w16cid:durableId="727533122">
    <w:abstractNumId w:val="18"/>
  </w:num>
  <w:num w:numId="20" w16cid:durableId="1707948480">
    <w:abstractNumId w:val="5"/>
  </w:num>
  <w:num w:numId="21" w16cid:durableId="245774578">
    <w:abstractNumId w:val="15"/>
  </w:num>
  <w:num w:numId="22" w16cid:durableId="1467744284">
    <w:abstractNumId w:val="20"/>
  </w:num>
  <w:num w:numId="23" w16cid:durableId="108597437">
    <w:abstractNumId w:val="25"/>
  </w:num>
  <w:num w:numId="24" w16cid:durableId="2110807871">
    <w:abstractNumId w:val="9"/>
  </w:num>
  <w:num w:numId="25" w16cid:durableId="294868754">
    <w:abstractNumId w:val="2"/>
  </w:num>
  <w:num w:numId="26" w16cid:durableId="954559655">
    <w:abstractNumId w:val="1"/>
  </w:num>
  <w:num w:numId="27" w16cid:durableId="18424303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26B36"/>
    <w:rsid w:val="00032BE2"/>
    <w:rsid w:val="0006736B"/>
    <w:rsid w:val="00074B45"/>
    <w:rsid w:val="00075D1C"/>
    <w:rsid w:val="0007644F"/>
    <w:rsid w:val="000D3D13"/>
    <w:rsid w:val="000F1668"/>
    <w:rsid w:val="00186C65"/>
    <w:rsid w:val="001B263B"/>
    <w:rsid w:val="00210FE0"/>
    <w:rsid w:val="00212139"/>
    <w:rsid w:val="002145A7"/>
    <w:rsid w:val="00271F7D"/>
    <w:rsid w:val="002935A9"/>
    <w:rsid w:val="002E69E0"/>
    <w:rsid w:val="002F6CEA"/>
    <w:rsid w:val="003019CC"/>
    <w:rsid w:val="00323EF2"/>
    <w:rsid w:val="00356836"/>
    <w:rsid w:val="00361CE6"/>
    <w:rsid w:val="00365EC6"/>
    <w:rsid w:val="00367587"/>
    <w:rsid w:val="00375E36"/>
    <w:rsid w:val="00394C5A"/>
    <w:rsid w:val="003C7444"/>
    <w:rsid w:val="003F3BFB"/>
    <w:rsid w:val="00420C38"/>
    <w:rsid w:val="00436251"/>
    <w:rsid w:val="00472F8B"/>
    <w:rsid w:val="00487020"/>
    <w:rsid w:val="004B09BC"/>
    <w:rsid w:val="004E267D"/>
    <w:rsid w:val="00505F9A"/>
    <w:rsid w:val="005062C6"/>
    <w:rsid w:val="00512E28"/>
    <w:rsid w:val="00517CCC"/>
    <w:rsid w:val="00534F80"/>
    <w:rsid w:val="00587079"/>
    <w:rsid w:val="005A0CD6"/>
    <w:rsid w:val="005B4BD2"/>
    <w:rsid w:val="005E75BD"/>
    <w:rsid w:val="00621F02"/>
    <w:rsid w:val="00670837"/>
    <w:rsid w:val="00687947"/>
    <w:rsid w:val="006B4370"/>
    <w:rsid w:val="006C5712"/>
    <w:rsid w:val="006D1031"/>
    <w:rsid w:val="006F1218"/>
    <w:rsid w:val="00717714"/>
    <w:rsid w:val="00724052"/>
    <w:rsid w:val="00761DE4"/>
    <w:rsid w:val="00786511"/>
    <w:rsid w:val="007D046B"/>
    <w:rsid w:val="007E42DF"/>
    <w:rsid w:val="007E4D75"/>
    <w:rsid w:val="007E7B6C"/>
    <w:rsid w:val="007F4E06"/>
    <w:rsid w:val="007F4F82"/>
    <w:rsid w:val="00801ABC"/>
    <w:rsid w:val="00807E17"/>
    <w:rsid w:val="008103E0"/>
    <w:rsid w:val="0081051D"/>
    <w:rsid w:val="00812658"/>
    <w:rsid w:val="008361C9"/>
    <w:rsid w:val="00852B1E"/>
    <w:rsid w:val="008B0B4A"/>
    <w:rsid w:val="008C601A"/>
    <w:rsid w:val="008E2F16"/>
    <w:rsid w:val="008F44C8"/>
    <w:rsid w:val="009057D9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F2C70"/>
    <w:rsid w:val="00A02F8A"/>
    <w:rsid w:val="00A51230"/>
    <w:rsid w:val="00A559EE"/>
    <w:rsid w:val="00A5794B"/>
    <w:rsid w:val="00A858C6"/>
    <w:rsid w:val="00A94F79"/>
    <w:rsid w:val="00AA4012"/>
    <w:rsid w:val="00AA78B8"/>
    <w:rsid w:val="00AF5D89"/>
    <w:rsid w:val="00AF7F90"/>
    <w:rsid w:val="00B21518"/>
    <w:rsid w:val="00B43FE4"/>
    <w:rsid w:val="00B669DB"/>
    <w:rsid w:val="00B73650"/>
    <w:rsid w:val="00BB503B"/>
    <w:rsid w:val="00BC4FB1"/>
    <w:rsid w:val="00BC54EA"/>
    <w:rsid w:val="00C23AAA"/>
    <w:rsid w:val="00C316CC"/>
    <w:rsid w:val="00C44702"/>
    <w:rsid w:val="00C762D4"/>
    <w:rsid w:val="00C81B40"/>
    <w:rsid w:val="00C9035B"/>
    <w:rsid w:val="00CE165E"/>
    <w:rsid w:val="00D26290"/>
    <w:rsid w:val="00D27888"/>
    <w:rsid w:val="00D447AD"/>
    <w:rsid w:val="00D50361"/>
    <w:rsid w:val="00D50461"/>
    <w:rsid w:val="00D54947"/>
    <w:rsid w:val="00D67DD7"/>
    <w:rsid w:val="00D97233"/>
    <w:rsid w:val="00DE23F8"/>
    <w:rsid w:val="00DE5070"/>
    <w:rsid w:val="00E0508A"/>
    <w:rsid w:val="00E43521"/>
    <w:rsid w:val="00E7051E"/>
    <w:rsid w:val="00E874B6"/>
    <w:rsid w:val="00EA4264"/>
    <w:rsid w:val="00EF44DB"/>
    <w:rsid w:val="00F03831"/>
    <w:rsid w:val="00F63B8F"/>
    <w:rsid w:val="00F854FA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hiring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51</cp:revision>
  <dcterms:created xsi:type="dcterms:W3CDTF">2022-11-23T23:15:00Z</dcterms:created>
  <dcterms:modified xsi:type="dcterms:W3CDTF">2025-10-17T20:34:00Z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