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F0018" w14:textId="77777777" w:rsidR="00750021" w:rsidRPr="00E14EFB" w:rsidRDefault="00750021" w:rsidP="00750021">
      <w:pPr>
        <w:rPr>
          <w:b/>
          <w:sz w:val="36"/>
          <w:szCs w:val="36"/>
        </w:rPr>
      </w:pPr>
      <w:bookmarkStart w:id="0" w:name="_GoBack"/>
      <w:r w:rsidRPr="00E14EFB">
        <w:rPr>
          <w:b/>
          <w:sz w:val="36"/>
          <w:szCs w:val="36"/>
        </w:rPr>
        <w:t xml:space="preserve">Accessing SPIN </w:t>
      </w:r>
    </w:p>
    <w:bookmarkEnd w:id="0"/>
    <w:p w14:paraId="06B363E0" w14:textId="77777777" w:rsidR="00750021" w:rsidRDefault="00D13889">
      <w:r>
        <w:t>CSUSB faculty, staff, and students</w:t>
      </w:r>
      <w:r w:rsidR="00750021">
        <w:t xml:space="preserve"> may access the SPIN service in two manners, Anonymous access or Authenticated access. Anonymous access is available as long as the computer you are accessing SPIN from falls within the IP range supplied by the subscribing organization. To access in this manner you may visit our homepage of </w:t>
      </w:r>
      <w:hyperlink r:id="rId5" w:history="1">
        <w:r w:rsidR="00750021" w:rsidRPr="003B6A66">
          <w:rPr>
            <w:rStyle w:val="Hyperlink"/>
          </w:rPr>
          <w:t>www.infoedglobal.com</w:t>
        </w:r>
      </w:hyperlink>
      <w:r w:rsidR="00750021">
        <w:t xml:space="preserve"> and then click on the SPIN icon. If your computer is within your organization’s supplied IP range you will be transported directly into SPIN and may begin searching. If you are prompted to sign in to gain access, this indicates that you are not within the supplied IP range. </w:t>
      </w:r>
    </w:p>
    <w:p w14:paraId="2B0B42F8" w14:textId="77777777" w:rsidR="00F86921" w:rsidRDefault="00750021">
      <w:r>
        <w:t xml:space="preserve">Even when arriving from within the IP range there are benefits to </w:t>
      </w:r>
      <w:r w:rsidR="008E07C1">
        <w:t xml:space="preserve">establishing a username and password and signing in with it. InfoEd can then uniquely recognize you and extend additional functionality to an identified user. This added functionality includes being able to save searches, save filter configurations and access our SMARTS e-mail notification system, among other features. </w:t>
      </w:r>
      <w:r>
        <w:t xml:space="preserve"> </w:t>
      </w:r>
    </w:p>
    <w:p w14:paraId="6A14FF94" w14:textId="77777777" w:rsidR="006212F0" w:rsidRPr="00293BF6" w:rsidRDefault="008E07C1" w:rsidP="006212F0">
      <w:r w:rsidRPr="008E07C1">
        <w:rPr>
          <w:b/>
        </w:rPr>
        <w:t>Creating a Username and Password</w:t>
      </w:r>
      <w:r w:rsidR="006212F0">
        <w:rPr>
          <w:b/>
          <w:bCs/>
          <w:color w:val="365F91"/>
          <w:sz w:val="28"/>
          <w:szCs w:val="28"/>
        </w:rPr>
        <w:t xml:space="preserve"> </w:t>
      </w:r>
      <w:r w:rsidR="00293BF6" w:rsidRPr="00293BF6">
        <w:t>(</w:t>
      </w:r>
      <w:r w:rsidR="00293BF6" w:rsidRPr="00D13889">
        <w:rPr>
          <w:color w:val="FF0000"/>
        </w:rPr>
        <w:t>service only available to CSUSB faculty, staff and students</w:t>
      </w:r>
      <w:r w:rsidR="00293BF6" w:rsidRPr="00293BF6">
        <w:t>)</w:t>
      </w:r>
    </w:p>
    <w:p w14:paraId="429DC8A7" w14:textId="77777777" w:rsidR="006212F0" w:rsidRDefault="006212F0" w:rsidP="006212F0">
      <w:pPr>
        <w:pStyle w:val="Default"/>
        <w:rPr>
          <w:rFonts w:ascii="Calibri" w:hAnsi="Calibri" w:cs="Calibri"/>
          <w:color w:val="1F487C"/>
          <w:sz w:val="22"/>
          <w:szCs w:val="22"/>
        </w:rPr>
      </w:pPr>
      <w:r>
        <w:rPr>
          <w:rFonts w:ascii="Calibri" w:hAnsi="Calibri" w:cs="Calibri"/>
          <w:sz w:val="22"/>
          <w:szCs w:val="22"/>
        </w:rPr>
        <w:t xml:space="preserve">Navigate to </w:t>
      </w:r>
      <w:r>
        <w:rPr>
          <w:rFonts w:ascii="Calibri" w:hAnsi="Calibri" w:cs="Calibri"/>
          <w:color w:val="1F487C"/>
          <w:sz w:val="22"/>
          <w:szCs w:val="22"/>
        </w:rPr>
        <w:t xml:space="preserve">https://spin.infoedglobal.com </w:t>
      </w:r>
    </w:p>
    <w:p w14:paraId="3A277A1F" w14:textId="77777777" w:rsidR="006212F0" w:rsidRDefault="006212F0" w:rsidP="006212F0">
      <w:pPr>
        <w:pStyle w:val="Default"/>
        <w:rPr>
          <w:rFonts w:ascii="Calibri" w:hAnsi="Calibri" w:cs="Calibri"/>
          <w:color w:val="1F487C"/>
          <w:sz w:val="22"/>
          <w:szCs w:val="22"/>
        </w:rPr>
      </w:pPr>
    </w:p>
    <w:p w14:paraId="1784CDBB" w14:textId="77777777" w:rsidR="006212F0" w:rsidRDefault="006212F0" w:rsidP="006212F0">
      <w:pPr>
        <w:pStyle w:val="Default"/>
        <w:numPr>
          <w:ilvl w:val="0"/>
          <w:numId w:val="2"/>
        </w:numPr>
        <w:rPr>
          <w:rFonts w:ascii="Calibri" w:hAnsi="Calibri" w:cs="Calibri"/>
          <w:i/>
          <w:iCs/>
          <w:sz w:val="22"/>
          <w:szCs w:val="22"/>
        </w:rPr>
      </w:pPr>
      <w:r>
        <w:rPr>
          <w:rFonts w:ascii="Calibri" w:hAnsi="Calibri" w:cs="Calibri"/>
          <w:sz w:val="22"/>
          <w:szCs w:val="22"/>
        </w:rPr>
        <w:t xml:space="preserve">Click “Need to create a new profile?” </w:t>
      </w:r>
      <w:r>
        <w:rPr>
          <w:rFonts w:ascii="Calibri" w:hAnsi="Calibri" w:cs="Calibri"/>
          <w:i/>
          <w:iCs/>
          <w:sz w:val="22"/>
          <w:szCs w:val="22"/>
        </w:rPr>
        <w:t xml:space="preserve">(If connection is detected as being from an on-campus location, you may need to click “Sign In” on the preceding page) </w:t>
      </w:r>
    </w:p>
    <w:p w14:paraId="5CD549EF" w14:textId="77777777" w:rsidR="006212F0" w:rsidRDefault="006212F0" w:rsidP="006212F0">
      <w:pPr>
        <w:pStyle w:val="Default"/>
        <w:rPr>
          <w:sz w:val="22"/>
          <w:szCs w:val="22"/>
        </w:rPr>
      </w:pPr>
    </w:p>
    <w:p w14:paraId="7D824F34" w14:textId="77777777" w:rsidR="006212F0" w:rsidRDefault="006212F0" w:rsidP="006212F0">
      <w:pPr>
        <w:pStyle w:val="Default"/>
        <w:rPr>
          <w:sz w:val="22"/>
          <w:szCs w:val="22"/>
        </w:rPr>
      </w:pPr>
      <w:r w:rsidRPr="006212F0">
        <w:rPr>
          <w:noProof/>
          <w:sz w:val="22"/>
          <w:szCs w:val="22"/>
        </w:rPr>
        <w:drawing>
          <wp:inline distT="0" distB="0" distL="0" distR="0" wp14:anchorId="695107B5" wp14:editId="64A1A57C">
            <wp:extent cx="2486025" cy="1895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1895475"/>
                    </a:xfrm>
                    <a:prstGeom prst="rect">
                      <a:avLst/>
                    </a:prstGeom>
                    <a:noFill/>
                    <a:ln>
                      <a:noFill/>
                    </a:ln>
                  </pic:spPr>
                </pic:pic>
              </a:graphicData>
            </a:graphic>
          </wp:inline>
        </w:drawing>
      </w:r>
    </w:p>
    <w:p w14:paraId="0B2587FD" w14:textId="77777777" w:rsidR="006212F0" w:rsidRDefault="006212F0" w:rsidP="006212F0">
      <w:pPr>
        <w:pStyle w:val="Default"/>
        <w:rPr>
          <w:sz w:val="22"/>
          <w:szCs w:val="22"/>
        </w:rPr>
      </w:pPr>
    </w:p>
    <w:p w14:paraId="39DE9F65" w14:textId="77777777" w:rsidR="006212F0" w:rsidRDefault="006212F0" w:rsidP="006212F0">
      <w:pPr>
        <w:pStyle w:val="Default"/>
        <w:numPr>
          <w:ilvl w:val="0"/>
          <w:numId w:val="2"/>
        </w:numPr>
        <w:rPr>
          <w:rFonts w:ascii="Calibri" w:hAnsi="Calibri" w:cs="Calibri"/>
          <w:sz w:val="22"/>
          <w:szCs w:val="22"/>
        </w:rPr>
      </w:pPr>
      <w:r>
        <w:rPr>
          <w:rFonts w:ascii="Calibri" w:hAnsi="Calibri" w:cs="Calibri"/>
          <w:sz w:val="22"/>
          <w:szCs w:val="22"/>
        </w:rPr>
        <w:t>Complete the highlighted fields (</w:t>
      </w:r>
      <w:r w:rsidR="00293BF6" w:rsidRPr="00D13889">
        <w:rPr>
          <w:rFonts w:ascii="Calibri" w:hAnsi="Calibri" w:cs="Calibri"/>
          <w:color w:val="FF0000"/>
          <w:sz w:val="22"/>
          <w:szCs w:val="22"/>
        </w:rPr>
        <w:t>use</w:t>
      </w:r>
      <w:r w:rsidRPr="00D13889">
        <w:rPr>
          <w:rFonts w:ascii="Calibri" w:hAnsi="Calibri" w:cs="Calibri"/>
          <w:color w:val="FF0000"/>
          <w:sz w:val="22"/>
          <w:szCs w:val="22"/>
        </w:rPr>
        <w:t xml:space="preserve"> CSUSB email</w:t>
      </w:r>
      <w:r w:rsidR="00293BF6" w:rsidRPr="00D13889">
        <w:rPr>
          <w:rFonts w:ascii="Calibri" w:hAnsi="Calibri" w:cs="Calibri"/>
          <w:color w:val="FF0000"/>
          <w:sz w:val="22"/>
          <w:szCs w:val="22"/>
        </w:rPr>
        <w:t xml:space="preserve"> only</w:t>
      </w:r>
      <w:r>
        <w:rPr>
          <w:rFonts w:ascii="Calibri" w:hAnsi="Calibri" w:cs="Calibri"/>
          <w:sz w:val="22"/>
          <w:szCs w:val="22"/>
        </w:rPr>
        <w:t>)</w:t>
      </w:r>
    </w:p>
    <w:p w14:paraId="2C95BF28" w14:textId="77777777" w:rsidR="006212F0" w:rsidRDefault="006212F0" w:rsidP="006212F0">
      <w:pPr>
        <w:pStyle w:val="Default"/>
        <w:ind w:firstLine="360"/>
        <w:rPr>
          <w:rFonts w:ascii="Calibri" w:hAnsi="Calibri" w:cs="Calibri"/>
          <w:sz w:val="22"/>
          <w:szCs w:val="22"/>
        </w:rPr>
      </w:pPr>
      <w:r>
        <w:rPr>
          <w:rFonts w:ascii="Calibri" w:hAnsi="Calibri" w:cs="Calibri"/>
          <w:sz w:val="22"/>
          <w:szCs w:val="22"/>
        </w:rPr>
        <w:t xml:space="preserve"> Click Save </w:t>
      </w:r>
    </w:p>
    <w:p w14:paraId="07D336BA" w14:textId="77777777" w:rsidR="006212F0" w:rsidRDefault="006212F0" w:rsidP="006212F0">
      <w:pPr>
        <w:pStyle w:val="Default"/>
        <w:ind w:firstLine="360"/>
        <w:rPr>
          <w:sz w:val="22"/>
          <w:szCs w:val="22"/>
        </w:rPr>
      </w:pPr>
    </w:p>
    <w:p w14:paraId="4CE74534" w14:textId="77777777" w:rsidR="006212F0" w:rsidRDefault="006212F0" w:rsidP="006212F0">
      <w:pPr>
        <w:pStyle w:val="Default"/>
        <w:rPr>
          <w:sz w:val="22"/>
          <w:szCs w:val="22"/>
        </w:rPr>
      </w:pPr>
      <w:r w:rsidRPr="006212F0">
        <w:rPr>
          <w:noProof/>
          <w:sz w:val="22"/>
          <w:szCs w:val="22"/>
        </w:rPr>
        <w:drawing>
          <wp:inline distT="0" distB="0" distL="0" distR="0" wp14:anchorId="2856741E" wp14:editId="17B17639">
            <wp:extent cx="5943600" cy="19695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69529"/>
                    </a:xfrm>
                    <a:prstGeom prst="rect">
                      <a:avLst/>
                    </a:prstGeom>
                    <a:noFill/>
                    <a:ln>
                      <a:noFill/>
                    </a:ln>
                  </pic:spPr>
                </pic:pic>
              </a:graphicData>
            </a:graphic>
          </wp:inline>
        </w:drawing>
      </w:r>
    </w:p>
    <w:p w14:paraId="5F56A83E" w14:textId="77777777" w:rsidR="005D08B6" w:rsidRDefault="006212F0" w:rsidP="006212F0">
      <w:pPr>
        <w:rPr>
          <w:rFonts w:ascii="Calibri" w:eastAsia="Calibri" w:hAnsi="Calibri" w:cs="Calibri"/>
        </w:rPr>
      </w:pPr>
      <w:r>
        <w:rPr>
          <w:rFonts w:ascii="Calibri" w:hAnsi="Calibri" w:cs="Calibri"/>
          <w:i/>
          <w:iCs/>
        </w:rPr>
        <w:t>Please note new accounts must first be validated by the SPIN Administrator (</w:t>
      </w:r>
      <w:r w:rsidRPr="006212F0">
        <w:rPr>
          <w:rFonts w:ascii="Calibri" w:hAnsi="Calibri" w:cs="Calibri"/>
          <w:i/>
          <w:iCs/>
        </w:rPr>
        <w:t>Tanya Valery</w:t>
      </w:r>
      <w:r>
        <w:rPr>
          <w:rFonts w:ascii="Calibri" w:hAnsi="Calibri" w:cs="Calibri"/>
          <w:i/>
          <w:iCs/>
        </w:rPr>
        <w:t>) before use.</w:t>
      </w:r>
    </w:p>
    <w:p w14:paraId="1A812FE3" w14:textId="77777777" w:rsidR="001B2A43" w:rsidRPr="00796C67" w:rsidRDefault="00293BF6" w:rsidP="0065161D">
      <w:r>
        <w:t xml:space="preserve">For specific details </w:t>
      </w:r>
      <w:r w:rsidR="00602270">
        <w:t>regarding</w:t>
      </w:r>
      <w:r>
        <w:t xml:space="preserve"> search</w:t>
      </w:r>
      <w:r w:rsidR="00602270">
        <w:t>es</w:t>
      </w:r>
      <w:r>
        <w:t xml:space="preserve"> and receiving SMART email alerts, please contact Tanya Valery at the email address below. Access to SPIN Plus is only for CSUSB faculty, staff, and students. </w:t>
      </w:r>
    </w:p>
    <w:p w14:paraId="664A7BF7" w14:textId="52BE4B06" w:rsidR="00436BDD" w:rsidRPr="00247D86" w:rsidRDefault="00436BDD" w:rsidP="0065161D">
      <w:r>
        <w:rPr>
          <w:b/>
          <w:u w:val="single"/>
        </w:rPr>
        <w:t>Contact Info if you need assistance:</w:t>
      </w:r>
      <w:r w:rsidR="0081779B">
        <w:rPr>
          <w:b/>
          <w:u w:val="single"/>
        </w:rPr>
        <w:t xml:space="preserve">  </w:t>
      </w:r>
      <w:r>
        <w:t xml:space="preserve">Tanya Valery – </w:t>
      </w:r>
      <w:hyperlink r:id="rId8" w:history="1">
        <w:r>
          <w:rPr>
            <w:rStyle w:val="Hyperlink"/>
          </w:rPr>
          <w:t>tvalery@csusb.edu</w:t>
        </w:r>
      </w:hyperlink>
      <w:r w:rsidR="0081779B">
        <w:rPr>
          <w:rStyle w:val="Hyperlink"/>
        </w:rPr>
        <w:t xml:space="preserve"> </w:t>
      </w:r>
    </w:p>
    <w:sectPr w:rsidR="00436BDD" w:rsidRPr="00247D86" w:rsidSect="0081779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77A3C"/>
    <w:multiLevelType w:val="hybridMultilevel"/>
    <w:tmpl w:val="3E6C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01CAE"/>
    <w:multiLevelType w:val="hybridMultilevel"/>
    <w:tmpl w:val="5ED44DD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21"/>
    <w:rsid w:val="000848E0"/>
    <w:rsid w:val="001B2A43"/>
    <w:rsid w:val="00247D86"/>
    <w:rsid w:val="00293BF6"/>
    <w:rsid w:val="0030602E"/>
    <w:rsid w:val="00436BDD"/>
    <w:rsid w:val="00481AFA"/>
    <w:rsid w:val="005B1D7B"/>
    <w:rsid w:val="005D08B6"/>
    <w:rsid w:val="00602270"/>
    <w:rsid w:val="006212F0"/>
    <w:rsid w:val="0065161D"/>
    <w:rsid w:val="00750021"/>
    <w:rsid w:val="00796C67"/>
    <w:rsid w:val="0081779B"/>
    <w:rsid w:val="008E07C1"/>
    <w:rsid w:val="00930257"/>
    <w:rsid w:val="00943E85"/>
    <w:rsid w:val="00993EBC"/>
    <w:rsid w:val="00D13889"/>
    <w:rsid w:val="00E14EFB"/>
    <w:rsid w:val="00F36719"/>
    <w:rsid w:val="00F8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D529"/>
  <w15:chartTrackingRefBased/>
  <w15:docId w15:val="{E9F4DF37-4D62-462E-9741-EE37D216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021"/>
    <w:rPr>
      <w:color w:val="0563C1" w:themeColor="hyperlink"/>
      <w:u w:val="single"/>
    </w:rPr>
  </w:style>
  <w:style w:type="paragraph" w:styleId="ListParagraph">
    <w:name w:val="List Paragraph"/>
    <w:basedOn w:val="Normal"/>
    <w:uiPriority w:val="34"/>
    <w:qFormat/>
    <w:rsid w:val="00F36719"/>
    <w:pPr>
      <w:ind w:left="720"/>
      <w:contextualSpacing/>
    </w:pPr>
  </w:style>
  <w:style w:type="paragraph" w:customStyle="1" w:styleId="Default">
    <w:name w:val="Default"/>
    <w:rsid w:val="006212F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785823">
      <w:bodyDiv w:val="1"/>
      <w:marLeft w:val="0"/>
      <w:marRight w:val="0"/>
      <w:marTop w:val="0"/>
      <w:marBottom w:val="0"/>
      <w:divBdr>
        <w:top w:val="none" w:sz="0" w:space="0" w:color="auto"/>
        <w:left w:val="none" w:sz="0" w:space="0" w:color="auto"/>
        <w:bottom w:val="none" w:sz="0" w:space="0" w:color="auto"/>
        <w:right w:val="none" w:sz="0" w:space="0" w:color="auto"/>
      </w:divBdr>
    </w:div>
    <w:div w:id="668019429">
      <w:bodyDiv w:val="1"/>
      <w:marLeft w:val="0"/>
      <w:marRight w:val="0"/>
      <w:marTop w:val="0"/>
      <w:marBottom w:val="0"/>
      <w:divBdr>
        <w:top w:val="none" w:sz="0" w:space="0" w:color="auto"/>
        <w:left w:val="none" w:sz="0" w:space="0" w:color="auto"/>
        <w:bottom w:val="none" w:sz="0" w:space="0" w:color="auto"/>
        <w:right w:val="none" w:sz="0" w:space="0" w:color="auto"/>
      </w:divBdr>
    </w:div>
    <w:div w:id="994188412">
      <w:bodyDiv w:val="1"/>
      <w:marLeft w:val="0"/>
      <w:marRight w:val="0"/>
      <w:marTop w:val="0"/>
      <w:marBottom w:val="0"/>
      <w:divBdr>
        <w:top w:val="none" w:sz="0" w:space="0" w:color="auto"/>
        <w:left w:val="none" w:sz="0" w:space="0" w:color="auto"/>
        <w:bottom w:val="none" w:sz="0" w:space="0" w:color="auto"/>
        <w:right w:val="none" w:sz="0" w:space="0" w:color="auto"/>
      </w:divBdr>
    </w:div>
    <w:div w:id="211165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alery@csusb.edu"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infoedgloba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DeCocco, William</dc:creator>
  <cp:keywords/>
  <dc:description/>
  <cp:lastModifiedBy>Deborah Logan</cp:lastModifiedBy>
  <cp:revision>5</cp:revision>
  <dcterms:created xsi:type="dcterms:W3CDTF">2021-03-12T18:20:00Z</dcterms:created>
  <dcterms:modified xsi:type="dcterms:W3CDTF">2021-09-01T23:36:00Z</dcterms:modified>
</cp:coreProperties>
</file>