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8B55C4" w:rsidP="00C57648">
      <w:pPr>
        <w:jc w:val="center"/>
        <w:rPr>
          <w:rFonts w:ascii="Arial" w:hAnsi="Arial" w:cs="Arial"/>
          <w:sz w:val="22"/>
          <w:szCs w:val="22"/>
        </w:rPr>
      </w:pPr>
      <w:r>
        <w:rPr>
          <w:rFonts w:ascii="Arial" w:hAnsi="Arial" w:cs="Arial"/>
          <w:sz w:val="22"/>
          <w:szCs w:val="22"/>
        </w:rPr>
        <w:t>February 21, 2022</w:t>
      </w:r>
    </w:p>
    <w:p w:rsidR="006611C4" w:rsidRPr="00617CAC" w:rsidRDefault="00B62B1A" w:rsidP="006611C4">
      <w:pPr>
        <w:jc w:val="center"/>
        <w:rPr>
          <w:rFonts w:ascii="Arial" w:hAnsi="Arial" w:cs="Arial"/>
          <w:sz w:val="22"/>
          <w:szCs w:val="22"/>
        </w:rPr>
      </w:pPr>
      <w:r>
        <w:rPr>
          <w:rFonts w:ascii="Arial" w:hAnsi="Arial" w:cs="Arial"/>
          <w:sz w:val="22"/>
          <w:szCs w:val="22"/>
        </w:rPr>
        <w:t>1:00pm – 3:00pm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575DA3">
        <w:rPr>
          <w:rFonts w:ascii="Arial" w:hAnsi="Arial" w:cs="Arial"/>
          <w:sz w:val="22"/>
          <w:szCs w:val="22"/>
        </w:rPr>
        <w:t>K. Cousins,</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611C4">
        <w:rPr>
          <w:rFonts w:ascii="Arial" w:hAnsi="Arial" w:cs="Arial"/>
          <w:sz w:val="22"/>
          <w:szCs w:val="22"/>
        </w:rPr>
        <w:t>S. McGill, S. Pantula</w:t>
      </w:r>
      <w:r>
        <w:rPr>
          <w:rFonts w:ascii="Arial" w:hAnsi="Arial" w:cs="Arial"/>
          <w:sz w:val="22"/>
          <w:szCs w:val="22"/>
        </w:rPr>
        <w:t>, R. Hernandez</w:t>
      </w:r>
    </w:p>
    <w:p w:rsidR="0047352F" w:rsidRPr="008B55C4" w:rsidRDefault="0047352F" w:rsidP="008B55C4">
      <w:pPr>
        <w:rPr>
          <w:rFonts w:ascii="Arial" w:hAnsi="Arial" w:cs="Arial"/>
          <w:sz w:val="22"/>
          <w:szCs w:val="22"/>
        </w:rPr>
      </w:pPr>
    </w:p>
    <w:p w:rsidR="009B009E" w:rsidRDefault="009B009E" w:rsidP="009B009E">
      <w:pPr>
        <w:rPr>
          <w:rFonts w:ascii="Arial" w:hAnsi="Arial" w:cs="Arial"/>
          <w:sz w:val="22"/>
          <w:szCs w:val="22"/>
        </w:rPr>
      </w:pPr>
      <w:r w:rsidRPr="009B009E">
        <w:rPr>
          <w:rFonts w:ascii="Arial" w:hAnsi="Arial" w:cs="Arial"/>
          <w:sz w:val="22"/>
          <w:szCs w:val="22"/>
          <w:u w:val="single"/>
        </w:rPr>
        <w:t>Approval of Minutes</w:t>
      </w:r>
      <w:r>
        <w:rPr>
          <w:rFonts w:ascii="Arial" w:hAnsi="Arial" w:cs="Arial"/>
          <w:sz w:val="22"/>
          <w:szCs w:val="22"/>
        </w:rPr>
        <w:t xml:space="preserve"> – </w:t>
      </w:r>
      <w:r w:rsidR="008B55C4">
        <w:rPr>
          <w:rFonts w:ascii="Arial" w:hAnsi="Arial" w:cs="Arial"/>
          <w:sz w:val="22"/>
          <w:szCs w:val="22"/>
        </w:rPr>
        <w:t>February 7, 2022</w:t>
      </w:r>
    </w:p>
    <w:p w:rsidR="009B009E" w:rsidRPr="009B009E" w:rsidRDefault="009B009E" w:rsidP="009B009E">
      <w:pPr>
        <w:pStyle w:val="ListParagraph"/>
        <w:numPr>
          <w:ilvl w:val="0"/>
          <w:numId w:val="14"/>
        </w:numPr>
        <w:rPr>
          <w:rFonts w:ascii="Arial" w:hAnsi="Arial" w:cs="Arial"/>
          <w:sz w:val="22"/>
          <w:szCs w:val="22"/>
        </w:rPr>
      </w:pPr>
      <w:r>
        <w:rPr>
          <w:rFonts w:ascii="Arial" w:hAnsi="Arial" w:cs="Arial"/>
          <w:sz w:val="22"/>
          <w:szCs w:val="22"/>
        </w:rPr>
        <w:t xml:space="preserve">Minutes of the </w:t>
      </w:r>
      <w:r w:rsidR="008B55C4">
        <w:rPr>
          <w:rFonts w:ascii="Arial" w:hAnsi="Arial" w:cs="Arial"/>
          <w:sz w:val="22"/>
          <w:szCs w:val="22"/>
        </w:rPr>
        <w:t>February 7</w:t>
      </w:r>
      <w:r w:rsidR="008B55C4" w:rsidRPr="008B55C4">
        <w:rPr>
          <w:rFonts w:ascii="Arial" w:hAnsi="Arial" w:cs="Arial"/>
          <w:sz w:val="22"/>
          <w:szCs w:val="22"/>
          <w:vertAlign w:val="superscript"/>
        </w:rPr>
        <w:t>th</w:t>
      </w:r>
      <w:r w:rsidR="008B55C4">
        <w:rPr>
          <w:rFonts w:ascii="Arial" w:hAnsi="Arial" w:cs="Arial"/>
          <w:sz w:val="22"/>
          <w:szCs w:val="22"/>
        </w:rPr>
        <w:t xml:space="preserve"> </w:t>
      </w:r>
      <w:r>
        <w:rPr>
          <w:rFonts w:ascii="Arial" w:hAnsi="Arial" w:cs="Arial"/>
          <w:sz w:val="22"/>
          <w:szCs w:val="22"/>
        </w:rPr>
        <w:t>meeting were approved.</w:t>
      </w:r>
    </w:p>
    <w:p w:rsidR="00386915" w:rsidRPr="00617CAC" w:rsidRDefault="00386915" w:rsidP="00386915">
      <w:pPr>
        <w:ind w:left="720"/>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D257ED" w:rsidRPr="00D257ED" w:rsidRDefault="00D257ED" w:rsidP="00D257ED">
      <w:pPr>
        <w:rPr>
          <w:rFonts w:ascii="Arial" w:hAnsi="Arial" w:cs="Arial"/>
          <w:sz w:val="22"/>
          <w:szCs w:val="22"/>
        </w:rPr>
      </w:pPr>
    </w:p>
    <w:p w:rsidR="005D06AC" w:rsidRPr="00D257ED" w:rsidRDefault="00D257ED" w:rsidP="0025030B">
      <w:pPr>
        <w:pStyle w:val="ListParagraph"/>
        <w:numPr>
          <w:ilvl w:val="0"/>
          <w:numId w:val="3"/>
        </w:numPr>
        <w:rPr>
          <w:rFonts w:ascii="Arial" w:hAnsi="Arial" w:cs="Arial"/>
          <w:color w:val="auto"/>
          <w:sz w:val="22"/>
          <w:szCs w:val="22"/>
        </w:rPr>
      </w:pPr>
      <w:r w:rsidRPr="00D257ED">
        <w:rPr>
          <w:rFonts w:ascii="Arial" w:hAnsi="Arial" w:cs="Arial"/>
          <w:sz w:val="22"/>
          <w:szCs w:val="22"/>
        </w:rPr>
        <w:t xml:space="preserve">Dr. </w:t>
      </w:r>
      <w:r w:rsidR="0025030B">
        <w:rPr>
          <w:rFonts w:ascii="Arial" w:hAnsi="Arial" w:cs="Arial"/>
          <w:sz w:val="22"/>
          <w:szCs w:val="22"/>
        </w:rPr>
        <w:t xml:space="preserve">Torner reported the Physics Department has their first candidate for their open faculty position on campus today.  Other candidates will be on campus in the next several days.  </w:t>
      </w:r>
    </w:p>
    <w:p w:rsidR="005D06AC" w:rsidRDefault="001B286C"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25030B">
        <w:rPr>
          <w:rFonts w:ascii="Arial" w:hAnsi="Arial" w:cs="Arial"/>
          <w:sz w:val="22"/>
          <w:szCs w:val="22"/>
        </w:rPr>
        <w:t>Mian reported the Health Science Department is currently holding virtual interviews with their candidates for the department chair position.  They will begin working on the EHS position after the chair interviews are completed.</w:t>
      </w:r>
    </w:p>
    <w:p w:rsidR="001B286C" w:rsidRDefault="00DE0254"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25030B">
        <w:rPr>
          <w:rFonts w:ascii="Arial" w:hAnsi="Arial" w:cs="Arial"/>
          <w:sz w:val="22"/>
          <w:szCs w:val="22"/>
        </w:rPr>
        <w:t>Todd reported the Geology Department completed their interviews with their candidates last week.  They will meet to make a decision later this week.  Next week the BA/BS program review will take place.</w:t>
      </w:r>
    </w:p>
    <w:p w:rsidR="003A034D" w:rsidRDefault="00E35EA4"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25030B">
        <w:rPr>
          <w:rFonts w:ascii="Arial" w:hAnsi="Arial" w:cs="Arial"/>
          <w:sz w:val="22"/>
          <w:szCs w:val="22"/>
        </w:rPr>
        <w:t xml:space="preserve">Chao </w:t>
      </w:r>
      <w:r w:rsidR="003A034D">
        <w:rPr>
          <w:rFonts w:ascii="Arial" w:hAnsi="Arial" w:cs="Arial"/>
          <w:sz w:val="22"/>
          <w:szCs w:val="22"/>
        </w:rPr>
        <w:t xml:space="preserve">reported that </w:t>
      </w:r>
      <w:r w:rsidR="009A4A6C">
        <w:rPr>
          <w:rFonts w:ascii="Arial" w:hAnsi="Arial" w:cs="Arial"/>
          <w:sz w:val="22"/>
          <w:szCs w:val="22"/>
        </w:rPr>
        <w:t>Dr. Putman had her baby – a boy on</w:t>
      </w:r>
      <w:r w:rsidR="00820FE9">
        <w:rPr>
          <w:rFonts w:ascii="Arial" w:hAnsi="Arial" w:cs="Arial"/>
          <w:sz w:val="22"/>
          <w:szCs w:val="22"/>
        </w:rPr>
        <w:t xml:space="preserve"> January 30</w:t>
      </w:r>
      <w:r w:rsidR="00820FE9" w:rsidRPr="00820FE9">
        <w:rPr>
          <w:rFonts w:ascii="Arial" w:hAnsi="Arial" w:cs="Arial"/>
          <w:sz w:val="22"/>
          <w:szCs w:val="22"/>
          <w:vertAlign w:val="superscript"/>
        </w:rPr>
        <w:t>th</w:t>
      </w:r>
      <w:r w:rsidR="00820FE9">
        <w:rPr>
          <w:rFonts w:ascii="Arial" w:hAnsi="Arial" w:cs="Arial"/>
          <w:sz w:val="22"/>
          <w:szCs w:val="22"/>
        </w:rPr>
        <w:t>.</w:t>
      </w:r>
      <w:r w:rsidR="00F30401">
        <w:rPr>
          <w:rFonts w:ascii="Arial" w:hAnsi="Arial" w:cs="Arial"/>
          <w:sz w:val="22"/>
          <w:szCs w:val="22"/>
        </w:rPr>
        <w:t xml:space="preserve"> </w:t>
      </w:r>
    </w:p>
    <w:p w:rsidR="00F30401" w:rsidRDefault="00F30401"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820FE9">
        <w:rPr>
          <w:rFonts w:ascii="Arial" w:hAnsi="Arial" w:cs="Arial"/>
          <w:sz w:val="22"/>
          <w:szCs w:val="22"/>
        </w:rPr>
        <w:t>Dajani reported the Computer Science Department has completed their interviews for the open faculty position</w:t>
      </w:r>
      <w:r w:rsidR="000A7506">
        <w:rPr>
          <w:rFonts w:ascii="Arial" w:hAnsi="Arial" w:cs="Arial"/>
          <w:sz w:val="22"/>
          <w:szCs w:val="22"/>
        </w:rPr>
        <w:t>.</w:t>
      </w:r>
      <w:r w:rsidR="00820FE9">
        <w:rPr>
          <w:rFonts w:ascii="Arial" w:hAnsi="Arial" w:cs="Arial"/>
          <w:sz w:val="22"/>
          <w:szCs w:val="22"/>
        </w:rPr>
        <w:t xml:space="preserve">  They have also been busy applying for grants.</w:t>
      </w:r>
    </w:p>
    <w:p w:rsidR="004D5E8E" w:rsidRPr="003A034D" w:rsidRDefault="004D5E8E"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820FE9">
        <w:rPr>
          <w:rFonts w:ascii="Arial" w:hAnsi="Arial" w:cs="Arial"/>
          <w:sz w:val="22"/>
          <w:szCs w:val="22"/>
        </w:rPr>
        <w:t>Haddock reported the Kinesiology Department is beginning their search for a new department chair.  It will be an internal search.</w:t>
      </w:r>
    </w:p>
    <w:p w:rsidR="00AC5C2A" w:rsidRDefault="00072247" w:rsidP="0026106B">
      <w:pPr>
        <w:pStyle w:val="ListParagraph"/>
        <w:numPr>
          <w:ilvl w:val="0"/>
          <w:numId w:val="3"/>
        </w:numPr>
        <w:rPr>
          <w:rFonts w:ascii="Arial" w:hAnsi="Arial" w:cs="Arial"/>
          <w:sz w:val="22"/>
          <w:szCs w:val="22"/>
        </w:rPr>
      </w:pPr>
      <w:r>
        <w:rPr>
          <w:rFonts w:ascii="Arial" w:hAnsi="Arial" w:cs="Arial"/>
          <w:sz w:val="22"/>
          <w:szCs w:val="22"/>
        </w:rPr>
        <w:t xml:space="preserve">Dr. </w:t>
      </w:r>
      <w:r w:rsidR="0026106B">
        <w:rPr>
          <w:rFonts w:ascii="Arial" w:hAnsi="Arial" w:cs="Arial"/>
          <w:sz w:val="22"/>
          <w:szCs w:val="22"/>
        </w:rPr>
        <w:t>Jetter reported the Math Department had made their hiring recommendation to the dean.  She also reported that the department will have its external review this Friday, February 25</w:t>
      </w:r>
      <w:r w:rsidR="0026106B" w:rsidRPr="0026106B">
        <w:rPr>
          <w:rFonts w:ascii="Arial" w:hAnsi="Arial" w:cs="Arial"/>
          <w:sz w:val="22"/>
          <w:szCs w:val="22"/>
          <w:vertAlign w:val="superscript"/>
        </w:rPr>
        <w:t>th</w:t>
      </w:r>
      <w:r w:rsidR="0026106B">
        <w:rPr>
          <w:rFonts w:ascii="Arial" w:hAnsi="Arial" w:cs="Arial"/>
          <w:sz w:val="22"/>
          <w:szCs w:val="22"/>
        </w:rPr>
        <w:t>.</w:t>
      </w:r>
    </w:p>
    <w:p w:rsidR="00332473" w:rsidRDefault="00332473" w:rsidP="00761F7F">
      <w:pPr>
        <w:pStyle w:val="ListParagraph"/>
        <w:rPr>
          <w:rFonts w:ascii="Arial" w:hAnsi="Arial" w:cs="Arial"/>
          <w:sz w:val="22"/>
          <w:szCs w:val="22"/>
        </w:rPr>
      </w:pPr>
    </w:p>
    <w:p w:rsid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03038B" w:rsidRDefault="0003038B" w:rsidP="008A6183">
      <w:pPr>
        <w:rPr>
          <w:rFonts w:ascii="Arial" w:hAnsi="Arial" w:cs="Arial"/>
          <w:sz w:val="22"/>
          <w:szCs w:val="22"/>
          <w:u w:val="single"/>
        </w:rPr>
      </w:pPr>
    </w:p>
    <w:p w:rsidR="0003038B" w:rsidRPr="003E24F4" w:rsidRDefault="0003038B" w:rsidP="0003038B">
      <w:pPr>
        <w:pStyle w:val="ListParagraph"/>
        <w:numPr>
          <w:ilvl w:val="0"/>
          <w:numId w:val="3"/>
        </w:numPr>
        <w:rPr>
          <w:rFonts w:ascii="Arial" w:hAnsi="Arial" w:cs="Arial"/>
          <w:sz w:val="22"/>
          <w:szCs w:val="22"/>
        </w:rPr>
      </w:pPr>
      <w:r>
        <w:rPr>
          <w:rFonts w:ascii="Arial" w:hAnsi="Arial" w:cs="Arial"/>
          <w:sz w:val="22"/>
          <w:szCs w:val="22"/>
        </w:rPr>
        <w:t xml:space="preserve">Dr. Escalante reported that 3 STEM counselors have resigned creating an increased workload for the newly hired counselors.  He is currently looking into ways to improve retention of workers in the Center.  </w:t>
      </w:r>
    </w:p>
    <w:p w:rsidR="00327701" w:rsidRPr="0003038B" w:rsidRDefault="00FE3F81"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w:t>
      </w:r>
      <w:r w:rsidR="006C131C">
        <w:rPr>
          <w:rFonts w:ascii="Arial" w:hAnsi="Arial" w:cs="Arial"/>
          <w:color w:val="4B4B4B"/>
          <w:sz w:val="22"/>
          <w:szCs w:val="22"/>
          <w:shd w:val="clear" w:color="auto" w:fill="FFFFFF"/>
        </w:rPr>
        <w:t xml:space="preserve">Maynard </w:t>
      </w:r>
      <w:r w:rsidR="0003038B">
        <w:rPr>
          <w:rFonts w:ascii="Arial" w:hAnsi="Arial" w:cs="Arial"/>
          <w:color w:val="4B4B4B"/>
          <w:sz w:val="22"/>
          <w:szCs w:val="22"/>
          <w:shd w:val="clear" w:color="auto" w:fill="FFFFFF"/>
        </w:rPr>
        <w:t xml:space="preserve">reported the A4US grant is hiring tutors for Spring 2022.  There is limited space in the Science Success Center and he inquired about available space in the departments.  </w:t>
      </w:r>
    </w:p>
    <w:p w:rsidR="0003038B" w:rsidRPr="0003038B" w:rsidRDefault="0003038B"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Maynard spoke of the CNS STEM Transfer Day on April 8</w:t>
      </w:r>
      <w:r w:rsidRPr="0003038B">
        <w:rPr>
          <w:rFonts w:ascii="Arial" w:hAnsi="Arial" w:cs="Arial"/>
          <w:color w:val="4B4B4B"/>
          <w:sz w:val="22"/>
          <w:szCs w:val="22"/>
          <w:shd w:val="clear" w:color="auto" w:fill="FFFFFF"/>
          <w:vertAlign w:val="superscript"/>
        </w:rPr>
        <w:t>th</w:t>
      </w:r>
      <w:r>
        <w:rPr>
          <w:rFonts w:ascii="Arial" w:hAnsi="Arial" w:cs="Arial"/>
          <w:color w:val="4B4B4B"/>
          <w:sz w:val="22"/>
          <w:szCs w:val="22"/>
          <w:shd w:val="clear" w:color="auto" w:fill="FFFFFF"/>
        </w:rPr>
        <w:t>.  He provided an overview of what was the schedule for the day.</w:t>
      </w:r>
    </w:p>
    <w:p w:rsidR="0003038B" w:rsidRPr="00047446" w:rsidRDefault="0003038B"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Maynard provided the dates and times for the First-Time-Freshman Orientation and the Transfer Orientation.  </w:t>
      </w:r>
    </w:p>
    <w:p w:rsidR="00047446" w:rsidRPr="00047446" w:rsidRDefault="00047446"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Mr. Hernandez reported we are beginning the process for the outstanding student recognition as well as the outstanding f</w:t>
      </w:r>
      <w:r w:rsidR="0003038B">
        <w:rPr>
          <w:rFonts w:ascii="Arial" w:hAnsi="Arial" w:cs="Arial"/>
          <w:color w:val="4B4B4B"/>
          <w:sz w:val="22"/>
          <w:szCs w:val="22"/>
          <w:shd w:val="clear" w:color="auto" w:fill="FFFFFF"/>
        </w:rPr>
        <w:t>aculty recognition.  Chairs have</w:t>
      </w:r>
      <w:r>
        <w:rPr>
          <w:rFonts w:ascii="Arial" w:hAnsi="Arial" w:cs="Arial"/>
          <w:color w:val="4B4B4B"/>
          <w:sz w:val="22"/>
          <w:szCs w:val="22"/>
          <w:shd w:val="clear" w:color="auto" w:fill="FFFFFF"/>
        </w:rPr>
        <w:t xml:space="preserve"> receive</w:t>
      </w:r>
      <w:r w:rsidR="0003038B">
        <w:rPr>
          <w:rFonts w:ascii="Arial" w:hAnsi="Arial" w:cs="Arial"/>
          <w:color w:val="4B4B4B"/>
          <w:sz w:val="22"/>
          <w:szCs w:val="22"/>
          <w:shd w:val="clear" w:color="auto" w:fill="FFFFFF"/>
        </w:rPr>
        <w:t>d</w:t>
      </w:r>
      <w:r>
        <w:rPr>
          <w:rFonts w:ascii="Arial" w:hAnsi="Arial" w:cs="Arial"/>
          <w:color w:val="4B4B4B"/>
          <w:sz w:val="22"/>
          <w:szCs w:val="22"/>
          <w:shd w:val="clear" w:color="auto" w:fill="FFFFFF"/>
        </w:rPr>
        <w:t xml:space="preserve"> a list of students who are eligible for the award in their departments.  Once they choose the student, they are to notify Ms. Rinebolt so that she can send out the information to the student.  </w:t>
      </w:r>
      <w:r w:rsidR="00EF6655">
        <w:rPr>
          <w:rFonts w:ascii="Arial" w:hAnsi="Arial" w:cs="Arial"/>
          <w:color w:val="4B4B4B"/>
          <w:sz w:val="22"/>
          <w:szCs w:val="22"/>
          <w:shd w:val="clear" w:color="auto" w:fill="FFFFFF"/>
        </w:rPr>
        <w:t>Department awardees names should be submitted to Ms. Rinebolt by March 4</w:t>
      </w:r>
      <w:r w:rsidR="00EF6655" w:rsidRPr="00EF6655">
        <w:rPr>
          <w:rFonts w:ascii="Arial" w:hAnsi="Arial" w:cs="Arial"/>
          <w:color w:val="4B4B4B"/>
          <w:sz w:val="22"/>
          <w:szCs w:val="22"/>
          <w:shd w:val="clear" w:color="auto" w:fill="FFFFFF"/>
          <w:vertAlign w:val="superscript"/>
        </w:rPr>
        <w:t>th</w:t>
      </w:r>
      <w:r w:rsidR="00EF6655">
        <w:rPr>
          <w:rFonts w:ascii="Arial" w:hAnsi="Arial" w:cs="Arial"/>
          <w:color w:val="4B4B4B"/>
          <w:sz w:val="22"/>
          <w:szCs w:val="22"/>
          <w:shd w:val="clear" w:color="auto" w:fill="FFFFFF"/>
        </w:rPr>
        <w:t xml:space="preserve">.  </w:t>
      </w:r>
      <w:r>
        <w:rPr>
          <w:rFonts w:ascii="Arial" w:hAnsi="Arial" w:cs="Arial"/>
          <w:color w:val="4B4B4B"/>
          <w:sz w:val="22"/>
          <w:szCs w:val="22"/>
          <w:shd w:val="clear" w:color="auto" w:fill="FFFFFF"/>
        </w:rPr>
        <w:t>He also requested the chairs send Ms. Rinebolt the name of the faculty member who will serve on the committee to choose the outstanding student.</w:t>
      </w:r>
    </w:p>
    <w:p w:rsidR="00047446" w:rsidRPr="00FE3F81" w:rsidRDefault="0003038B"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lastRenderedPageBreak/>
        <w:t xml:space="preserve">Mr. Hernandez reported the outstanding faculty award information will go out this week.  </w:t>
      </w:r>
    </w:p>
    <w:p w:rsidR="00965C1D" w:rsidRPr="00DE0254" w:rsidRDefault="00DA21DE" w:rsidP="00047446">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McGill</w:t>
      </w:r>
      <w:r w:rsidR="00410C38">
        <w:rPr>
          <w:rFonts w:ascii="Arial" w:hAnsi="Arial" w:cs="Arial"/>
          <w:color w:val="4B4B4B"/>
          <w:sz w:val="22"/>
          <w:szCs w:val="22"/>
          <w:shd w:val="clear" w:color="auto" w:fill="FFFFFF"/>
        </w:rPr>
        <w:t xml:space="preserve"> </w:t>
      </w:r>
      <w:r w:rsidR="00EF6655">
        <w:rPr>
          <w:rFonts w:ascii="Arial" w:hAnsi="Arial" w:cs="Arial"/>
          <w:color w:val="4B4B4B"/>
          <w:sz w:val="22"/>
          <w:szCs w:val="22"/>
          <w:shd w:val="clear" w:color="auto" w:fill="FFFFFF"/>
        </w:rPr>
        <w:t>reported that the C</w:t>
      </w:r>
      <w:r w:rsidR="0003038B">
        <w:rPr>
          <w:rFonts w:ascii="Arial" w:hAnsi="Arial" w:cs="Arial"/>
          <w:color w:val="4B4B4B"/>
          <w:sz w:val="22"/>
          <w:szCs w:val="22"/>
          <w:shd w:val="clear" w:color="auto" w:fill="FFFFFF"/>
        </w:rPr>
        <w:t>ollege is at 82% of t</w:t>
      </w:r>
      <w:r w:rsidR="00EF6655">
        <w:rPr>
          <w:rFonts w:ascii="Arial" w:hAnsi="Arial" w:cs="Arial"/>
          <w:color w:val="4B4B4B"/>
          <w:sz w:val="22"/>
          <w:szCs w:val="22"/>
          <w:shd w:val="clear" w:color="auto" w:fill="FFFFFF"/>
        </w:rPr>
        <w:t>arget for the semester and the U</w:t>
      </w:r>
      <w:r w:rsidR="0003038B">
        <w:rPr>
          <w:rFonts w:ascii="Arial" w:hAnsi="Arial" w:cs="Arial"/>
          <w:color w:val="4B4B4B"/>
          <w:sz w:val="22"/>
          <w:szCs w:val="22"/>
          <w:shd w:val="clear" w:color="auto" w:fill="FFFFFF"/>
        </w:rPr>
        <w:t xml:space="preserve">niversity is at 88%.  </w:t>
      </w:r>
    </w:p>
    <w:p w:rsidR="00DE0254" w:rsidRPr="00410C38" w:rsidRDefault="00DE0254" w:rsidP="00410C38">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McGill </w:t>
      </w:r>
      <w:r w:rsidR="00EF6655">
        <w:rPr>
          <w:rFonts w:ascii="Arial" w:hAnsi="Arial" w:cs="Arial"/>
          <w:color w:val="4B4B4B"/>
          <w:sz w:val="22"/>
          <w:szCs w:val="22"/>
          <w:shd w:val="clear" w:color="auto" w:fill="FFFFFF"/>
        </w:rPr>
        <w:t xml:space="preserve">spoke to the chairs about evaluations that need to be done for lecturers.  Part-time lecturers are the responsibility of the departments.  </w:t>
      </w:r>
      <w:r w:rsidR="00511636">
        <w:rPr>
          <w:rFonts w:ascii="Arial" w:hAnsi="Arial" w:cs="Arial"/>
          <w:color w:val="4B4B4B"/>
          <w:sz w:val="22"/>
          <w:szCs w:val="22"/>
          <w:shd w:val="clear" w:color="auto" w:fill="FFFFFF"/>
        </w:rPr>
        <w:t>She will meet with Rosie Torres to learn more about the process and will email information to chairs</w:t>
      </w:r>
      <w:r w:rsidR="00EF6655">
        <w:rPr>
          <w:rFonts w:ascii="Arial" w:hAnsi="Arial" w:cs="Arial"/>
          <w:color w:val="4B4B4B"/>
          <w:sz w:val="22"/>
          <w:szCs w:val="22"/>
          <w:shd w:val="clear" w:color="auto" w:fill="FFFFFF"/>
        </w:rPr>
        <w:t>.</w:t>
      </w:r>
    </w:p>
    <w:p w:rsidR="00F411E8" w:rsidRPr="00EF6655" w:rsidRDefault="00DA21DE" w:rsidP="00EF6655">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Dean Pantula </w:t>
      </w:r>
      <w:r w:rsidR="00EF6655">
        <w:rPr>
          <w:rFonts w:ascii="Arial" w:hAnsi="Arial" w:cs="Arial"/>
          <w:color w:val="4B4B4B"/>
          <w:sz w:val="22"/>
          <w:szCs w:val="22"/>
          <w:shd w:val="clear" w:color="auto" w:fill="FFFFFF"/>
        </w:rPr>
        <w:t>asked the chairs for some input on how to help students be more responsible in their learning.  Suggestions were:</w:t>
      </w:r>
    </w:p>
    <w:p w:rsidR="00EF6655" w:rsidRPr="00EF6655" w:rsidRDefault="00EF6655" w:rsidP="00EF6655">
      <w:pPr>
        <w:pStyle w:val="ListParagraph"/>
        <w:numPr>
          <w:ilvl w:val="1"/>
          <w:numId w:val="3"/>
        </w:numPr>
        <w:rPr>
          <w:rFonts w:ascii="Arial" w:hAnsi="Arial" w:cs="Arial"/>
          <w:sz w:val="22"/>
          <w:szCs w:val="22"/>
        </w:rPr>
      </w:pPr>
      <w:r>
        <w:rPr>
          <w:rFonts w:ascii="Arial" w:hAnsi="Arial" w:cs="Arial"/>
          <w:color w:val="4B4B4B"/>
          <w:sz w:val="22"/>
          <w:szCs w:val="22"/>
          <w:shd w:val="clear" w:color="auto" w:fill="FFFFFF"/>
        </w:rPr>
        <w:t xml:space="preserve">Tutors </w:t>
      </w:r>
    </w:p>
    <w:p w:rsidR="00EF6655" w:rsidRPr="00EF6655" w:rsidRDefault="00EF6655" w:rsidP="00EF6655">
      <w:pPr>
        <w:pStyle w:val="ListParagraph"/>
        <w:numPr>
          <w:ilvl w:val="1"/>
          <w:numId w:val="3"/>
        </w:numPr>
        <w:rPr>
          <w:rFonts w:ascii="Arial" w:hAnsi="Arial" w:cs="Arial"/>
          <w:sz w:val="22"/>
          <w:szCs w:val="22"/>
        </w:rPr>
      </w:pPr>
      <w:r>
        <w:rPr>
          <w:rFonts w:ascii="Arial" w:hAnsi="Arial" w:cs="Arial"/>
          <w:color w:val="4B4B4B"/>
          <w:sz w:val="22"/>
          <w:szCs w:val="22"/>
          <w:shd w:val="clear" w:color="auto" w:fill="FFFFFF"/>
        </w:rPr>
        <w:t>Formation of a student committee to receive feedback from students on what they believe their needs to be.</w:t>
      </w:r>
    </w:p>
    <w:p w:rsidR="00EF6655" w:rsidRPr="00EF6655" w:rsidRDefault="00EF6655" w:rsidP="00EF6655">
      <w:pPr>
        <w:pStyle w:val="ListParagraph"/>
        <w:numPr>
          <w:ilvl w:val="1"/>
          <w:numId w:val="3"/>
        </w:numPr>
        <w:rPr>
          <w:rFonts w:ascii="Arial" w:hAnsi="Arial" w:cs="Arial"/>
          <w:sz w:val="22"/>
          <w:szCs w:val="22"/>
        </w:rPr>
      </w:pPr>
      <w:r>
        <w:rPr>
          <w:rFonts w:ascii="Arial" w:hAnsi="Arial" w:cs="Arial"/>
          <w:color w:val="4B4B4B"/>
          <w:sz w:val="22"/>
          <w:szCs w:val="22"/>
          <w:shd w:val="clear" w:color="auto" w:fill="FFFFFF"/>
        </w:rPr>
        <w:t xml:space="preserve">Graduate students serving as counselors.  </w:t>
      </w:r>
    </w:p>
    <w:p w:rsidR="00EF6655" w:rsidRDefault="00EF6655" w:rsidP="00EF6655">
      <w:pPr>
        <w:rPr>
          <w:rFonts w:ascii="Arial" w:hAnsi="Arial" w:cs="Arial"/>
          <w:sz w:val="22"/>
          <w:szCs w:val="22"/>
        </w:rPr>
      </w:pPr>
    </w:p>
    <w:p w:rsidR="00EF6655" w:rsidRDefault="00EF6655" w:rsidP="00EF6655">
      <w:pPr>
        <w:rPr>
          <w:rFonts w:ascii="Arial" w:hAnsi="Arial" w:cs="Arial"/>
          <w:sz w:val="22"/>
          <w:szCs w:val="22"/>
        </w:rPr>
      </w:pPr>
      <w:r w:rsidRPr="00EF6655">
        <w:rPr>
          <w:rFonts w:ascii="Arial" w:hAnsi="Arial" w:cs="Arial"/>
          <w:sz w:val="22"/>
          <w:szCs w:val="22"/>
          <w:u w:val="single"/>
        </w:rPr>
        <w:t>Discussion on Telecommuting</w:t>
      </w:r>
      <w:r>
        <w:rPr>
          <w:rFonts w:ascii="Arial" w:hAnsi="Arial" w:cs="Arial"/>
          <w:sz w:val="22"/>
          <w:szCs w:val="22"/>
        </w:rPr>
        <w:t xml:space="preserve"> – Jennifer Sorenson, Rowena Casis-Woidyla, Muriel Lopez-Wagner</w:t>
      </w:r>
    </w:p>
    <w:p w:rsidR="007D287E" w:rsidRDefault="007D287E" w:rsidP="00EF6655">
      <w:pPr>
        <w:rPr>
          <w:rFonts w:ascii="Arial" w:hAnsi="Arial" w:cs="Arial"/>
          <w:sz w:val="22"/>
          <w:szCs w:val="22"/>
        </w:rPr>
      </w:pPr>
    </w:p>
    <w:p w:rsidR="007D287E" w:rsidRDefault="007D287E" w:rsidP="00EF6655">
      <w:pPr>
        <w:rPr>
          <w:rFonts w:ascii="Arial" w:hAnsi="Arial" w:cs="Arial"/>
          <w:sz w:val="22"/>
          <w:szCs w:val="22"/>
        </w:rPr>
      </w:pPr>
      <w:r>
        <w:rPr>
          <w:rFonts w:ascii="Arial" w:hAnsi="Arial" w:cs="Arial"/>
          <w:sz w:val="22"/>
          <w:szCs w:val="22"/>
        </w:rPr>
        <w:t>Dr. Sorenson reported that the telecommuting opportunity is a test to see how telecommuting impacts the university.  The testing period will run from March 1</w:t>
      </w:r>
      <w:r w:rsidRPr="007D287E">
        <w:rPr>
          <w:rFonts w:ascii="Arial" w:hAnsi="Arial" w:cs="Arial"/>
          <w:sz w:val="22"/>
          <w:szCs w:val="22"/>
          <w:vertAlign w:val="superscript"/>
        </w:rPr>
        <w:t>st</w:t>
      </w:r>
      <w:r>
        <w:rPr>
          <w:rFonts w:ascii="Arial" w:hAnsi="Arial" w:cs="Arial"/>
          <w:sz w:val="22"/>
          <w:szCs w:val="22"/>
        </w:rPr>
        <w:t xml:space="preserve"> through June 3</w:t>
      </w:r>
      <w:r w:rsidRPr="007D287E">
        <w:rPr>
          <w:rFonts w:ascii="Arial" w:hAnsi="Arial" w:cs="Arial"/>
          <w:sz w:val="22"/>
          <w:szCs w:val="22"/>
          <w:vertAlign w:val="superscript"/>
        </w:rPr>
        <w:t>rd</w:t>
      </w:r>
      <w:r>
        <w:rPr>
          <w:rFonts w:ascii="Arial" w:hAnsi="Arial" w:cs="Arial"/>
          <w:sz w:val="22"/>
          <w:szCs w:val="22"/>
        </w:rPr>
        <w:t xml:space="preserve"> when we begin the 4/10 schedule.  Dr. Sorenson reminded the chairs that it is important that the office always has coverage.</w:t>
      </w:r>
    </w:p>
    <w:p w:rsidR="00EF6655" w:rsidRDefault="00EF6655" w:rsidP="00EF6655">
      <w:pPr>
        <w:rPr>
          <w:rFonts w:ascii="Arial" w:hAnsi="Arial" w:cs="Arial"/>
          <w:sz w:val="22"/>
          <w:szCs w:val="22"/>
        </w:rPr>
      </w:pPr>
    </w:p>
    <w:p w:rsidR="00EF6655" w:rsidRDefault="003B2B6F" w:rsidP="00EF6655">
      <w:pPr>
        <w:rPr>
          <w:rFonts w:ascii="Arial" w:hAnsi="Arial" w:cs="Arial"/>
          <w:sz w:val="22"/>
          <w:szCs w:val="22"/>
        </w:rPr>
      </w:pPr>
      <w:r>
        <w:rPr>
          <w:rFonts w:ascii="Arial" w:hAnsi="Arial" w:cs="Arial"/>
          <w:sz w:val="22"/>
          <w:szCs w:val="22"/>
        </w:rPr>
        <w:t>Chairs shared questions they had about telecommuting policy:</w:t>
      </w:r>
    </w:p>
    <w:p w:rsidR="003B2B6F" w:rsidRDefault="003B2B6F" w:rsidP="00EF6655">
      <w:pPr>
        <w:rPr>
          <w:rFonts w:ascii="Arial" w:hAnsi="Arial" w:cs="Arial"/>
          <w:sz w:val="22"/>
          <w:szCs w:val="22"/>
        </w:rPr>
      </w:pPr>
    </w:p>
    <w:p w:rsidR="003B2B6F" w:rsidRDefault="003B2B6F" w:rsidP="003B2B6F">
      <w:pPr>
        <w:pStyle w:val="ListParagraph"/>
        <w:numPr>
          <w:ilvl w:val="0"/>
          <w:numId w:val="16"/>
        </w:numPr>
        <w:rPr>
          <w:rFonts w:ascii="Arial" w:hAnsi="Arial" w:cs="Arial"/>
          <w:sz w:val="22"/>
          <w:szCs w:val="22"/>
        </w:rPr>
      </w:pPr>
      <w:r>
        <w:rPr>
          <w:rFonts w:ascii="Arial" w:hAnsi="Arial" w:cs="Arial"/>
          <w:sz w:val="22"/>
          <w:szCs w:val="22"/>
        </w:rPr>
        <w:t xml:space="preserve">Are the days flexible?  Can I ask for a Monday one week but change it to a Wednesday on another week?  </w:t>
      </w:r>
    </w:p>
    <w:p w:rsidR="003B2B6F" w:rsidRDefault="003B2B6F" w:rsidP="003B2B6F">
      <w:pPr>
        <w:pStyle w:val="ListParagraph"/>
        <w:numPr>
          <w:ilvl w:val="1"/>
          <w:numId w:val="16"/>
        </w:numPr>
        <w:rPr>
          <w:rFonts w:ascii="Arial" w:hAnsi="Arial" w:cs="Arial"/>
          <w:sz w:val="22"/>
          <w:szCs w:val="22"/>
        </w:rPr>
      </w:pPr>
      <w:r>
        <w:rPr>
          <w:rFonts w:ascii="Arial" w:hAnsi="Arial" w:cs="Arial"/>
          <w:sz w:val="22"/>
          <w:szCs w:val="22"/>
        </w:rPr>
        <w:t>No, the day should remain the same.</w:t>
      </w:r>
    </w:p>
    <w:p w:rsidR="007D287E" w:rsidRDefault="007D287E" w:rsidP="007D287E">
      <w:pPr>
        <w:pStyle w:val="ListParagraph"/>
        <w:ind w:left="1440"/>
        <w:rPr>
          <w:rFonts w:ascii="Arial" w:hAnsi="Arial" w:cs="Arial"/>
          <w:sz w:val="22"/>
          <w:szCs w:val="22"/>
        </w:rPr>
      </w:pPr>
    </w:p>
    <w:p w:rsidR="003B2B6F" w:rsidRPr="003B2B6F" w:rsidRDefault="003B2B6F" w:rsidP="003B2B6F">
      <w:pPr>
        <w:pStyle w:val="ListParagraph"/>
        <w:numPr>
          <w:ilvl w:val="0"/>
          <w:numId w:val="16"/>
        </w:numPr>
        <w:rPr>
          <w:rFonts w:ascii="Arial" w:hAnsi="Arial" w:cs="Arial"/>
          <w:sz w:val="22"/>
          <w:szCs w:val="22"/>
        </w:rPr>
      </w:pPr>
      <w:r w:rsidRPr="003B2B6F">
        <w:rPr>
          <w:rFonts w:ascii="Arial" w:hAnsi="Arial" w:cs="Arial"/>
          <w:sz w:val="22"/>
          <w:szCs w:val="22"/>
        </w:rPr>
        <w:t>What if someone becomes ill and you need the employee working from home to come to campus?</w:t>
      </w:r>
    </w:p>
    <w:p w:rsidR="003B2B6F" w:rsidRDefault="003B2B6F" w:rsidP="003B2B6F">
      <w:pPr>
        <w:pStyle w:val="ListParagraph"/>
        <w:numPr>
          <w:ilvl w:val="0"/>
          <w:numId w:val="17"/>
        </w:numPr>
        <w:rPr>
          <w:rFonts w:ascii="Arial" w:hAnsi="Arial" w:cs="Arial"/>
          <w:sz w:val="22"/>
          <w:szCs w:val="22"/>
        </w:rPr>
      </w:pPr>
      <w:r>
        <w:rPr>
          <w:rFonts w:ascii="Arial" w:hAnsi="Arial" w:cs="Arial"/>
          <w:sz w:val="22"/>
          <w:szCs w:val="22"/>
        </w:rPr>
        <w:t xml:space="preserve">You must give an employee 48 </w:t>
      </w:r>
      <w:r w:rsidR="0095618E">
        <w:rPr>
          <w:rFonts w:ascii="Arial" w:hAnsi="Arial" w:cs="Arial"/>
          <w:sz w:val="22"/>
          <w:szCs w:val="22"/>
        </w:rPr>
        <w:t>hours’ notice</w:t>
      </w:r>
      <w:r>
        <w:rPr>
          <w:rFonts w:ascii="Arial" w:hAnsi="Arial" w:cs="Arial"/>
          <w:sz w:val="22"/>
          <w:szCs w:val="22"/>
        </w:rPr>
        <w:t xml:space="preserve"> if you want them to come to campus.</w:t>
      </w:r>
    </w:p>
    <w:p w:rsidR="007D287E" w:rsidRDefault="007D287E" w:rsidP="007D287E">
      <w:pPr>
        <w:pStyle w:val="ListParagraph"/>
        <w:ind w:left="1440"/>
        <w:rPr>
          <w:rFonts w:ascii="Arial" w:hAnsi="Arial" w:cs="Arial"/>
          <w:sz w:val="22"/>
          <w:szCs w:val="22"/>
        </w:rPr>
      </w:pPr>
    </w:p>
    <w:p w:rsidR="003B2B6F" w:rsidRDefault="003B2B6F" w:rsidP="003B2B6F">
      <w:pPr>
        <w:pStyle w:val="ListParagraph"/>
        <w:numPr>
          <w:ilvl w:val="0"/>
          <w:numId w:val="18"/>
        </w:numPr>
        <w:ind w:left="720"/>
        <w:rPr>
          <w:rFonts w:ascii="Arial" w:hAnsi="Arial" w:cs="Arial"/>
          <w:sz w:val="22"/>
          <w:szCs w:val="22"/>
        </w:rPr>
      </w:pPr>
      <w:r>
        <w:rPr>
          <w:rFonts w:ascii="Arial" w:hAnsi="Arial" w:cs="Arial"/>
          <w:sz w:val="22"/>
          <w:szCs w:val="22"/>
        </w:rPr>
        <w:t>Can you expect a staff member to turn on their camera?</w:t>
      </w:r>
    </w:p>
    <w:p w:rsidR="003B2B6F" w:rsidRDefault="003B2B6F" w:rsidP="003B2B6F">
      <w:pPr>
        <w:pStyle w:val="ListParagraph"/>
        <w:numPr>
          <w:ilvl w:val="1"/>
          <w:numId w:val="18"/>
        </w:numPr>
        <w:ind w:left="1440"/>
        <w:rPr>
          <w:rFonts w:ascii="Arial" w:hAnsi="Arial" w:cs="Arial"/>
          <w:sz w:val="22"/>
          <w:szCs w:val="22"/>
        </w:rPr>
      </w:pPr>
      <w:r>
        <w:rPr>
          <w:rFonts w:ascii="Arial" w:hAnsi="Arial" w:cs="Arial"/>
          <w:sz w:val="22"/>
          <w:szCs w:val="22"/>
        </w:rPr>
        <w:t>Yes, you can ask this.  You are to communicate with your staff what your expectations are w</w:t>
      </w:r>
      <w:r w:rsidR="007D287E">
        <w:rPr>
          <w:rFonts w:ascii="Arial" w:hAnsi="Arial" w:cs="Arial"/>
          <w:sz w:val="22"/>
          <w:szCs w:val="22"/>
        </w:rPr>
        <w:t>ith this arrangement in advance</w:t>
      </w:r>
    </w:p>
    <w:p w:rsidR="007D287E" w:rsidRDefault="007D287E" w:rsidP="007D287E">
      <w:pPr>
        <w:pStyle w:val="ListParagraph"/>
        <w:ind w:left="1440"/>
        <w:rPr>
          <w:rFonts w:ascii="Arial" w:hAnsi="Arial" w:cs="Arial"/>
          <w:sz w:val="22"/>
          <w:szCs w:val="22"/>
        </w:rPr>
      </w:pPr>
    </w:p>
    <w:p w:rsidR="003B2B6F" w:rsidRDefault="007D287E" w:rsidP="003B2B6F">
      <w:pPr>
        <w:pStyle w:val="ListParagraph"/>
        <w:numPr>
          <w:ilvl w:val="0"/>
          <w:numId w:val="18"/>
        </w:numPr>
        <w:ind w:left="720"/>
        <w:rPr>
          <w:rFonts w:ascii="Arial" w:hAnsi="Arial" w:cs="Arial"/>
          <w:sz w:val="22"/>
          <w:szCs w:val="22"/>
        </w:rPr>
      </w:pPr>
      <w:r>
        <w:rPr>
          <w:rFonts w:ascii="Arial" w:hAnsi="Arial" w:cs="Arial"/>
          <w:sz w:val="22"/>
          <w:szCs w:val="22"/>
        </w:rPr>
        <w:t>Is there a deadline in filling out the request to telecommute?</w:t>
      </w:r>
    </w:p>
    <w:p w:rsidR="007D287E" w:rsidRDefault="007D287E" w:rsidP="007D287E">
      <w:pPr>
        <w:pStyle w:val="ListParagraph"/>
        <w:numPr>
          <w:ilvl w:val="1"/>
          <w:numId w:val="18"/>
        </w:numPr>
        <w:ind w:left="1440"/>
        <w:rPr>
          <w:rFonts w:ascii="Arial" w:hAnsi="Arial" w:cs="Arial"/>
          <w:sz w:val="22"/>
          <w:szCs w:val="22"/>
        </w:rPr>
      </w:pPr>
      <w:r>
        <w:rPr>
          <w:rFonts w:ascii="Arial" w:hAnsi="Arial" w:cs="Arial"/>
          <w:sz w:val="22"/>
          <w:szCs w:val="22"/>
        </w:rPr>
        <w:t>No, but applying late you may not get the day you would like.</w:t>
      </w:r>
    </w:p>
    <w:p w:rsidR="007D287E" w:rsidRDefault="007D287E" w:rsidP="007D287E">
      <w:pPr>
        <w:rPr>
          <w:rFonts w:ascii="Arial" w:hAnsi="Arial" w:cs="Arial"/>
          <w:sz w:val="22"/>
          <w:szCs w:val="22"/>
        </w:rPr>
      </w:pPr>
    </w:p>
    <w:p w:rsidR="007D287E" w:rsidRDefault="007D287E" w:rsidP="007D287E">
      <w:pPr>
        <w:rPr>
          <w:rFonts w:ascii="Arial" w:hAnsi="Arial" w:cs="Arial"/>
          <w:sz w:val="22"/>
          <w:szCs w:val="22"/>
        </w:rPr>
      </w:pPr>
      <w:r>
        <w:rPr>
          <w:rFonts w:ascii="Arial" w:hAnsi="Arial" w:cs="Arial"/>
          <w:sz w:val="22"/>
          <w:szCs w:val="22"/>
        </w:rPr>
        <w:t>Dr. Dajani reported that the application form needs to be update</w:t>
      </w:r>
      <w:r w:rsidR="00511636">
        <w:rPr>
          <w:rFonts w:ascii="Arial" w:hAnsi="Arial" w:cs="Arial"/>
          <w:sz w:val="22"/>
          <w:szCs w:val="22"/>
        </w:rPr>
        <w:t>d</w:t>
      </w:r>
      <w:bookmarkStart w:id="0" w:name="_GoBack"/>
      <w:bookmarkEnd w:id="0"/>
      <w:r>
        <w:rPr>
          <w:rFonts w:ascii="Arial" w:hAnsi="Arial" w:cs="Arial"/>
          <w:sz w:val="22"/>
          <w:szCs w:val="22"/>
        </w:rPr>
        <w:t xml:space="preserve"> to include the department chair’s approval.  Ms. Lopez-Wagner said they are aware of the issue and the form is being updated.</w:t>
      </w:r>
    </w:p>
    <w:p w:rsidR="007D287E" w:rsidRDefault="007D287E" w:rsidP="007D287E">
      <w:pPr>
        <w:rPr>
          <w:rFonts w:ascii="Arial" w:hAnsi="Arial" w:cs="Arial"/>
          <w:sz w:val="22"/>
          <w:szCs w:val="22"/>
        </w:rPr>
      </w:pPr>
    </w:p>
    <w:p w:rsidR="007D287E" w:rsidRPr="007D287E" w:rsidRDefault="007D287E" w:rsidP="007D287E">
      <w:pPr>
        <w:rPr>
          <w:rFonts w:ascii="Arial" w:hAnsi="Arial" w:cs="Arial"/>
          <w:sz w:val="22"/>
          <w:szCs w:val="22"/>
          <w:u w:val="single"/>
        </w:rPr>
      </w:pPr>
      <w:r w:rsidRPr="007D287E">
        <w:rPr>
          <w:rFonts w:ascii="Arial" w:hAnsi="Arial" w:cs="Arial"/>
          <w:sz w:val="22"/>
          <w:szCs w:val="22"/>
          <w:u w:val="single"/>
        </w:rPr>
        <w:t>Announcements by Administration (continued)</w:t>
      </w:r>
    </w:p>
    <w:p w:rsidR="007D287E" w:rsidRDefault="007D287E" w:rsidP="007D287E">
      <w:pPr>
        <w:rPr>
          <w:rFonts w:ascii="Arial" w:hAnsi="Arial" w:cs="Arial"/>
          <w:sz w:val="22"/>
          <w:szCs w:val="22"/>
        </w:rPr>
      </w:pPr>
    </w:p>
    <w:p w:rsidR="007D287E" w:rsidRDefault="007D287E" w:rsidP="007D287E">
      <w:pPr>
        <w:pStyle w:val="ListParagraph"/>
        <w:numPr>
          <w:ilvl w:val="0"/>
          <w:numId w:val="19"/>
        </w:numPr>
        <w:rPr>
          <w:rFonts w:ascii="Arial" w:hAnsi="Arial" w:cs="Arial"/>
          <w:sz w:val="22"/>
          <w:szCs w:val="22"/>
        </w:rPr>
      </w:pPr>
      <w:r>
        <w:rPr>
          <w:rFonts w:ascii="Arial" w:hAnsi="Arial" w:cs="Arial"/>
          <w:sz w:val="22"/>
          <w:szCs w:val="22"/>
        </w:rPr>
        <w:t>Dean Pantula reminded chairs to please use their HERRF funds.</w:t>
      </w:r>
    </w:p>
    <w:p w:rsidR="007D287E" w:rsidRDefault="007D287E" w:rsidP="007D287E">
      <w:pPr>
        <w:pStyle w:val="ListParagraph"/>
        <w:numPr>
          <w:ilvl w:val="0"/>
          <w:numId w:val="19"/>
        </w:numPr>
        <w:rPr>
          <w:rFonts w:ascii="Arial" w:hAnsi="Arial" w:cs="Arial"/>
          <w:sz w:val="22"/>
          <w:szCs w:val="22"/>
        </w:rPr>
      </w:pPr>
      <w:r>
        <w:rPr>
          <w:rFonts w:ascii="Arial" w:hAnsi="Arial" w:cs="Arial"/>
          <w:sz w:val="22"/>
          <w:szCs w:val="22"/>
        </w:rPr>
        <w:t>Dean Pantula reported that Dr. Jetter has been assigned to the committee to handle the search for the Dean of Undergraduate Studies position.</w:t>
      </w:r>
    </w:p>
    <w:p w:rsidR="007D287E" w:rsidRDefault="007D287E" w:rsidP="007D287E">
      <w:pPr>
        <w:pStyle w:val="ListParagraph"/>
        <w:numPr>
          <w:ilvl w:val="0"/>
          <w:numId w:val="19"/>
        </w:numPr>
        <w:rPr>
          <w:rFonts w:ascii="Arial" w:hAnsi="Arial" w:cs="Arial"/>
          <w:sz w:val="22"/>
          <w:szCs w:val="22"/>
        </w:rPr>
      </w:pPr>
      <w:r>
        <w:rPr>
          <w:rFonts w:ascii="Arial" w:hAnsi="Arial" w:cs="Arial"/>
          <w:sz w:val="22"/>
          <w:szCs w:val="22"/>
        </w:rPr>
        <w:lastRenderedPageBreak/>
        <w:t xml:space="preserve">Dean Pantula reminded the chairs to encourage their faculty to use their professional development funds.  The monies provided by the college and department will not roll forward.  </w:t>
      </w:r>
    </w:p>
    <w:p w:rsidR="007D287E" w:rsidRPr="007D287E" w:rsidRDefault="007D287E" w:rsidP="007D287E">
      <w:pPr>
        <w:pStyle w:val="ListParagraph"/>
        <w:numPr>
          <w:ilvl w:val="0"/>
          <w:numId w:val="19"/>
        </w:numPr>
        <w:rPr>
          <w:rFonts w:ascii="Arial" w:hAnsi="Arial" w:cs="Arial"/>
          <w:sz w:val="22"/>
          <w:szCs w:val="22"/>
        </w:rPr>
      </w:pPr>
      <w:r>
        <w:rPr>
          <w:rFonts w:ascii="Arial" w:hAnsi="Arial" w:cs="Arial"/>
          <w:sz w:val="22"/>
          <w:szCs w:val="22"/>
        </w:rPr>
        <w:t xml:space="preserve">Dean Pantula </w:t>
      </w:r>
      <w:r w:rsidR="0097233E">
        <w:rPr>
          <w:rFonts w:ascii="Arial" w:hAnsi="Arial" w:cs="Arial"/>
          <w:sz w:val="22"/>
          <w:szCs w:val="22"/>
        </w:rPr>
        <w:t xml:space="preserve">reported that the Provost has agreed to extend the deadline for the use of the start-up funds.  </w:t>
      </w:r>
    </w:p>
    <w:sectPr w:rsidR="007D287E" w:rsidRPr="007D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C270D"/>
    <w:multiLevelType w:val="hybridMultilevel"/>
    <w:tmpl w:val="FB2C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5"/>
  </w:num>
  <w:num w:numId="5">
    <w:abstractNumId w:val="2"/>
  </w:num>
  <w:num w:numId="6">
    <w:abstractNumId w:val="6"/>
  </w:num>
  <w:num w:numId="7">
    <w:abstractNumId w:val="7"/>
  </w:num>
  <w:num w:numId="8">
    <w:abstractNumId w:val="13"/>
  </w:num>
  <w:num w:numId="9">
    <w:abstractNumId w:val="9"/>
  </w:num>
  <w:num w:numId="10">
    <w:abstractNumId w:val="4"/>
  </w:num>
  <w:num w:numId="11">
    <w:abstractNumId w:val="17"/>
  </w:num>
  <w:num w:numId="12">
    <w:abstractNumId w:val="0"/>
  </w:num>
  <w:num w:numId="13">
    <w:abstractNumId w:val="1"/>
  </w:num>
  <w:num w:numId="14">
    <w:abstractNumId w:val="12"/>
  </w:num>
  <w:num w:numId="15">
    <w:abstractNumId w:val="18"/>
  </w:num>
  <w:num w:numId="16">
    <w:abstractNumId w:val="15"/>
  </w:num>
  <w:num w:numId="17">
    <w:abstractNumId w:val="10"/>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3038B"/>
    <w:rsid w:val="00040821"/>
    <w:rsid w:val="00047446"/>
    <w:rsid w:val="000656BB"/>
    <w:rsid w:val="00072247"/>
    <w:rsid w:val="00095013"/>
    <w:rsid w:val="000A3A6D"/>
    <w:rsid w:val="000A7506"/>
    <w:rsid w:val="000B0BC9"/>
    <w:rsid w:val="000B6BE0"/>
    <w:rsid w:val="000C1DB2"/>
    <w:rsid w:val="000C2F5E"/>
    <w:rsid w:val="000F06F5"/>
    <w:rsid w:val="000F3083"/>
    <w:rsid w:val="00100391"/>
    <w:rsid w:val="001043EF"/>
    <w:rsid w:val="00115B77"/>
    <w:rsid w:val="00124AAA"/>
    <w:rsid w:val="00126377"/>
    <w:rsid w:val="0019794F"/>
    <w:rsid w:val="001A45E4"/>
    <w:rsid w:val="001A6647"/>
    <w:rsid w:val="001B0661"/>
    <w:rsid w:val="001B286C"/>
    <w:rsid w:val="001C0BC6"/>
    <w:rsid w:val="001C2DCC"/>
    <w:rsid w:val="001E0BC5"/>
    <w:rsid w:val="001E3B2A"/>
    <w:rsid w:val="001E5770"/>
    <w:rsid w:val="001F6213"/>
    <w:rsid w:val="00223A17"/>
    <w:rsid w:val="00235278"/>
    <w:rsid w:val="00240B6E"/>
    <w:rsid w:val="0025030B"/>
    <w:rsid w:val="00260050"/>
    <w:rsid w:val="0026106B"/>
    <w:rsid w:val="00281A88"/>
    <w:rsid w:val="002E04F9"/>
    <w:rsid w:val="0030309C"/>
    <w:rsid w:val="00305AAC"/>
    <w:rsid w:val="00306565"/>
    <w:rsid w:val="00327701"/>
    <w:rsid w:val="00332473"/>
    <w:rsid w:val="00340295"/>
    <w:rsid w:val="003463E0"/>
    <w:rsid w:val="0034785C"/>
    <w:rsid w:val="00352977"/>
    <w:rsid w:val="00357B1F"/>
    <w:rsid w:val="00375E31"/>
    <w:rsid w:val="0038499C"/>
    <w:rsid w:val="00386915"/>
    <w:rsid w:val="003A034D"/>
    <w:rsid w:val="003A239C"/>
    <w:rsid w:val="003B2B6F"/>
    <w:rsid w:val="003B5918"/>
    <w:rsid w:val="003D69A1"/>
    <w:rsid w:val="003E24F4"/>
    <w:rsid w:val="003E44E7"/>
    <w:rsid w:val="003E7DD0"/>
    <w:rsid w:val="00410C38"/>
    <w:rsid w:val="00414253"/>
    <w:rsid w:val="00420C92"/>
    <w:rsid w:val="0043732F"/>
    <w:rsid w:val="00447580"/>
    <w:rsid w:val="00453C0A"/>
    <w:rsid w:val="0046335B"/>
    <w:rsid w:val="0047352F"/>
    <w:rsid w:val="004840B3"/>
    <w:rsid w:val="004A05ED"/>
    <w:rsid w:val="004A1928"/>
    <w:rsid w:val="004A7E6D"/>
    <w:rsid w:val="004B3C1B"/>
    <w:rsid w:val="004B478B"/>
    <w:rsid w:val="004C79DA"/>
    <w:rsid w:val="004D0859"/>
    <w:rsid w:val="004D5E8E"/>
    <w:rsid w:val="004E6AB5"/>
    <w:rsid w:val="00511636"/>
    <w:rsid w:val="00515500"/>
    <w:rsid w:val="00522203"/>
    <w:rsid w:val="00542524"/>
    <w:rsid w:val="00560208"/>
    <w:rsid w:val="00575DA3"/>
    <w:rsid w:val="005A3005"/>
    <w:rsid w:val="005C126B"/>
    <w:rsid w:val="005D06AC"/>
    <w:rsid w:val="005E2AB3"/>
    <w:rsid w:val="006005CC"/>
    <w:rsid w:val="006310CC"/>
    <w:rsid w:val="00633FA8"/>
    <w:rsid w:val="00650056"/>
    <w:rsid w:val="006611C4"/>
    <w:rsid w:val="00672028"/>
    <w:rsid w:val="006C131C"/>
    <w:rsid w:val="006E3D47"/>
    <w:rsid w:val="00702D46"/>
    <w:rsid w:val="00707FBB"/>
    <w:rsid w:val="00720408"/>
    <w:rsid w:val="00730D4A"/>
    <w:rsid w:val="00736EE3"/>
    <w:rsid w:val="0075358F"/>
    <w:rsid w:val="00755D4E"/>
    <w:rsid w:val="00761E50"/>
    <w:rsid w:val="00761F7F"/>
    <w:rsid w:val="00763B07"/>
    <w:rsid w:val="00782900"/>
    <w:rsid w:val="007910DA"/>
    <w:rsid w:val="007A0E1F"/>
    <w:rsid w:val="007C0DAD"/>
    <w:rsid w:val="007C0E41"/>
    <w:rsid w:val="007D287E"/>
    <w:rsid w:val="007D2E00"/>
    <w:rsid w:val="007E33DB"/>
    <w:rsid w:val="00820FE9"/>
    <w:rsid w:val="00824D99"/>
    <w:rsid w:val="0083497A"/>
    <w:rsid w:val="00844166"/>
    <w:rsid w:val="0085731B"/>
    <w:rsid w:val="00870671"/>
    <w:rsid w:val="008A6149"/>
    <w:rsid w:val="008A6183"/>
    <w:rsid w:val="008B55C4"/>
    <w:rsid w:val="008E3464"/>
    <w:rsid w:val="008E50FB"/>
    <w:rsid w:val="00910DE8"/>
    <w:rsid w:val="009318F3"/>
    <w:rsid w:val="00944DA3"/>
    <w:rsid w:val="0095618E"/>
    <w:rsid w:val="0096308E"/>
    <w:rsid w:val="00964C60"/>
    <w:rsid w:val="00965C1D"/>
    <w:rsid w:val="0097233E"/>
    <w:rsid w:val="00996106"/>
    <w:rsid w:val="009966EC"/>
    <w:rsid w:val="009A0751"/>
    <w:rsid w:val="009A4A6C"/>
    <w:rsid w:val="009A5DAF"/>
    <w:rsid w:val="009B009E"/>
    <w:rsid w:val="009B7ED8"/>
    <w:rsid w:val="009C1FA1"/>
    <w:rsid w:val="009F5AD2"/>
    <w:rsid w:val="00A01303"/>
    <w:rsid w:val="00A07060"/>
    <w:rsid w:val="00A10126"/>
    <w:rsid w:val="00A131C7"/>
    <w:rsid w:val="00A2168D"/>
    <w:rsid w:val="00A41675"/>
    <w:rsid w:val="00A67F17"/>
    <w:rsid w:val="00AA7EA5"/>
    <w:rsid w:val="00AB1BAA"/>
    <w:rsid w:val="00AB495B"/>
    <w:rsid w:val="00AC18B1"/>
    <w:rsid w:val="00AC5C2A"/>
    <w:rsid w:val="00AF36A6"/>
    <w:rsid w:val="00B1365C"/>
    <w:rsid w:val="00B40D13"/>
    <w:rsid w:val="00B5485B"/>
    <w:rsid w:val="00B60D37"/>
    <w:rsid w:val="00B621B1"/>
    <w:rsid w:val="00B62B1A"/>
    <w:rsid w:val="00B63840"/>
    <w:rsid w:val="00B84197"/>
    <w:rsid w:val="00B913C8"/>
    <w:rsid w:val="00BB4078"/>
    <w:rsid w:val="00BF37CF"/>
    <w:rsid w:val="00C20340"/>
    <w:rsid w:val="00C26B90"/>
    <w:rsid w:val="00C26FE0"/>
    <w:rsid w:val="00C3567D"/>
    <w:rsid w:val="00C57648"/>
    <w:rsid w:val="00C8523B"/>
    <w:rsid w:val="00C97095"/>
    <w:rsid w:val="00CA48E3"/>
    <w:rsid w:val="00CA7AEB"/>
    <w:rsid w:val="00CD4C61"/>
    <w:rsid w:val="00CE71BE"/>
    <w:rsid w:val="00D136D5"/>
    <w:rsid w:val="00D15A84"/>
    <w:rsid w:val="00D24173"/>
    <w:rsid w:val="00D257ED"/>
    <w:rsid w:val="00D36EB8"/>
    <w:rsid w:val="00D44B7F"/>
    <w:rsid w:val="00D73372"/>
    <w:rsid w:val="00D73575"/>
    <w:rsid w:val="00D8422D"/>
    <w:rsid w:val="00DA21DE"/>
    <w:rsid w:val="00DA6819"/>
    <w:rsid w:val="00DC1197"/>
    <w:rsid w:val="00DC7E32"/>
    <w:rsid w:val="00DE0254"/>
    <w:rsid w:val="00DE749E"/>
    <w:rsid w:val="00DF148D"/>
    <w:rsid w:val="00E17577"/>
    <w:rsid w:val="00E2620F"/>
    <w:rsid w:val="00E35EA4"/>
    <w:rsid w:val="00E41A5D"/>
    <w:rsid w:val="00E533FE"/>
    <w:rsid w:val="00E61D56"/>
    <w:rsid w:val="00E65114"/>
    <w:rsid w:val="00E72BFB"/>
    <w:rsid w:val="00E735F6"/>
    <w:rsid w:val="00E755D2"/>
    <w:rsid w:val="00EA0EF6"/>
    <w:rsid w:val="00EA1155"/>
    <w:rsid w:val="00EB784C"/>
    <w:rsid w:val="00ED3B35"/>
    <w:rsid w:val="00ED4007"/>
    <w:rsid w:val="00EF021A"/>
    <w:rsid w:val="00EF214C"/>
    <w:rsid w:val="00EF2FBB"/>
    <w:rsid w:val="00EF6655"/>
    <w:rsid w:val="00F163B6"/>
    <w:rsid w:val="00F16B6A"/>
    <w:rsid w:val="00F20471"/>
    <w:rsid w:val="00F30401"/>
    <w:rsid w:val="00F411E8"/>
    <w:rsid w:val="00F44B81"/>
    <w:rsid w:val="00F7322F"/>
    <w:rsid w:val="00F83564"/>
    <w:rsid w:val="00FA4EEE"/>
    <w:rsid w:val="00FA7912"/>
    <w:rsid w:val="00FB580C"/>
    <w:rsid w:val="00FD3972"/>
    <w:rsid w:val="00FD668E"/>
    <w:rsid w:val="00FE3F81"/>
    <w:rsid w:val="00FE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3BA9"/>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775B4-7667-47E3-9D36-528B562D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6</cp:revision>
  <cp:lastPrinted>2021-10-20T23:27:00Z</cp:lastPrinted>
  <dcterms:created xsi:type="dcterms:W3CDTF">2022-02-22T18:30:00Z</dcterms:created>
  <dcterms:modified xsi:type="dcterms:W3CDTF">2022-02-28T16:12:00Z</dcterms:modified>
</cp:coreProperties>
</file>