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83586" w14:textId="77777777" w:rsidR="00842D0D" w:rsidRPr="000444D3" w:rsidRDefault="00842D0D" w:rsidP="00842D0D">
      <w:pPr>
        <w:jc w:val="center"/>
        <w:rPr>
          <w:rFonts w:ascii="Garamond" w:hAnsi="Garamond"/>
        </w:rPr>
      </w:pPr>
      <w:bookmarkStart w:id="0" w:name="_GoBack"/>
      <w:bookmarkEnd w:id="0"/>
      <w:r w:rsidRPr="000444D3">
        <w:rPr>
          <w:rFonts w:ascii="Garamond" w:hAnsi="Garamond"/>
        </w:rPr>
        <w:t>Natural Sciences Chairs Council</w:t>
      </w:r>
    </w:p>
    <w:p w14:paraId="539A422D" w14:textId="5E932E81" w:rsidR="00842D0D" w:rsidRPr="000444D3" w:rsidRDefault="0059187B" w:rsidP="00842D0D">
      <w:pPr>
        <w:jc w:val="center"/>
        <w:rPr>
          <w:rFonts w:ascii="Garamond" w:hAnsi="Garamond"/>
        </w:rPr>
      </w:pPr>
      <w:r>
        <w:rPr>
          <w:rFonts w:ascii="Garamond" w:hAnsi="Garamond"/>
        </w:rPr>
        <w:t>November 19</w:t>
      </w:r>
      <w:r w:rsidR="00842D0D">
        <w:rPr>
          <w:rFonts w:ascii="Garamond" w:hAnsi="Garamond"/>
        </w:rPr>
        <w:t>,</w:t>
      </w:r>
      <w:r w:rsidR="00842D0D" w:rsidRPr="000444D3">
        <w:rPr>
          <w:rFonts w:ascii="Garamond" w:hAnsi="Garamond"/>
        </w:rPr>
        <w:t xml:space="preserve"> 2014</w:t>
      </w:r>
    </w:p>
    <w:p w14:paraId="5FE9A9CA" w14:textId="35F2F04E" w:rsidR="00842D0D" w:rsidRDefault="00842D0D" w:rsidP="00842D0D">
      <w:pPr>
        <w:jc w:val="center"/>
        <w:rPr>
          <w:rFonts w:ascii="Garamond" w:hAnsi="Garamond"/>
        </w:rPr>
      </w:pPr>
      <w:r>
        <w:rPr>
          <w:rFonts w:ascii="Garamond" w:hAnsi="Garamond"/>
        </w:rPr>
        <w:t>1:00</w:t>
      </w:r>
      <w:r w:rsidR="0059187B">
        <w:rPr>
          <w:rFonts w:ascii="Garamond" w:hAnsi="Garamond"/>
        </w:rPr>
        <w:t>pm – 2:57</w:t>
      </w:r>
      <w:r w:rsidRPr="000444D3">
        <w:rPr>
          <w:rFonts w:ascii="Garamond" w:hAnsi="Garamond"/>
        </w:rPr>
        <w:t xml:space="preserve">pm, </w:t>
      </w:r>
      <w:r>
        <w:rPr>
          <w:rFonts w:ascii="Garamond" w:hAnsi="Garamond"/>
        </w:rPr>
        <w:t>BI-104</w:t>
      </w:r>
    </w:p>
    <w:p w14:paraId="0C8B720C" w14:textId="77777777" w:rsidR="003762B5" w:rsidRDefault="003762B5" w:rsidP="00842D0D">
      <w:pPr>
        <w:jc w:val="center"/>
        <w:rPr>
          <w:rFonts w:ascii="Garamond" w:hAnsi="Garamond"/>
        </w:rPr>
      </w:pPr>
    </w:p>
    <w:p w14:paraId="65170C70" w14:textId="5FA12C88" w:rsidR="00EF5FAD" w:rsidRDefault="003762B5" w:rsidP="00842D0D">
      <w:pPr>
        <w:jc w:val="center"/>
        <w:rPr>
          <w:rFonts w:ascii="Garamond" w:hAnsi="Garamond"/>
        </w:rPr>
      </w:pPr>
      <w:r>
        <w:rPr>
          <w:rFonts w:ascii="Garamond" w:hAnsi="Garamond"/>
        </w:rPr>
        <w:t xml:space="preserve">In Attendance: </w:t>
      </w:r>
      <w:r w:rsidR="006D7945">
        <w:rPr>
          <w:rFonts w:ascii="Garamond" w:hAnsi="Garamond"/>
        </w:rPr>
        <w:t xml:space="preserve">K. Fleming, P. Dixon, D. Graham, </w:t>
      </w:r>
      <w:r w:rsidR="00EF5FAD">
        <w:rPr>
          <w:rFonts w:ascii="Garamond" w:hAnsi="Garamond"/>
        </w:rPr>
        <w:t>A. Smith</w:t>
      </w:r>
      <w:r w:rsidR="006D7945">
        <w:rPr>
          <w:rFonts w:ascii="Garamond" w:hAnsi="Garamond"/>
        </w:rPr>
        <w:t>, M. Greer, M. Schultz,</w:t>
      </w:r>
      <w:r w:rsidR="00EF5FAD">
        <w:rPr>
          <w:rFonts w:ascii="Garamond" w:hAnsi="Garamond"/>
        </w:rPr>
        <w:t xml:space="preserve">          </w:t>
      </w:r>
      <w:r w:rsidR="006D7945">
        <w:rPr>
          <w:rFonts w:ascii="Garamond" w:hAnsi="Garamond"/>
        </w:rPr>
        <w:t xml:space="preserve">  R. Smith, </w:t>
      </w:r>
      <w:r w:rsidR="00EF5FAD">
        <w:rPr>
          <w:rFonts w:ascii="Garamond" w:hAnsi="Garamond"/>
        </w:rPr>
        <w:t xml:space="preserve">C. Stanton, B. Stanley, </w:t>
      </w:r>
      <w:r w:rsidR="0059187B">
        <w:rPr>
          <w:rFonts w:ascii="Garamond" w:hAnsi="Garamond"/>
        </w:rPr>
        <w:t>T. Rizzo</w:t>
      </w:r>
      <w:r w:rsidR="006D7945">
        <w:rPr>
          <w:rFonts w:ascii="Garamond" w:hAnsi="Garamond"/>
        </w:rPr>
        <w:t xml:space="preserve">, K. Voigt, </w:t>
      </w:r>
      <w:r w:rsidR="002E4479">
        <w:rPr>
          <w:rFonts w:ascii="Garamond" w:hAnsi="Garamond"/>
        </w:rPr>
        <w:t>M. Chao</w:t>
      </w:r>
      <w:r w:rsidR="006D7945">
        <w:rPr>
          <w:rFonts w:ascii="Garamond" w:hAnsi="Garamond"/>
        </w:rPr>
        <w:t xml:space="preserve">, P. Williams, </w:t>
      </w:r>
    </w:p>
    <w:p w14:paraId="5CA2E424" w14:textId="40450D96" w:rsidR="003762B5" w:rsidRPr="000444D3" w:rsidRDefault="006D7945" w:rsidP="00842D0D">
      <w:pPr>
        <w:jc w:val="center"/>
        <w:rPr>
          <w:rFonts w:ascii="Garamond" w:hAnsi="Garamond"/>
        </w:rPr>
      </w:pPr>
      <w:r>
        <w:rPr>
          <w:rFonts w:ascii="Garamond" w:hAnsi="Garamond"/>
        </w:rPr>
        <w:t>A. Hovannesian</w:t>
      </w:r>
    </w:p>
    <w:p w14:paraId="479A101F" w14:textId="77777777" w:rsidR="00842D0D" w:rsidRPr="000444D3" w:rsidRDefault="00842D0D" w:rsidP="00842D0D">
      <w:pPr>
        <w:rPr>
          <w:rFonts w:ascii="Garamond" w:hAnsi="Garamond"/>
        </w:rPr>
      </w:pPr>
    </w:p>
    <w:p w14:paraId="7C694668" w14:textId="77777777" w:rsidR="00842D0D" w:rsidRPr="000444D3" w:rsidRDefault="00842D0D" w:rsidP="00842D0D">
      <w:pPr>
        <w:ind w:left="720" w:hanging="360"/>
        <w:rPr>
          <w:rFonts w:ascii="Garamond" w:hAnsi="Garamond"/>
        </w:rPr>
      </w:pPr>
    </w:p>
    <w:p w14:paraId="6DBEF91E" w14:textId="77777777" w:rsidR="00842D0D" w:rsidRPr="000444D3" w:rsidRDefault="00842D0D" w:rsidP="00842D0D">
      <w:pPr>
        <w:pStyle w:val="ListParagraph"/>
        <w:ind w:left="0"/>
        <w:rPr>
          <w:rFonts w:ascii="Garamond" w:hAnsi="Garamond"/>
        </w:rPr>
      </w:pPr>
    </w:p>
    <w:p w14:paraId="4D0F75C6" w14:textId="6FF8199E"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bCs/>
        </w:rPr>
        <w:t xml:space="preserve">Approval of minutes </w:t>
      </w:r>
      <w:r w:rsidRPr="00410DF2">
        <w:rPr>
          <w:rFonts w:ascii="Garamond" w:hAnsi="Garamond"/>
          <w:b/>
        </w:rPr>
        <w:t xml:space="preserve">for </w:t>
      </w:r>
      <w:r w:rsidR="0059187B">
        <w:rPr>
          <w:rFonts w:ascii="Garamond" w:hAnsi="Garamond"/>
          <w:b/>
        </w:rPr>
        <w:t>November 5</w:t>
      </w:r>
      <w:r w:rsidR="00252180">
        <w:rPr>
          <w:rFonts w:ascii="Garamond" w:hAnsi="Garamond"/>
          <w:b/>
        </w:rPr>
        <w:t>,</w:t>
      </w:r>
      <w:r w:rsidRPr="00410DF2">
        <w:rPr>
          <w:rFonts w:ascii="Garamond" w:hAnsi="Garamond"/>
          <w:b/>
        </w:rPr>
        <w:t xml:space="preserve"> 2014</w:t>
      </w:r>
      <w:r w:rsidR="00410DF2">
        <w:rPr>
          <w:rFonts w:ascii="Garamond" w:hAnsi="Garamond"/>
          <w:b/>
        </w:rPr>
        <w:t xml:space="preserve"> </w:t>
      </w:r>
      <w:r w:rsidR="00410DF2">
        <w:rPr>
          <w:rFonts w:ascii="Garamond" w:hAnsi="Garamond"/>
        </w:rPr>
        <w:t xml:space="preserve">– Approved as </w:t>
      </w:r>
      <w:r w:rsidR="0059187B">
        <w:rPr>
          <w:rFonts w:ascii="Garamond" w:hAnsi="Garamond"/>
        </w:rPr>
        <w:t>distributed</w:t>
      </w:r>
    </w:p>
    <w:p w14:paraId="6526015F" w14:textId="77777777" w:rsidR="00842D0D" w:rsidRPr="00410DF2" w:rsidRDefault="00842D0D" w:rsidP="00C70150">
      <w:pPr>
        <w:pStyle w:val="ListParagraph"/>
        <w:ind w:left="-720"/>
        <w:rPr>
          <w:rFonts w:ascii="Garamond" w:hAnsi="Garamond"/>
          <w:b/>
        </w:rPr>
      </w:pPr>
    </w:p>
    <w:p w14:paraId="7E0F8E8C" w14:textId="77777777"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bCs/>
        </w:rPr>
        <w:t>Informational Items:</w:t>
      </w:r>
    </w:p>
    <w:p w14:paraId="35DC866C" w14:textId="77777777" w:rsidR="00842D0D" w:rsidRDefault="00842D0D" w:rsidP="00842D0D">
      <w:pPr>
        <w:pStyle w:val="ListParagraph"/>
        <w:numPr>
          <w:ilvl w:val="0"/>
          <w:numId w:val="1"/>
        </w:numPr>
        <w:rPr>
          <w:rFonts w:ascii="Garamond" w:hAnsi="Garamond"/>
          <w:b/>
        </w:rPr>
      </w:pPr>
      <w:r w:rsidRPr="00410DF2">
        <w:rPr>
          <w:rFonts w:ascii="Garamond" w:hAnsi="Garamond"/>
          <w:b/>
        </w:rPr>
        <w:t>Announcements by Chairs</w:t>
      </w:r>
    </w:p>
    <w:p w14:paraId="697E51E9" w14:textId="7DD9B743" w:rsidR="00410DF2" w:rsidRDefault="00C70150" w:rsidP="00410DF2">
      <w:pPr>
        <w:pStyle w:val="ListParagraph"/>
        <w:numPr>
          <w:ilvl w:val="1"/>
          <w:numId w:val="1"/>
        </w:numPr>
        <w:rPr>
          <w:rFonts w:ascii="Garamond" w:hAnsi="Garamond"/>
        </w:rPr>
      </w:pPr>
      <w:r>
        <w:rPr>
          <w:rFonts w:ascii="Garamond" w:hAnsi="Garamond"/>
        </w:rPr>
        <w:t xml:space="preserve">Dr. </w:t>
      </w:r>
      <w:r w:rsidR="0059187B">
        <w:rPr>
          <w:rFonts w:ascii="Garamond" w:hAnsi="Garamond"/>
        </w:rPr>
        <w:t>Chao reported that the CIRM grant</w:t>
      </w:r>
      <w:r w:rsidR="005650F0">
        <w:rPr>
          <w:rFonts w:ascii="Garamond" w:hAnsi="Garamond"/>
        </w:rPr>
        <w:t xml:space="preserve"> was renewed fo</w:t>
      </w:r>
      <w:r w:rsidR="00185D36">
        <w:rPr>
          <w:rFonts w:ascii="Garamond" w:hAnsi="Garamond"/>
        </w:rPr>
        <w:t>r another three years</w:t>
      </w:r>
      <w:r w:rsidR="005650F0">
        <w:rPr>
          <w:rFonts w:ascii="Garamond" w:hAnsi="Garamond"/>
        </w:rPr>
        <w:t>.</w:t>
      </w:r>
    </w:p>
    <w:p w14:paraId="19E9359A" w14:textId="59518155" w:rsidR="005650F0" w:rsidRPr="00286703" w:rsidRDefault="005650F0" w:rsidP="00410DF2">
      <w:pPr>
        <w:pStyle w:val="ListParagraph"/>
        <w:numPr>
          <w:ilvl w:val="1"/>
          <w:numId w:val="1"/>
        </w:numPr>
        <w:rPr>
          <w:rFonts w:ascii="Garamond" w:hAnsi="Garamond"/>
        </w:rPr>
      </w:pPr>
      <w:r>
        <w:rPr>
          <w:rFonts w:ascii="Garamond" w:hAnsi="Garamond"/>
        </w:rPr>
        <w:t>Dr. Voigt was told that Admissions was only admitting students with a GPA of 3.5 or higher. She wanted to know if the other chairs had more information about it.</w:t>
      </w:r>
    </w:p>
    <w:p w14:paraId="681DB6EC" w14:textId="77777777" w:rsidR="00842D0D" w:rsidRDefault="00842D0D" w:rsidP="00842D0D">
      <w:pPr>
        <w:pStyle w:val="ListParagraph"/>
        <w:numPr>
          <w:ilvl w:val="0"/>
          <w:numId w:val="1"/>
        </w:numPr>
        <w:rPr>
          <w:rFonts w:ascii="Garamond" w:hAnsi="Garamond"/>
          <w:b/>
        </w:rPr>
      </w:pPr>
      <w:r w:rsidRPr="00410DF2">
        <w:rPr>
          <w:rFonts w:ascii="Garamond" w:hAnsi="Garamond"/>
          <w:b/>
        </w:rPr>
        <w:t>Announcements from administration</w:t>
      </w:r>
    </w:p>
    <w:p w14:paraId="2E1948DD" w14:textId="7C77BDA9" w:rsidR="00410DF2" w:rsidRPr="00286703" w:rsidRDefault="00185D36" w:rsidP="00410DF2">
      <w:pPr>
        <w:pStyle w:val="ListParagraph"/>
        <w:numPr>
          <w:ilvl w:val="1"/>
          <w:numId w:val="1"/>
        </w:numPr>
        <w:rPr>
          <w:rFonts w:ascii="Garamond" w:hAnsi="Garamond"/>
        </w:rPr>
      </w:pPr>
      <w:r>
        <w:rPr>
          <w:rFonts w:ascii="Garamond" w:hAnsi="Garamond"/>
        </w:rPr>
        <w:t>There</w:t>
      </w:r>
      <w:r w:rsidR="008C6271">
        <w:rPr>
          <w:rFonts w:ascii="Garamond" w:hAnsi="Garamond"/>
        </w:rPr>
        <w:t xml:space="preserve"> will be </w:t>
      </w:r>
      <w:r w:rsidR="005650F0">
        <w:rPr>
          <w:rFonts w:ascii="Garamond" w:hAnsi="Garamond"/>
        </w:rPr>
        <w:t xml:space="preserve">another </w:t>
      </w:r>
      <w:r w:rsidR="008C6271">
        <w:rPr>
          <w:rFonts w:ascii="Garamond" w:hAnsi="Garamond"/>
        </w:rPr>
        <w:t>st</w:t>
      </w:r>
      <w:r w:rsidR="005650F0">
        <w:rPr>
          <w:rFonts w:ascii="Garamond" w:hAnsi="Garamond"/>
        </w:rPr>
        <w:t>rategic planning update meeting</w:t>
      </w:r>
      <w:r w:rsidR="008C6271">
        <w:rPr>
          <w:rFonts w:ascii="Garamond" w:hAnsi="Garamond"/>
        </w:rPr>
        <w:t xml:space="preserve"> held in the </w:t>
      </w:r>
      <w:proofErr w:type="spellStart"/>
      <w:r w:rsidR="008C6271">
        <w:rPr>
          <w:rFonts w:ascii="Garamond" w:hAnsi="Garamond"/>
        </w:rPr>
        <w:t>Obershaw</w:t>
      </w:r>
      <w:proofErr w:type="spellEnd"/>
      <w:r w:rsidR="008C6271">
        <w:rPr>
          <w:rFonts w:ascii="Garamond" w:hAnsi="Garamond"/>
        </w:rPr>
        <w:t xml:space="preserve"> </w:t>
      </w:r>
      <w:r w:rsidR="005650F0">
        <w:rPr>
          <w:rFonts w:ascii="Garamond" w:hAnsi="Garamond"/>
        </w:rPr>
        <w:t xml:space="preserve">Dining Room on </w:t>
      </w:r>
      <w:r w:rsidR="008C6271">
        <w:rPr>
          <w:rFonts w:ascii="Garamond" w:hAnsi="Garamond"/>
        </w:rPr>
        <w:t>December 2, 2014 from 2:00-4:00pm. The next strategic planning town hall meeting will be held on January 21, 2015</w:t>
      </w:r>
      <w:r>
        <w:rPr>
          <w:rFonts w:ascii="Garamond" w:hAnsi="Garamond"/>
        </w:rPr>
        <w:t xml:space="preserve"> (time and location TBA)</w:t>
      </w:r>
      <w:r w:rsidR="008C6271">
        <w:rPr>
          <w:rFonts w:ascii="Garamond" w:hAnsi="Garamond"/>
        </w:rPr>
        <w:t>.</w:t>
      </w:r>
    </w:p>
    <w:p w14:paraId="2EB9F81C" w14:textId="4A96FAC9" w:rsidR="005650F0" w:rsidRDefault="005650F0" w:rsidP="005650F0">
      <w:pPr>
        <w:pStyle w:val="ListParagraph"/>
        <w:numPr>
          <w:ilvl w:val="1"/>
          <w:numId w:val="1"/>
        </w:numPr>
        <w:rPr>
          <w:rFonts w:ascii="Garamond" w:hAnsi="Garamond"/>
        </w:rPr>
      </w:pPr>
      <w:r>
        <w:rPr>
          <w:rFonts w:ascii="Garamond" w:hAnsi="Garamond"/>
        </w:rPr>
        <w:t xml:space="preserve">The dean </w:t>
      </w:r>
      <w:r w:rsidR="00185D36">
        <w:rPr>
          <w:rFonts w:ascii="Garamond" w:hAnsi="Garamond"/>
        </w:rPr>
        <w:t>reminded</w:t>
      </w:r>
      <w:r>
        <w:rPr>
          <w:rFonts w:ascii="Garamond" w:hAnsi="Garamond"/>
        </w:rPr>
        <w:t xml:space="preserve"> the chairs </w:t>
      </w:r>
      <w:r w:rsidR="00185D36">
        <w:rPr>
          <w:rFonts w:ascii="Garamond" w:hAnsi="Garamond"/>
        </w:rPr>
        <w:t>to maintain a list of the cost associated with</w:t>
      </w:r>
      <w:r>
        <w:rPr>
          <w:rFonts w:ascii="Garamond" w:hAnsi="Garamond"/>
        </w:rPr>
        <w:t xml:space="preserve"> equipment </w:t>
      </w:r>
      <w:r w:rsidR="00185D36">
        <w:rPr>
          <w:rFonts w:ascii="Garamond" w:hAnsi="Garamond"/>
        </w:rPr>
        <w:t>(</w:t>
      </w:r>
      <w:r>
        <w:rPr>
          <w:rFonts w:ascii="Garamond" w:hAnsi="Garamond"/>
        </w:rPr>
        <w:t>repairs</w:t>
      </w:r>
      <w:r w:rsidR="00185D36">
        <w:rPr>
          <w:rFonts w:ascii="Garamond" w:hAnsi="Garamond"/>
        </w:rPr>
        <w:t>, replacements, and new purchases)</w:t>
      </w:r>
      <w:r>
        <w:rPr>
          <w:rFonts w:ascii="Garamond" w:hAnsi="Garamond"/>
        </w:rPr>
        <w:t xml:space="preserve"> in their departments.</w:t>
      </w:r>
    </w:p>
    <w:p w14:paraId="1A3DA1E5" w14:textId="0CD86749" w:rsidR="007C58AE" w:rsidRDefault="007C58AE" w:rsidP="005650F0">
      <w:pPr>
        <w:pStyle w:val="ListParagraph"/>
        <w:numPr>
          <w:ilvl w:val="1"/>
          <w:numId w:val="1"/>
        </w:numPr>
        <w:rPr>
          <w:rFonts w:ascii="Garamond" w:hAnsi="Garamond"/>
        </w:rPr>
      </w:pPr>
      <w:r w:rsidRPr="005650F0">
        <w:rPr>
          <w:rFonts w:ascii="Garamond" w:hAnsi="Garamond"/>
        </w:rPr>
        <w:t xml:space="preserve">Be prepared to discuss specific plans </w:t>
      </w:r>
      <w:r w:rsidR="005650F0">
        <w:rPr>
          <w:rFonts w:ascii="Garamond" w:hAnsi="Garamond"/>
        </w:rPr>
        <w:t xml:space="preserve">and a collective budget </w:t>
      </w:r>
      <w:r w:rsidRPr="005650F0">
        <w:rPr>
          <w:rFonts w:ascii="Garamond" w:hAnsi="Garamond"/>
        </w:rPr>
        <w:t>for the 50</w:t>
      </w:r>
      <w:r w:rsidRPr="005650F0">
        <w:rPr>
          <w:rFonts w:ascii="Garamond" w:hAnsi="Garamond"/>
          <w:vertAlign w:val="superscript"/>
        </w:rPr>
        <w:t>th</w:t>
      </w:r>
      <w:r w:rsidRPr="005650F0">
        <w:rPr>
          <w:rFonts w:ascii="Garamond" w:hAnsi="Garamond"/>
        </w:rPr>
        <w:t xml:space="preserve"> Anniversary at chairs meeting</w:t>
      </w:r>
      <w:r w:rsidR="005650F0">
        <w:rPr>
          <w:rFonts w:ascii="Garamond" w:hAnsi="Garamond"/>
        </w:rPr>
        <w:t xml:space="preserve"> on December 3, 2014.</w:t>
      </w:r>
    </w:p>
    <w:p w14:paraId="64FF161D" w14:textId="303C09C4" w:rsidR="005650F0" w:rsidRDefault="00D502C6" w:rsidP="005650F0">
      <w:pPr>
        <w:pStyle w:val="ListParagraph"/>
        <w:numPr>
          <w:ilvl w:val="1"/>
          <w:numId w:val="1"/>
        </w:numPr>
        <w:rPr>
          <w:rFonts w:ascii="Garamond" w:hAnsi="Garamond"/>
        </w:rPr>
      </w:pPr>
      <w:r>
        <w:rPr>
          <w:rFonts w:ascii="Garamond" w:hAnsi="Garamond"/>
        </w:rPr>
        <w:t xml:space="preserve">There is </w:t>
      </w:r>
      <w:r w:rsidR="005650F0">
        <w:rPr>
          <w:rFonts w:ascii="Garamond" w:hAnsi="Garamond"/>
        </w:rPr>
        <w:t xml:space="preserve">a Winter Campus Reception on December 3, 2014 at 5:00pm in the </w:t>
      </w:r>
      <w:proofErr w:type="spellStart"/>
      <w:r w:rsidR="005650F0">
        <w:rPr>
          <w:rFonts w:ascii="Garamond" w:hAnsi="Garamond"/>
        </w:rPr>
        <w:t>Obershaw</w:t>
      </w:r>
      <w:proofErr w:type="spellEnd"/>
      <w:r w:rsidR="005650F0">
        <w:rPr>
          <w:rFonts w:ascii="Garamond" w:hAnsi="Garamond"/>
        </w:rPr>
        <w:t xml:space="preserve"> Dining Room. </w:t>
      </w:r>
    </w:p>
    <w:p w14:paraId="29003206" w14:textId="7AC4EF30" w:rsidR="005650F0" w:rsidRDefault="005650F0" w:rsidP="005650F0">
      <w:pPr>
        <w:pStyle w:val="ListParagraph"/>
        <w:numPr>
          <w:ilvl w:val="1"/>
          <w:numId w:val="1"/>
        </w:numPr>
        <w:rPr>
          <w:rFonts w:ascii="Garamond" w:hAnsi="Garamond"/>
        </w:rPr>
      </w:pPr>
      <w:r>
        <w:rPr>
          <w:rFonts w:ascii="Garamond" w:hAnsi="Garamond"/>
        </w:rPr>
        <w:t>Dr. Hovannesian has had initial meetings with the PAES students and she has created a Facebook page for them and the page is: CSUSB CNS PAES SCHOLARS</w:t>
      </w:r>
    </w:p>
    <w:p w14:paraId="70A811EF" w14:textId="3A6462D7" w:rsidR="005650F0" w:rsidRDefault="005650F0" w:rsidP="005650F0">
      <w:pPr>
        <w:pStyle w:val="ListParagraph"/>
        <w:numPr>
          <w:ilvl w:val="1"/>
          <w:numId w:val="1"/>
        </w:numPr>
        <w:rPr>
          <w:rFonts w:ascii="Garamond" w:hAnsi="Garamond"/>
        </w:rPr>
      </w:pPr>
      <w:r>
        <w:rPr>
          <w:rFonts w:ascii="Garamond" w:hAnsi="Garamond"/>
        </w:rPr>
        <w:t xml:space="preserve">A suggestion has been made to submit </w:t>
      </w:r>
      <w:r w:rsidR="00EA1925">
        <w:rPr>
          <w:rFonts w:ascii="Garamond" w:hAnsi="Garamond"/>
        </w:rPr>
        <w:t xml:space="preserve">one time and baseline </w:t>
      </w:r>
      <w:r>
        <w:rPr>
          <w:rFonts w:ascii="Garamond" w:hAnsi="Garamond"/>
        </w:rPr>
        <w:t>budget requests earlier so they can be approved earlier</w:t>
      </w:r>
      <w:r w:rsidR="00EA1925">
        <w:rPr>
          <w:rFonts w:ascii="Garamond" w:hAnsi="Garamond"/>
        </w:rPr>
        <w:t>. They may be requested as early as February and the dean wanted the chairs to begin thinking about their requests.</w:t>
      </w:r>
    </w:p>
    <w:p w14:paraId="14F948A3" w14:textId="77777777" w:rsidR="00EA1925" w:rsidRPr="005650F0" w:rsidRDefault="00EA1925" w:rsidP="004F71D7">
      <w:pPr>
        <w:pStyle w:val="ListParagraph"/>
        <w:ind w:left="1800"/>
        <w:rPr>
          <w:rFonts w:ascii="Garamond" w:hAnsi="Garamond"/>
        </w:rPr>
      </w:pPr>
    </w:p>
    <w:p w14:paraId="3C0789B0" w14:textId="77777777" w:rsidR="00EF3ACF" w:rsidRPr="007C58AE" w:rsidRDefault="00EF3ACF" w:rsidP="00EF3ACF">
      <w:pPr>
        <w:pStyle w:val="ListParagraph"/>
        <w:ind w:left="2520"/>
        <w:rPr>
          <w:rFonts w:ascii="Garamond" w:hAnsi="Garamond"/>
        </w:rPr>
      </w:pPr>
    </w:p>
    <w:p w14:paraId="1EF27E03" w14:textId="77777777"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rPr>
        <w:t>Discussion Items:</w:t>
      </w:r>
    </w:p>
    <w:p w14:paraId="512EE993" w14:textId="1023DF79" w:rsidR="00C5769F" w:rsidRPr="00410DF2" w:rsidRDefault="00842D0D" w:rsidP="00836757">
      <w:pPr>
        <w:pStyle w:val="ListParagraph"/>
        <w:numPr>
          <w:ilvl w:val="1"/>
          <w:numId w:val="2"/>
        </w:numPr>
        <w:rPr>
          <w:rFonts w:ascii="Garamond" w:hAnsi="Garamond"/>
          <w:b/>
        </w:rPr>
      </w:pPr>
      <w:r w:rsidRPr="00410DF2">
        <w:rPr>
          <w:rFonts w:ascii="Garamond" w:hAnsi="Garamond"/>
          <w:b/>
        </w:rPr>
        <w:t xml:space="preserve">Scheduling </w:t>
      </w:r>
      <w:proofErr w:type="gramStart"/>
      <w:r w:rsidRPr="00410DF2">
        <w:rPr>
          <w:rFonts w:ascii="Garamond" w:hAnsi="Garamond"/>
          <w:b/>
        </w:rPr>
        <w:t>update</w:t>
      </w:r>
      <w:proofErr w:type="gramEnd"/>
      <w:r w:rsidRPr="00410DF2">
        <w:rPr>
          <w:rFonts w:ascii="Garamond" w:hAnsi="Garamond"/>
          <w:b/>
        </w:rPr>
        <w:t xml:space="preserve"> (Dr. Williams) </w:t>
      </w:r>
      <w:r w:rsidR="00410DF2">
        <w:rPr>
          <w:rFonts w:ascii="Garamond" w:hAnsi="Garamond"/>
        </w:rPr>
        <w:t xml:space="preserve">– Dr. Williams </w:t>
      </w:r>
      <w:r w:rsidR="004C75EB">
        <w:rPr>
          <w:rFonts w:ascii="Garamond" w:hAnsi="Garamond"/>
        </w:rPr>
        <w:t xml:space="preserve">passed around an attachment showing current enrollment numbers for winter, 2015. The college is currently at 88% of target. All </w:t>
      </w:r>
      <w:proofErr w:type="gramStart"/>
      <w:r w:rsidR="004C75EB">
        <w:rPr>
          <w:rFonts w:ascii="Garamond" w:hAnsi="Garamond"/>
        </w:rPr>
        <w:t>rooms</w:t>
      </w:r>
      <w:proofErr w:type="gramEnd"/>
      <w:r w:rsidR="004C75EB">
        <w:rPr>
          <w:rFonts w:ascii="Garamond" w:hAnsi="Garamond"/>
        </w:rPr>
        <w:t xml:space="preserve"> university wide that have not been secured for the spring schedule build are open for the taking.</w:t>
      </w:r>
    </w:p>
    <w:p w14:paraId="2D6A4E12" w14:textId="6F53AFC7" w:rsidR="00205406" w:rsidRPr="00C5769F" w:rsidRDefault="00842D0D" w:rsidP="00205406">
      <w:pPr>
        <w:pStyle w:val="ListParagraph"/>
        <w:numPr>
          <w:ilvl w:val="1"/>
          <w:numId w:val="2"/>
        </w:numPr>
        <w:rPr>
          <w:rFonts w:ascii="Garamond" w:hAnsi="Garamond"/>
        </w:rPr>
      </w:pPr>
      <w:r w:rsidRPr="00410DF2">
        <w:rPr>
          <w:rFonts w:ascii="Garamond" w:hAnsi="Garamond"/>
          <w:b/>
          <w:bCs/>
        </w:rPr>
        <w:lastRenderedPageBreak/>
        <w:t>Development update (</w:t>
      </w:r>
      <w:r w:rsidR="00EC13BC" w:rsidRPr="00410DF2">
        <w:rPr>
          <w:rFonts w:ascii="Garamond" w:hAnsi="Garamond"/>
          <w:b/>
          <w:bCs/>
        </w:rPr>
        <w:t xml:space="preserve">Mr. </w:t>
      </w:r>
      <w:r w:rsidRPr="00410DF2">
        <w:rPr>
          <w:rFonts w:ascii="Garamond" w:hAnsi="Garamond"/>
          <w:b/>
          <w:bCs/>
        </w:rPr>
        <w:t xml:space="preserve">Duke Graham) </w:t>
      </w:r>
      <w:r w:rsidR="00410DF2">
        <w:rPr>
          <w:rFonts w:ascii="Garamond" w:hAnsi="Garamond"/>
          <w:bCs/>
        </w:rPr>
        <w:t>– Mr. Graham</w:t>
      </w:r>
      <w:r w:rsidR="00286703">
        <w:rPr>
          <w:rFonts w:ascii="Garamond" w:hAnsi="Garamond"/>
          <w:bCs/>
        </w:rPr>
        <w:t xml:space="preserve"> annou</w:t>
      </w:r>
      <w:r w:rsidR="00C5769F">
        <w:rPr>
          <w:rFonts w:ascii="Garamond" w:hAnsi="Garamond"/>
          <w:bCs/>
        </w:rPr>
        <w:t>nced the following:</w:t>
      </w:r>
    </w:p>
    <w:p w14:paraId="153D64E0" w14:textId="276070DC" w:rsidR="00C5769F" w:rsidRDefault="004C75EB" w:rsidP="00C5769F">
      <w:pPr>
        <w:pStyle w:val="ListParagraph"/>
        <w:numPr>
          <w:ilvl w:val="2"/>
          <w:numId w:val="2"/>
        </w:numPr>
        <w:rPr>
          <w:rFonts w:ascii="Garamond" w:hAnsi="Garamond"/>
        </w:rPr>
      </w:pPr>
      <w:r>
        <w:rPr>
          <w:rFonts w:ascii="Garamond" w:hAnsi="Garamond"/>
          <w:bCs/>
        </w:rPr>
        <w:t>Dr. Madeleine Jetter has been awarded a $3 million grant for four years contingent upon a 15% match in funding. Mr. Graham is currently working on securing a $150k grant from Toyota that looks promising an</w:t>
      </w:r>
      <w:r w:rsidR="004F71D7">
        <w:rPr>
          <w:rFonts w:ascii="Garamond" w:hAnsi="Garamond"/>
          <w:bCs/>
        </w:rPr>
        <w:t xml:space="preserve">d a $75k grant from </w:t>
      </w:r>
      <w:r>
        <w:rPr>
          <w:rFonts w:ascii="Garamond" w:hAnsi="Garamond"/>
          <w:bCs/>
        </w:rPr>
        <w:t xml:space="preserve">Packard to go toward the match. If we haven’t </w:t>
      </w:r>
      <w:r w:rsidR="004F71D7">
        <w:rPr>
          <w:rFonts w:ascii="Garamond" w:hAnsi="Garamond"/>
          <w:bCs/>
        </w:rPr>
        <w:t xml:space="preserve">received a commitment for </w:t>
      </w:r>
      <w:r>
        <w:rPr>
          <w:rFonts w:ascii="Garamond" w:hAnsi="Garamond"/>
          <w:bCs/>
        </w:rPr>
        <w:t>$225k in matching funds by December 10, 2014, Dr. Jetter will not receive her funding.</w:t>
      </w:r>
      <w:r w:rsidR="004F71D7">
        <w:rPr>
          <w:rFonts w:ascii="Garamond" w:hAnsi="Garamond"/>
          <w:bCs/>
        </w:rPr>
        <w:t xml:space="preserve"> Commitments for an additional $225K must be secured by June 30, 2015.</w:t>
      </w:r>
    </w:p>
    <w:p w14:paraId="3AB05541" w14:textId="76052065" w:rsidR="003B1D78" w:rsidRPr="003B1D78" w:rsidRDefault="004C75EB" w:rsidP="00C5769F">
      <w:pPr>
        <w:pStyle w:val="ListParagraph"/>
        <w:numPr>
          <w:ilvl w:val="2"/>
          <w:numId w:val="2"/>
        </w:numPr>
        <w:rPr>
          <w:rStyle w:val="apple-style-span"/>
          <w:rFonts w:ascii="Garamond" w:hAnsi="Garamond"/>
        </w:rPr>
      </w:pPr>
      <w:r>
        <w:rPr>
          <w:rStyle w:val="apple-style-span"/>
          <w:rFonts w:ascii="Garamond" w:hAnsi="Garamond"/>
          <w:color w:val="000000"/>
        </w:rPr>
        <w:t>SONY has been working</w:t>
      </w:r>
      <w:r w:rsidR="000D6132">
        <w:rPr>
          <w:rStyle w:val="apple-style-span"/>
          <w:rFonts w:ascii="Garamond" w:hAnsi="Garamond"/>
          <w:color w:val="000000"/>
        </w:rPr>
        <w:t xml:space="preserve"> with Larry Burns in the Career Center regarding possible internships</w:t>
      </w:r>
      <w:r>
        <w:rPr>
          <w:rStyle w:val="apple-style-span"/>
          <w:rFonts w:ascii="Garamond" w:hAnsi="Garamond"/>
          <w:color w:val="000000"/>
        </w:rPr>
        <w:t>.</w:t>
      </w:r>
    </w:p>
    <w:p w14:paraId="4F4EC19C" w14:textId="331405C6" w:rsidR="007921AE" w:rsidRDefault="004C75EB" w:rsidP="00C5769F">
      <w:pPr>
        <w:pStyle w:val="ListParagraph"/>
        <w:numPr>
          <w:ilvl w:val="2"/>
          <w:numId w:val="2"/>
        </w:numPr>
        <w:rPr>
          <w:rFonts w:ascii="Garamond" w:hAnsi="Garamond"/>
        </w:rPr>
      </w:pPr>
      <w:r>
        <w:rPr>
          <w:rFonts w:ascii="Garamond" w:hAnsi="Garamond"/>
        </w:rPr>
        <w:t>He has been meeting with some department chairs regardin</w:t>
      </w:r>
      <w:r w:rsidR="004F71D7">
        <w:rPr>
          <w:rFonts w:ascii="Garamond" w:hAnsi="Garamond"/>
        </w:rPr>
        <w:t>g any needs that the department</w:t>
      </w:r>
      <w:r>
        <w:rPr>
          <w:rFonts w:ascii="Garamond" w:hAnsi="Garamond"/>
        </w:rPr>
        <w:t xml:space="preserve"> </w:t>
      </w:r>
      <w:r w:rsidR="004F71D7">
        <w:rPr>
          <w:rFonts w:ascii="Garamond" w:hAnsi="Garamond"/>
        </w:rPr>
        <w:t xml:space="preserve">has and </w:t>
      </w:r>
      <w:r>
        <w:rPr>
          <w:rFonts w:ascii="Garamond" w:hAnsi="Garamond"/>
        </w:rPr>
        <w:t>that he can work on.</w:t>
      </w:r>
    </w:p>
    <w:p w14:paraId="156F49A2" w14:textId="77777777" w:rsidR="00492C50" w:rsidRPr="00492C50" w:rsidRDefault="00842D0D" w:rsidP="00492C50">
      <w:pPr>
        <w:pStyle w:val="ListParagraph"/>
        <w:numPr>
          <w:ilvl w:val="1"/>
          <w:numId w:val="2"/>
        </w:numPr>
        <w:rPr>
          <w:rFonts w:ascii="Garamond" w:hAnsi="Garamond"/>
          <w:b/>
        </w:rPr>
      </w:pPr>
      <w:r w:rsidRPr="00A8335B">
        <w:rPr>
          <w:rFonts w:ascii="Garamond" w:hAnsi="Garamond"/>
          <w:b/>
          <w:bCs/>
        </w:rPr>
        <w:t xml:space="preserve">Assessment update (Dr. Hovannesian) </w:t>
      </w:r>
      <w:r w:rsidR="00410DF2" w:rsidRPr="00A8335B">
        <w:rPr>
          <w:rFonts w:ascii="Garamond" w:hAnsi="Garamond"/>
          <w:bCs/>
        </w:rPr>
        <w:t>– Dr. Hovannesian</w:t>
      </w:r>
      <w:r w:rsidR="00D84518" w:rsidRPr="00A8335B">
        <w:rPr>
          <w:rFonts w:ascii="Garamond" w:hAnsi="Garamond"/>
          <w:bCs/>
        </w:rPr>
        <w:t xml:space="preserve"> </w:t>
      </w:r>
      <w:r w:rsidR="00D62301" w:rsidRPr="00A8335B">
        <w:rPr>
          <w:rFonts w:ascii="Garamond" w:hAnsi="Garamond"/>
          <w:bCs/>
        </w:rPr>
        <w:t xml:space="preserve">announced </w:t>
      </w:r>
      <w:r w:rsidR="00D40DD7">
        <w:rPr>
          <w:rFonts w:ascii="Garamond" w:hAnsi="Garamond"/>
          <w:bCs/>
        </w:rPr>
        <w:t>the following:</w:t>
      </w:r>
    </w:p>
    <w:p w14:paraId="3BB076C5" w14:textId="6EECF6FD" w:rsidR="00D2791A" w:rsidRPr="00D2791A" w:rsidRDefault="00D2791A" w:rsidP="00492C50">
      <w:pPr>
        <w:pStyle w:val="ListParagraph"/>
        <w:numPr>
          <w:ilvl w:val="2"/>
          <w:numId w:val="2"/>
        </w:numPr>
        <w:rPr>
          <w:rFonts w:ascii="Garamond" w:hAnsi="Garamond"/>
        </w:rPr>
      </w:pPr>
      <w:r w:rsidRPr="00D2791A">
        <w:rPr>
          <w:rFonts w:ascii="Garamond" w:hAnsi="Garamond"/>
        </w:rPr>
        <w:t xml:space="preserve">She is going to start tracking the reasons that are being given on Add and Drop </w:t>
      </w:r>
      <w:proofErr w:type="gramStart"/>
      <w:r w:rsidRPr="00D2791A">
        <w:rPr>
          <w:rFonts w:ascii="Garamond" w:hAnsi="Garamond"/>
        </w:rPr>
        <w:t>After</w:t>
      </w:r>
      <w:proofErr w:type="gramEnd"/>
      <w:r w:rsidRPr="00D2791A">
        <w:rPr>
          <w:rFonts w:ascii="Garamond" w:hAnsi="Garamond"/>
        </w:rPr>
        <w:t xml:space="preserve"> Census forms for qualitative purposes.</w:t>
      </w:r>
    </w:p>
    <w:p w14:paraId="488B2993" w14:textId="2B9C78FC" w:rsidR="001C0BAE" w:rsidRPr="001C0BAE" w:rsidRDefault="001C0BAE" w:rsidP="00492C50">
      <w:pPr>
        <w:pStyle w:val="ListParagraph"/>
        <w:numPr>
          <w:ilvl w:val="2"/>
          <w:numId w:val="2"/>
        </w:numPr>
        <w:rPr>
          <w:rFonts w:ascii="Garamond" w:hAnsi="Garamond"/>
          <w:b/>
        </w:rPr>
      </w:pPr>
      <w:r>
        <w:rPr>
          <w:rFonts w:ascii="Garamond" w:hAnsi="Garamond"/>
        </w:rPr>
        <w:t xml:space="preserve">She has had a couple of kick off meetings with the PAES Scholars in which she introduced herself. </w:t>
      </w:r>
    </w:p>
    <w:p w14:paraId="16A080CB" w14:textId="77777777"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The deadline for program goals is December 1, 2014.</w:t>
      </w:r>
    </w:p>
    <w:p w14:paraId="707C1A48" w14:textId="77777777"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The fall quarter measures and findings need to be uploaded by the beginning of winter quarter.</w:t>
      </w:r>
    </w:p>
    <w:p w14:paraId="545E9C71" w14:textId="3AE172B8" w:rsidR="00492C50" w:rsidRPr="00492C50" w:rsidRDefault="001C0BAE" w:rsidP="00492C50">
      <w:pPr>
        <w:pStyle w:val="ListParagraph"/>
        <w:numPr>
          <w:ilvl w:val="2"/>
          <w:numId w:val="2"/>
        </w:numPr>
        <w:rPr>
          <w:rFonts w:ascii="Garamond" w:hAnsi="Garamond"/>
          <w:b/>
        </w:rPr>
      </w:pPr>
      <w:r>
        <w:rPr>
          <w:rFonts w:ascii="Garamond" w:eastAsiaTheme="minorEastAsia" w:hAnsi="Garamond"/>
        </w:rPr>
        <w:t>She gave a brief demonstration of E-Portfolio. She reported that she has been attending classes and doing presentations to the students to get them to participate in the E-Portfolio program. This program is available to students for $42.00 annually.</w:t>
      </w:r>
    </w:p>
    <w:p w14:paraId="68D23BF9" w14:textId="55F10C6B" w:rsidR="00492C50" w:rsidRPr="00492C50" w:rsidRDefault="00492C50" w:rsidP="00492C50">
      <w:pPr>
        <w:pStyle w:val="ListParagraph"/>
        <w:numPr>
          <w:ilvl w:val="2"/>
          <w:numId w:val="2"/>
        </w:numPr>
        <w:rPr>
          <w:rFonts w:ascii="Garamond" w:hAnsi="Garamond"/>
          <w:b/>
        </w:rPr>
      </w:pPr>
      <w:r w:rsidRPr="00492C50">
        <w:rPr>
          <w:rFonts w:ascii="Garamond" w:eastAsiaTheme="minorEastAsia" w:hAnsi="Garamond"/>
        </w:rPr>
        <w:t xml:space="preserve">Regarding advising, </w:t>
      </w:r>
      <w:r w:rsidR="001C0BAE">
        <w:rPr>
          <w:rFonts w:ascii="Garamond" w:eastAsiaTheme="minorEastAsia" w:hAnsi="Garamond"/>
        </w:rPr>
        <w:t>she announced that the three professional advisors will be meeting with the departments to go over the content of what they are advising students on in their majors to make sure they have the most current information.</w:t>
      </w:r>
    </w:p>
    <w:p w14:paraId="0625A866" w14:textId="77777777" w:rsidR="00B41672" w:rsidRPr="00B41672" w:rsidRDefault="00A8335B" w:rsidP="00144806">
      <w:pPr>
        <w:pStyle w:val="ListParagraph"/>
        <w:numPr>
          <w:ilvl w:val="1"/>
          <w:numId w:val="2"/>
        </w:numPr>
        <w:rPr>
          <w:rFonts w:ascii="Garamond" w:hAnsi="Garamond"/>
        </w:rPr>
      </w:pPr>
      <w:r w:rsidRPr="00B50BBE">
        <w:rPr>
          <w:rFonts w:ascii="Garamond" w:eastAsiaTheme="minorEastAsia" w:hAnsi="Garamond" w:cs="Garamond"/>
        </w:rPr>
        <w:t> </w:t>
      </w:r>
      <w:r w:rsidR="00B41672">
        <w:rPr>
          <w:rFonts w:ascii="Garamond" w:hAnsi="Garamond"/>
          <w:b/>
          <w:bCs/>
        </w:rPr>
        <w:t>Undergraduate Studies</w:t>
      </w:r>
      <w:r w:rsidR="00D50824" w:rsidRPr="00A8335B">
        <w:rPr>
          <w:rFonts w:ascii="Garamond" w:hAnsi="Garamond"/>
          <w:b/>
          <w:bCs/>
        </w:rPr>
        <w:t xml:space="preserve"> (</w:t>
      </w:r>
      <w:r w:rsidR="00B41672">
        <w:rPr>
          <w:rFonts w:ascii="Garamond" w:hAnsi="Garamond"/>
          <w:b/>
          <w:bCs/>
        </w:rPr>
        <w:t>AVP Vanderburgh and Dr. Lindfelt</w:t>
      </w:r>
      <w:r w:rsidR="00D50824" w:rsidRPr="00A8335B">
        <w:rPr>
          <w:rFonts w:ascii="Garamond" w:hAnsi="Garamond"/>
          <w:b/>
          <w:bCs/>
        </w:rPr>
        <w:t>)</w:t>
      </w:r>
      <w:r w:rsidR="00410DF2" w:rsidRPr="00A8335B">
        <w:rPr>
          <w:rFonts w:ascii="Garamond" w:hAnsi="Garamond"/>
          <w:b/>
          <w:bCs/>
        </w:rPr>
        <w:t xml:space="preserve"> </w:t>
      </w:r>
      <w:r w:rsidR="00410DF2" w:rsidRPr="00A8335B">
        <w:rPr>
          <w:rFonts w:ascii="Garamond" w:hAnsi="Garamond"/>
          <w:bCs/>
        </w:rPr>
        <w:t xml:space="preserve">– </w:t>
      </w:r>
      <w:r w:rsidR="00144806">
        <w:rPr>
          <w:rFonts w:ascii="Garamond" w:hAnsi="Garamond"/>
          <w:bCs/>
        </w:rPr>
        <w:t xml:space="preserve">Dr. </w:t>
      </w:r>
      <w:r w:rsidR="00B41672">
        <w:rPr>
          <w:rFonts w:ascii="Garamond" w:hAnsi="Garamond"/>
          <w:bCs/>
        </w:rPr>
        <w:t>Vanderburgh announced the following:</w:t>
      </w:r>
    </w:p>
    <w:p w14:paraId="2E2DDEF3" w14:textId="77777777" w:rsidR="00B41672" w:rsidRPr="00B41672" w:rsidRDefault="00B41672" w:rsidP="00B41672">
      <w:pPr>
        <w:pStyle w:val="ListParagraph"/>
        <w:numPr>
          <w:ilvl w:val="0"/>
          <w:numId w:val="7"/>
        </w:numPr>
        <w:rPr>
          <w:rFonts w:ascii="Garamond" w:hAnsi="Garamond"/>
        </w:rPr>
      </w:pPr>
      <w:r>
        <w:rPr>
          <w:rFonts w:ascii="Garamond" w:hAnsi="Garamond"/>
          <w:bCs/>
        </w:rPr>
        <w:t xml:space="preserve">The president is focusing on advising for students and he has been tasked with coming up with a universal model that can work campus wide. </w:t>
      </w:r>
    </w:p>
    <w:p w14:paraId="4DEDF51F" w14:textId="1F00C30E" w:rsidR="00D50824" w:rsidRPr="00B41672" w:rsidRDefault="00B41672" w:rsidP="00B41672">
      <w:pPr>
        <w:pStyle w:val="ListParagraph"/>
        <w:numPr>
          <w:ilvl w:val="0"/>
          <w:numId w:val="7"/>
        </w:numPr>
        <w:rPr>
          <w:rFonts w:ascii="Garamond" w:hAnsi="Garamond"/>
        </w:rPr>
      </w:pPr>
      <w:r>
        <w:rPr>
          <w:rFonts w:ascii="Garamond" w:hAnsi="Garamond"/>
          <w:bCs/>
        </w:rPr>
        <w:t xml:space="preserve">This is a work in progress, but he has an overall vision of faculty doing advising for the major courses and for the professional advisors to do more of the GE advising. </w:t>
      </w:r>
    </w:p>
    <w:p w14:paraId="7B47B40B" w14:textId="1BA0DA06" w:rsidR="00B41672" w:rsidRPr="00B41672" w:rsidRDefault="00B41672" w:rsidP="00B41672">
      <w:pPr>
        <w:pStyle w:val="ListParagraph"/>
        <w:numPr>
          <w:ilvl w:val="0"/>
          <w:numId w:val="7"/>
        </w:numPr>
        <w:rPr>
          <w:rFonts w:ascii="Garamond" w:hAnsi="Garamond"/>
        </w:rPr>
      </w:pPr>
      <w:r>
        <w:rPr>
          <w:rFonts w:ascii="Garamond" w:hAnsi="Garamond"/>
          <w:bCs/>
        </w:rPr>
        <w:t>CSUSB has an 89% retention rate for freshmen and we are 7</w:t>
      </w:r>
      <w:r w:rsidRPr="00B41672">
        <w:rPr>
          <w:rFonts w:ascii="Garamond" w:hAnsi="Garamond"/>
          <w:bCs/>
          <w:vertAlign w:val="superscript"/>
        </w:rPr>
        <w:t>th</w:t>
      </w:r>
      <w:r>
        <w:rPr>
          <w:rFonts w:ascii="Garamond" w:hAnsi="Garamond"/>
          <w:bCs/>
        </w:rPr>
        <w:t xml:space="preserve"> in the nation for exceeding the expected retention rate. </w:t>
      </w:r>
    </w:p>
    <w:p w14:paraId="21C848E2" w14:textId="33D031C1" w:rsidR="00B41672" w:rsidRPr="00B41672" w:rsidRDefault="00B41672" w:rsidP="00B41672">
      <w:pPr>
        <w:pStyle w:val="ListParagraph"/>
        <w:numPr>
          <w:ilvl w:val="0"/>
          <w:numId w:val="7"/>
        </w:numPr>
        <w:rPr>
          <w:rFonts w:ascii="Garamond" w:hAnsi="Garamond"/>
        </w:rPr>
      </w:pPr>
      <w:r>
        <w:rPr>
          <w:rFonts w:ascii="Garamond" w:hAnsi="Garamond"/>
          <w:bCs/>
        </w:rPr>
        <w:t>Tools that will be implemented for the student success collaborative: EAB which is predictive analytic software that they will use to concentrate on those students that are in the “murky middle”.</w:t>
      </w:r>
    </w:p>
    <w:p w14:paraId="475570AB" w14:textId="749A0AC6" w:rsidR="00B41672" w:rsidRPr="00D50824" w:rsidRDefault="00B41672" w:rsidP="00B41672">
      <w:pPr>
        <w:pStyle w:val="ListParagraph"/>
        <w:numPr>
          <w:ilvl w:val="0"/>
          <w:numId w:val="7"/>
        </w:numPr>
        <w:rPr>
          <w:rFonts w:ascii="Garamond" w:hAnsi="Garamond"/>
        </w:rPr>
      </w:pPr>
      <w:r>
        <w:rPr>
          <w:rFonts w:ascii="Garamond" w:hAnsi="Garamond"/>
          <w:bCs/>
        </w:rPr>
        <w:t xml:space="preserve">Another tool is a new program called Grades First. This </w:t>
      </w:r>
      <w:r w:rsidR="003F18A2">
        <w:rPr>
          <w:rFonts w:ascii="Garamond" w:hAnsi="Garamond"/>
          <w:bCs/>
        </w:rPr>
        <w:t>program</w:t>
      </w:r>
      <w:r>
        <w:rPr>
          <w:rFonts w:ascii="Garamond" w:hAnsi="Garamond"/>
          <w:bCs/>
        </w:rPr>
        <w:t xml:space="preserve"> provides an early warning sy</w:t>
      </w:r>
      <w:r w:rsidR="003F18A2">
        <w:rPr>
          <w:rFonts w:ascii="Garamond" w:hAnsi="Garamond"/>
          <w:bCs/>
        </w:rPr>
        <w:t xml:space="preserve">stem that faculty can use to alert advisors of students that may need help. The faculty will login into </w:t>
      </w:r>
      <w:r w:rsidR="003F18A2">
        <w:rPr>
          <w:rFonts w:ascii="Garamond" w:hAnsi="Garamond"/>
          <w:bCs/>
        </w:rPr>
        <w:lastRenderedPageBreak/>
        <w:t>the system and check a few boxes and then an email is generated and sent to the designated advisor. The software is a uniform platform that will keep cumulative notes on each student to assist in the advising process. A discussion followed with questions from the chairs.</w:t>
      </w:r>
    </w:p>
    <w:p w14:paraId="399D3475" w14:textId="3A5B5993" w:rsidR="00204023" w:rsidRPr="00204023" w:rsidRDefault="00204023" w:rsidP="00E10CBA">
      <w:pPr>
        <w:pStyle w:val="ListParagraph"/>
        <w:numPr>
          <w:ilvl w:val="1"/>
          <w:numId w:val="2"/>
        </w:numPr>
        <w:rPr>
          <w:rFonts w:ascii="Garamond" w:hAnsi="Garamond"/>
        </w:rPr>
      </w:pPr>
      <w:r>
        <w:rPr>
          <w:rFonts w:ascii="Garamond" w:hAnsi="Garamond" w:cs="Consolas"/>
          <w:b/>
        </w:rPr>
        <w:t>Strategic Planning update (Dr. Rizzo)</w:t>
      </w:r>
      <w:r w:rsidR="00842D0D" w:rsidRPr="00410DF2">
        <w:rPr>
          <w:rFonts w:ascii="Garamond" w:hAnsi="Garamond" w:cs="Consolas"/>
          <w:b/>
        </w:rPr>
        <w:t xml:space="preserve"> </w:t>
      </w:r>
      <w:r w:rsidR="00410DF2">
        <w:rPr>
          <w:rFonts w:ascii="Garamond" w:hAnsi="Garamond" w:cs="Consolas"/>
        </w:rPr>
        <w:t xml:space="preserve">– </w:t>
      </w:r>
      <w:r>
        <w:rPr>
          <w:rFonts w:ascii="Garamond" w:hAnsi="Garamond" w:cs="Consolas"/>
        </w:rPr>
        <w:t>Dr. Rizzo announced that the committee has gathered and coded data from the last meeting and the following is what was expressed in the data:</w:t>
      </w:r>
    </w:p>
    <w:p w14:paraId="3EBED76E" w14:textId="586E60DB" w:rsidR="00204023" w:rsidRDefault="00204023" w:rsidP="00204023">
      <w:pPr>
        <w:pStyle w:val="ListParagraph"/>
        <w:numPr>
          <w:ilvl w:val="0"/>
          <w:numId w:val="9"/>
        </w:numPr>
        <w:rPr>
          <w:rFonts w:ascii="Garamond" w:hAnsi="Garamond"/>
        </w:rPr>
      </w:pPr>
      <w:r>
        <w:rPr>
          <w:rFonts w:ascii="Garamond" w:hAnsi="Garamond"/>
        </w:rPr>
        <w:t>Identity/Brand</w:t>
      </w:r>
    </w:p>
    <w:p w14:paraId="18C1A89D" w14:textId="4FA40272" w:rsidR="00204023" w:rsidRDefault="00204023" w:rsidP="00204023">
      <w:pPr>
        <w:pStyle w:val="ListParagraph"/>
        <w:numPr>
          <w:ilvl w:val="0"/>
          <w:numId w:val="9"/>
        </w:numPr>
        <w:rPr>
          <w:rFonts w:ascii="Garamond" w:hAnsi="Garamond"/>
        </w:rPr>
      </w:pPr>
      <w:r>
        <w:rPr>
          <w:rFonts w:ascii="Garamond" w:hAnsi="Garamond"/>
        </w:rPr>
        <w:t>Student Success</w:t>
      </w:r>
    </w:p>
    <w:p w14:paraId="1D8698E3" w14:textId="05700918" w:rsidR="00204023" w:rsidRDefault="00204023" w:rsidP="00204023">
      <w:pPr>
        <w:pStyle w:val="ListParagraph"/>
        <w:numPr>
          <w:ilvl w:val="0"/>
          <w:numId w:val="9"/>
        </w:numPr>
        <w:rPr>
          <w:rFonts w:ascii="Garamond" w:hAnsi="Garamond"/>
        </w:rPr>
      </w:pPr>
      <w:r>
        <w:rPr>
          <w:rFonts w:ascii="Garamond" w:hAnsi="Garamond"/>
        </w:rPr>
        <w:t>Faculty Success</w:t>
      </w:r>
    </w:p>
    <w:p w14:paraId="61FEC247" w14:textId="1B03ACEF" w:rsidR="00204023" w:rsidRDefault="00204023" w:rsidP="00204023">
      <w:pPr>
        <w:pStyle w:val="ListParagraph"/>
        <w:numPr>
          <w:ilvl w:val="0"/>
          <w:numId w:val="9"/>
        </w:numPr>
        <w:rPr>
          <w:rFonts w:ascii="Garamond" w:hAnsi="Garamond"/>
        </w:rPr>
      </w:pPr>
      <w:r>
        <w:rPr>
          <w:rFonts w:ascii="Garamond" w:hAnsi="Garamond"/>
        </w:rPr>
        <w:t>Resources</w:t>
      </w:r>
    </w:p>
    <w:p w14:paraId="36199564" w14:textId="7202BB0D" w:rsidR="00204023" w:rsidRDefault="00204023" w:rsidP="00204023">
      <w:pPr>
        <w:pStyle w:val="ListParagraph"/>
        <w:numPr>
          <w:ilvl w:val="0"/>
          <w:numId w:val="9"/>
        </w:numPr>
        <w:rPr>
          <w:rFonts w:ascii="Garamond" w:hAnsi="Garamond"/>
        </w:rPr>
      </w:pPr>
      <w:r>
        <w:rPr>
          <w:rFonts w:ascii="Garamond" w:hAnsi="Garamond"/>
        </w:rPr>
        <w:t>Social Impact</w:t>
      </w:r>
    </w:p>
    <w:p w14:paraId="0802315E" w14:textId="2E8494F1" w:rsidR="00112603" w:rsidRPr="00204023" w:rsidRDefault="00204023" w:rsidP="00112603">
      <w:pPr>
        <w:ind w:left="1440"/>
        <w:rPr>
          <w:rFonts w:ascii="Garamond" w:hAnsi="Garamond"/>
        </w:rPr>
      </w:pPr>
      <w:r>
        <w:rPr>
          <w:rFonts w:ascii="Garamond" w:hAnsi="Garamond"/>
        </w:rPr>
        <w:t>He also reported that the committee is currently working on a vision statement; there is a draft of the core values and drafts of the mission statement on the website. He also mentioned that they are developing goals. Dr. Williams added that the last forum was recorded and can be watched online if anyone missed it and would like to watch it. Dr. Rizzo encouraged individuals to go to the website and look at the drafts and make comments.</w:t>
      </w:r>
    </w:p>
    <w:p w14:paraId="23FE2F8A" w14:textId="26B9D5F3" w:rsidR="00EA3EE2" w:rsidRPr="005E3F70" w:rsidRDefault="00112603" w:rsidP="00112603">
      <w:pPr>
        <w:pStyle w:val="ListParagraph"/>
        <w:numPr>
          <w:ilvl w:val="1"/>
          <w:numId w:val="2"/>
        </w:numPr>
        <w:rPr>
          <w:rFonts w:ascii="Garamond" w:hAnsi="Garamond"/>
          <w:b/>
        </w:rPr>
      </w:pPr>
      <w:r>
        <w:rPr>
          <w:rFonts w:ascii="Garamond" w:hAnsi="Garamond"/>
          <w:b/>
        </w:rPr>
        <w:t>Faculty Searches</w:t>
      </w:r>
      <w:r w:rsidR="00842D0D" w:rsidRPr="00410DF2">
        <w:rPr>
          <w:rFonts w:ascii="Garamond" w:hAnsi="Garamond"/>
          <w:b/>
        </w:rPr>
        <w:t xml:space="preserve"> </w:t>
      </w:r>
      <w:r w:rsidR="00410DF2">
        <w:rPr>
          <w:rFonts w:ascii="Garamond" w:hAnsi="Garamond"/>
        </w:rPr>
        <w:t>– The dean</w:t>
      </w:r>
      <w:r w:rsidR="003A086B">
        <w:rPr>
          <w:rFonts w:ascii="Garamond" w:hAnsi="Garamond"/>
        </w:rPr>
        <w:t xml:space="preserve"> </w:t>
      </w:r>
      <w:r w:rsidR="00011A25">
        <w:rPr>
          <w:rFonts w:ascii="Garamond" w:hAnsi="Garamond"/>
        </w:rPr>
        <w:t>asked the chairs about the training</w:t>
      </w:r>
      <w:r w:rsidR="00E10CBA">
        <w:rPr>
          <w:rFonts w:ascii="Garamond" w:hAnsi="Garamond"/>
        </w:rPr>
        <w:t xml:space="preserve"> </w:t>
      </w:r>
      <w:r>
        <w:rPr>
          <w:rFonts w:ascii="Garamond" w:hAnsi="Garamond"/>
        </w:rPr>
        <w:t xml:space="preserve">that Academic Personnel has </w:t>
      </w:r>
      <w:r w:rsidR="00011A25">
        <w:rPr>
          <w:rFonts w:ascii="Garamond" w:hAnsi="Garamond"/>
        </w:rPr>
        <w:t>been providing to</w:t>
      </w:r>
      <w:r>
        <w:rPr>
          <w:rFonts w:ascii="Garamond" w:hAnsi="Garamond"/>
        </w:rPr>
        <w:t xml:space="preserve"> members of the search committees to </w:t>
      </w:r>
      <w:r w:rsidR="00011A25">
        <w:rPr>
          <w:rFonts w:ascii="Garamond" w:hAnsi="Garamond"/>
        </w:rPr>
        <w:t>assist them in the effort to generate a large and</w:t>
      </w:r>
      <w:r>
        <w:rPr>
          <w:rFonts w:ascii="Garamond" w:hAnsi="Garamond"/>
        </w:rPr>
        <w:t xml:space="preserve"> </w:t>
      </w:r>
      <w:r w:rsidR="00011A25">
        <w:rPr>
          <w:rFonts w:ascii="Garamond" w:hAnsi="Garamond"/>
        </w:rPr>
        <w:t>diverse pool for each search.</w:t>
      </w:r>
      <w:r>
        <w:rPr>
          <w:rFonts w:ascii="Garamond" w:hAnsi="Garamond"/>
        </w:rPr>
        <w:t xml:space="preserve"> </w:t>
      </w:r>
      <w:r w:rsidR="008E4DA2">
        <w:rPr>
          <w:rFonts w:ascii="Garamond" w:hAnsi="Garamond"/>
        </w:rPr>
        <w:t>There was a brief discussion about the hiring process and the procedural changes. Renee will get clarification from Academic Personnel regarding when t</w:t>
      </w:r>
      <w:r w:rsidR="00011A25">
        <w:rPr>
          <w:rFonts w:ascii="Garamond" w:hAnsi="Garamond"/>
        </w:rPr>
        <w:t>he confidential pool is checked</w:t>
      </w:r>
      <w:r w:rsidR="008E4DA2">
        <w:rPr>
          <w:rFonts w:ascii="Garamond" w:hAnsi="Garamond"/>
        </w:rPr>
        <w:t>. The dean said it is checked twice, but she is unclear as to when it is checked for the second time. The dean also asked the chairs regarding start-up funding to determine up front and think more broadly on what faculty</w:t>
      </w:r>
      <w:r w:rsidR="00011A25">
        <w:rPr>
          <w:rFonts w:ascii="Garamond" w:hAnsi="Garamond"/>
        </w:rPr>
        <w:t xml:space="preserve"> members</w:t>
      </w:r>
      <w:r w:rsidR="008E4DA2">
        <w:rPr>
          <w:rFonts w:ascii="Garamond" w:hAnsi="Garamond"/>
        </w:rPr>
        <w:t xml:space="preserve"> will need to come here and be </w:t>
      </w:r>
      <w:r w:rsidR="00DD75E7">
        <w:rPr>
          <w:rFonts w:ascii="Garamond" w:hAnsi="Garamond"/>
        </w:rPr>
        <w:t xml:space="preserve">able to succeed. </w:t>
      </w:r>
    </w:p>
    <w:p w14:paraId="24BD4CE6" w14:textId="77777777" w:rsidR="00DD75E7" w:rsidRPr="00DD75E7" w:rsidRDefault="005E3F70" w:rsidP="008E6C6E">
      <w:pPr>
        <w:pStyle w:val="ListParagraph"/>
        <w:numPr>
          <w:ilvl w:val="1"/>
          <w:numId w:val="2"/>
        </w:numPr>
        <w:rPr>
          <w:rFonts w:ascii="Garamond" w:hAnsi="Garamond"/>
          <w:b/>
        </w:rPr>
      </w:pPr>
      <w:r>
        <w:rPr>
          <w:rFonts w:ascii="Garamond" w:hAnsi="Garamond"/>
          <w:b/>
        </w:rPr>
        <w:t xml:space="preserve">Deans’ meeting update – </w:t>
      </w:r>
      <w:r w:rsidR="008E4DA2">
        <w:rPr>
          <w:rFonts w:ascii="Garamond" w:hAnsi="Garamond"/>
        </w:rPr>
        <w:t>The dean reported</w:t>
      </w:r>
      <w:r w:rsidR="00DD75E7">
        <w:rPr>
          <w:rFonts w:ascii="Garamond" w:hAnsi="Garamond"/>
        </w:rPr>
        <w:t xml:space="preserve"> the following:</w:t>
      </w:r>
    </w:p>
    <w:p w14:paraId="7D9FE3B4" w14:textId="48986574" w:rsidR="00904BFD" w:rsidRPr="00DD75E7" w:rsidRDefault="00011A25" w:rsidP="00DD75E7">
      <w:pPr>
        <w:pStyle w:val="ListParagraph"/>
        <w:numPr>
          <w:ilvl w:val="0"/>
          <w:numId w:val="10"/>
        </w:numPr>
        <w:rPr>
          <w:rFonts w:ascii="Garamond" w:hAnsi="Garamond"/>
          <w:b/>
        </w:rPr>
      </w:pPr>
      <w:r>
        <w:rPr>
          <w:rFonts w:ascii="Garamond" w:hAnsi="Garamond"/>
        </w:rPr>
        <w:t>There was a Ful</w:t>
      </w:r>
      <w:r w:rsidR="00DD75E7">
        <w:rPr>
          <w:rFonts w:ascii="Garamond" w:hAnsi="Garamond"/>
        </w:rPr>
        <w:t>bright rep</w:t>
      </w:r>
      <w:r>
        <w:rPr>
          <w:rFonts w:ascii="Garamond" w:hAnsi="Garamond"/>
        </w:rPr>
        <w:t>resentative at the meeting.  The goal is to have a greater number of</w:t>
      </w:r>
      <w:r w:rsidR="00DD75E7">
        <w:rPr>
          <w:rFonts w:ascii="Garamond" w:hAnsi="Garamond"/>
        </w:rPr>
        <w:t xml:space="preserve"> faculty</w:t>
      </w:r>
      <w:r>
        <w:rPr>
          <w:rFonts w:ascii="Garamond" w:hAnsi="Garamond"/>
        </w:rPr>
        <w:t xml:space="preserve"> members</w:t>
      </w:r>
      <w:r w:rsidR="00DD75E7">
        <w:rPr>
          <w:rFonts w:ascii="Garamond" w:hAnsi="Garamond"/>
        </w:rPr>
        <w:t xml:space="preserve"> and students </w:t>
      </w:r>
      <w:r>
        <w:rPr>
          <w:rFonts w:ascii="Garamond" w:hAnsi="Garamond"/>
        </w:rPr>
        <w:t>participate in the program.</w:t>
      </w:r>
    </w:p>
    <w:p w14:paraId="132B7BE6" w14:textId="7CEEE14F" w:rsidR="00DD75E7" w:rsidRPr="003A0052" w:rsidRDefault="00274B3F" w:rsidP="00DD75E7">
      <w:pPr>
        <w:pStyle w:val="ListParagraph"/>
        <w:numPr>
          <w:ilvl w:val="0"/>
          <w:numId w:val="10"/>
        </w:numPr>
        <w:rPr>
          <w:rFonts w:ascii="Garamond" w:hAnsi="Garamond"/>
          <w:b/>
        </w:rPr>
      </w:pPr>
      <w:r>
        <w:rPr>
          <w:rFonts w:ascii="Garamond" w:hAnsi="Garamond"/>
        </w:rPr>
        <w:t xml:space="preserve">Regarding faculty equity: There is $250k available to begin to address the inequity in faculty salaries. Talks have begun </w:t>
      </w:r>
      <w:r w:rsidR="003A0052">
        <w:rPr>
          <w:rFonts w:ascii="Garamond" w:hAnsi="Garamond"/>
        </w:rPr>
        <w:t xml:space="preserve">to determine the way </w:t>
      </w:r>
      <w:r w:rsidR="00FA4533">
        <w:rPr>
          <w:rFonts w:ascii="Garamond" w:hAnsi="Garamond"/>
        </w:rPr>
        <w:t>in which this funding will be allocated</w:t>
      </w:r>
      <w:r w:rsidR="003A0052">
        <w:rPr>
          <w:rFonts w:ascii="Garamond" w:hAnsi="Garamond"/>
        </w:rPr>
        <w:t>.</w:t>
      </w:r>
    </w:p>
    <w:p w14:paraId="34E0F553" w14:textId="766878FE" w:rsidR="003A0052" w:rsidRPr="005E3F70" w:rsidRDefault="003A0052" w:rsidP="00DD75E7">
      <w:pPr>
        <w:pStyle w:val="ListParagraph"/>
        <w:numPr>
          <w:ilvl w:val="0"/>
          <w:numId w:val="10"/>
        </w:numPr>
        <w:rPr>
          <w:rFonts w:ascii="Garamond" w:hAnsi="Garamond"/>
          <w:b/>
        </w:rPr>
      </w:pPr>
      <w:r>
        <w:rPr>
          <w:rFonts w:ascii="Garamond" w:hAnsi="Garamond"/>
        </w:rPr>
        <w:t>New searches for a WRI Director and Egyptology</w:t>
      </w:r>
      <w:r w:rsidR="00FA4533">
        <w:rPr>
          <w:rFonts w:ascii="Garamond" w:hAnsi="Garamond"/>
        </w:rPr>
        <w:t xml:space="preserve"> faculty. Each college may be asked </w:t>
      </w:r>
      <w:r>
        <w:rPr>
          <w:rFonts w:ascii="Garamond" w:hAnsi="Garamond"/>
        </w:rPr>
        <w:t>to submit a representative for the search committees</w:t>
      </w:r>
      <w:r w:rsidR="006C6D84">
        <w:rPr>
          <w:rFonts w:ascii="Garamond" w:hAnsi="Garamond"/>
        </w:rPr>
        <w:t>;</w:t>
      </w:r>
      <w:r>
        <w:rPr>
          <w:rFonts w:ascii="Garamond" w:hAnsi="Garamond"/>
        </w:rPr>
        <w:t xml:space="preserve"> an administrator</w:t>
      </w:r>
      <w:r w:rsidR="006C6D84">
        <w:rPr>
          <w:rFonts w:ascii="Garamond" w:hAnsi="Garamond"/>
        </w:rPr>
        <w:t xml:space="preserve"> will chair the WRI search committee.</w:t>
      </w:r>
    </w:p>
    <w:p w14:paraId="5A691871" w14:textId="5A085958" w:rsidR="00842D0D" w:rsidRPr="003A0052" w:rsidRDefault="003A0052" w:rsidP="00842D0D">
      <w:pPr>
        <w:pStyle w:val="ListParagraph"/>
        <w:numPr>
          <w:ilvl w:val="1"/>
          <w:numId w:val="2"/>
        </w:numPr>
        <w:rPr>
          <w:rFonts w:ascii="Garamond" w:hAnsi="Garamond"/>
          <w:b/>
          <w:bCs/>
        </w:rPr>
      </w:pPr>
      <w:r w:rsidRPr="003A0052">
        <w:rPr>
          <w:rFonts w:ascii="Garamond" w:hAnsi="Garamond"/>
          <w:b/>
        </w:rPr>
        <w:t>WASC action plan</w:t>
      </w:r>
      <w:r w:rsidR="005E3F70" w:rsidRPr="003A0052">
        <w:rPr>
          <w:rFonts w:ascii="Garamond" w:hAnsi="Garamond"/>
          <w:b/>
        </w:rPr>
        <w:t xml:space="preserve"> </w:t>
      </w:r>
      <w:r>
        <w:rPr>
          <w:rFonts w:ascii="Garamond" w:hAnsi="Garamond"/>
          <w:b/>
        </w:rPr>
        <w:t>–</w:t>
      </w:r>
      <w:r w:rsidR="005E3F70" w:rsidRPr="003A0052">
        <w:rPr>
          <w:rFonts w:ascii="Garamond" w:hAnsi="Garamond"/>
          <w:b/>
        </w:rPr>
        <w:t xml:space="preserve"> </w:t>
      </w:r>
      <w:r>
        <w:rPr>
          <w:rFonts w:ascii="Garamond" w:hAnsi="Garamond"/>
        </w:rPr>
        <w:t>The dean had previously sent out the current version by email to the chairs and she discussed the report with them about which parts affect our college. She feels that we as a college are in pretty good shape regarding the action plan and what is required of us.</w:t>
      </w:r>
    </w:p>
    <w:p w14:paraId="0CDB9A72" w14:textId="77777777" w:rsidR="00842D0D" w:rsidRPr="00410DF2" w:rsidRDefault="00842D0D" w:rsidP="00842D0D">
      <w:pPr>
        <w:pStyle w:val="ListParagraph"/>
        <w:numPr>
          <w:ilvl w:val="0"/>
          <w:numId w:val="2"/>
        </w:numPr>
        <w:ind w:hanging="720"/>
        <w:rPr>
          <w:rFonts w:ascii="Garamond" w:hAnsi="Garamond"/>
          <w:b/>
        </w:rPr>
      </w:pPr>
      <w:r w:rsidRPr="00410DF2">
        <w:rPr>
          <w:rFonts w:ascii="Garamond" w:hAnsi="Garamond"/>
          <w:b/>
          <w:bCs/>
        </w:rPr>
        <w:t xml:space="preserve">Other: </w:t>
      </w:r>
      <w:r w:rsidRPr="00410DF2">
        <w:rPr>
          <w:rFonts w:ascii="Garamond" w:hAnsi="Garamond"/>
          <w:b/>
          <w:bCs/>
        </w:rPr>
        <w:tab/>
      </w:r>
    </w:p>
    <w:sectPr w:rsidR="00842D0D" w:rsidRPr="00410DF2" w:rsidSect="00744D26">
      <w:pgSz w:w="12240" w:h="15840" w:code="1"/>
      <w:pgMar w:top="1440" w:right="180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3A"/>
    <w:multiLevelType w:val="hybridMultilevel"/>
    <w:tmpl w:val="B0DA45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4C21802"/>
    <w:multiLevelType w:val="hybridMultilevel"/>
    <w:tmpl w:val="21901D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F6EF4"/>
    <w:multiLevelType w:val="hybridMultilevel"/>
    <w:tmpl w:val="A428FC1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444064F"/>
    <w:multiLevelType w:val="hybridMultilevel"/>
    <w:tmpl w:val="9C6EB75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9F029B1"/>
    <w:multiLevelType w:val="hybridMultilevel"/>
    <w:tmpl w:val="AD30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460E6C"/>
    <w:multiLevelType w:val="hybridMultilevel"/>
    <w:tmpl w:val="0D0031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3A27D48"/>
    <w:multiLevelType w:val="hybridMultilevel"/>
    <w:tmpl w:val="26DADA58"/>
    <w:lvl w:ilvl="0" w:tplc="7868A544">
      <w:start w:val="1"/>
      <w:numFmt w:val="low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CACCB3A8">
      <w:start w:val="5"/>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0826FB"/>
    <w:multiLevelType w:val="hybridMultilevel"/>
    <w:tmpl w:val="2E32946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608163C"/>
    <w:multiLevelType w:val="hybridMultilevel"/>
    <w:tmpl w:val="7BD28BE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6C838AF"/>
    <w:multiLevelType w:val="hybridMultilevel"/>
    <w:tmpl w:val="BABC513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
  </w:num>
  <w:num w:numId="3">
    <w:abstractNumId w:val="4"/>
  </w:num>
  <w:num w:numId="4">
    <w:abstractNumId w:val="3"/>
  </w:num>
  <w:num w:numId="5">
    <w:abstractNumId w:val="8"/>
  </w:num>
  <w:num w:numId="6">
    <w:abstractNumId w:val="0"/>
  </w:num>
  <w:num w:numId="7">
    <w:abstractNumId w:val="7"/>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0D"/>
    <w:rsid w:val="000068AC"/>
    <w:rsid w:val="00011A25"/>
    <w:rsid w:val="00066D05"/>
    <w:rsid w:val="000C1B4E"/>
    <w:rsid w:val="000D2F94"/>
    <w:rsid w:val="000D6132"/>
    <w:rsid w:val="000E55DA"/>
    <w:rsid w:val="00106CB9"/>
    <w:rsid w:val="00112603"/>
    <w:rsid w:val="00120B9E"/>
    <w:rsid w:val="00144806"/>
    <w:rsid w:val="00183731"/>
    <w:rsid w:val="00185D36"/>
    <w:rsid w:val="001C0BAE"/>
    <w:rsid w:val="001D3AC3"/>
    <w:rsid w:val="001E25FB"/>
    <w:rsid w:val="00204023"/>
    <w:rsid w:val="00205406"/>
    <w:rsid w:val="00252180"/>
    <w:rsid w:val="00274B3F"/>
    <w:rsid w:val="00286703"/>
    <w:rsid w:val="002D1721"/>
    <w:rsid w:val="002D2C07"/>
    <w:rsid w:val="002E4479"/>
    <w:rsid w:val="003121A9"/>
    <w:rsid w:val="003762B5"/>
    <w:rsid w:val="003A0052"/>
    <w:rsid w:val="003A086B"/>
    <w:rsid w:val="003B1D78"/>
    <w:rsid w:val="003F18A2"/>
    <w:rsid w:val="00410DF2"/>
    <w:rsid w:val="00412F32"/>
    <w:rsid w:val="00413E62"/>
    <w:rsid w:val="00422F3E"/>
    <w:rsid w:val="00451C0F"/>
    <w:rsid w:val="00492C50"/>
    <w:rsid w:val="004B3135"/>
    <w:rsid w:val="004C75EB"/>
    <w:rsid w:val="004D0955"/>
    <w:rsid w:val="004D4559"/>
    <w:rsid w:val="004F71D7"/>
    <w:rsid w:val="0054184F"/>
    <w:rsid w:val="00557146"/>
    <w:rsid w:val="005650F0"/>
    <w:rsid w:val="0059187B"/>
    <w:rsid w:val="00591E82"/>
    <w:rsid w:val="005A40A7"/>
    <w:rsid w:val="005B5064"/>
    <w:rsid w:val="005E3F70"/>
    <w:rsid w:val="006276DA"/>
    <w:rsid w:val="006C6D84"/>
    <w:rsid w:val="006D7945"/>
    <w:rsid w:val="00700D0B"/>
    <w:rsid w:val="00717FA4"/>
    <w:rsid w:val="00720605"/>
    <w:rsid w:val="00744D26"/>
    <w:rsid w:val="00780780"/>
    <w:rsid w:val="007846F1"/>
    <w:rsid w:val="007921AE"/>
    <w:rsid w:val="007C58AE"/>
    <w:rsid w:val="00836757"/>
    <w:rsid w:val="00842D0D"/>
    <w:rsid w:val="00856B62"/>
    <w:rsid w:val="008B3879"/>
    <w:rsid w:val="008C6271"/>
    <w:rsid w:val="008E0A0A"/>
    <w:rsid w:val="008E4DA2"/>
    <w:rsid w:val="008E6C6E"/>
    <w:rsid w:val="00904BFD"/>
    <w:rsid w:val="00960EED"/>
    <w:rsid w:val="00A3662F"/>
    <w:rsid w:val="00A72DAD"/>
    <w:rsid w:val="00A8335B"/>
    <w:rsid w:val="00AA2EDF"/>
    <w:rsid w:val="00AB10AF"/>
    <w:rsid w:val="00AB6709"/>
    <w:rsid w:val="00AE0C4B"/>
    <w:rsid w:val="00B0545D"/>
    <w:rsid w:val="00B26F91"/>
    <w:rsid w:val="00B41672"/>
    <w:rsid w:val="00B50BBE"/>
    <w:rsid w:val="00B75605"/>
    <w:rsid w:val="00B77CFA"/>
    <w:rsid w:val="00C07B91"/>
    <w:rsid w:val="00C41C63"/>
    <w:rsid w:val="00C5215F"/>
    <w:rsid w:val="00C571DF"/>
    <w:rsid w:val="00C5769F"/>
    <w:rsid w:val="00C70150"/>
    <w:rsid w:val="00C80631"/>
    <w:rsid w:val="00CA278A"/>
    <w:rsid w:val="00D202FB"/>
    <w:rsid w:val="00D24773"/>
    <w:rsid w:val="00D2791A"/>
    <w:rsid w:val="00D40DD7"/>
    <w:rsid w:val="00D502C6"/>
    <w:rsid w:val="00D50824"/>
    <w:rsid w:val="00D610D8"/>
    <w:rsid w:val="00D62301"/>
    <w:rsid w:val="00D84518"/>
    <w:rsid w:val="00DC3C6C"/>
    <w:rsid w:val="00DD75E7"/>
    <w:rsid w:val="00DF2FD6"/>
    <w:rsid w:val="00E00C33"/>
    <w:rsid w:val="00E042F9"/>
    <w:rsid w:val="00E10CBA"/>
    <w:rsid w:val="00E21974"/>
    <w:rsid w:val="00EA1925"/>
    <w:rsid w:val="00EA1C35"/>
    <w:rsid w:val="00EA3EE2"/>
    <w:rsid w:val="00EA57CB"/>
    <w:rsid w:val="00EC13BC"/>
    <w:rsid w:val="00ED405E"/>
    <w:rsid w:val="00ED52F6"/>
    <w:rsid w:val="00ED75D1"/>
    <w:rsid w:val="00EE2D6B"/>
    <w:rsid w:val="00EF3ACF"/>
    <w:rsid w:val="00EF5FAD"/>
    <w:rsid w:val="00F212F5"/>
    <w:rsid w:val="00F30875"/>
    <w:rsid w:val="00F504C7"/>
    <w:rsid w:val="00F845BE"/>
    <w:rsid w:val="00FA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BB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0D"/>
    <w:pPr>
      <w:ind w:left="720"/>
      <w:contextualSpacing/>
    </w:pPr>
  </w:style>
  <w:style w:type="character" w:styleId="Hyperlink">
    <w:name w:val="Hyperlink"/>
    <w:basedOn w:val="DefaultParagraphFont"/>
    <w:uiPriority w:val="99"/>
    <w:unhideWhenUsed/>
    <w:rsid w:val="00D50824"/>
    <w:rPr>
      <w:color w:val="0000FF" w:themeColor="hyperlink"/>
      <w:u w:val="single"/>
    </w:rPr>
  </w:style>
  <w:style w:type="character" w:customStyle="1" w:styleId="apple-style-span">
    <w:name w:val="apple-style-span"/>
    <w:basedOn w:val="DefaultParagraphFont"/>
    <w:rsid w:val="003B1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0D"/>
    <w:pPr>
      <w:ind w:left="720"/>
      <w:contextualSpacing/>
    </w:pPr>
  </w:style>
  <w:style w:type="character" w:styleId="Hyperlink">
    <w:name w:val="Hyperlink"/>
    <w:basedOn w:val="DefaultParagraphFont"/>
    <w:uiPriority w:val="99"/>
    <w:unhideWhenUsed/>
    <w:rsid w:val="00D50824"/>
    <w:rPr>
      <w:color w:val="0000FF" w:themeColor="hyperlink"/>
      <w:u w:val="single"/>
    </w:rPr>
  </w:style>
  <w:style w:type="character" w:customStyle="1" w:styleId="apple-style-span">
    <w:name w:val="apple-style-span"/>
    <w:basedOn w:val="DefaultParagraphFont"/>
    <w:rsid w:val="003B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Fleming</dc:creator>
  <cp:lastModifiedBy>Lory</cp:lastModifiedBy>
  <cp:revision>2</cp:revision>
  <dcterms:created xsi:type="dcterms:W3CDTF">2014-12-01T14:07:00Z</dcterms:created>
  <dcterms:modified xsi:type="dcterms:W3CDTF">2014-12-01T14:07:00Z</dcterms:modified>
</cp:coreProperties>
</file>