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35F98" w14:textId="688A18A6" w:rsidR="00081CD0" w:rsidRPr="00002AF7" w:rsidRDefault="00081CD0" w:rsidP="00324C44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>Coyote Day One Textbook Access Pilot Program Worksheet</w:t>
      </w:r>
    </w:p>
    <w:p w14:paraId="05A99786" w14:textId="3DF566BF" w:rsidR="00081CD0" w:rsidRPr="00002AF7" w:rsidRDefault="00081CD0" w:rsidP="00324C44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>We estimate that the Coyote Day One program will save about 75% of CSUSB undergraduate students money on their textbooks and other instructional materials (IM). Please use the steps below to calculate whether the program will save you money on your IM.</w:t>
      </w:r>
    </w:p>
    <w:p w14:paraId="0D5C8AA4" w14:textId="77777777" w:rsidR="00081CD0" w:rsidRPr="00002AF7" w:rsidRDefault="00081CD0" w:rsidP="00324C44">
      <w:pPr>
        <w:spacing w:after="0" w:line="360" w:lineRule="auto"/>
        <w:rPr>
          <w:rFonts w:ascii="Calibri" w:hAnsi="Calibri" w:cs="Calibri"/>
          <w:sz w:val="20"/>
          <w:szCs w:val="20"/>
        </w:rPr>
      </w:pPr>
    </w:p>
    <w:p w14:paraId="73A7016F" w14:textId="2CF3DA78" w:rsidR="00002AF7" w:rsidRDefault="00002AF7" w:rsidP="00324C44">
      <w:pPr>
        <w:spacing w:after="0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 xml:space="preserve">Step </w:t>
      </w:r>
      <w:r w:rsidRPr="00002AF7">
        <w:rPr>
          <w:rFonts w:ascii="Calibri" w:hAnsi="Calibri" w:cs="Calibri"/>
          <w:sz w:val="20"/>
          <w:szCs w:val="20"/>
        </w:rPr>
        <w:t>One</w:t>
      </w:r>
      <w:r w:rsidRPr="00002AF7">
        <w:rPr>
          <w:rFonts w:ascii="Calibri" w:hAnsi="Calibri" w:cs="Calibri"/>
          <w:sz w:val="20"/>
          <w:szCs w:val="20"/>
        </w:rPr>
        <w:t>: Calculate your Coyote Day One fee</w:t>
      </w:r>
    </w:p>
    <w:p w14:paraId="2B54FB8D" w14:textId="77777777" w:rsidR="00324C44" w:rsidRPr="00002AF7" w:rsidRDefault="00324C44" w:rsidP="00324C44">
      <w:pPr>
        <w:spacing w:after="0"/>
        <w:rPr>
          <w:rFonts w:ascii="Calibri" w:hAnsi="Calibri" w:cs="Calibri"/>
          <w:sz w:val="20"/>
          <w:szCs w:val="20"/>
        </w:rPr>
      </w:pPr>
    </w:p>
    <w:p w14:paraId="68EEF736" w14:textId="6EC1B440" w:rsidR="00002AF7" w:rsidRPr="00002AF7" w:rsidRDefault="00002AF7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>__________    (</w:t>
      </w:r>
      <w:r w:rsidRPr="00002AF7">
        <w:rPr>
          <w:rFonts w:ascii="Calibri" w:hAnsi="Calibri" w:cs="Calibri"/>
          <w:sz w:val="20"/>
          <w:szCs w:val="20"/>
        </w:rPr>
        <w:t>A</w:t>
      </w:r>
      <w:r w:rsidRPr="00002AF7">
        <w:rPr>
          <w:rFonts w:ascii="Calibri" w:hAnsi="Calibri" w:cs="Calibri"/>
          <w:sz w:val="20"/>
          <w:szCs w:val="20"/>
        </w:rPr>
        <w:t xml:space="preserve">) Multiply the number </w:t>
      </w:r>
      <w:r>
        <w:rPr>
          <w:rFonts w:ascii="Calibri" w:hAnsi="Calibri" w:cs="Calibri"/>
          <w:sz w:val="20"/>
          <w:szCs w:val="20"/>
        </w:rPr>
        <w:t xml:space="preserve">units you are taking in Fall </w:t>
      </w:r>
      <w:r w:rsidRPr="00002AF7">
        <w:rPr>
          <w:rFonts w:ascii="Calibri" w:hAnsi="Calibri" w:cs="Calibri"/>
          <w:sz w:val="20"/>
          <w:szCs w:val="20"/>
        </w:rPr>
        <w:t>2024 by $21.50</w:t>
      </w:r>
      <w:r>
        <w:rPr>
          <w:rFonts w:ascii="Calibri" w:hAnsi="Calibri" w:cs="Calibri"/>
          <w:sz w:val="20"/>
          <w:szCs w:val="20"/>
        </w:rPr>
        <w:t>. I</w:t>
      </w:r>
      <w:r w:rsidRPr="00002AF7">
        <w:rPr>
          <w:rFonts w:ascii="Calibri" w:hAnsi="Calibri" w:cs="Calibri"/>
          <w:sz w:val="20"/>
          <w:szCs w:val="20"/>
        </w:rPr>
        <w:t>f you are taking 15+ units, enter $322.50</w:t>
      </w:r>
      <w:r>
        <w:rPr>
          <w:rFonts w:ascii="Calibri" w:hAnsi="Calibri" w:cs="Calibri"/>
          <w:sz w:val="20"/>
          <w:szCs w:val="20"/>
        </w:rPr>
        <w:t>.</w:t>
      </w:r>
      <w:r w:rsidRPr="00002AF7">
        <w:rPr>
          <w:rFonts w:ascii="Calibri" w:hAnsi="Calibri" w:cs="Calibri"/>
          <w:sz w:val="20"/>
          <w:szCs w:val="20"/>
        </w:rPr>
        <w:t xml:space="preserve">  </w:t>
      </w:r>
    </w:p>
    <w:p w14:paraId="7EF64987" w14:textId="77777777" w:rsidR="00002AF7" w:rsidRPr="00002AF7" w:rsidRDefault="00002AF7" w:rsidP="00324C44">
      <w:pPr>
        <w:spacing w:after="0"/>
        <w:rPr>
          <w:rFonts w:ascii="Calibri" w:hAnsi="Calibri" w:cs="Calibri"/>
          <w:sz w:val="20"/>
          <w:szCs w:val="20"/>
        </w:rPr>
      </w:pPr>
    </w:p>
    <w:p w14:paraId="61038DA0" w14:textId="77777777" w:rsidR="00002AF7" w:rsidRPr="00002AF7" w:rsidRDefault="00002AF7" w:rsidP="00324C44">
      <w:pPr>
        <w:spacing w:after="0"/>
        <w:rPr>
          <w:rFonts w:ascii="Calibri" w:hAnsi="Calibri" w:cs="Calibri"/>
          <w:sz w:val="20"/>
          <w:szCs w:val="20"/>
        </w:rPr>
      </w:pPr>
    </w:p>
    <w:p w14:paraId="70769FC1" w14:textId="496FCC75" w:rsidR="00081CD0" w:rsidRPr="00002AF7" w:rsidRDefault="00081CD0" w:rsidP="00324C44">
      <w:pPr>
        <w:spacing w:after="0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 xml:space="preserve">Step </w:t>
      </w:r>
      <w:r w:rsidR="00002AF7" w:rsidRPr="00002AF7">
        <w:rPr>
          <w:rFonts w:ascii="Calibri" w:hAnsi="Calibri" w:cs="Calibri"/>
          <w:sz w:val="20"/>
          <w:szCs w:val="20"/>
        </w:rPr>
        <w:t>Two</w:t>
      </w:r>
      <w:r w:rsidRPr="00002AF7">
        <w:rPr>
          <w:rFonts w:ascii="Calibri" w:hAnsi="Calibri" w:cs="Calibri"/>
          <w:sz w:val="20"/>
          <w:szCs w:val="20"/>
        </w:rPr>
        <w:t>: Estimate your IM costs without the Coyote Day One program</w:t>
      </w:r>
    </w:p>
    <w:p w14:paraId="14AD8AB0" w14:textId="77777777" w:rsidR="00081CD0" w:rsidRPr="00002AF7" w:rsidRDefault="00081CD0" w:rsidP="00324C44">
      <w:pPr>
        <w:spacing w:after="0"/>
        <w:rPr>
          <w:rFonts w:ascii="Calibri" w:hAnsi="Calibri" w:cs="Calibri"/>
          <w:sz w:val="20"/>
          <w:szCs w:val="20"/>
        </w:rPr>
      </w:pPr>
    </w:p>
    <w:p w14:paraId="34C49E08" w14:textId="3B164D97" w:rsidR="00081CD0" w:rsidRPr="00002AF7" w:rsidRDefault="00081CD0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>__________    Your costs of books and other IM for your first Fall 2024 class</w:t>
      </w:r>
    </w:p>
    <w:p w14:paraId="6BFAA8E2" w14:textId="77777777" w:rsidR="00081CD0" w:rsidRPr="00002AF7" w:rsidRDefault="00081CD0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</w:p>
    <w:p w14:paraId="42F364BE" w14:textId="6861F8A2" w:rsidR="00081CD0" w:rsidRPr="00002AF7" w:rsidRDefault="00081CD0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 xml:space="preserve">__________    Your costs of books and other IM for your </w:t>
      </w:r>
      <w:r w:rsidRPr="00002AF7">
        <w:rPr>
          <w:rFonts w:ascii="Calibri" w:hAnsi="Calibri" w:cs="Calibri"/>
          <w:sz w:val="20"/>
          <w:szCs w:val="20"/>
        </w:rPr>
        <w:t>second</w:t>
      </w:r>
      <w:r w:rsidRPr="00002AF7">
        <w:rPr>
          <w:rFonts w:ascii="Calibri" w:hAnsi="Calibri" w:cs="Calibri"/>
          <w:sz w:val="20"/>
          <w:szCs w:val="20"/>
        </w:rPr>
        <w:t xml:space="preserve"> Fall 2024 class</w:t>
      </w:r>
    </w:p>
    <w:p w14:paraId="327AA0A0" w14:textId="77777777" w:rsidR="00081CD0" w:rsidRPr="00002AF7" w:rsidRDefault="00081CD0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</w:p>
    <w:p w14:paraId="56F9BE30" w14:textId="118C59D0" w:rsidR="00081CD0" w:rsidRPr="00002AF7" w:rsidRDefault="00081CD0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 xml:space="preserve">__________    Your costs of books and other IM for your </w:t>
      </w:r>
      <w:r w:rsidRPr="00002AF7">
        <w:rPr>
          <w:rFonts w:ascii="Calibri" w:hAnsi="Calibri" w:cs="Calibri"/>
          <w:sz w:val="20"/>
          <w:szCs w:val="20"/>
        </w:rPr>
        <w:t>third</w:t>
      </w:r>
      <w:r w:rsidRPr="00002AF7">
        <w:rPr>
          <w:rFonts w:ascii="Calibri" w:hAnsi="Calibri" w:cs="Calibri"/>
          <w:sz w:val="20"/>
          <w:szCs w:val="20"/>
        </w:rPr>
        <w:t xml:space="preserve"> Fall 2024 class</w:t>
      </w:r>
    </w:p>
    <w:p w14:paraId="78FB161C" w14:textId="77777777" w:rsidR="00081CD0" w:rsidRPr="00002AF7" w:rsidRDefault="00081CD0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</w:p>
    <w:p w14:paraId="72A74611" w14:textId="748B4ADD" w:rsidR="00081CD0" w:rsidRPr="00002AF7" w:rsidRDefault="00081CD0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 xml:space="preserve">__________    Your costs of books and other IM for your </w:t>
      </w:r>
      <w:r w:rsidRPr="00002AF7">
        <w:rPr>
          <w:rFonts w:ascii="Calibri" w:hAnsi="Calibri" w:cs="Calibri"/>
          <w:sz w:val="20"/>
          <w:szCs w:val="20"/>
        </w:rPr>
        <w:t>fourth</w:t>
      </w:r>
      <w:r w:rsidRPr="00002AF7">
        <w:rPr>
          <w:rFonts w:ascii="Calibri" w:hAnsi="Calibri" w:cs="Calibri"/>
          <w:sz w:val="20"/>
          <w:szCs w:val="20"/>
        </w:rPr>
        <w:t xml:space="preserve"> Fall 2024 class</w:t>
      </w:r>
    </w:p>
    <w:p w14:paraId="5EFA9CAD" w14:textId="77777777" w:rsidR="00081CD0" w:rsidRPr="00002AF7" w:rsidRDefault="00081CD0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</w:p>
    <w:p w14:paraId="08925BAD" w14:textId="49707A68" w:rsidR="00081CD0" w:rsidRPr="00002AF7" w:rsidRDefault="00081CD0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>__________    Your costs of books and other IM for your</w:t>
      </w:r>
      <w:r w:rsidRPr="00002AF7">
        <w:rPr>
          <w:rFonts w:ascii="Calibri" w:hAnsi="Calibri" w:cs="Calibri"/>
          <w:sz w:val="20"/>
          <w:szCs w:val="20"/>
        </w:rPr>
        <w:t xml:space="preserve"> fifth</w:t>
      </w:r>
      <w:r w:rsidRPr="00002AF7">
        <w:rPr>
          <w:rFonts w:ascii="Calibri" w:hAnsi="Calibri" w:cs="Calibri"/>
          <w:sz w:val="20"/>
          <w:szCs w:val="20"/>
        </w:rPr>
        <w:t xml:space="preserve"> Fall 2024 class</w:t>
      </w:r>
    </w:p>
    <w:p w14:paraId="6415DC4C" w14:textId="77777777" w:rsidR="00081CD0" w:rsidRPr="00002AF7" w:rsidRDefault="00081CD0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</w:p>
    <w:p w14:paraId="276A8996" w14:textId="4613176F" w:rsidR="00081CD0" w:rsidRPr="00002AF7" w:rsidRDefault="00081CD0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 xml:space="preserve">__________    </w:t>
      </w:r>
      <w:r w:rsidR="00002AF7" w:rsidRPr="00002AF7">
        <w:rPr>
          <w:rFonts w:ascii="Calibri" w:hAnsi="Calibri" w:cs="Calibri"/>
          <w:sz w:val="20"/>
          <w:szCs w:val="20"/>
        </w:rPr>
        <w:t xml:space="preserve">(B) </w:t>
      </w:r>
      <w:r w:rsidRPr="00002AF7">
        <w:rPr>
          <w:rFonts w:ascii="Calibri" w:hAnsi="Calibri" w:cs="Calibri"/>
          <w:sz w:val="20"/>
          <w:szCs w:val="20"/>
        </w:rPr>
        <w:t>Add the amounts above; this is your total IM cost for Fall 2024 without Coyote Day One</w:t>
      </w:r>
    </w:p>
    <w:p w14:paraId="35EAB79A" w14:textId="77777777" w:rsidR="00081CD0" w:rsidRPr="00002AF7" w:rsidRDefault="00081CD0" w:rsidP="00324C44">
      <w:pPr>
        <w:spacing w:after="0"/>
        <w:rPr>
          <w:rFonts w:ascii="Calibri" w:hAnsi="Calibri" w:cs="Calibri"/>
          <w:sz w:val="20"/>
          <w:szCs w:val="20"/>
        </w:rPr>
      </w:pPr>
    </w:p>
    <w:p w14:paraId="723F0170" w14:textId="77777777" w:rsidR="00081CD0" w:rsidRPr="00002AF7" w:rsidRDefault="00081CD0" w:rsidP="00324C44">
      <w:pPr>
        <w:spacing w:after="0"/>
        <w:rPr>
          <w:rFonts w:ascii="Calibri" w:hAnsi="Calibri" w:cs="Calibri"/>
          <w:sz w:val="20"/>
          <w:szCs w:val="20"/>
        </w:rPr>
      </w:pPr>
    </w:p>
    <w:p w14:paraId="5419ADDA" w14:textId="673A4EB9" w:rsidR="00081CD0" w:rsidRPr="00002AF7" w:rsidRDefault="00081CD0" w:rsidP="00324C44">
      <w:pPr>
        <w:spacing w:after="0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 xml:space="preserve">Step Three: </w:t>
      </w:r>
      <w:r w:rsidR="00002AF7" w:rsidRPr="00002AF7">
        <w:rPr>
          <w:rFonts w:ascii="Calibri" w:hAnsi="Calibri" w:cs="Calibri"/>
          <w:sz w:val="20"/>
          <w:szCs w:val="20"/>
        </w:rPr>
        <w:t>Compare your costs with and without Coyote Day One</w:t>
      </w:r>
    </w:p>
    <w:p w14:paraId="4DF1C9DE" w14:textId="77777777" w:rsidR="00002AF7" w:rsidRPr="00002AF7" w:rsidRDefault="00002AF7" w:rsidP="00324C44">
      <w:pPr>
        <w:spacing w:after="0"/>
        <w:rPr>
          <w:rFonts w:ascii="Calibri" w:hAnsi="Calibri" w:cs="Calibri"/>
          <w:sz w:val="20"/>
          <w:szCs w:val="20"/>
        </w:rPr>
      </w:pPr>
    </w:p>
    <w:p w14:paraId="59973777" w14:textId="75487CFF" w:rsidR="00002AF7" w:rsidRPr="00002AF7" w:rsidRDefault="00002AF7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>__________</w:t>
      </w:r>
      <w:r w:rsidRPr="00002AF7">
        <w:rPr>
          <w:rFonts w:ascii="Calibri" w:hAnsi="Calibri" w:cs="Calibri"/>
          <w:sz w:val="20"/>
          <w:szCs w:val="20"/>
        </w:rPr>
        <w:t xml:space="preserve">    (C) Enter your Coyote Day One fee from (A) above</w:t>
      </w:r>
    </w:p>
    <w:p w14:paraId="1365121E" w14:textId="77777777" w:rsidR="00002AF7" w:rsidRPr="00002AF7" w:rsidRDefault="00002AF7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</w:p>
    <w:p w14:paraId="066B5EAE" w14:textId="39718F94" w:rsidR="00002AF7" w:rsidRPr="00002AF7" w:rsidRDefault="00002AF7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 xml:space="preserve">__________    </w:t>
      </w:r>
      <w:r w:rsidRPr="00002AF7">
        <w:rPr>
          <w:rFonts w:ascii="Calibri" w:hAnsi="Calibri" w:cs="Calibri"/>
          <w:sz w:val="20"/>
          <w:szCs w:val="20"/>
        </w:rPr>
        <w:t xml:space="preserve">(D) </w:t>
      </w:r>
      <w:r w:rsidRPr="00002AF7">
        <w:rPr>
          <w:rFonts w:ascii="Calibri" w:hAnsi="Calibri" w:cs="Calibri"/>
          <w:sz w:val="20"/>
          <w:szCs w:val="20"/>
        </w:rPr>
        <w:t xml:space="preserve">Enter your </w:t>
      </w:r>
      <w:r w:rsidRPr="00002AF7">
        <w:rPr>
          <w:rFonts w:ascii="Calibri" w:hAnsi="Calibri" w:cs="Calibri"/>
          <w:sz w:val="20"/>
          <w:szCs w:val="20"/>
        </w:rPr>
        <w:t xml:space="preserve">total IM costs without </w:t>
      </w:r>
      <w:r w:rsidRPr="00002AF7">
        <w:rPr>
          <w:rFonts w:ascii="Calibri" w:hAnsi="Calibri" w:cs="Calibri"/>
          <w:sz w:val="20"/>
          <w:szCs w:val="20"/>
        </w:rPr>
        <w:t>Coyote Day One from (</w:t>
      </w:r>
      <w:r w:rsidRPr="00002AF7">
        <w:rPr>
          <w:rFonts w:ascii="Calibri" w:hAnsi="Calibri" w:cs="Calibri"/>
          <w:sz w:val="20"/>
          <w:szCs w:val="20"/>
        </w:rPr>
        <w:t>B</w:t>
      </w:r>
      <w:r w:rsidRPr="00002AF7">
        <w:rPr>
          <w:rFonts w:ascii="Calibri" w:hAnsi="Calibri" w:cs="Calibri"/>
          <w:sz w:val="20"/>
          <w:szCs w:val="20"/>
        </w:rPr>
        <w:t>) above</w:t>
      </w:r>
    </w:p>
    <w:p w14:paraId="391E0138" w14:textId="77777777" w:rsidR="00002AF7" w:rsidRPr="00002AF7" w:rsidRDefault="00002AF7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</w:p>
    <w:p w14:paraId="46B209C3" w14:textId="37F21199" w:rsidR="00002AF7" w:rsidRPr="00002AF7" w:rsidRDefault="00002AF7" w:rsidP="00324C44">
      <w:pPr>
        <w:spacing w:after="0"/>
        <w:ind w:left="720"/>
        <w:rPr>
          <w:rFonts w:ascii="Calibri" w:hAnsi="Calibri" w:cs="Calibri"/>
          <w:sz w:val="20"/>
          <w:szCs w:val="20"/>
        </w:rPr>
      </w:pPr>
      <w:r w:rsidRPr="00002AF7">
        <w:rPr>
          <w:rFonts w:ascii="Calibri" w:hAnsi="Calibri" w:cs="Calibri"/>
          <w:sz w:val="20"/>
          <w:szCs w:val="20"/>
        </w:rPr>
        <w:t xml:space="preserve">__________    </w:t>
      </w:r>
      <w:r w:rsidRPr="00002AF7">
        <w:rPr>
          <w:rFonts w:ascii="Calibri" w:hAnsi="Calibri" w:cs="Calibri"/>
          <w:sz w:val="20"/>
          <w:szCs w:val="20"/>
        </w:rPr>
        <w:t>(E) Subtract (D) from (C). If the result is a negative number (that is, if (D) is greater than (C)), the Coyote Day One Textbook Access pilot program will save you money on your textbooks and other instructional materials</w:t>
      </w:r>
      <w:r>
        <w:rPr>
          <w:rFonts w:ascii="Calibri" w:hAnsi="Calibri" w:cs="Calibri"/>
          <w:sz w:val="20"/>
          <w:szCs w:val="20"/>
        </w:rPr>
        <w:t xml:space="preserve">. If the result is a positive number, the Coyote Day One program likely won’t save you money; consider opting out between August 1, </w:t>
      </w:r>
      <w:proofErr w:type="gramStart"/>
      <w:r>
        <w:rPr>
          <w:rFonts w:ascii="Calibri" w:hAnsi="Calibri" w:cs="Calibri"/>
          <w:sz w:val="20"/>
          <w:szCs w:val="20"/>
        </w:rPr>
        <w:t>2024</w:t>
      </w:r>
      <w:proofErr w:type="gramEnd"/>
      <w:r>
        <w:rPr>
          <w:rFonts w:ascii="Calibri" w:hAnsi="Calibri" w:cs="Calibri"/>
          <w:sz w:val="20"/>
          <w:szCs w:val="20"/>
        </w:rPr>
        <w:t xml:space="preserve"> and September 24, 2024. (See the </w:t>
      </w:r>
      <w:hyperlink r:id="rId4" w:history="1">
        <w:proofErr w:type="spellStart"/>
        <w:r w:rsidRPr="00324C44">
          <w:rPr>
            <w:rStyle w:val="Hyperlink"/>
            <w:rFonts w:ascii="Calibri" w:hAnsi="Calibri" w:cs="Calibri"/>
            <w:sz w:val="20"/>
            <w:szCs w:val="20"/>
          </w:rPr>
          <w:t>Opt</w:t>
        </w:r>
        <w:proofErr w:type="spellEnd"/>
        <w:r w:rsidRPr="00324C44">
          <w:rPr>
            <w:rStyle w:val="Hyperlink"/>
            <w:rFonts w:ascii="Calibri" w:hAnsi="Calibri" w:cs="Calibri"/>
            <w:sz w:val="20"/>
            <w:szCs w:val="20"/>
          </w:rPr>
          <w:t xml:space="preserve"> Out </w:t>
        </w:r>
        <w:r w:rsidR="00324C44" w:rsidRPr="00324C44">
          <w:rPr>
            <w:rStyle w:val="Hyperlink"/>
            <w:rFonts w:ascii="Calibri" w:hAnsi="Calibri" w:cs="Calibri"/>
            <w:sz w:val="20"/>
            <w:szCs w:val="20"/>
          </w:rPr>
          <w:t>web</w:t>
        </w:r>
        <w:r w:rsidRPr="00324C44">
          <w:rPr>
            <w:rStyle w:val="Hyperlink"/>
            <w:rFonts w:ascii="Calibri" w:hAnsi="Calibri" w:cs="Calibri"/>
            <w:sz w:val="20"/>
            <w:szCs w:val="20"/>
          </w:rPr>
          <w:t>page</w:t>
        </w:r>
      </w:hyperlink>
      <w:r>
        <w:rPr>
          <w:rFonts w:ascii="Calibri" w:hAnsi="Calibri" w:cs="Calibri"/>
          <w:sz w:val="20"/>
          <w:szCs w:val="20"/>
        </w:rPr>
        <w:t xml:space="preserve"> for more information). </w:t>
      </w:r>
      <w:r w:rsidRPr="00002AF7">
        <w:rPr>
          <w:rFonts w:ascii="Calibri" w:hAnsi="Calibri" w:cs="Calibri"/>
          <w:sz w:val="20"/>
          <w:szCs w:val="20"/>
        </w:rPr>
        <w:t xml:space="preserve">  </w:t>
      </w:r>
    </w:p>
    <w:p w14:paraId="017BA276" w14:textId="77777777" w:rsidR="00002AF7" w:rsidRPr="00002AF7" w:rsidRDefault="00002AF7" w:rsidP="00324C44">
      <w:pPr>
        <w:spacing w:after="0"/>
        <w:rPr>
          <w:rFonts w:ascii="Calibri" w:hAnsi="Calibri" w:cs="Calibri"/>
          <w:sz w:val="20"/>
          <w:szCs w:val="20"/>
        </w:rPr>
      </w:pPr>
    </w:p>
    <w:p w14:paraId="0E517095" w14:textId="77777777" w:rsidR="00081CD0" w:rsidRPr="00002AF7" w:rsidRDefault="00081CD0" w:rsidP="00324C44">
      <w:pPr>
        <w:spacing w:after="0"/>
        <w:rPr>
          <w:rFonts w:ascii="Calibri" w:hAnsi="Calibri" w:cs="Calibri"/>
          <w:sz w:val="20"/>
          <w:szCs w:val="20"/>
        </w:rPr>
      </w:pPr>
    </w:p>
    <w:p w14:paraId="49699085" w14:textId="77777777" w:rsidR="00081CD0" w:rsidRPr="00002AF7" w:rsidRDefault="00081CD0" w:rsidP="00081CD0">
      <w:pPr>
        <w:rPr>
          <w:rFonts w:ascii="Calibri" w:hAnsi="Calibri" w:cs="Calibri"/>
          <w:sz w:val="20"/>
          <w:szCs w:val="20"/>
        </w:rPr>
      </w:pPr>
    </w:p>
    <w:p w14:paraId="56F1A74C" w14:textId="77777777" w:rsidR="00081CD0" w:rsidRPr="00002AF7" w:rsidRDefault="00081CD0" w:rsidP="00081CD0">
      <w:pPr>
        <w:rPr>
          <w:rFonts w:ascii="Calibri" w:hAnsi="Calibri" w:cs="Calibri"/>
          <w:sz w:val="20"/>
          <w:szCs w:val="20"/>
        </w:rPr>
      </w:pPr>
    </w:p>
    <w:p w14:paraId="76132184" w14:textId="77777777" w:rsidR="00081CD0" w:rsidRPr="00002AF7" w:rsidRDefault="00081CD0" w:rsidP="00081CD0">
      <w:pPr>
        <w:rPr>
          <w:rFonts w:ascii="Calibri" w:hAnsi="Calibri" w:cs="Calibri"/>
          <w:sz w:val="20"/>
          <w:szCs w:val="20"/>
        </w:rPr>
      </w:pPr>
    </w:p>
    <w:p w14:paraId="1A261B56" w14:textId="77777777" w:rsidR="00081CD0" w:rsidRPr="00002AF7" w:rsidRDefault="00081CD0" w:rsidP="00081CD0">
      <w:pPr>
        <w:rPr>
          <w:rFonts w:ascii="Calibri" w:hAnsi="Calibri" w:cs="Calibri"/>
          <w:sz w:val="20"/>
          <w:szCs w:val="20"/>
        </w:rPr>
      </w:pPr>
    </w:p>
    <w:p w14:paraId="43342BEE" w14:textId="77777777" w:rsidR="00081CD0" w:rsidRPr="00002AF7" w:rsidRDefault="00081CD0" w:rsidP="00081CD0">
      <w:pPr>
        <w:rPr>
          <w:rFonts w:ascii="Calibri" w:hAnsi="Calibri" w:cs="Calibri"/>
          <w:sz w:val="20"/>
          <w:szCs w:val="20"/>
        </w:rPr>
      </w:pPr>
    </w:p>
    <w:sectPr w:rsidR="00081CD0" w:rsidRPr="0000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D0"/>
    <w:rsid w:val="00002AF7"/>
    <w:rsid w:val="00081CD0"/>
    <w:rsid w:val="00324C44"/>
    <w:rsid w:val="00566047"/>
    <w:rsid w:val="00805D7E"/>
    <w:rsid w:val="009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1576"/>
  <w15:chartTrackingRefBased/>
  <w15:docId w15:val="{62E3F941-35D6-4919-985B-36760F57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C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C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C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C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C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C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C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C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C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C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C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C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C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C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C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C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C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C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1C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C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C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1C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1C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1C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1C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1C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C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C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1CD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24C4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usb.edu/affordable-learning-solutions/coyote-day-one-textbook-access/opting-out-coyote-day-one-text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Owen</dc:creator>
  <cp:keywords/>
  <dc:description/>
  <cp:lastModifiedBy>Bradford Owen</cp:lastModifiedBy>
  <cp:revision>1</cp:revision>
  <dcterms:created xsi:type="dcterms:W3CDTF">2024-04-05T21:49:00Z</dcterms:created>
  <dcterms:modified xsi:type="dcterms:W3CDTF">2024-04-05T22:12:00Z</dcterms:modified>
</cp:coreProperties>
</file>