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6D2B" w14:textId="13A45ACD" w:rsidR="00B14716" w:rsidRPr="00B14716" w:rsidRDefault="00B14716" w:rsidP="2A1B144E">
      <w:pPr>
        <w:rPr>
          <w:rFonts w:ascii="Arial" w:hAnsi="Arial" w:cs="Arial"/>
        </w:rPr>
      </w:pPr>
      <w:bookmarkStart w:id="0" w:name="_GoBack"/>
      <w:bookmarkEnd w:id="0"/>
      <w:r w:rsidRPr="2A1B144E">
        <w:rPr>
          <w:rFonts w:ascii="Arial" w:hAnsi="Arial" w:cs="Arial"/>
        </w:rPr>
        <w:t xml:space="preserve">CSUSB’s </w:t>
      </w:r>
      <w:r w:rsidRPr="2A1B144E">
        <w:rPr>
          <w:rFonts w:ascii="Arial" w:hAnsi="Arial" w:cs="Arial"/>
          <w:b/>
          <w:bCs/>
        </w:rPr>
        <w:t>Zoom</w:t>
      </w:r>
      <w:r w:rsidRPr="2A1B144E">
        <w:rPr>
          <w:rFonts w:ascii="Arial" w:hAnsi="Arial" w:cs="Arial"/>
        </w:rPr>
        <w:t xml:space="preserve"> tool for hosting and attending video conferences is a great way to connect with multiple audiences. </w:t>
      </w:r>
      <w:r w:rsidR="00970827" w:rsidRPr="2A1B144E">
        <w:rPr>
          <w:rFonts w:ascii="Arial" w:hAnsi="Arial" w:cs="Arial"/>
        </w:rPr>
        <w:t xml:space="preserve"> Page 2 provides your Zoom M</w:t>
      </w:r>
      <w:r w:rsidR="12E7B3C7" w:rsidRPr="2A1B144E">
        <w:rPr>
          <w:rFonts w:ascii="Arial" w:hAnsi="Arial" w:cs="Arial"/>
        </w:rPr>
        <w:t>ENU</w:t>
      </w:r>
      <w:r w:rsidR="00970827" w:rsidRPr="2A1B144E">
        <w:rPr>
          <w:rFonts w:ascii="Arial" w:hAnsi="Arial" w:cs="Arial"/>
        </w:rPr>
        <w:t xml:space="preserve">. </w:t>
      </w:r>
    </w:p>
    <w:p w14:paraId="04A3F759" w14:textId="77777777" w:rsidR="00B14716" w:rsidRPr="00A13678" w:rsidRDefault="00B14716" w:rsidP="00B14716">
      <w:pPr>
        <w:rPr>
          <w:rFonts w:ascii="Arial" w:hAnsi="Arial" w:cs="Arial"/>
          <w:color w:val="000000" w:themeColor="text1"/>
        </w:rPr>
      </w:pPr>
      <w:r w:rsidRPr="00A13678">
        <w:rPr>
          <w:rFonts w:ascii="Arial" w:hAnsi="Arial" w:cs="Arial"/>
          <w:color w:val="000000" w:themeColor="text1"/>
        </w:rPr>
        <w:t xml:space="preserve">Zoom allows groups of up to 200 students to </w:t>
      </w:r>
      <w:r w:rsidR="009C765E" w:rsidRPr="00A13678">
        <w:rPr>
          <w:rFonts w:ascii="Arial" w:hAnsi="Arial" w:cs="Arial"/>
          <w:color w:val="000000" w:themeColor="text1"/>
        </w:rPr>
        <w:t>join and host</w:t>
      </w:r>
      <w:r w:rsidRPr="00A13678">
        <w:rPr>
          <w:rFonts w:ascii="Arial" w:hAnsi="Arial" w:cs="Arial"/>
          <w:color w:val="000000" w:themeColor="text1"/>
        </w:rPr>
        <w:t xml:space="preserve"> online meetings, conferences, and chats. With Zoom, you can virtually rehearse projects and record meetings to view later. From anywhere, students, faculty and staff can meet using their laptop, desktop, and tablet, or smartphone. Zoom is compatible with iOS, Mac, Android, and PCs.</w:t>
      </w:r>
    </w:p>
    <w:p w14:paraId="2154B3F3" w14:textId="77777777" w:rsidR="00B14716" w:rsidRPr="00B14716" w:rsidRDefault="00B14716" w:rsidP="00B14716">
      <w:pPr>
        <w:pStyle w:val="Heading1"/>
        <w:rPr>
          <w:b/>
        </w:rPr>
      </w:pPr>
      <w:bookmarkStart w:id="1" w:name="_Toc486520130"/>
      <w:r w:rsidRPr="00B14716">
        <w:rPr>
          <w:b/>
        </w:rPr>
        <w:t>Requesting a Zoom Session</w:t>
      </w:r>
      <w:bookmarkEnd w:id="1"/>
      <w:r w:rsidRPr="00B14716">
        <w:rPr>
          <w:b/>
        </w:rPr>
        <w:t xml:space="preserve"> </w:t>
      </w:r>
    </w:p>
    <w:p w14:paraId="498847F8" w14:textId="77777777" w:rsidR="00B14716" w:rsidRPr="00B14716" w:rsidRDefault="00B14716" w:rsidP="00B14716">
      <w:pPr>
        <w:rPr>
          <w:rFonts w:ascii="Arial" w:hAnsi="Arial" w:cs="Arial"/>
          <w:b/>
          <w:sz w:val="28"/>
          <w:szCs w:val="28"/>
        </w:rPr>
      </w:pPr>
      <w:r w:rsidRPr="00B14716">
        <w:rPr>
          <w:rFonts w:ascii="Arial" w:hAnsi="Arial" w:cs="Arial"/>
          <w:b/>
          <w:sz w:val="28"/>
          <w:szCs w:val="28"/>
        </w:rPr>
        <w:t xml:space="preserve">If you are planning an on-campus meeting/event using one of the campus conference rooms or classrooms, it is imperative that you follow the instructions below.  </w:t>
      </w:r>
    </w:p>
    <w:p w14:paraId="0C3DD501" w14:textId="77777777" w:rsidR="00B14716" w:rsidRPr="00A13678" w:rsidRDefault="00B14716" w:rsidP="00B14716">
      <w:pPr>
        <w:rPr>
          <w:rFonts w:ascii="Arial" w:hAnsi="Arial" w:cs="Arial"/>
          <w:b/>
          <w:color w:val="000000" w:themeColor="text1"/>
        </w:rPr>
      </w:pPr>
      <w:proofErr w:type="gramStart"/>
      <w:r w:rsidRPr="00A13678">
        <w:rPr>
          <w:rFonts w:ascii="Arial" w:hAnsi="Arial" w:cs="Arial"/>
          <w:b/>
          <w:color w:val="000000" w:themeColor="text1"/>
        </w:rPr>
        <w:t>Planning ahead</w:t>
      </w:r>
      <w:proofErr w:type="gramEnd"/>
      <w:r w:rsidRPr="00A13678">
        <w:rPr>
          <w:rFonts w:ascii="Arial" w:hAnsi="Arial" w:cs="Arial"/>
          <w:b/>
          <w:color w:val="000000" w:themeColor="text1"/>
        </w:rPr>
        <w:t xml:space="preserve"> is highly recommended.</w:t>
      </w:r>
    </w:p>
    <w:p w14:paraId="3B214E05" w14:textId="77777777" w:rsidR="00B14716" w:rsidRPr="00A13678" w:rsidRDefault="00B14716" w:rsidP="001C71B4">
      <w:pPr>
        <w:rPr>
          <w:rFonts w:ascii="Arial" w:hAnsi="Arial" w:cs="Arial"/>
          <w:color w:val="000000" w:themeColor="text1"/>
        </w:rPr>
      </w:pPr>
      <w:r w:rsidRPr="00A13678">
        <w:rPr>
          <w:rFonts w:ascii="Arial" w:hAnsi="Arial" w:cs="Arial"/>
          <w:color w:val="000000" w:themeColor="text1"/>
        </w:rPr>
        <w:t xml:space="preserve">Equipment required for a successful Zoom meeting include: </w:t>
      </w:r>
    </w:p>
    <w:p w14:paraId="7660E36A" w14:textId="77777777" w:rsidR="00895786" w:rsidRDefault="00895786" w:rsidP="00895786">
      <w:pPr>
        <w:pStyle w:val="xmsonormal"/>
        <w:shd w:val="clear" w:color="auto" w:fill="FFFFFF"/>
        <w:spacing w:before="0" w:beforeAutospacing="0" w:after="0" w:afterAutospacing="0"/>
        <w:ind w:left="720"/>
        <w:rPr>
          <w:rFonts w:ascii="Arial" w:hAnsi="Arial" w:cs="Arial"/>
          <w:color w:val="000000"/>
        </w:rPr>
      </w:pPr>
      <w:r>
        <w:rPr>
          <w:rFonts w:ascii="Arial" w:hAnsi="Arial" w:cs="Arial"/>
          <w:color w:val="000000"/>
        </w:rPr>
        <w:t xml:space="preserve">A computer webcam (camera) and microphone (most cameras will come with a </w:t>
      </w:r>
      <w:proofErr w:type="gramStart"/>
      <w:r>
        <w:rPr>
          <w:rFonts w:ascii="Arial" w:hAnsi="Arial" w:cs="Arial"/>
          <w:color w:val="000000"/>
        </w:rPr>
        <w:t>built in</w:t>
      </w:r>
      <w:proofErr w:type="gramEnd"/>
      <w:r>
        <w:rPr>
          <w:rFonts w:ascii="Arial" w:hAnsi="Arial" w:cs="Arial"/>
          <w:color w:val="000000"/>
        </w:rPr>
        <w:t xml:space="preserve"> microphone but always double check). </w:t>
      </w:r>
    </w:p>
    <w:p w14:paraId="7E015729" w14:textId="77777777" w:rsidR="00895786" w:rsidRDefault="00895786" w:rsidP="00895786">
      <w:pPr>
        <w:pStyle w:val="xmsonormal"/>
        <w:shd w:val="clear" w:color="auto" w:fill="FFFFFF"/>
        <w:spacing w:before="0" w:beforeAutospacing="0" w:after="0" w:afterAutospacing="0"/>
        <w:ind w:left="720"/>
        <w:rPr>
          <w:rFonts w:ascii="Arial" w:hAnsi="Arial" w:cs="Arial"/>
          <w:color w:val="000000"/>
        </w:rPr>
      </w:pPr>
    </w:p>
    <w:p w14:paraId="1479B144" w14:textId="77777777" w:rsidR="00895786" w:rsidRDefault="00895786" w:rsidP="00895786">
      <w:pPr>
        <w:pStyle w:val="xmsonormal"/>
        <w:shd w:val="clear" w:color="auto" w:fill="FFFFFF"/>
        <w:spacing w:before="0" w:beforeAutospacing="0" w:after="0" w:afterAutospacing="0"/>
        <w:ind w:left="720"/>
        <w:rPr>
          <w:rFonts w:ascii="Arial" w:hAnsi="Arial" w:cs="Arial"/>
          <w:color w:val="000000"/>
        </w:rPr>
      </w:pPr>
      <w:r>
        <w:rPr>
          <w:rFonts w:ascii="Arial" w:hAnsi="Arial" w:cs="Arial"/>
          <w:color w:val="000000"/>
        </w:rPr>
        <w:t>Campus computers in classrooms (are not equipped with basic equipment - refer to contact list below for assistance).</w:t>
      </w:r>
    </w:p>
    <w:p w14:paraId="1B922A70" w14:textId="77777777" w:rsidR="00895786" w:rsidRDefault="00895786" w:rsidP="00895786">
      <w:pPr>
        <w:pStyle w:val="xmsonormal"/>
        <w:shd w:val="clear" w:color="auto" w:fill="FFFFFF"/>
        <w:spacing w:before="0" w:beforeAutospacing="0" w:after="0" w:afterAutospacing="0"/>
        <w:ind w:left="720"/>
        <w:rPr>
          <w:rFonts w:ascii="Arial" w:hAnsi="Arial" w:cs="Arial"/>
          <w:color w:val="000000"/>
        </w:rPr>
      </w:pPr>
    </w:p>
    <w:p w14:paraId="5172CF05" w14:textId="77777777" w:rsidR="00895786" w:rsidRDefault="00895786" w:rsidP="00895786">
      <w:pPr>
        <w:pStyle w:val="xmsonormal"/>
        <w:shd w:val="clear" w:color="auto" w:fill="FFFFFF"/>
        <w:spacing w:before="0" w:beforeAutospacing="0" w:after="0" w:afterAutospacing="0"/>
        <w:ind w:left="720"/>
        <w:rPr>
          <w:rFonts w:ascii="Arial" w:hAnsi="Arial" w:cs="Arial"/>
          <w:color w:val="000000"/>
        </w:rPr>
      </w:pPr>
      <w:r>
        <w:rPr>
          <w:rFonts w:ascii="Arial" w:hAnsi="Arial" w:cs="Arial"/>
          <w:color w:val="000000"/>
        </w:rPr>
        <w:t>Conference rooms should be equipped with basic needs (refer to contact list below for assistance). </w:t>
      </w:r>
    </w:p>
    <w:p w14:paraId="3C7CE5D5" w14:textId="77777777" w:rsidR="00895786" w:rsidRDefault="00895786" w:rsidP="00895786">
      <w:pPr>
        <w:pStyle w:val="xmsonormal"/>
        <w:shd w:val="clear" w:color="auto" w:fill="FFFFFF"/>
        <w:spacing w:before="0" w:beforeAutospacing="0" w:after="0" w:afterAutospacing="0"/>
        <w:ind w:left="720"/>
        <w:rPr>
          <w:rFonts w:ascii="Arial" w:hAnsi="Arial" w:cs="Arial"/>
          <w:color w:val="000000"/>
        </w:rPr>
      </w:pPr>
    </w:p>
    <w:p w14:paraId="2B2F5EB2" w14:textId="77777777" w:rsidR="00B14716" w:rsidRPr="00A13678" w:rsidRDefault="00B14716" w:rsidP="00B14716">
      <w:pPr>
        <w:rPr>
          <w:rFonts w:ascii="Arial" w:hAnsi="Arial" w:cs="Arial"/>
          <w:color w:val="000000" w:themeColor="text1"/>
        </w:rPr>
      </w:pPr>
      <w:r w:rsidRPr="00A13678">
        <w:rPr>
          <w:rFonts w:ascii="Arial" w:hAnsi="Arial" w:cs="Arial"/>
          <w:color w:val="000000" w:themeColor="text1"/>
        </w:rPr>
        <w:t>Locations to host a session for groups larger than 3 attendees:</w:t>
      </w:r>
      <w:r w:rsidR="009C765E" w:rsidRPr="00A13678">
        <w:rPr>
          <w:rFonts w:ascii="Arial" w:hAnsi="Arial" w:cs="Arial"/>
          <w:color w:val="000000" w:themeColor="text1"/>
        </w:rPr>
        <w:t xml:space="preserve"> </w:t>
      </w:r>
    </w:p>
    <w:p w14:paraId="53508DB5" w14:textId="77777777" w:rsidR="00B14716" w:rsidRPr="00A13678" w:rsidRDefault="00B14716" w:rsidP="00B14716">
      <w:pPr>
        <w:numPr>
          <w:ilvl w:val="0"/>
          <w:numId w:val="2"/>
        </w:numPr>
        <w:spacing w:line="256" w:lineRule="auto"/>
        <w:rPr>
          <w:rFonts w:ascii="Arial" w:hAnsi="Arial" w:cs="Arial"/>
          <w:color w:val="000000" w:themeColor="text1"/>
        </w:rPr>
      </w:pPr>
      <w:r w:rsidRPr="00A13678">
        <w:rPr>
          <w:rFonts w:ascii="Arial" w:hAnsi="Arial" w:cs="Arial"/>
          <w:color w:val="000000" w:themeColor="text1"/>
        </w:rPr>
        <w:t>On-campus Conference Room locations</w:t>
      </w:r>
    </w:p>
    <w:p w14:paraId="545937B0" w14:textId="699CD3E3" w:rsidR="00B14716" w:rsidRPr="00A13678" w:rsidRDefault="00663184" w:rsidP="00AD59F1">
      <w:pPr>
        <w:numPr>
          <w:ilvl w:val="1"/>
          <w:numId w:val="4"/>
        </w:numPr>
        <w:spacing w:line="256" w:lineRule="auto"/>
        <w:rPr>
          <w:rFonts w:ascii="Arial" w:hAnsi="Arial" w:cs="Arial"/>
          <w:color w:val="000000" w:themeColor="text1"/>
        </w:rPr>
      </w:pPr>
      <w:r w:rsidRPr="00A13678">
        <w:rPr>
          <w:rFonts w:ascii="Arial" w:hAnsi="Arial" w:cs="Arial"/>
          <w:color w:val="000000" w:themeColor="text1"/>
        </w:rPr>
        <w:t>Contact your department A</w:t>
      </w:r>
      <w:r w:rsidR="001C71B4">
        <w:rPr>
          <w:rFonts w:ascii="Arial" w:hAnsi="Arial" w:cs="Arial"/>
          <w:color w:val="000000" w:themeColor="text1"/>
        </w:rPr>
        <w:t xml:space="preserve">dministrative </w:t>
      </w:r>
      <w:r w:rsidRPr="00A13678">
        <w:rPr>
          <w:rFonts w:ascii="Arial" w:hAnsi="Arial" w:cs="Arial"/>
          <w:color w:val="000000" w:themeColor="text1"/>
        </w:rPr>
        <w:t>S</w:t>
      </w:r>
      <w:r w:rsidR="001C71B4">
        <w:rPr>
          <w:rFonts w:ascii="Arial" w:hAnsi="Arial" w:cs="Arial"/>
          <w:color w:val="000000" w:themeColor="text1"/>
        </w:rPr>
        <w:t xml:space="preserve">upport </w:t>
      </w:r>
      <w:r w:rsidRPr="00A13678">
        <w:rPr>
          <w:rFonts w:ascii="Arial" w:hAnsi="Arial" w:cs="Arial"/>
          <w:color w:val="000000" w:themeColor="text1"/>
        </w:rPr>
        <w:t>C</w:t>
      </w:r>
      <w:r w:rsidR="001C71B4">
        <w:rPr>
          <w:rFonts w:ascii="Arial" w:hAnsi="Arial" w:cs="Arial"/>
          <w:color w:val="000000" w:themeColor="text1"/>
        </w:rPr>
        <w:t>oordinator</w:t>
      </w:r>
      <w:r w:rsidRPr="00A13678">
        <w:rPr>
          <w:rFonts w:ascii="Arial" w:hAnsi="Arial" w:cs="Arial"/>
          <w:color w:val="000000" w:themeColor="text1"/>
        </w:rPr>
        <w:t xml:space="preserve"> to see if your conference room is equipped for Zoom.</w:t>
      </w:r>
    </w:p>
    <w:p w14:paraId="7DBA3A18" w14:textId="77777777" w:rsidR="00B14716" w:rsidRPr="00A13678" w:rsidRDefault="00B14716" w:rsidP="00B14716">
      <w:pPr>
        <w:numPr>
          <w:ilvl w:val="0"/>
          <w:numId w:val="2"/>
        </w:numPr>
        <w:spacing w:line="256" w:lineRule="auto"/>
        <w:rPr>
          <w:rFonts w:ascii="Arial" w:hAnsi="Arial" w:cs="Arial"/>
        </w:rPr>
      </w:pPr>
      <w:r w:rsidRPr="00A13678">
        <w:rPr>
          <w:rFonts w:ascii="Arial" w:hAnsi="Arial" w:cs="Arial"/>
        </w:rPr>
        <w:t>On-campus Classroom/ Lab (PL-013, PL-025, PL-045)</w:t>
      </w:r>
    </w:p>
    <w:p w14:paraId="6C539EC8" w14:textId="77777777" w:rsidR="00B14716" w:rsidRPr="00A13678" w:rsidRDefault="00B14716" w:rsidP="00AD59F1">
      <w:pPr>
        <w:numPr>
          <w:ilvl w:val="1"/>
          <w:numId w:val="5"/>
        </w:numPr>
        <w:spacing w:line="256" w:lineRule="auto"/>
        <w:rPr>
          <w:rFonts w:ascii="Arial" w:hAnsi="Arial" w:cs="Arial"/>
        </w:rPr>
      </w:pPr>
      <w:r w:rsidRPr="00A13678">
        <w:rPr>
          <w:rFonts w:ascii="Arial" w:hAnsi="Arial" w:cs="Arial"/>
        </w:rPr>
        <w:t>Contact Joeleen Monclova, ATI Distance Learning Tech at 73469 or joeleen@csusb.edu</w:t>
      </w:r>
    </w:p>
    <w:p w14:paraId="5EFF466E" w14:textId="77777777" w:rsidR="00B14716" w:rsidRPr="00A13678" w:rsidRDefault="00B14716" w:rsidP="00B14716">
      <w:pPr>
        <w:numPr>
          <w:ilvl w:val="0"/>
          <w:numId w:val="2"/>
        </w:numPr>
        <w:spacing w:line="256" w:lineRule="auto"/>
        <w:rPr>
          <w:rFonts w:ascii="Arial" w:hAnsi="Arial" w:cs="Arial"/>
        </w:rPr>
      </w:pPr>
      <w:r w:rsidRPr="00A13678">
        <w:rPr>
          <w:rFonts w:ascii="Arial" w:hAnsi="Arial" w:cs="Arial"/>
        </w:rPr>
        <w:t>On-campus Training Lab (PL-1104)</w:t>
      </w:r>
    </w:p>
    <w:p w14:paraId="023DD9D5" w14:textId="77777777" w:rsidR="00B14716" w:rsidRPr="00A13678" w:rsidRDefault="00B14716" w:rsidP="00AD59F1">
      <w:pPr>
        <w:numPr>
          <w:ilvl w:val="1"/>
          <w:numId w:val="6"/>
        </w:numPr>
        <w:spacing w:line="256" w:lineRule="auto"/>
        <w:rPr>
          <w:rFonts w:ascii="Arial" w:hAnsi="Arial" w:cs="Arial"/>
        </w:rPr>
      </w:pPr>
      <w:r w:rsidRPr="00A13678">
        <w:rPr>
          <w:rFonts w:ascii="Arial" w:hAnsi="Arial" w:cs="Arial"/>
        </w:rPr>
        <w:t>Contact ITS Training Services at 77425</w:t>
      </w:r>
    </w:p>
    <w:p w14:paraId="19DA7B20" w14:textId="77777777" w:rsidR="00B14716" w:rsidRPr="00A13678" w:rsidRDefault="00B14716" w:rsidP="00B14716">
      <w:pPr>
        <w:numPr>
          <w:ilvl w:val="0"/>
          <w:numId w:val="2"/>
        </w:numPr>
        <w:spacing w:line="256" w:lineRule="auto"/>
        <w:rPr>
          <w:rFonts w:ascii="Arial" w:hAnsi="Arial" w:cs="Arial"/>
        </w:rPr>
      </w:pPr>
      <w:r w:rsidRPr="00A13678">
        <w:rPr>
          <w:rFonts w:ascii="Arial" w:hAnsi="Arial" w:cs="Arial"/>
        </w:rPr>
        <w:t>PDC Campus</w:t>
      </w:r>
    </w:p>
    <w:p w14:paraId="6DB23DB0" w14:textId="0BA80673" w:rsidR="00B14716" w:rsidRPr="00A13678" w:rsidRDefault="00B14716" w:rsidP="00AD59F1">
      <w:pPr>
        <w:numPr>
          <w:ilvl w:val="1"/>
          <w:numId w:val="7"/>
        </w:numPr>
        <w:spacing w:line="256" w:lineRule="auto"/>
        <w:rPr>
          <w:rFonts w:ascii="Arial" w:hAnsi="Arial" w:cs="Arial"/>
        </w:rPr>
      </w:pPr>
      <w:r w:rsidRPr="00A13678">
        <w:rPr>
          <w:rFonts w:ascii="Arial" w:hAnsi="Arial" w:cs="Arial"/>
        </w:rPr>
        <w:t xml:space="preserve">Contact </w:t>
      </w:r>
      <w:r w:rsidR="00382A93">
        <w:rPr>
          <w:rFonts w:ascii="Arial" w:hAnsi="Arial" w:cs="Arial"/>
        </w:rPr>
        <w:t>J</w:t>
      </w:r>
      <w:r w:rsidR="009A665D">
        <w:rPr>
          <w:rFonts w:ascii="Arial" w:hAnsi="Arial" w:cs="Arial"/>
        </w:rPr>
        <w:t xml:space="preserve">ack McFarlane, Director of Campus Operations PDC </w:t>
      </w:r>
      <w:r w:rsidRPr="00A13678">
        <w:rPr>
          <w:rFonts w:ascii="Arial" w:hAnsi="Arial" w:cs="Arial"/>
        </w:rPr>
        <w:t>at 781</w:t>
      </w:r>
      <w:r w:rsidR="009A665D">
        <w:rPr>
          <w:rFonts w:ascii="Arial" w:hAnsi="Arial" w:cs="Arial"/>
        </w:rPr>
        <w:t>05</w:t>
      </w:r>
      <w:r w:rsidRPr="00A13678">
        <w:rPr>
          <w:rFonts w:ascii="Arial" w:hAnsi="Arial" w:cs="Arial"/>
        </w:rPr>
        <w:t xml:space="preserve"> or </w:t>
      </w:r>
      <w:r w:rsidR="009A665D">
        <w:rPr>
          <w:rFonts w:ascii="Arial" w:hAnsi="Arial" w:cs="Arial"/>
        </w:rPr>
        <w:t>jack.macfarlane</w:t>
      </w:r>
      <w:r w:rsidRPr="00A13678">
        <w:rPr>
          <w:rFonts w:ascii="Arial" w:hAnsi="Arial" w:cs="Arial"/>
        </w:rPr>
        <w:t>@csusb.edu</w:t>
      </w:r>
    </w:p>
    <w:p w14:paraId="12787BEE" w14:textId="23FF5B83" w:rsidR="00AD59F1" w:rsidRDefault="22AA3217" w:rsidP="22AA3217">
      <w:pPr>
        <w:pStyle w:val="Heading1"/>
        <w:rPr>
          <w:b/>
          <w:bCs/>
          <w:color w:val="000000" w:themeColor="text1"/>
        </w:rPr>
      </w:pPr>
      <w:r w:rsidRPr="22AA3217">
        <w:rPr>
          <w:b/>
          <w:bCs/>
          <w:color w:val="000000" w:themeColor="text1"/>
        </w:rPr>
        <w:lastRenderedPageBreak/>
        <w:t xml:space="preserve">Select the Collaborate icon </w:t>
      </w:r>
      <w:r w:rsidR="00E6238C">
        <w:rPr>
          <w:noProof/>
        </w:rPr>
        <w:drawing>
          <wp:inline distT="0" distB="0" distL="0" distR="0" wp14:anchorId="6824E9FE" wp14:editId="7FCE7EAE">
            <wp:extent cx="381000" cy="285750"/>
            <wp:effectExtent l="0" t="0" r="0" b="0"/>
            <wp:docPr id="1958535006" name="picture" title="Collabor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inline>
        </w:drawing>
      </w:r>
      <w:r w:rsidRPr="22AA3217">
        <w:rPr>
          <w:b/>
          <w:bCs/>
          <w:color w:val="000000" w:themeColor="text1"/>
        </w:rPr>
        <w:t xml:space="preserve"> then the Zoom Icon </w:t>
      </w:r>
      <w:r w:rsidR="00E6238C">
        <w:rPr>
          <w:noProof/>
        </w:rPr>
        <w:drawing>
          <wp:inline distT="0" distB="0" distL="0" distR="0" wp14:anchorId="678F9B9E" wp14:editId="1B52A879">
            <wp:extent cx="552450" cy="200025"/>
            <wp:effectExtent l="0" t="0" r="0" b="0"/>
            <wp:docPr id="403012508"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52450" cy="200025"/>
                    </a:xfrm>
                    <a:prstGeom prst="rect">
                      <a:avLst/>
                    </a:prstGeom>
                  </pic:spPr>
                </pic:pic>
              </a:graphicData>
            </a:graphic>
          </wp:inline>
        </w:drawing>
      </w:r>
      <w:r w:rsidRPr="22AA3217">
        <w:rPr>
          <w:b/>
          <w:bCs/>
          <w:color w:val="000000" w:themeColor="text1"/>
        </w:rPr>
        <w:t xml:space="preserve"> from MyCoyote Portal. </w:t>
      </w:r>
    </w:p>
    <w:p w14:paraId="6BFD16AE" w14:textId="77777777" w:rsidR="00E6238C" w:rsidRPr="00E6238C" w:rsidRDefault="00E6238C" w:rsidP="00E6238C"/>
    <w:p w14:paraId="7C1BB008" w14:textId="47F6F237" w:rsidR="003A621E" w:rsidRDefault="00AD59F1" w:rsidP="003A621E">
      <w:pPr>
        <w:pStyle w:val="Heading1"/>
        <w:spacing w:before="0" w:line="240" w:lineRule="auto"/>
        <w:rPr>
          <w:noProof/>
          <w:sz w:val="28"/>
          <w:szCs w:val="28"/>
        </w:rPr>
      </w:pPr>
      <w:r w:rsidRPr="00AD59F1">
        <w:rPr>
          <w:sz w:val="28"/>
          <w:szCs w:val="28"/>
        </w:rPr>
        <w:t>Select Host a Meeting</w:t>
      </w:r>
      <w:r w:rsidRPr="00AD59F1">
        <w:rPr>
          <w:noProof/>
          <w:sz w:val="28"/>
          <w:szCs w:val="28"/>
        </w:rPr>
        <w:t xml:space="preserve"> to begin</w:t>
      </w:r>
      <w:r>
        <w:rPr>
          <w:noProof/>
          <w:sz w:val="28"/>
          <w:szCs w:val="28"/>
        </w:rPr>
        <w:t xml:space="preserve">.  Open </w:t>
      </w:r>
      <w:hyperlink r:id="rId12" w:history="1">
        <w:r w:rsidRPr="00AD59F1">
          <w:rPr>
            <w:rStyle w:val="Hyperlink"/>
            <w:noProof/>
            <w:sz w:val="28"/>
            <w:szCs w:val="28"/>
            <w:u w:val="none"/>
          </w:rPr>
          <w:t>URL: Zoom</w:t>
        </w:r>
      </w:hyperlink>
      <w:r w:rsidRPr="00AD59F1">
        <w:rPr>
          <w:noProof/>
          <w:sz w:val="28"/>
          <w:szCs w:val="28"/>
        </w:rPr>
        <w:t xml:space="preserve"> </w:t>
      </w:r>
      <w:r>
        <w:rPr>
          <w:noProof/>
          <w:sz w:val="28"/>
          <w:szCs w:val="28"/>
        </w:rPr>
        <w:t xml:space="preserve">Launcher </w:t>
      </w:r>
    </w:p>
    <w:p w14:paraId="79A64C35" w14:textId="77777777" w:rsidR="00D0304E" w:rsidRDefault="00AD59F1" w:rsidP="00D0304E">
      <w:pPr>
        <w:pStyle w:val="Heading1"/>
        <w:spacing w:before="0" w:line="240" w:lineRule="auto"/>
      </w:pPr>
      <w:r w:rsidRPr="00AD59F1">
        <w:rPr>
          <w:noProof/>
          <w:sz w:val="22"/>
          <w:szCs w:val="22"/>
        </w:rPr>
        <w:t>(Zoom will establish a connection).</w:t>
      </w:r>
      <w:r>
        <w:rPr>
          <w:noProof/>
        </w:rPr>
        <w:drawing>
          <wp:inline distT="0" distB="0" distL="0" distR="0" wp14:anchorId="16F919C3" wp14:editId="6CB7966D">
            <wp:extent cx="5943600" cy="274320"/>
            <wp:effectExtent l="0" t="0" r="0" b="0"/>
            <wp:docPr id="6" name="Picture 6" descr="CSUSB 1 888 799 9666 Joing a Meeting Host a Meeting" title="CSUSB Zoom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4320"/>
                    </a:xfrm>
                    <a:prstGeom prst="rect">
                      <a:avLst/>
                    </a:prstGeom>
                  </pic:spPr>
                </pic:pic>
              </a:graphicData>
            </a:graphic>
          </wp:inline>
        </w:drawing>
      </w:r>
    </w:p>
    <w:p w14:paraId="174E3B2A" w14:textId="191625AB" w:rsidR="00AD59F1" w:rsidRPr="00E6238C" w:rsidRDefault="00D0304E" w:rsidP="00D0304E">
      <w:pPr>
        <w:pStyle w:val="Caption"/>
        <w:rPr>
          <w:sz w:val="6"/>
          <w:szCs w:val="6"/>
        </w:rPr>
      </w:pPr>
      <w:r w:rsidRPr="00E6238C">
        <w:rPr>
          <w:sz w:val="6"/>
          <w:szCs w:val="6"/>
        </w:rPr>
        <w:t xml:space="preserve">Figure </w:t>
      </w:r>
      <w:r w:rsidRPr="00E6238C">
        <w:rPr>
          <w:sz w:val="6"/>
          <w:szCs w:val="6"/>
        </w:rPr>
        <w:fldChar w:fldCharType="begin"/>
      </w:r>
      <w:r w:rsidRPr="00E6238C">
        <w:rPr>
          <w:sz w:val="6"/>
          <w:szCs w:val="6"/>
        </w:rPr>
        <w:instrText xml:space="preserve"> SEQ Figure \* ARABIC </w:instrText>
      </w:r>
      <w:r w:rsidRPr="00E6238C">
        <w:rPr>
          <w:sz w:val="6"/>
          <w:szCs w:val="6"/>
        </w:rPr>
        <w:fldChar w:fldCharType="separate"/>
      </w:r>
      <w:r w:rsidR="0090079C">
        <w:rPr>
          <w:noProof/>
          <w:sz w:val="6"/>
          <w:szCs w:val="6"/>
        </w:rPr>
        <w:t>2</w:t>
      </w:r>
      <w:r w:rsidRPr="00E6238C">
        <w:rPr>
          <w:sz w:val="6"/>
          <w:szCs w:val="6"/>
        </w:rPr>
        <w:fldChar w:fldCharType="end"/>
      </w:r>
      <w:r w:rsidRPr="00E6238C">
        <w:rPr>
          <w:sz w:val="6"/>
          <w:szCs w:val="6"/>
        </w:rPr>
        <w:t xml:space="preserve"> image Zoom</w:t>
      </w:r>
      <w:r w:rsidR="00E6238C" w:rsidRPr="00E6238C">
        <w:rPr>
          <w:sz w:val="6"/>
          <w:szCs w:val="6"/>
        </w:rPr>
        <w:t xml:space="preserve"> Header how to join a meeting</w:t>
      </w:r>
      <w:r w:rsidRPr="00E6238C">
        <w:rPr>
          <w:sz w:val="6"/>
          <w:szCs w:val="6"/>
        </w:rPr>
        <w:t xml:space="preserve"> and host a meeting link</w:t>
      </w:r>
    </w:p>
    <w:p w14:paraId="06D272EC" w14:textId="2F406E1C" w:rsidR="00B14716" w:rsidRPr="001E4F43" w:rsidRDefault="00B14716" w:rsidP="00192E90">
      <w:pPr>
        <w:pStyle w:val="Heading1"/>
        <w:rPr>
          <w:u w:val="single"/>
        </w:rPr>
      </w:pPr>
      <w:r w:rsidRPr="001E4F43">
        <w:rPr>
          <w:u w:val="single"/>
        </w:rPr>
        <w:t>Navigating through the Meeting Menu</w:t>
      </w:r>
    </w:p>
    <w:p w14:paraId="3EF6BEC5" w14:textId="77777777" w:rsidR="00D0304E" w:rsidRDefault="006D7700" w:rsidP="00D0304E">
      <w:pPr>
        <w:pStyle w:val="Heading1"/>
      </w:pPr>
      <w:r>
        <w:rPr>
          <w:noProof/>
        </w:rPr>
        <w:drawing>
          <wp:inline distT="0" distB="0" distL="0" distR="0" wp14:anchorId="528544C0" wp14:editId="5DAB6785">
            <wp:extent cx="5943600" cy="737235"/>
            <wp:effectExtent l="0" t="0" r="0" b="5715"/>
            <wp:docPr id="1" name="Picture 1" descr="The zoom meeting menu is available when hovering over the screen.  Far left to right first is the mute icon, stop video, invite, manage participants, share screen, chat, records, closed captions, breakout rooms and far right is End Meeting link." title="Zoom Meeting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37235"/>
                    </a:xfrm>
                    <a:prstGeom prst="rect">
                      <a:avLst/>
                    </a:prstGeom>
                  </pic:spPr>
                </pic:pic>
              </a:graphicData>
            </a:graphic>
          </wp:inline>
        </w:drawing>
      </w:r>
    </w:p>
    <w:p w14:paraId="528F7896" w14:textId="5E61C08C" w:rsidR="00727BFF" w:rsidRPr="00E6238C" w:rsidRDefault="00D0304E" w:rsidP="00D0304E">
      <w:pPr>
        <w:pStyle w:val="Caption"/>
        <w:rPr>
          <w:sz w:val="6"/>
          <w:szCs w:val="6"/>
        </w:rPr>
      </w:pPr>
      <w:r w:rsidRPr="00E6238C">
        <w:rPr>
          <w:sz w:val="6"/>
          <w:szCs w:val="6"/>
        </w:rPr>
        <w:t xml:space="preserve">Figure </w:t>
      </w:r>
      <w:r w:rsidRPr="00E6238C">
        <w:rPr>
          <w:sz w:val="6"/>
          <w:szCs w:val="6"/>
        </w:rPr>
        <w:fldChar w:fldCharType="begin"/>
      </w:r>
      <w:r w:rsidRPr="00E6238C">
        <w:rPr>
          <w:sz w:val="6"/>
          <w:szCs w:val="6"/>
        </w:rPr>
        <w:instrText xml:space="preserve"> SEQ Figure \* ARABIC </w:instrText>
      </w:r>
      <w:r w:rsidRPr="00E6238C">
        <w:rPr>
          <w:sz w:val="6"/>
          <w:szCs w:val="6"/>
        </w:rPr>
        <w:fldChar w:fldCharType="separate"/>
      </w:r>
      <w:r w:rsidR="0090079C">
        <w:rPr>
          <w:noProof/>
          <w:sz w:val="6"/>
          <w:szCs w:val="6"/>
        </w:rPr>
        <w:t>3</w:t>
      </w:r>
      <w:r w:rsidRPr="00E6238C">
        <w:rPr>
          <w:sz w:val="6"/>
          <w:szCs w:val="6"/>
        </w:rPr>
        <w:fldChar w:fldCharType="end"/>
      </w:r>
      <w:r w:rsidRPr="00E6238C">
        <w:rPr>
          <w:sz w:val="6"/>
          <w:szCs w:val="6"/>
        </w:rPr>
        <w:t xml:space="preserve"> image Zoom in meeting navigation tools</w:t>
      </w:r>
    </w:p>
    <w:p w14:paraId="6511FCD0" w14:textId="77777777" w:rsidR="006D7700" w:rsidRDefault="006D7700"/>
    <w:p w14:paraId="7E1CAE18" w14:textId="77777777" w:rsidR="006D7700" w:rsidRDefault="008750C9" w:rsidP="004C5991">
      <w:pPr>
        <w:pStyle w:val="ListParagraph"/>
        <w:numPr>
          <w:ilvl w:val="0"/>
          <w:numId w:val="3"/>
        </w:numPr>
      </w:pPr>
      <w:r>
        <w:rPr>
          <w:b/>
        </w:rPr>
        <w:t>Mute/Unmute</w:t>
      </w:r>
      <w:r w:rsidR="006D7700" w:rsidRPr="008750C9">
        <w:rPr>
          <w:b/>
        </w:rPr>
        <w:t>:</w:t>
      </w:r>
      <w:r w:rsidR="006D7700">
        <w:t xml:space="preserve"> allows you to quickly mute/unmute your</w:t>
      </w:r>
      <w:r>
        <w:t xml:space="preserve"> microphone</w:t>
      </w:r>
      <w:r w:rsidR="006D7700">
        <w:t>. The arrow button to the rig</w:t>
      </w:r>
      <w:r>
        <w:t>ht brings up the audio options to select a different microphone if one is connected.</w:t>
      </w:r>
    </w:p>
    <w:p w14:paraId="2D4FDC8F" w14:textId="77777777" w:rsidR="006D7700" w:rsidRDefault="008750C9" w:rsidP="004C5991">
      <w:pPr>
        <w:pStyle w:val="ListParagraph"/>
        <w:numPr>
          <w:ilvl w:val="0"/>
          <w:numId w:val="3"/>
        </w:numPr>
      </w:pPr>
      <w:r>
        <w:rPr>
          <w:b/>
        </w:rPr>
        <w:t xml:space="preserve">Start/Stop </w:t>
      </w:r>
      <w:r w:rsidR="006D7700" w:rsidRPr="008750C9">
        <w:rPr>
          <w:b/>
        </w:rPr>
        <w:t>Video:</w:t>
      </w:r>
      <w:r>
        <w:t xml:space="preserve"> </w:t>
      </w:r>
      <w:r w:rsidR="006D7700">
        <w:t>allows you to quickly turn your video camera on/off. The arrow button to the rig</w:t>
      </w:r>
      <w:r>
        <w:t>ht brings up the video options to select a different camera if one is connected.</w:t>
      </w:r>
    </w:p>
    <w:p w14:paraId="6BCD2DF1" w14:textId="77777777" w:rsidR="006D7700" w:rsidRDefault="006D7700" w:rsidP="004C5991">
      <w:pPr>
        <w:pStyle w:val="ListParagraph"/>
        <w:numPr>
          <w:ilvl w:val="0"/>
          <w:numId w:val="3"/>
        </w:numPr>
      </w:pPr>
      <w:r w:rsidRPr="008750C9">
        <w:rPr>
          <w:b/>
        </w:rPr>
        <w:t>Invite:</w:t>
      </w:r>
      <w:r w:rsidR="00CC5977">
        <w:t xml:space="preserve"> brings up an option to email an invitation using “Default email, Gmail, or Yahoo mail”. You can also simply copy the join link from here and send it to the participants. </w:t>
      </w:r>
    </w:p>
    <w:p w14:paraId="39686825" w14:textId="77777777" w:rsidR="006D7700" w:rsidRDefault="006D7700" w:rsidP="004C5991">
      <w:pPr>
        <w:pStyle w:val="ListParagraph"/>
        <w:numPr>
          <w:ilvl w:val="0"/>
          <w:numId w:val="3"/>
        </w:numPr>
      </w:pPr>
      <w:r w:rsidRPr="008750C9">
        <w:rPr>
          <w:b/>
        </w:rPr>
        <w:t>Manage Participants:</w:t>
      </w:r>
      <w:r>
        <w:t xml:space="preserve"> </w:t>
      </w:r>
      <w:r w:rsidR="00CC5977">
        <w:t xml:space="preserve">opens a new window (either attached or free floating) that allows you see </w:t>
      </w:r>
      <w:proofErr w:type="gramStart"/>
      <w:r w:rsidR="00CC5977">
        <w:t>all of</w:t>
      </w:r>
      <w:proofErr w:type="gramEnd"/>
      <w:r w:rsidR="00CC5977">
        <w:t xml:space="preserve"> the people currently in the meeting. It also allows you to manage the participants by muting/unmuting, making host, removing from the meeting etc. </w:t>
      </w:r>
    </w:p>
    <w:p w14:paraId="75701500" w14:textId="77777777" w:rsidR="006D7700" w:rsidRDefault="006D7700" w:rsidP="004C5991">
      <w:pPr>
        <w:pStyle w:val="ListParagraph"/>
        <w:numPr>
          <w:ilvl w:val="0"/>
          <w:numId w:val="3"/>
        </w:numPr>
      </w:pPr>
      <w:r w:rsidRPr="008750C9">
        <w:rPr>
          <w:b/>
        </w:rPr>
        <w:t>Share Screen:</w:t>
      </w:r>
      <w:r>
        <w:t xml:space="preserve"> </w:t>
      </w:r>
      <w:r w:rsidR="00CC5977">
        <w:t xml:space="preserve">allows you to share your screen with the others in the meeting. You will have a few options, you can either share your entire desktop (allowing people to see everything as it appears on your computer screen), or you can share a specific program or window which will only share that window and if you move to a new program the meeting participants will not see the new program. </w:t>
      </w:r>
    </w:p>
    <w:p w14:paraId="67E29EBA" w14:textId="77777777" w:rsidR="006D7700" w:rsidRDefault="006D7700" w:rsidP="004C5991">
      <w:pPr>
        <w:pStyle w:val="ListParagraph"/>
        <w:numPr>
          <w:ilvl w:val="0"/>
          <w:numId w:val="3"/>
        </w:numPr>
      </w:pPr>
      <w:r w:rsidRPr="008750C9">
        <w:rPr>
          <w:b/>
        </w:rPr>
        <w:t>Chat:</w:t>
      </w:r>
      <w:r>
        <w:t xml:space="preserve"> </w:t>
      </w:r>
      <w:r w:rsidR="00CC5977">
        <w:t xml:space="preserve">opens a new window and allows you to text chat with the participants in the meeting. You can send a message either privately to a specific person or to the entire meeting. </w:t>
      </w:r>
    </w:p>
    <w:p w14:paraId="7BF03DFA" w14:textId="77777777" w:rsidR="006D7700" w:rsidRDefault="006D7700" w:rsidP="004C5991">
      <w:pPr>
        <w:pStyle w:val="ListParagraph"/>
        <w:numPr>
          <w:ilvl w:val="0"/>
          <w:numId w:val="3"/>
        </w:numPr>
      </w:pPr>
      <w:r w:rsidRPr="008750C9">
        <w:rPr>
          <w:b/>
        </w:rPr>
        <w:t>Record:</w:t>
      </w:r>
      <w:r>
        <w:t xml:space="preserve"> </w:t>
      </w:r>
      <w:r w:rsidR="00CC5977">
        <w:t xml:space="preserve">allows you to record the meeting. If your settings allow for both local and cloud recording you will be asked which one you would like to use. Local will record the files directly onto your computer. The cloud recording will record the meeting into Zoom’s cloud video hosting and a link will be sent to your email after the meeting has ended. The links will include a share link that will allow you to watch the recording and a link to download the file to your computer. </w:t>
      </w:r>
    </w:p>
    <w:p w14:paraId="4A869C0D" w14:textId="77777777" w:rsidR="006D7700" w:rsidRDefault="006D7700" w:rsidP="004C5991">
      <w:pPr>
        <w:pStyle w:val="ListParagraph"/>
        <w:numPr>
          <w:ilvl w:val="0"/>
          <w:numId w:val="3"/>
        </w:numPr>
      </w:pPr>
      <w:r w:rsidRPr="008750C9">
        <w:rPr>
          <w:b/>
        </w:rPr>
        <w:t>Closed Caption:</w:t>
      </w:r>
      <w:r w:rsidR="00CC5977">
        <w:t xml:space="preserve"> allows you to set a </w:t>
      </w:r>
      <w:proofErr w:type="gramStart"/>
      <w:r w:rsidR="00CC5977">
        <w:t>particular person</w:t>
      </w:r>
      <w:proofErr w:type="gramEnd"/>
      <w:r w:rsidR="00CC5977">
        <w:t xml:space="preserve"> in the meeting as a closed </w:t>
      </w:r>
      <w:proofErr w:type="spellStart"/>
      <w:r w:rsidR="00CC5977">
        <w:t>ca</w:t>
      </w:r>
      <w:r w:rsidR="00326B0D">
        <w:t>ptionist</w:t>
      </w:r>
      <w:proofErr w:type="spellEnd"/>
      <w:r w:rsidR="00326B0D">
        <w:t xml:space="preserve"> (someone to write down everything that is being said). </w:t>
      </w:r>
    </w:p>
    <w:p w14:paraId="291D7EDB" w14:textId="77777777" w:rsidR="006D7700" w:rsidRDefault="006D7700" w:rsidP="004C5991">
      <w:pPr>
        <w:pStyle w:val="ListParagraph"/>
        <w:numPr>
          <w:ilvl w:val="0"/>
          <w:numId w:val="3"/>
        </w:numPr>
      </w:pPr>
      <w:r w:rsidRPr="008750C9">
        <w:rPr>
          <w:b/>
        </w:rPr>
        <w:t>Breakout Rooms:</w:t>
      </w:r>
      <w:r w:rsidR="00326B0D">
        <w:t xml:space="preserve"> allows you to break the meeting participants into groups. Once in groups, the participants will go into a separate Zoom meeting room, and the host will have the option to join any of these new rooms or stay in the larger room until the groups return. </w:t>
      </w:r>
    </w:p>
    <w:p w14:paraId="6B98731E" w14:textId="77777777" w:rsidR="006D7700" w:rsidRDefault="006D7700" w:rsidP="004C5991">
      <w:pPr>
        <w:pStyle w:val="ListParagraph"/>
        <w:numPr>
          <w:ilvl w:val="0"/>
          <w:numId w:val="3"/>
        </w:numPr>
      </w:pPr>
      <w:r w:rsidRPr="008750C9">
        <w:rPr>
          <w:b/>
        </w:rPr>
        <w:t>End Meeting:</w:t>
      </w:r>
      <w:r>
        <w:t xml:space="preserve"> </w:t>
      </w:r>
      <w:r w:rsidR="00326B0D">
        <w:t xml:space="preserve">closes and ends the Zoom meeting. </w:t>
      </w:r>
    </w:p>
    <w:sectPr w:rsidR="006D7700" w:rsidSect="003A621E">
      <w:headerReference w:type="even" r:id="rId15"/>
      <w:headerReference w:type="default" r:id="rId16"/>
      <w:footerReference w:type="even" r:id="rId17"/>
      <w:footerReference w:type="default" r:id="rId18"/>
      <w:pgSz w:w="12240" w:h="15840"/>
      <w:pgMar w:top="1170" w:right="1440" w:bottom="27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7F4A" w14:textId="77777777" w:rsidR="00D7228B" w:rsidRDefault="00D7228B" w:rsidP="00B724FC">
      <w:pPr>
        <w:spacing w:after="0" w:line="240" w:lineRule="auto"/>
      </w:pPr>
      <w:r>
        <w:separator/>
      </w:r>
    </w:p>
  </w:endnote>
  <w:endnote w:type="continuationSeparator" w:id="0">
    <w:p w14:paraId="4F5718AD" w14:textId="77777777" w:rsidR="00D7228B" w:rsidRDefault="00D7228B" w:rsidP="00B7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8D84" w14:textId="4E6DB43B" w:rsidR="003A621E" w:rsidRDefault="22AA3217" w:rsidP="003A621E">
    <w:pPr>
      <w:pStyle w:val="Footer"/>
      <w:jc w:val="right"/>
    </w:pPr>
    <w:r>
      <w:t>08/08/18 KC</w:t>
    </w:r>
    <w:r w:rsidR="003A621E" w:rsidRPr="22AA3217">
      <w:rPr>
        <w:noProof/>
      </w:rPr>
      <w:fldChar w:fldCharType="begin"/>
    </w:r>
    <w:r w:rsidR="003A621E" w:rsidRPr="22AA3217">
      <w:rPr>
        <w:noProof/>
      </w:rPr>
      <w:instrText xml:space="preserve"> PAGE  \* Arabic  \* MERGEFORMAT </w:instrText>
    </w:r>
    <w:r w:rsidR="003A621E" w:rsidRPr="22AA3217">
      <w:rPr>
        <w:noProof/>
      </w:rPr>
      <w:fldChar w:fldCharType="separate"/>
    </w:r>
    <w:r w:rsidR="00D11153">
      <w:rPr>
        <w:noProof/>
      </w:rPr>
      <w:t>2</w:t>
    </w:r>
    <w:r w:rsidR="003A621E" w:rsidRPr="22AA321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3A5B" w14:textId="250E45B2" w:rsidR="00FC58ED" w:rsidRDefault="00FC58ED">
    <w:pPr>
      <w:pStyle w:val="Footer"/>
      <w:rPr>
        <w:sz w:val="16"/>
        <w:szCs w:val="16"/>
      </w:rPr>
    </w:pPr>
    <w:r w:rsidRPr="00FC58ED">
      <w:rPr>
        <w:sz w:val="16"/>
        <w:szCs w:val="16"/>
      </w:rPr>
      <w:fldChar w:fldCharType="begin"/>
    </w:r>
    <w:r w:rsidRPr="00FC58ED">
      <w:rPr>
        <w:sz w:val="16"/>
        <w:szCs w:val="16"/>
      </w:rPr>
      <w:instrText xml:space="preserve"> FILENAME  \* Lower \p  \* MERGEFORMAT </w:instrText>
    </w:r>
    <w:r w:rsidRPr="00FC58ED">
      <w:rPr>
        <w:sz w:val="16"/>
        <w:szCs w:val="16"/>
      </w:rPr>
      <w:fldChar w:fldCharType="separate"/>
    </w:r>
    <w:r w:rsidR="0090079C">
      <w:rPr>
        <w:noProof/>
        <w:sz w:val="16"/>
        <w:szCs w:val="16"/>
      </w:rPr>
      <w:t>https://csusanbernardino-my.sharepoint.com/personal/000021345_csusb_edu/documents/its training services team/zoom/zoom cheatsheet.docx</w:t>
    </w:r>
    <w:r w:rsidRPr="00FC58ED">
      <w:rPr>
        <w:sz w:val="16"/>
        <w:szCs w:val="16"/>
      </w:rPr>
      <w:fldChar w:fldCharType="end"/>
    </w:r>
    <w:r>
      <w:rPr>
        <w:sz w:val="16"/>
        <w:szCs w:val="16"/>
      </w:rPr>
      <w:t xml:space="preserve"> </w:t>
    </w:r>
    <w:r w:rsidR="00AD59F1">
      <w:rPr>
        <w:sz w:val="16"/>
        <w:szCs w:val="16"/>
      </w:rPr>
      <w:t xml:space="preserve">  8/17</w:t>
    </w:r>
  </w:p>
  <w:p w14:paraId="6F4A496D" w14:textId="1A6865CD" w:rsidR="00FC58ED" w:rsidRPr="00FC58ED" w:rsidRDefault="00FC58ED" w:rsidP="00FC58ED">
    <w:pPr>
      <w:pStyle w:val="Footer"/>
      <w:jc w:val="right"/>
    </w:pPr>
    <w:r w:rsidRPr="00FC58ED">
      <w:fldChar w:fldCharType="begin"/>
    </w:r>
    <w:r w:rsidRPr="00FC58ED">
      <w:instrText xml:space="preserve"> PAGE  \* Arabic  \* MERGEFORMAT </w:instrText>
    </w:r>
    <w:r w:rsidRPr="00FC58ED">
      <w:fldChar w:fldCharType="separate"/>
    </w:r>
    <w:r w:rsidR="00D11153">
      <w:rPr>
        <w:noProof/>
      </w:rPr>
      <w:t>1</w:t>
    </w:r>
    <w:r w:rsidRPr="00FC58ED">
      <w:fldChar w:fldCharType="end"/>
    </w:r>
  </w:p>
  <w:p w14:paraId="61377220" w14:textId="77777777" w:rsidR="00A13678" w:rsidRDefault="00A1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D52A" w14:textId="77777777" w:rsidR="00D7228B" w:rsidRDefault="00D7228B" w:rsidP="00B724FC">
      <w:pPr>
        <w:spacing w:after="0" w:line="240" w:lineRule="auto"/>
      </w:pPr>
      <w:r>
        <w:separator/>
      </w:r>
    </w:p>
  </w:footnote>
  <w:footnote w:type="continuationSeparator" w:id="0">
    <w:p w14:paraId="41742C22" w14:textId="77777777" w:rsidR="00D7228B" w:rsidRDefault="00D7228B" w:rsidP="00B7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22AA3217" w14:paraId="7F361752" w14:textId="77777777" w:rsidTr="22AA3217">
      <w:tc>
        <w:tcPr>
          <w:tcW w:w="3120" w:type="dxa"/>
        </w:tcPr>
        <w:p w14:paraId="5E00636E" w14:textId="4C8251DF" w:rsidR="22AA3217" w:rsidRDefault="22AA3217" w:rsidP="22AA3217">
          <w:pPr>
            <w:pStyle w:val="Header"/>
            <w:ind w:left="-115"/>
          </w:pPr>
        </w:p>
      </w:tc>
      <w:tc>
        <w:tcPr>
          <w:tcW w:w="3120" w:type="dxa"/>
        </w:tcPr>
        <w:p w14:paraId="7C7B1843" w14:textId="3757AA41" w:rsidR="22AA3217" w:rsidRDefault="22AA3217" w:rsidP="22AA3217">
          <w:pPr>
            <w:pStyle w:val="Header"/>
            <w:jc w:val="center"/>
          </w:pPr>
        </w:p>
      </w:tc>
      <w:tc>
        <w:tcPr>
          <w:tcW w:w="3120" w:type="dxa"/>
        </w:tcPr>
        <w:p w14:paraId="053B00D5" w14:textId="6FB2A35C" w:rsidR="22AA3217" w:rsidRDefault="22AA3217" w:rsidP="22AA3217">
          <w:pPr>
            <w:pStyle w:val="Header"/>
            <w:ind w:right="-115"/>
            <w:jc w:val="right"/>
          </w:pPr>
        </w:p>
      </w:tc>
    </w:tr>
  </w:tbl>
  <w:p w14:paraId="5727CA62" w14:textId="39E55F87" w:rsidR="22AA3217" w:rsidRDefault="22AA3217" w:rsidP="22AA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6BDC" w14:textId="77777777" w:rsidR="00AD59F1" w:rsidRDefault="00AD59F1" w:rsidP="00B724FC">
    <w:pPr>
      <w:pStyle w:val="Header"/>
      <w:rPr>
        <w:rFonts w:ascii="Arial" w:hAnsi="Arial" w:cs="Arial"/>
        <w:b/>
        <w:sz w:val="32"/>
        <w:szCs w:val="32"/>
      </w:rPr>
    </w:pPr>
    <w:r>
      <w:rPr>
        <w:rFonts w:ascii="Arial" w:hAnsi="Arial" w:cs="Arial"/>
        <w:b/>
        <w:noProof/>
        <w:sz w:val="32"/>
        <w:szCs w:val="32"/>
      </w:rPr>
      <w:drawing>
        <wp:inline distT="0" distB="0" distL="0" distR="0" wp14:anchorId="28474414" wp14:editId="36E31C6B">
          <wp:extent cx="1362456" cy="777240"/>
          <wp:effectExtent l="0" t="0" r="0" b="0"/>
          <wp:docPr id="26" name="Picture 26" descr="CSUSB Information Technology Services " title="CSUSB I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 Logo Color_Small.png"/>
                  <pic:cNvPicPr/>
                </pic:nvPicPr>
                <pic:blipFill>
                  <a:blip r:embed="rId1">
                    <a:extLst>
                      <a:ext uri="{28A0092B-C50C-407E-A947-70E740481C1C}">
                        <a14:useLocalDpi xmlns:a14="http://schemas.microsoft.com/office/drawing/2010/main" val="0"/>
                      </a:ext>
                    </a:extLst>
                  </a:blip>
                  <a:stretch>
                    <a:fillRect/>
                  </a:stretch>
                </pic:blipFill>
                <pic:spPr>
                  <a:xfrm>
                    <a:off x="0" y="0"/>
                    <a:ext cx="1362456" cy="777240"/>
                  </a:xfrm>
                  <a:prstGeom prst="rect">
                    <a:avLst/>
                  </a:prstGeom>
                </pic:spPr>
              </pic:pic>
            </a:graphicData>
          </a:graphic>
        </wp:inline>
      </w:drawing>
    </w:r>
    <w:r w:rsidR="00B724FC">
      <w:rPr>
        <w:rFonts w:ascii="Arial" w:hAnsi="Arial" w:cs="Arial"/>
        <w:b/>
        <w:sz w:val="32"/>
        <w:szCs w:val="32"/>
      </w:rPr>
      <w:t xml:space="preserve">  </w:t>
    </w:r>
  </w:p>
  <w:p w14:paraId="36436468" w14:textId="0C42BB7B" w:rsidR="00B724FC" w:rsidRPr="00D0304E" w:rsidRDefault="00B14716" w:rsidP="00D0304E">
    <w:pPr>
      <w:pStyle w:val="Heading1"/>
      <w:jc w:val="center"/>
      <w:rPr>
        <w:b/>
        <w:color w:val="000000" w:themeColor="text1"/>
      </w:rPr>
    </w:pPr>
    <w:r w:rsidRPr="00D0304E">
      <w:rPr>
        <w:b/>
        <w:color w:val="000000" w:themeColor="text1"/>
      </w:rPr>
      <w:t xml:space="preserve">Using </w:t>
    </w:r>
    <w:r w:rsidR="00B724FC" w:rsidRPr="00D0304E">
      <w:rPr>
        <w:b/>
        <w:color w:val="000000" w:themeColor="text1"/>
      </w:rPr>
      <w:t xml:space="preserve">Zoom </w:t>
    </w:r>
    <w:r w:rsidRPr="00D0304E">
      <w:rPr>
        <w:b/>
        <w:color w:val="000000" w:themeColor="text1"/>
      </w:rPr>
      <w:t>at CSUSB</w:t>
    </w:r>
  </w:p>
  <w:p w14:paraId="526FAB91" w14:textId="77777777" w:rsidR="00B724FC" w:rsidRDefault="00B7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2BD"/>
    <w:multiLevelType w:val="hybridMultilevel"/>
    <w:tmpl w:val="74C045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554E6"/>
    <w:multiLevelType w:val="hybridMultilevel"/>
    <w:tmpl w:val="1DF6C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5BE7"/>
    <w:multiLevelType w:val="hybridMultilevel"/>
    <w:tmpl w:val="560A3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940D7"/>
    <w:multiLevelType w:val="hybridMultilevel"/>
    <w:tmpl w:val="6676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12B36"/>
    <w:multiLevelType w:val="hybridMultilevel"/>
    <w:tmpl w:val="EB7A4A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5671E"/>
    <w:multiLevelType w:val="hybridMultilevel"/>
    <w:tmpl w:val="8BB2C8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E6111"/>
    <w:multiLevelType w:val="hybridMultilevel"/>
    <w:tmpl w:val="386E4C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00"/>
    <w:rsid w:val="00006687"/>
    <w:rsid w:val="00192E90"/>
    <w:rsid w:val="001C71B4"/>
    <w:rsid w:val="001E4F43"/>
    <w:rsid w:val="00201699"/>
    <w:rsid w:val="00212E3E"/>
    <w:rsid w:val="0025073C"/>
    <w:rsid w:val="002F5970"/>
    <w:rsid w:val="00326B0D"/>
    <w:rsid w:val="00382A93"/>
    <w:rsid w:val="003A621E"/>
    <w:rsid w:val="004C5991"/>
    <w:rsid w:val="00517A1A"/>
    <w:rsid w:val="00545019"/>
    <w:rsid w:val="005713D8"/>
    <w:rsid w:val="00663184"/>
    <w:rsid w:val="006D7700"/>
    <w:rsid w:val="00727BFF"/>
    <w:rsid w:val="008120E8"/>
    <w:rsid w:val="008750C9"/>
    <w:rsid w:val="00895786"/>
    <w:rsid w:val="0090079C"/>
    <w:rsid w:val="00970827"/>
    <w:rsid w:val="009A665D"/>
    <w:rsid w:val="009C765E"/>
    <w:rsid w:val="00A13678"/>
    <w:rsid w:val="00AA29BC"/>
    <w:rsid w:val="00AD59F1"/>
    <w:rsid w:val="00B14716"/>
    <w:rsid w:val="00B724FC"/>
    <w:rsid w:val="00C61689"/>
    <w:rsid w:val="00CC5977"/>
    <w:rsid w:val="00CF13E7"/>
    <w:rsid w:val="00D0304E"/>
    <w:rsid w:val="00D05A45"/>
    <w:rsid w:val="00D11153"/>
    <w:rsid w:val="00D7228B"/>
    <w:rsid w:val="00D97140"/>
    <w:rsid w:val="00E6238C"/>
    <w:rsid w:val="00FC58ED"/>
    <w:rsid w:val="12E7B3C7"/>
    <w:rsid w:val="159522C7"/>
    <w:rsid w:val="1DB85B4F"/>
    <w:rsid w:val="22AA3217"/>
    <w:rsid w:val="2A1B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46132"/>
  <w15:chartTrackingRefBased/>
  <w15:docId w15:val="{0E9B5AA5-1CB3-46EF-A427-04640CE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7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00"/>
    <w:pPr>
      <w:ind w:left="720"/>
      <w:contextualSpacing/>
    </w:pPr>
  </w:style>
  <w:style w:type="paragraph" w:styleId="BalloonText">
    <w:name w:val="Balloon Text"/>
    <w:basedOn w:val="Normal"/>
    <w:link w:val="BalloonTextChar"/>
    <w:uiPriority w:val="99"/>
    <w:semiHidden/>
    <w:unhideWhenUsed/>
    <w:rsid w:val="0032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0D"/>
    <w:rPr>
      <w:rFonts w:ascii="Segoe UI" w:hAnsi="Segoe UI" w:cs="Segoe UI"/>
      <w:sz w:val="18"/>
      <w:szCs w:val="18"/>
    </w:rPr>
  </w:style>
  <w:style w:type="paragraph" w:styleId="Header">
    <w:name w:val="header"/>
    <w:basedOn w:val="Normal"/>
    <w:link w:val="HeaderChar"/>
    <w:uiPriority w:val="99"/>
    <w:unhideWhenUsed/>
    <w:rsid w:val="00B7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FC"/>
  </w:style>
  <w:style w:type="paragraph" w:styleId="Footer">
    <w:name w:val="footer"/>
    <w:basedOn w:val="Normal"/>
    <w:link w:val="FooterChar"/>
    <w:uiPriority w:val="99"/>
    <w:unhideWhenUsed/>
    <w:rsid w:val="00B7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FC"/>
  </w:style>
  <w:style w:type="character" w:customStyle="1" w:styleId="Heading1Char">
    <w:name w:val="Heading 1 Char"/>
    <w:basedOn w:val="DefaultParagraphFont"/>
    <w:link w:val="Heading1"/>
    <w:uiPriority w:val="9"/>
    <w:rsid w:val="00192E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71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D59F1"/>
    <w:rPr>
      <w:color w:val="0563C1" w:themeColor="hyperlink"/>
      <w:u w:val="single"/>
    </w:rPr>
  </w:style>
  <w:style w:type="paragraph" w:customStyle="1" w:styleId="xmsonormal">
    <w:name w:val="x_msonormal"/>
    <w:basedOn w:val="Normal"/>
    <w:rsid w:val="0089578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0304E"/>
    <w:pPr>
      <w:spacing w:after="200" w:line="240" w:lineRule="auto"/>
    </w:pPr>
    <w:rPr>
      <w:i/>
      <w:iCs/>
      <w:color w:val="44546A" w:themeColor="text2"/>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usanbernardino.sharepoint.com/sites/NewEmployeeTechnologyOrientation/Shared%20Documents/STAFF/Zo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232C8AD58F547ABCB214315585E7A" ma:contentTypeVersion="6" ma:contentTypeDescription="Create a new document." ma:contentTypeScope="" ma:versionID="ee0407bcb8bb1abd3749665ce180e061">
  <xsd:schema xmlns:xsd="http://www.w3.org/2001/XMLSchema" xmlns:xs="http://www.w3.org/2001/XMLSchema" xmlns:p="http://schemas.microsoft.com/office/2006/metadata/properties" xmlns:ns2="bef28879-1950-4ded-9792-7d031baf4d01" xmlns:ns3="cc156cc4-6d0f-4b42-9280-43f01bda8b00" targetNamespace="http://schemas.microsoft.com/office/2006/metadata/properties" ma:root="true" ma:fieldsID="48b609e01340aa7bd769de59b0775536" ns2:_="" ns3:_="">
    <xsd:import namespace="bef28879-1950-4ded-9792-7d031baf4d01"/>
    <xsd:import namespace="cc156cc4-6d0f-4b42-9280-43f01bda8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28879-1950-4ded-9792-7d031baf4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56cc4-6d0f-4b42-9280-43f01bda8b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156cc4-6d0f-4b42-9280-43f01bda8b00">
      <UserInfo>
        <DisplayName/>
        <AccountId xsi:nil="true"/>
        <AccountType/>
      </UserInfo>
    </SharedWithUsers>
  </documentManagement>
</p:properties>
</file>

<file path=customXml/itemProps1.xml><?xml version="1.0" encoding="utf-8"?>
<ds:datastoreItem xmlns:ds="http://schemas.openxmlformats.org/officeDocument/2006/customXml" ds:itemID="{75343903-C385-4D69-8E03-60C0DAD50FBE}">
  <ds:schemaRefs>
    <ds:schemaRef ds:uri="http://schemas.microsoft.com/sharepoint/v3/contenttype/forms"/>
  </ds:schemaRefs>
</ds:datastoreItem>
</file>

<file path=customXml/itemProps2.xml><?xml version="1.0" encoding="utf-8"?>
<ds:datastoreItem xmlns:ds="http://schemas.openxmlformats.org/officeDocument/2006/customXml" ds:itemID="{D3CB92B2-9BF2-42C0-90BA-846070F5E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28879-1950-4ded-9792-7d031baf4d01"/>
    <ds:schemaRef ds:uri="cc156cc4-6d0f-4b42-9280-43f01bda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3D599-98AB-414A-8537-0DEAFD2FD480}">
  <ds:schemaRefs>
    <ds:schemaRef ds:uri="http://purl.org/dc/elements/1.1/"/>
    <ds:schemaRef ds:uri="bef28879-1950-4ded-9792-7d031baf4d01"/>
    <ds:schemaRef ds:uri="cc156cc4-6d0f-4b42-9280-43f01bda8b00"/>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Brooks</dc:creator>
  <cp:keywords/>
  <dc:description/>
  <cp:lastModifiedBy>Sara Garcia</cp:lastModifiedBy>
  <cp:revision>2</cp:revision>
  <cp:lastPrinted>2017-11-17T16:10:00Z</cp:lastPrinted>
  <dcterms:created xsi:type="dcterms:W3CDTF">2020-03-11T23:01:00Z</dcterms:created>
  <dcterms:modified xsi:type="dcterms:W3CDTF">2020-03-11T23:01:00Z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0x01010084D232C8AD58F547ABCB214315585E7A</vt:lpwstr>
  </property>
  <property fmtid="{D5CDD505-2E9C-101B-9397-08002B2CF9AE}" pid="3" name="Order">
    <vt:r8>2178500</vt:r8>
  </property>
  <property fmtid="{D5CDD505-2E9C-101B-9397-08002B2CF9AE}" pid="4" name="ComplianceAssetId">
    <vt:lpwstr/>
  </property>
</Properties>
</file>