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p14">
  <w:body>
    <w:sdt>
      <w:sdtPr>
        <w:id w:val="846675803"/>
        <w:docPartObj>
          <w:docPartGallery w:val="Cover Pages"/>
          <w:docPartUnique/>
        </w:docPartObj>
      </w:sdtPr>
      <w:sdtEndPr/>
      <w:sdtContent>
        <w:p w:rsidR="00E47F5C" w:rsidRDefault="00352F7C" w14:paraId="3AA3896F" w14:textId="7A4965E2">
          <w:r>
            <w:rPr>
              <w:noProof/>
            </w:rPr>
            <mc:AlternateContent>
              <mc:Choice Requires="wpg">
                <w:drawing>
                  <wp:anchor distT="0" distB="0" distL="114300" distR="114300" simplePos="0" relativeHeight="251658242" behindDoc="0" locked="0" layoutInCell="1" allowOverlap="1" wp14:anchorId="1C418737" wp14:editId="5F15044C">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a:extLst>
                                <a:ext uri="{C183D7F6-B498-43B3-948B-1728B52AA6E4}">
                                  <adec:decorative xmlns:adec="http://schemas.microsoft.com/office/drawing/2017/decorative" val="1"/>
                                </a:ext>
                              </a:extLst>
                            </wps:cNvPr>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w14:anchorId="6785B29A">
                  <v:group id="Group 149" style="position:absolute;margin-left:0;margin-top:0;width:8in;height:95.7pt;z-index:251658242;mso-width-percent:941;mso-height-percent:121;mso-top-percent:23;mso-position-horizontal:center;mso-position-horizontal-relative:page;mso-position-vertical-relative:page;mso-width-percent:941;mso-height-percent:121;mso-top-percent:23" coordsize="73152,12161" coordorigin="" o:spid="_x0000_s1026" w14:anchorId="2BC216E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">
                    <v:shape id="Rectangle 51" style="position:absolute;width:73152;height:11303;visibility:visible;mso-wrap-style:square;v-text-anchor:middle" coordsize="7312660,1129665" o:spid="_x0000_s1027" fillcolor="#5b9bd5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9"/>
                    </v:rect>
                    <w10:wrap anchorx="page" anchory="page"/>
                  </v:group>
                </w:pict>
              </mc:Fallback>
            </mc:AlternateContent>
          </w:r>
          <w:r w:rsidR="00E47F5C">
            <w:rPr>
              <w:noProof/>
            </w:rPr>
            <mc:AlternateContent>
              <mc:Choice Requires="wps">
                <w:drawing>
                  <wp:anchor distT="0" distB="0" distL="114300" distR="114300" simplePos="0" relativeHeight="251658240" behindDoc="0" locked="0" layoutInCell="1" allowOverlap="1" wp14:anchorId="679972D7" wp14:editId="544AE82D">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24AD" w:rsidRDefault="0066232A" w14:paraId="5CA622F6" w14:textId="4DBFBCBB">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424AD">
                                      <w:rPr>
                                        <w:caps/>
                                        <w:color w:val="5B9BD5" w:themeColor="accent1"/>
                                        <w:sz w:val="64"/>
                                        <w:szCs w:val="64"/>
                                      </w:rPr>
                                      <w:t>Respiratory protection program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2424AD" w:rsidRDefault="002424AD" w14:paraId="6C981374" w14:textId="6AC4FB22">
                                    <w:pPr>
                                      <w:jc w:val="right"/>
                                      <w:rPr>
                                        <w:smallCaps/>
                                        <w:color w:val="404040" w:themeColor="text1" w:themeTint="BF"/>
                                        <w:sz w:val="36"/>
                                        <w:szCs w:val="36"/>
                                      </w:rPr>
                                    </w:pPr>
                                    <w:r>
                                      <w:rPr>
                                        <w:color w:val="404040" w:themeColor="text1" w:themeTint="BF"/>
                                        <w:sz w:val="36"/>
                                        <w:szCs w:val="36"/>
                                      </w:rPr>
                                      <w:t>Updated May 2018</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w14:anchorId="2E03D84D">
                  <v:shapetype id="_x0000_t202" coordsize="21600,21600" o:spt="202" path="m,l,21600r21600,l21600,xe" w14:anchorId="679972D7">
                    <v:stroke joinstyle="miter"/>
                    <v:path gradientshapeok="t" o:connecttype="rect"/>
                  </v:shapetype>
                  <v:shape id="Text Box 154"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">
                    <v:textbox inset="126pt,0,54pt,0">
                      <w:txbxContent>
                        <w:p w:rsidR="002424AD" w:rsidRDefault="0066232A" w14:paraId="5F975ECC" w14:textId="4DBFBCBB">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424AD">
                                <w:rPr>
                                  <w:caps/>
                                  <w:color w:val="5B9BD5" w:themeColor="accent1"/>
                                  <w:sz w:val="64"/>
                                  <w:szCs w:val="64"/>
                                </w:rPr>
                                <w:t>Respiratory protection program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2424AD" w:rsidRDefault="002424AD" w14:paraId="11976052" w14:textId="6AC4FB22">
                              <w:pPr>
                                <w:jc w:val="right"/>
                                <w:rPr>
                                  <w:smallCaps/>
                                  <w:color w:val="404040" w:themeColor="text1" w:themeTint="BF"/>
                                  <w:sz w:val="36"/>
                                  <w:szCs w:val="36"/>
                                </w:rPr>
                              </w:pPr>
                              <w:r>
                                <w:rPr>
                                  <w:color w:val="404040" w:themeColor="text1" w:themeTint="BF"/>
                                  <w:sz w:val="36"/>
                                  <w:szCs w:val="36"/>
                                </w:rPr>
                                <w:t>Updated May 2018</w:t>
                              </w:r>
                            </w:p>
                          </w:sdtContent>
                        </w:sdt>
                      </w:txbxContent>
                    </v:textbox>
                    <w10:wrap type="square" anchorx="page" anchory="page"/>
                  </v:shape>
                </w:pict>
              </mc:Fallback>
            </mc:AlternateContent>
          </w:r>
        </w:p>
        <w:p w:rsidR="00E47F5C" w:rsidRDefault="004040DD" w14:paraId="2EDC455C" w14:textId="51DBDA10">
          <w:r>
            <w:rPr>
              <w:noProof/>
            </w:rPr>
            <mc:AlternateContent>
              <mc:Choice Requires="wps">
                <w:drawing>
                  <wp:anchor distT="0" distB="0" distL="114300" distR="114300" simplePos="0" relativeHeight="251658241" behindDoc="0" locked="0" layoutInCell="1" allowOverlap="1" wp14:anchorId="4F88B86B" wp14:editId="34824E09">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1299845"/>
                    <wp:effectExtent l="0" t="0" r="0" b="14605"/>
                    <wp:wrapSquare wrapText="bothSides"/>
                    <wp:docPr id="152" name="Text Box 1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15200" cy="13003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multiLine="1"/>
                                </w:sdtPr>
                                <w:sdtEndPr/>
                                <w:sdtContent>
                                  <w:p w:rsidR="002424AD" w:rsidRDefault="002424AD" w14:paraId="50375FB8" w14:textId="7B580055">
                                    <w:pPr>
                                      <w:pStyle w:val="NoSpacing"/>
                                      <w:jc w:val="right"/>
                                      <w:rPr>
                                        <w:color w:val="595959" w:themeColor="text1" w:themeTint="A6"/>
                                        <w:sz w:val="28"/>
                                        <w:szCs w:val="28"/>
                                      </w:rPr>
                                    </w:pPr>
                                    <w:r>
                                      <w:rPr>
                                        <w:color w:val="595959" w:themeColor="text1" w:themeTint="A6"/>
                                        <w:sz w:val="28"/>
                                        <w:szCs w:val="28"/>
                                      </w:rPr>
                                      <w:t>Benjamin Virzi</w:t>
                                    </w:r>
                                  </w:p>
                                </w:sdtContent>
                              </w:sdt>
                              <w:p w:rsidR="002424AD" w:rsidRDefault="002424AD" w14:paraId="775FEB09" w14:textId="77777777">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w14:anchorId="22DC332C">
                  <v:shape id="Text Box 152" style="position:absolute;margin-left:0;margin-top:0;width:8in;height:102.35pt;z-index:251658241;visibility:visible;mso-wrap-style:square;mso-width-percent:941;mso-height-percent:0;mso-top-percent:818;mso-wrap-distance-left:9pt;mso-wrap-distance-top:0;mso-wrap-distance-right:9pt;mso-wrap-distance-bottom:0;mso-position-horizontal:center;mso-position-horizontal-relative:page;mso-position-vertical-relative:page;mso-width-percent:941;mso-height-percent:0;mso-top-percent:818;mso-width-relative:page;mso-height-relative:page;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" w14:anchorId="4F88B86B">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multiLine="1"/>
                          </w:sdtPr>
                          <w:sdtEndPr/>
                          <w:sdtContent>
                            <w:p w:rsidR="002424AD" w:rsidRDefault="002424AD" w14:paraId="38713A80" w14:textId="7B580055">
                              <w:pPr>
                                <w:pStyle w:val="NoSpacing"/>
                                <w:jc w:val="right"/>
                                <w:rPr>
                                  <w:color w:val="595959" w:themeColor="text1" w:themeTint="A6"/>
                                  <w:sz w:val="28"/>
                                  <w:szCs w:val="28"/>
                                </w:rPr>
                              </w:pPr>
                              <w:r>
                                <w:rPr>
                                  <w:color w:val="595959" w:themeColor="text1" w:themeTint="A6"/>
                                  <w:sz w:val="28"/>
                                  <w:szCs w:val="28"/>
                                </w:rPr>
                                <w:t>Benjamin Virzi</w:t>
                              </w:r>
                            </w:p>
                          </w:sdtContent>
                        </w:sdt>
                        <w:p w:rsidR="002424AD" w:rsidRDefault="002424AD" w14:paraId="672A6659" w14:textId="77777777">
                          <w:pPr>
                            <w:pStyle w:val="NoSpacing"/>
                            <w:jc w:val="right"/>
                            <w:rPr>
                              <w:color w:val="595959" w:themeColor="text1" w:themeTint="A6"/>
                              <w:sz w:val="18"/>
                              <w:szCs w:val="18"/>
                            </w:rPr>
                          </w:pPr>
                        </w:p>
                      </w:txbxContent>
                    </v:textbox>
                    <w10:wrap type="square" anchorx="page" anchory="page"/>
                  </v:shape>
                </w:pict>
              </mc:Fallback>
            </mc:AlternateContent>
          </w:r>
          <w:r w:rsidR="00E47F5C">
            <w:br w:type="page"/>
          </w:r>
        </w:p>
      </w:sdtContent>
    </w:sdt>
    <w:sdt>
      <w:sdtPr>
        <w:rPr>
          <w:rFonts w:asciiTheme="minorHAnsi" w:hAnsiTheme="minorHAnsi" w:eastAsiaTheme="minorHAnsi" w:cstheme="minorBidi"/>
          <w:color w:val="auto"/>
          <w:sz w:val="22"/>
          <w:szCs w:val="22"/>
        </w:rPr>
        <w:id w:val="-1683042883"/>
        <w:docPartObj>
          <w:docPartGallery w:val="Table of Contents"/>
          <w:docPartUnique/>
        </w:docPartObj>
      </w:sdtPr>
      <w:sdtEndPr>
        <w:rPr>
          <w:b/>
          <w:bCs/>
          <w:noProof/>
        </w:rPr>
      </w:sdtEndPr>
      <w:sdtContent>
        <w:p w:rsidR="00770C40" w:rsidRDefault="00770C40" w14:paraId="535DB2B0" w14:textId="77777777">
          <w:pPr>
            <w:pStyle w:val="TOCHeading"/>
          </w:pPr>
          <w:r>
            <w:t>Table of Contents</w:t>
          </w:r>
        </w:p>
        <w:p w:rsidR="00526E80" w:rsidRDefault="00770C40" w14:paraId="3F382C33" w14:textId="72B7C3FB">
          <w:pPr>
            <w:pStyle w:val="TOC1"/>
            <w:tabs>
              <w:tab w:val="right" w:leader="dot" w:pos="9890"/>
            </w:tabs>
            <w:rPr>
              <w:rFonts w:eastAsiaTheme="minorEastAsia"/>
              <w:noProof/>
            </w:rPr>
          </w:pPr>
          <w:r>
            <w:fldChar w:fldCharType="begin"/>
          </w:r>
          <w:r>
            <w:instrText xml:space="preserve"> TOC \o "1-3" \h \z \u </w:instrText>
          </w:r>
          <w:r>
            <w:fldChar w:fldCharType="separate"/>
          </w:r>
          <w:hyperlink w:history="1" w:anchor="_Toc37342717">
            <w:r w:rsidRPr="00702D9F" w:rsidR="00526E80">
              <w:rPr>
                <w:rStyle w:val="Hyperlink"/>
                <w:noProof/>
              </w:rPr>
              <w:t>Respiratory Protection Program</w:t>
            </w:r>
            <w:r w:rsidR="00526E80">
              <w:rPr>
                <w:noProof/>
                <w:webHidden/>
              </w:rPr>
              <w:tab/>
            </w:r>
            <w:r w:rsidR="00526E80">
              <w:rPr>
                <w:noProof/>
                <w:webHidden/>
              </w:rPr>
              <w:fldChar w:fldCharType="begin"/>
            </w:r>
            <w:r w:rsidR="00526E80">
              <w:rPr>
                <w:noProof/>
                <w:webHidden/>
              </w:rPr>
              <w:instrText xml:space="preserve"> PAGEREF _Toc37342717 \h </w:instrText>
            </w:r>
            <w:r w:rsidR="00526E80">
              <w:rPr>
                <w:noProof/>
                <w:webHidden/>
              </w:rPr>
            </w:r>
            <w:r w:rsidR="00526E80">
              <w:rPr>
                <w:noProof/>
                <w:webHidden/>
              </w:rPr>
              <w:fldChar w:fldCharType="separate"/>
            </w:r>
            <w:r w:rsidR="00526E80">
              <w:rPr>
                <w:noProof/>
                <w:webHidden/>
              </w:rPr>
              <w:t>4</w:t>
            </w:r>
            <w:r w:rsidR="00526E80">
              <w:rPr>
                <w:noProof/>
                <w:webHidden/>
              </w:rPr>
              <w:fldChar w:fldCharType="end"/>
            </w:r>
          </w:hyperlink>
        </w:p>
        <w:p w:rsidR="00526E80" w:rsidRDefault="0066232A" w14:paraId="69046CA7" w14:textId="3B2C32B1">
          <w:pPr>
            <w:pStyle w:val="TOC2"/>
            <w:tabs>
              <w:tab w:val="right" w:leader="dot" w:pos="9890"/>
            </w:tabs>
            <w:rPr>
              <w:rFonts w:eastAsiaTheme="minorEastAsia"/>
              <w:noProof/>
            </w:rPr>
          </w:pPr>
          <w:hyperlink w:history="1" w:anchor="_Toc37342718">
            <w:r w:rsidRPr="00702D9F" w:rsidR="00526E80">
              <w:rPr>
                <w:rStyle w:val="Hyperlink"/>
                <w:noProof/>
              </w:rPr>
              <w:t>Authority</w:t>
            </w:r>
            <w:r w:rsidR="00526E80">
              <w:rPr>
                <w:noProof/>
                <w:webHidden/>
              </w:rPr>
              <w:tab/>
            </w:r>
            <w:r w:rsidR="00526E80">
              <w:rPr>
                <w:noProof/>
                <w:webHidden/>
              </w:rPr>
              <w:fldChar w:fldCharType="begin"/>
            </w:r>
            <w:r w:rsidR="00526E80">
              <w:rPr>
                <w:noProof/>
                <w:webHidden/>
              </w:rPr>
              <w:instrText xml:space="preserve"> PAGEREF _Toc37342718 \h </w:instrText>
            </w:r>
            <w:r w:rsidR="00526E80">
              <w:rPr>
                <w:noProof/>
                <w:webHidden/>
              </w:rPr>
            </w:r>
            <w:r w:rsidR="00526E80">
              <w:rPr>
                <w:noProof/>
                <w:webHidden/>
              </w:rPr>
              <w:fldChar w:fldCharType="separate"/>
            </w:r>
            <w:r w:rsidR="00526E80">
              <w:rPr>
                <w:noProof/>
                <w:webHidden/>
              </w:rPr>
              <w:t>4</w:t>
            </w:r>
            <w:r w:rsidR="00526E80">
              <w:rPr>
                <w:noProof/>
                <w:webHidden/>
              </w:rPr>
              <w:fldChar w:fldCharType="end"/>
            </w:r>
          </w:hyperlink>
        </w:p>
        <w:p w:rsidR="00526E80" w:rsidRDefault="0066232A" w14:paraId="69C9317C" w14:textId="0A1EF2D1">
          <w:pPr>
            <w:pStyle w:val="TOC2"/>
            <w:tabs>
              <w:tab w:val="right" w:leader="dot" w:pos="9890"/>
            </w:tabs>
            <w:rPr>
              <w:rFonts w:eastAsiaTheme="minorEastAsia"/>
              <w:noProof/>
            </w:rPr>
          </w:pPr>
          <w:hyperlink w:history="1" w:anchor="_Toc37342719">
            <w:r w:rsidRPr="00702D9F" w:rsidR="00526E80">
              <w:rPr>
                <w:rStyle w:val="Hyperlink"/>
                <w:noProof/>
              </w:rPr>
              <w:t>Regulatory Agencies</w:t>
            </w:r>
            <w:r w:rsidR="00526E80">
              <w:rPr>
                <w:noProof/>
                <w:webHidden/>
              </w:rPr>
              <w:tab/>
            </w:r>
            <w:r w:rsidR="00526E80">
              <w:rPr>
                <w:noProof/>
                <w:webHidden/>
              </w:rPr>
              <w:fldChar w:fldCharType="begin"/>
            </w:r>
            <w:r w:rsidR="00526E80">
              <w:rPr>
                <w:noProof/>
                <w:webHidden/>
              </w:rPr>
              <w:instrText xml:space="preserve"> PAGEREF _Toc37342719 \h </w:instrText>
            </w:r>
            <w:r w:rsidR="00526E80">
              <w:rPr>
                <w:noProof/>
                <w:webHidden/>
              </w:rPr>
            </w:r>
            <w:r w:rsidR="00526E80">
              <w:rPr>
                <w:noProof/>
                <w:webHidden/>
              </w:rPr>
              <w:fldChar w:fldCharType="separate"/>
            </w:r>
            <w:r w:rsidR="00526E80">
              <w:rPr>
                <w:noProof/>
                <w:webHidden/>
              </w:rPr>
              <w:t>4</w:t>
            </w:r>
            <w:r w:rsidR="00526E80">
              <w:rPr>
                <w:noProof/>
                <w:webHidden/>
              </w:rPr>
              <w:fldChar w:fldCharType="end"/>
            </w:r>
          </w:hyperlink>
        </w:p>
        <w:p w:rsidR="00526E80" w:rsidRDefault="0066232A" w14:paraId="667C54AF" w14:textId="67693745">
          <w:pPr>
            <w:pStyle w:val="TOC2"/>
            <w:tabs>
              <w:tab w:val="right" w:leader="dot" w:pos="9890"/>
            </w:tabs>
            <w:rPr>
              <w:rFonts w:eastAsiaTheme="minorEastAsia"/>
              <w:noProof/>
            </w:rPr>
          </w:pPr>
          <w:hyperlink w:history="1" w:anchor="_Toc37342720">
            <w:r w:rsidRPr="00702D9F" w:rsidR="00526E80">
              <w:rPr>
                <w:rStyle w:val="Hyperlink"/>
                <w:noProof/>
              </w:rPr>
              <w:t>Background</w:t>
            </w:r>
            <w:r w:rsidR="00526E80">
              <w:rPr>
                <w:noProof/>
                <w:webHidden/>
              </w:rPr>
              <w:tab/>
            </w:r>
            <w:r w:rsidR="00526E80">
              <w:rPr>
                <w:noProof/>
                <w:webHidden/>
              </w:rPr>
              <w:fldChar w:fldCharType="begin"/>
            </w:r>
            <w:r w:rsidR="00526E80">
              <w:rPr>
                <w:noProof/>
                <w:webHidden/>
              </w:rPr>
              <w:instrText xml:space="preserve"> PAGEREF _Toc37342720 \h </w:instrText>
            </w:r>
            <w:r w:rsidR="00526E80">
              <w:rPr>
                <w:noProof/>
                <w:webHidden/>
              </w:rPr>
            </w:r>
            <w:r w:rsidR="00526E80">
              <w:rPr>
                <w:noProof/>
                <w:webHidden/>
              </w:rPr>
              <w:fldChar w:fldCharType="separate"/>
            </w:r>
            <w:r w:rsidR="00526E80">
              <w:rPr>
                <w:noProof/>
                <w:webHidden/>
              </w:rPr>
              <w:t>4</w:t>
            </w:r>
            <w:r w:rsidR="00526E80">
              <w:rPr>
                <w:noProof/>
                <w:webHidden/>
              </w:rPr>
              <w:fldChar w:fldCharType="end"/>
            </w:r>
          </w:hyperlink>
        </w:p>
        <w:p w:rsidR="00526E80" w:rsidRDefault="0066232A" w14:paraId="4AC9BA54" w14:textId="00C4D8D8">
          <w:pPr>
            <w:pStyle w:val="TOC2"/>
            <w:tabs>
              <w:tab w:val="right" w:leader="dot" w:pos="9890"/>
            </w:tabs>
            <w:rPr>
              <w:rFonts w:eastAsiaTheme="minorEastAsia"/>
              <w:noProof/>
            </w:rPr>
          </w:pPr>
          <w:hyperlink w:history="1" w:anchor="_Toc37342721">
            <w:r w:rsidRPr="00702D9F" w:rsidR="00526E80">
              <w:rPr>
                <w:rStyle w:val="Hyperlink"/>
                <w:noProof/>
              </w:rPr>
              <w:t>Respiratory Protection Administrator</w:t>
            </w:r>
            <w:r w:rsidR="00526E80">
              <w:rPr>
                <w:noProof/>
                <w:webHidden/>
              </w:rPr>
              <w:tab/>
            </w:r>
            <w:r w:rsidR="00526E80">
              <w:rPr>
                <w:noProof/>
                <w:webHidden/>
              </w:rPr>
              <w:fldChar w:fldCharType="begin"/>
            </w:r>
            <w:r w:rsidR="00526E80">
              <w:rPr>
                <w:noProof/>
                <w:webHidden/>
              </w:rPr>
              <w:instrText xml:space="preserve"> PAGEREF _Toc37342721 \h </w:instrText>
            </w:r>
            <w:r w:rsidR="00526E80">
              <w:rPr>
                <w:noProof/>
                <w:webHidden/>
              </w:rPr>
            </w:r>
            <w:r w:rsidR="00526E80">
              <w:rPr>
                <w:noProof/>
                <w:webHidden/>
              </w:rPr>
              <w:fldChar w:fldCharType="separate"/>
            </w:r>
            <w:r w:rsidR="00526E80">
              <w:rPr>
                <w:noProof/>
                <w:webHidden/>
              </w:rPr>
              <w:t>4</w:t>
            </w:r>
            <w:r w:rsidR="00526E80">
              <w:rPr>
                <w:noProof/>
                <w:webHidden/>
              </w:rPr>
              <w:fldChar w:fldCharType="end"/>
            </w:r>
          </w:hyperlink>
        </w:p>
        <w:p w:rsidR="00526E80" w:rsidRDefault="0066232A" w14:paraId="37FE12EA" w14:textId="39DD4420">
          <w:pPr>
            <w:pStyle w:val="TOC2"/>
            <w:tabs>
              <w:tab w:val="right" w:leader="dot" w:pos="9890"/>
            </w:tabs>
            <w:rPr>
              <w:rFonts w:eastAsiaTheme="minorEastAsia"/>
              <w:noProof/>
            </w:rPr>
          </w:pPr>
          <w:hyperlink w:history="1" w:anchor="_Toc37342722">
            <w:r w:rsidRPr="00702D9F" w:rsidR="00526E80">
              <w:rPr>
                <w:rStyle w:val="Hyperlink"/>
                <w:noProof/>
              </w:rPr>
              <w:t>Objectives</w:t>
            </w:r>
            <w:r w:rsidR="00526E80">
              <w:rPr>
                <w:noProof/>
                <w:webHidden/>
              </w:rPr>
              <w:tab/>
            </w:r>
            <w:r w:rsidR="00526E80">
              <w:rPr>
                <w:noProof/>
                <w:webHidden/>
              </w:rPr>
              <w:fldChar w:fldCharType="begin"/>
            </w:r>
            <w:r w:rsidR="00526E80">
              <w:rPr>
                <w:noProof/>
                <w:webHidden/>
              </w:rPr>
              <w:instrText xml:space="preserve"> PAGEREF _Toc37342722 \h </w:instrText>
            </w:r>
            <w:r w:rsidR="00526E80">
              <w:rPr>
                <w:noProof/>
                <w:webHidden/>
              </w:rPr>
            </w:r>
            <w:r w:rsidR="00526E80">
              <w:rPr>
                <w:noProof/>
                <w:webHidden/>
              </w:rPr>
              <w:fldChar w:fldCharType="separate"/>
            </w:r>
            <w:r w:rsidR="00526E80">
              <w:rPr>
                <w:noProof/>
                <w:webHidden/>
              </w:rPr>
              <w:t>4</w:t>
            </w:r>
            <w:r w:rsidR="00526E80">
              <w:rPr>
                <w:noProof/>
                <w:webHidden/>
              </w:rPr>
              <w:fldChar w:fldCharType="end"/>
            </w:r>
          </w:hyperlink>
        </w:p>
        <w:p w:rsidR="00526E80" w:rsidRDefault="0066232A" w14:paraId="29287227" w14:textId="0B198ED0">
          <w:pPr>
            <w:pStyle w:val="TOC2"/>
            <w:tabs>
              <w:tab w:val="right" w:leader="dot" w:pos="9890"/>
            </w:tabs>
            <w:rPr>
              <w:rFonts w:eastAsiaTheme="minorEastAsia"/>
              <w:noProof/>
            </w:rPr>
          </w:pPr>
          <w:hyperlink w:history="1" w:anchor="_Toc37342723">
            <w:r w:rsidRPr="00702D9F" w:rsidR="00526E80">
              <w:rPr>
                <w:rStyle w:val="Hyperlink"/>
                <w:noProof/>
              </w:rPr>
              <w:t>Employee Use of Respirators Not Required by Employer</w:t>
            </w:r>
            <w:r w:rsidR="00526E80">
              <w:rPr>
                <w:noProof/>
                <w:webHidden/>
              </w:rPr>
              <w:tab/>
            </w:r>
            <w:r w:rsidR="00526E80">
              <w:rPr>
                <w:noProof/>
                <w:webHidden/>
              </w:rPr>
              <w:fldChar w:fldCharType="begin"/>
            </w:r>
            <w:r w:rsidR="00526E80">
              <w:rPr>
                <w:noProof/>
                <w:webHidden/>
              </w:rPr>
              <w:instrText xml:space="preserve"> PAGEREF _Toc37342723 \h </w:instrText>
            </w:r>
            <w:r w:rsidR="00526E80">
              <w:rPr>
                <w:noProof/>
                <w:webHidden/>
              </w:rPr>
            </w:r>
            <w:r w:rsidR="00526E80">
              <w:rPr>
                <w:noProof/>
                <w:webHidden/>
              </w:rPr>
              <w:fldChar w:fldCharType="separate"/>
            </w:r>
            <w:r w:rsidR="00526E80">
              <w:rPr>
                <w:noProof/>
                <w:webHidden/>
              </w:rPr>
              <w:t>5</w:t>
            </w:r>
            <w:r w:rsidR="00526E80">
              <w:rPr>
                <w:noProof/>
                <w:webHidden/>
              </w:rPr>
              <w:fldChar w:fldCharType="end"/>
            </w:r>
          </w:hyperlink>
        </w:p>
        <w:p w:rsidR="00526E80" w:rsidRDefault="0066232A" w14:paraId="0FAFFF2A" w14:textId="732E5BF4">
          <w:pPr>
            <w:pStyle w:val="TOC2"/>
            <w:tabs>
              <w:tab w:val="right" w:leader="dot" w:pos="9890"/>
            </w:tabs>
            <w:rPr>
              <w:rFonts w:eastAsiaTheme="minorEastAsia"/>
              <w:noProof/>
            </w:rPr>
          </w:pPr>
          <w:hyperlink w:history="1" w:anchor="_Toc37342724">
            <w:r w:rsidRPr="00702D9F" w:rsidR="00526E80">
              <w:rPr>
                <w:rStyle w:val="Hyperlink"/>
                <w:noProof/>
              </w:rPr>
              <w:t>Fees/Costs to Employer/Employees</w:t>
            </w:r>
            <w:r w:rsidR="00526E80">
              <w:rPr>
                <w:noProof/>
                <w:webHidden/>
              </w:rPr>
              <w:tab/>
            </w:r>
            <w:r w:rsidR="00526E80">
              <w:rPr>
                <w:noProof/>
                <w:webHidden/>
              </w:rPr>
              <w:fldChar w:fldCharType="begin"/>
            </w:r>
            <w:r w:rsidR="00526E80">
              <w:rPr>
                <w:noProof/>
                <w:webHidden/>
              </w:rPr>
              <w:instrText xml:space="preserve"> PAGEREF _Toc37342724 \h </w:instrText>
            </w:r>
            <w:r w:rsidR="00526E80">
              <w:rPr>
                <w:noProof/>
                <w:webHidden/>
              </w:rPr>
            </w:r>
            <w:r w:rsidR="00526E80">
              <w:rPr>
                <w:noProof/>
                <w:webHidden/>
              </w:rPr>
              <w:fldChar w:fldCharType="separate"/>
            </w:r>
            <w:r w:rsidR="00526E80">
              <w:rPr>
                <w:noProof/>
                <w:webHidden/>
              </w:rPr>
              <w:t>5</w:t>
            </w:r>
            <w:r w:rsidR="00526E80">
              <w:rPr>
                <w:noProof/>
                <w:webHidden/>
              </w:rPr>
              <w:fldChar w:fldCharType="end"/>
            </w:r>
          </w:hyperlink>
        </w:p>
        <w:p w:rsidR="00526E80" w:rsidRDefault="0066232A" w14:paraId="6DDC9C30" w14:textId="34AA55B5">
          <w:pPr>
            <w:pStyle w:val="TOC2"/>
            <w:tabs>
              <w:tab w:val="right" w:leader="dot" w:pos="9890"/>
            </w:tabs>
            <w:rPr>
              <w:rFonts w:eastAsiaTheme="minorEastAsia"/>
              <w:noProof/>
            </w:rPr>
          </w:pPr>
          <w:hyperlink w:history="1" w:anchor="_Toc37342725">
            <w:r w:rsidRPr="00702D9F" w:rsidR="00526E80">
              <w:rPr>
                <w:rStyle w:val="Hyperlink"/>
                <w:noProof/>
              </w:rPr>
              <w:t>Responsibilities</w:t>
            </w:r>
            <w:r w:rsidR="00526E80">
              <w:rPr>
                <w:noProof/>
                <w:webHidden/>
              </w:rPr>
              <w:tab/>
            </w:r>
            <w:r w:rsidR="00526E80">
              <w:rPr>
                <w:noProof/>
                <w:webHidden/>
              </w:rPr>
              <w:fldChar w:fldCharType="begin"/>
            </w:r>
            <w:r w:rsidR="00526E80">
              <w:rPr>
                <w:noProof/>
                <w:webHidden/>
              </w:rPr>
              <w:instrText xml:space="preserve"> PAGEREF _Toc37342725 \h </w:instrText>
            </w:r>
            <w:r w:rsidR="00526E80">
              <w:rPr>
                <w:noProof/>
                <w:webHidden/>
              </w:rPr>
            </w:r>
            <w:r w:rsidR="00526E80">
              <w:rPr>
                <w:noProof/>
                <w:webHidden/>
              </w:rPr>
              <w:fldChar w:fldCharType="separate"/>
            </w:r>
            <w:r w:rsidR="00526E80">
              <w:rPr>
                <w:noProof/>
                <w:webHidden/>
              </w:rPr>
              <w:t>5</w:t>
            </w:r>
            <w:r w:rsidR="00526E80">
              <w:rPr>
                <w:noProof/>
                <w:webHidden/>
              </w:rPr>
              <w:fldChar w:fldCharType="end"/>
            </w:r>
          </w:hyperlink>
        </w:p>
        <w:p w:rsidR="00526E80" w:rsidRDefault="0066232A" w14:paraId="4360C48A" w14:textId="547556C2">
          <w:pPr>
            <w:pStyle w:val="TOC3"/>
            <w:tabs>
              <w:tab w:val="right" w:leader="dot" w:pos="9890"/>
            </w:tabs>
            <w:rPr>
              <w:rFonts w:eastAsiaTheme="minorEastAsia"/>
              <w:noProof/>
            </w:rPr>
          </w:pPr>
          <w:hyperlink w:history="1" w:anchor="_Toc37342726">
            <w:r w:rsidRPr="00702D9F" w:rsidR="00526E80">
              <w:rPr>
                <w:rStyle w:val="Hyperlink"/>
                <w:noProof/>
              </w:rPr>
              <w:t>University Administration</w:t>
            </w:r>
            <w:r w:rsidR="00526E80">
              <w:rPr>
                <w:noProof/>
                <w:webHidden/>
              </w:rPr>
              <w:tab/>
            </w:r>
            <w:r w:rsidR="00526E80">
              <w:rPr>
                <w:noProof/>
                <w:webHidden/>
              </w:rPr>
              <w:fldChar w:fldCharType="begin"/>
            </w:r>
            <w:r w:rsidR="00526E80">
              <w:rPr>
                <w:noProof/>
                <w:webHidden/>
              </w:rPr>
              <w:instrText xml:space="preserve"> PAGEREF _Toc37342726 \h </w:instrText>
            </w:r>
            <w:r w:rsidR="00526E80">
              <w:rPr>
                <w:noProof/>
                <w:webHidden/>
              </w:rPr>
            </w:r>
            <w:r w:rsidR="00526E80">
              <w:rPr>
                <w:noProof/>
                <w:webHidden/>
              </w:rPr>
              <w:fldChar w:fldCharType="separate"/>
            </w:r>
            <w:r w:rsidR="00526E80">
              <w:rPr>
                <w:noProof/>
                <w:webHidden/>
              </w:rPr>
              <w:t>5</w:t>
            </w:r>
            <w:r w:rsidR="00526E80">
              <w:rPr>
                <w:noProof/>
                <w:webHidden/>
              </w:rPr>
              <w:fldChar w:fldCharType="end"/>
            </w:r>
          </w:hyperlink>
        </w:p>
        <w:p w:rsidR="00526E80" w:rsidRDefault="0066232A" w14:paraId="7260B992" w14:textId="6E414971">
          <w:pPr>
            <w:pStyle w:val="TOC3"/>
            <w:tabs>
              <w:tab w:val="right" w:leader="dot" w:pos="9890"/>
            </w:tabs>
            <w:rPr>
              <w:rFonts w:eastAsiaTheme="minorEastAsia"/>
              <w:noProof/>
            </w:rPr>
          </w:pPr>
          <w:hyperlink w:history="1" w:anchor="_Toc37342727">
            <w:r w:rsidRPr="00702D9F" w:rsidR="00526E80">
              <w:rPr>
                <w:rStyle w:val="Hyperlink"/>
                <w:noProof/>
              </w:rPr>
              <w:t>Individual Departments</w:t>
            </w:r>
            <w:r w:rsidR="00526E80">
              <w:rPr>
                <w:noProof/>
                <w:webHidden/>
              </w:rPr>
              <w:tab/>
            </w:r>
            <w:r w:rsidR="00526E80">
              <w:rPr>
                <w:noProof/>
                <w:webHidden/>
              </w:rPr>
              <w:fldChar w:fldCharType="begin"/>
            </w:r>
            <w:r w:rsidR="00526E80">
              <w:rPr>
                <w:noProof/>
                <w:webHidden/>
              </w:rPr>
              <w:instrText xml:space="preserve"> PAGEREF _Toc37342727 \h </w:instrText>
            </w:r>
            <w:r w:rsidR="00526E80">
              <w:rPr>
                <w:noProof/>
                <w:webHidden/>
              </w:rPr>
            </w:r>
            <w:r w:rsidR="00526E80">
              <w:rPr>
                <w:noProof/>
                <w:webHidden/>
              </w:rPr>
              <w:fldChar w:fldCharType="separate"/>
            </w:r>
            <w:r w:rsidR="00526E80">
              <w:rPr>
                <w:noProof/>
                <w:webHidden/>
              </w:rPr>
              <w:t>5</w:t>
            </w:r>
            <w:r w:rsidR="00526E80">
              <w:rPr>
                <w:noProof/>
                <w:webHidden/>
              </w:rPr>
              <w:fldChar w:fldCharType="end"/>
            </w:r>
          </w:hyperlink>
        </w:p>
        <w:p w:rsidR="00526E80" w:rsidRDefault="0066232A" w14:paraId="03BC1545" w14:textId="58C45C39">
          <w:pPr>
            <w:pStyle w:val="TOC3"/>
            <w:tabs>
              <w:tab w:val="right" w:leader="dot" w:pos="9890"/>
            </w:tabs>
            <w:rPr>
              <w:rFonts w:eastAsiaTheme="minorEastAsia"/>
              <w:noProof/>
            </w:rPr>
          </w:pPr>
          <w:hyperlink w:history="1" w:anchor="_Toc37342728">
            <w:r w:rsidRPr="00702D9F" w:rsidR="00526E80">
              <w:rPr>
                <w:rStyle w:val="Hyperlink"/>
                <w:noProof/>
              </w:rPr>
              <w:t>Environmental Health and Safety Department (EHS)</w:t>
            </w:r>
            <w:r w:rsidR="00526E80">
              <w:rPr>
                <w:noProof/>
                <w:webHidden/>
              </w:rPr>
              <w:tab/>
            </w:r>
            <w:r w:rsidR="00526E80">
              <w:rPr>
                <w:noProof/>
                <w:webHidden/>
              </w:rPr>
              <w:fldChar w:fldCharType="begin"/>
            </w:r>
            <w:r w:rsidR="00526E80">
              <w:rPr>
                <w:noProof/>
                <w:webHidden/>
              </w:rPr>
              <w:instrText xml:space="preserve"> PAGEREF _Toc37342728 \h </w:instrText>
            </w:r>
            <w:r w:rsidR="00526E80">
              <w:rPr>
                <w:noProof/>
                <w:webHidden/>
              </w:rPr>
            </w:r>
            <w:r w:rsidR="00526E80">
              <w:rPr>
                <w:noProof/>
                <w:webHidden/>
              </w:rPr>
              <w:fldChar w:fldCharType="separate"/>
            </w:r>
            <w:r w:rsidR="00526E80">
              <w:rPr>
                <w:noProof/>
                <w:webHidden/>
              </w:rPr>
              <w:t>6</w:t>
            </w:r>
            <w:r w:rsidR="00526E80">
              <w:rPr>
                <w:noProof/>
                <w:webHidden/>
              </w:rPr>
              <w:fldChar w:fldCharType="end"/>
            </w:r>
          </w:hyperlink>
        </w:p>
        <w:p w:rsidR="00526E80" w:rsidRDefault="0066232A" w14:paraId="6188BC06" w14:textId="5BFE4BCA">
          <w:pPr>
            <w:pStyle w:val="TOC3"/>
            <w:tabs>
              <w:tab w:val="right" w:leader="dot" w:pos="9890"/>
            </w:tabs>
            <w:rPr>
              <w:rFonts w:eastAsiaTheme="minorEastAsia"/>
              <w:noProof/>
            </w:rPr>
          </w:pPr>
          <w:hyperlink w:history="1" w:anchor="_Toc37342729">
            <w:r w:rsidRPr="00702D9F" w:rsidR="00526E80">
              <w:rPr>
                <w:rStyle w:val="Hyperlink"/>
                <w:noProof/>
              </w:rPr>
              <w:t>Employees</w:t>
            </w:r>
            <w:r w:rsidR="00526E80">
              <w:rPr>
                <w:noProof/>
                <w:webHidden/>
              </w:rPr>
              <w:tab/>
            </w:r>
            <w:r w:rsidR="00526E80">
              <w:rPr>
                <w:noProof/>
                <w:webHidden/>
              </w:rPr>
              <w:fldChar w:fldCharType="begin"/>
            </w:r>
            <w:r w:rsidR="00526E80">
              <w:rPr>
                <w:noProof/>
                <w:webHidden/>
              </w:rPr>
              <w:instrText xml:space="preserve"> PAGEREF _Toc37342729 \h </w:instrText>
            </w:r>
            <w:r w:rsidR="00526E80">
              <w:rPr>
                <w:noProof/>
                <w:webHidden/>
              </w:rPr>
            </w:r>
            <w:r w:rsidR="00526E80">
              <w:rPr>
                <w:noProof/>
                <w:webHidden/>
              </w:rPr>
              <w:fldChar w:fldCharType="separate"/>
            </w:r>
            <w:r w:rsidR="00526E80">
              <w:rPr>
                <w:noProof/>
                <w:webHidden/>
              </w:rPr>
              <w:t>6</w:t>
            </w:r>
            <w:r w:rsidR="00526E80">
              <w:rPr>
                <w:noProof/>
                <w:webHidden/>
              </w:rPr>
              <w:fldChar w:fldCharType="end"/>
            </w:r>
          </w:hyperlink>
        </w:p>
        <w:p w:rsidR="00526E80" w:rsidRDefault="0066232A" w14:paraId="55A228B7" w14:textId="45C71F02">
          <w:pPr>
            <w:pStyle w:val="TOC3"/>
            <w:tabs>
              <w:tab w:val="right" w:leader="dot" w:pos="9890"/>
            </w:tabs>
            <w:rPr>
              <w:rFonts w:eastAsiaTheme="minorEastAsia"/>
              <w:noProof/>
            </w:rPr>
          </w:pPr>
          <w:hyperlink w:history="1" w:anchor="_Toc37342730">
            <w:r w:rsidRPr="00702D9F" w:rsidR="00526E80">
              <w:rPr>
                <w:rStyle w:val="Hyperlink"/>
                <w:noProof/>
              </w:rPr>
              <w:t>Occupational Health Services (OHS)</w:t>
            </w:r>
            <w:r w:rsidR="00526E80">
              <w:rPr>
                <w:noProof/>
                <w:webHidden/>
              </w:rPr>
              <w:tab/>
            </w:r>
            <w:r w:rsidR="00526E80">
              <w:rPr>
                <w:noProof/>
                <w:webHidden/>
              </w:rPr>
              <w:fldChar w:fldCharType="begin"/>
            </w:r>
            <w:r w:rsidR="00526E80">
              <w:rPr>
                <w:noProof/>
                <w:webHidden/>
              </w:rPr>
              <w:instrText xml:space="preserve"> PAGEREF _Toc37342730 \h </w:instrText>
            </w:r>
            <w:r w:rsidR="00526E80">
              <w:rPr>
                <w:noProof/>
                <w:webHidden/>
              </w:rPr>
            </w:r>
            <w:r w:rsidR="00526E80">
              <w:rPr>
                <w:noProof/>
                <w:webHidden/>
              </w:rPr>
              <w:fldChar w:fldCharType="separate"/>
            </w:r>
            <w:r w:rsidR="00526E80">
              <w:rPr>
                <w:noProof/>
                <w:webHidden/>
              </w:rPr>
              <w:t>6</w:t>
            </w:r>
            <w:r w:rsidR="00526E80">
              <w:rPr>
                <w:noProof/>
                <w:webHidden/>
              </w:rPr>
              <w:fldChar w:fldCharType="end"/>
            </w:r>
          </w:hyperlink>
        </w:p>
        <w:p w:rsidR="00526E80" w:rsidRDefault="0066232A" w14:paraId="4900DBF5" w14:textId="23B0FB20">
          <w:pPr>
            <w:pStyle w:val="TOC3"/>
            <w:tabs>
              <w:tab w:val="right" w:leader="dot" w:pos="9890"/>
            </w:tabs>
            <w:rPr>
              <w:rFonts w:eastAsiaTheme="minorEastAsia"/>
              <w:noProof/>
            </w:rPr>
          </w:pPr>
          <w:hyperlink w:history="1" w:anchor="_Toc37342731">
            <w:r w:rsidRPr="00702D9F" w:rsidR="00526E80">
              <w:rPr>
                <w:rStyle w:val="Hyperlink"/>
                <w:noProof/>
              </w:rPr>
              <w:t>Contractors</w:t>
            </w:r>
            <w:r w:rsidR="00526E80">
              <w:rPr>
                <w:noProof/>
                <w:webHidden/>
              </w:rPr>
              <w:tab/>
            </w:r>
            <w:r w:rsidR="00526E80">
              <w:rPr>
                <w:noProof/>
                <w:webHidden/>
              </w:rPr>
              <w:fldChar w:fldCharType="begin"/>
            </w:r>
            <w:r w:rsidR="00526E80">
              <w:rPr>
                <w:noProof/>
                <w:webHidden/>
              </w:rPr>
              <w:instrText xml:space="preserve"> PAGEREF _Toc37342731 \h </w:instrText>
            </w:r>
            <w:r w:rsidR="00526E80">
              <w:rPr>
                <w:noProof/>
                <w:webHidden/>
              </w:rPr>
            </w:r>
            <w:r w:rsidR="00526E80">
              <w:rPr>
                <w:noProof/>
                <w:webHidden/>
              </w:rPr>
              <w:fldChar w:fldCharType="separate"/>
            </w:r>
            <w:r w:rsidR="00526E80">
              <w:rPr>
                <w:noProof/>
                <w:webHidden/>
              </w:rPr>
              <w:t>7</w:t>
            </w:r>
            <w:r w:rsidR="00526E80">
              <w:rPr>
                <w:noProof/>
                <w:webHidden/>
              </w:rPr>
              <w:fldChar w:fldCharType="end"/>
            </w:r>
          </w:hyperlink>
        </w:p>
        <w:p w:rsidR="00526E80" w:rsidRDefault="0066232A" w14:paraId="410319ED" w14:textId="2EC0D01F">
          <w:pPr>
            <w:pStyle w:val="TOC2"/>
            <w:tabs>
              <w:tab w:val="right" w:leader="dot" w:pos="9890"/>
            </w:tabs>
            <w:rPr>
              <w:rFonts w:eastAsiaTheme="minorEastAsia"/>
              <w:noProof/>
            </w:rPr>
          </w:pPr>
          <w:hyperlink w:history="1" w:anchor="_Toc37342732">
            <w:r w:rsidRPr="00702D9F" w:rsidR="00526E80">
              <w:rPr>
                <w:rStyle w:val="Hyperlink"/>
                <w:noProof/>
              </w:rPr>
              <w:t>Program Policies and Procedures</w:t>
            </w:r>
            <w:r w:rsidR="00526E80">
              <w:rPr>
                <w:noProof/>
                <w:webHidden/>
              </w:rPr>
              <w:tab/>
            </w:r>
            <w:r w:rsidR="00526E80">
              <w:rPr>
                <w:noProof/>
                <w:webHidden/>
              </w:rPr>
              <w:fldChar w:fldCharType="begin"/>
            </w:r>
            <w:r w:rsidR="00526E80">
              <w:rPr>
                <w:noProof/>
                <w:webHidden/>
              </w:rPr>
              <w:instrText xml:space="preserve"> PAGEREF _Toc37342732 \h </w:instrText>
            </w:r>
            <w:r w:rsidR="00526E80">
              <w:rPr>
                <w:noProof/>
                <w:webHidden/>
              </w:rPr>
            </w:r>
            <w:r w:rsidR="00526E80">
              <w:rPr>
                <w:noProof/>
                <w:webHidden/>
              </w:rPr>
              <w:fldChar w:fldCharType="separate"/>
            </w:r>
            <w:r w:rsidR="00526E80">
              <w:rPr>
                <w:noProof/>
                <w:webHidden/>
              </w:rPr>
              <w:t>7</w:t>
            </w:r>
            <w:r w:rsidR="00526E80">
              <w:rPr>
                <w:noProof/>
                <w:webHidden/>
              </w:rPr>
              <w:fldChar w:fldCharType="end"/>
            </w:r>
          </w:hyperlink>
        </w:p>
        <w:p w:rsidR="00526E80" w:rsidRDefault="0066232A" w14:paraId="2F065D5C" w14:textId="645F821E">
          <w:pPr>
            <w:pStyle w:val="TOC3"/>
            <w:tabs>
              <w:tab w:val="right" w:leader="dot" w:pos="9890"/>
            </w:tabs>
            <w:rPr>
              <w:rFonts w:eastAsiaTheme="minorEastAsia"/>
              <w:noProof/>
            </w:rPr>
          </w:pPr>
          <w:hyperlink w:history="1" w:anchor="_Toc37342733">
            <w:r w:rsidRPr="00702D9F" w:rsidR="00526E80">
              <w:rPr>
                <w:rStyle w:val="Hyperlink"/>
                <w:noProof/>
              </w:rPr>
              <w:t>Section 1: Procedures for Selecting Respirators for Use in the Workplace</w:t>
            </w:r>
            <w:r w:rsidR="00526E80">
              <w:rPr>
                <w:noProof/>
                <w:webHidden/>
              </w:rPr>
              <w:tab/>
            </w:r>
            <w:r w:rsidR="00526E80">
              <w:rPr>
                <w:noProof/>
                <w:webHidden/>
              </w:rPr>
              <w:fldChar w:fldCharType="begin"/>
            </w:r>
            <w:r w:rsidR="00526E80">
              <w:rPr>
                <w:noProof/>
                <w:webHidden/>
              </w:rPr>
              <w:instrText xml:space="preserve"> PAGEREF _Toc37342733 \h </w:instrText>
            </w:r>
            <w:r w:rsidR="00526E80">
              <w:rPr>
                <w:noProof/>
                <w:webHidden/>
              </w:rPr>
            </w:r>
            <w:r w:rsidR="00526E80">
              <w:rPr>
                <w:noProof/>
                <w:webHidden/>
              </w:rPr>
              <w:fldChar w:fldCharType="separate"/>
            </w:r>
            <w:r w:rsidR="00526E80">
              <w:rPr>
                <w:noProof/>
                <w:webHidden/>
              </w:rPr>
              <w:t>7</w:t>
            </w:r>
            <w:r w:rsidR="00526E80">
              <w:rPr>
                <w:noProof/>
                <w:webHidden/>
              </w:rPr>
              <w:fldChar w:fldCharType="end"/>
            </w:r>
          </w:hyperlink>
        </w:p>
        <w:p w:rsidR="00526E80" w:rsidRDefault="0066232A" w14:paraId="2238581B" w14:textId="4FAB7D39">
          <w:pPr>
            <w:pStyle w:val="TOC3"/>
            <w:tabs>
              <w:tab w:val="right" w:leader="dot" w:pos="9890"/>
            </w:tabs>
            <w:rPr>
              <w:rFonts w:eastAsiaTheme="minorEastAsia"/>
              <w:noProof/>
            </w:rPr>
          </w:pPr>
          <w:hyperlink w:history="1" w:anchor="_Toc37342734">
            <w:r w:rsidRPr="00702D9F" w:rsidR="00526E80">
              <w:rPr>
                <w:rStyle w:val="Hyperlink"/>
                <w:noProof/>
              </w:rPr>
              <w:t>Section 2: Medical Evaluations of Employees Required to Use Respirators</w:t>
            </w:r>
            <w:r w:rsidR="00526E80">
              <w:rPr>
                <w:noProof/>
                <w:webHidden/>
              </w:rPr>
              <w:tab/>
            </w:r>
            <w:r w:rsidR="00526E80">
              <w:rPr>
                <w:noProof/>
                <w:webHidden/>
              </w:rPr>
              <w:fldChar w:fldCharType="begin"/>
            </w:r>
            <w:r w:rsidR="00526E80">
              <w:rPr>
                <w:noProof/>
                <w:webHidden/>
              </w:rPr>
              <w:instrText xml:space="preserve"> PAGEREF _Toc37342734 \h </w:instrText>
            </w:r>
            <w:r w:rsidR="00526E80">
              <w:rPr>
                <w:noProof/>
                <w:webHidden/>
              </w:rPr>
            </w:r>
            <w:r w:rsidR="00526E80">
              <w:rPr>
                <w:noProof/>
                <w:webHidden/>
              </w:rPr>
              <w:fldChar w:fldCharType="separate"/>
            </w:r>
            <w:r w:rsidR="00526E80">
              <w:rPr>
                <w:noProof/>
                <w:webHidden/>
              </w:rPr>
              <w:t>18</w:t>
            </w:r>
            <w:r w:rsidR="00526E80">
              <w:rPr>
                <w:noProof/>
                <w:webHidden/>
              </w:rPr>
              <w:fldChar w:fldCharType="end"/>
            </w:r>
          </w:hyperlink>
        </w:p>
        <w:p w:rsidR="00526E80" w:rsidRDefault="0066232A" w14:paraId="6698DACC" w14:textId="522438BB">
          <w:pPr>
            <w:pStyle w:val="TOC3"/>
            <w:tabs>
              <w:tab w:val="right" w:leader="dot" w:pos="9890"/>
            </w:tabs>
            <w:rPr>
              <w:rFonts w:eastAsiaTheme="minorEastAsia"/>
              <w:noProof/>
            </w:rPr>
          </w:pPr>
          <w:hyperlink w:history="1" w:anchor="_Toc37342735">
            <w:r w:rsidRPr="00702D9F" w:rsidR="00526E80">
              <w:rPr>
                <w:rStyle w:val="Hyperlink"/>
                <w:noProof/>
              </w:rPr>
              <w:t>Section 3: Fit Testing Procedures for Tight-Fitting Respirators</w:t>
            </w:r>
            <w:r w:rsidR="00526E80">
              <w:rPr>
                <w:noProof/>
                <w:webHidden/>
              </w:rPr>
              <w:tab/>
            </w:r>
            <w:r w:rsidR="00526E80">
              <w:rPr>
                <w:noProof/>
                <w:webHidden/>
              </w:rPr>
              <w:fldChar w:fldCharType="begin"/>
            </w:r>
            <w:r w:rsidR="00526E80">
              <w:rPr>
                <w:noProof/>
                <w:webHidden/>
              </w:rPr>
              <w:instrText xml:space="preserve"> PAGEREF _Toc37342735 \h </w:instrText>
            </w:r>
            <w:r w:rsidR="00526E80">
              <w:rPr>
                <w:noProof/>
                <w:webHidden/>
              </w:rPr>
            </w:r>
            <w:r w:rsidR="00526E80">
              <w:rPr>
                <w:noProof/>
                <w:webHidden/>
              </w:rPr>
              <w:fldChar w:fldCharType="separate"/>
            </w:r>
            <w:r w:rsidR="00526E80">
              <w:rPr>
                <w:noProof/>
                <w:webHidden/>
              </w:rPr>
              <w:t>19</w:t>
            </w:r>
            <w:r w:rsidR="00526E80">
              <w:rPr>
                <w:noProof/>
                <w:webHidden/>
              </w:rPr>
              <w:fldChar w:fldCharType="end"/>
            </w:r>
          </w:hyperlink>
        </w:p>
        <w:p w:rsidR="00526E80" w:rsidRDefault="0066232A" w14:paraId="110EBFE5" w14:textId="2301BDF1">
          <w:pPr>
            <w:pStyle w:val="TOC3"/>
            <w:tabs>
              <w:tab w:val="right" w:leader="dot" w:pos="9890"/>
            </w:tabs>
            <w:rPr>
              <w:rFonts w:eastAsiaTheme="minorEastAsia"/>
              <w:noProof/>
            </w:rPr>
          </w:pPr>
          <w:hyperlink w:history="1" w:anchor="_Toc37342736">
            <w:r w:rsidRPr="00702D9F" w:rsidR="00526E80">
              <w:rPr>
                <w:rStyle w:val="Hyperlink"/>
                <w:noProof/>
              </w:rPr>
              <w:t>Fit-Testing Procedures</w:t>
            </w:r>
            <w:r w:rsidR="00526E80">
              <w:rPr>
                <w:noProof/>
                <w:webHidden/>
              </w:rPr>
              <w:tab/>
            </w:r>
            <w:r w:rsidR="00526E80">
              <w:rPr>
                <w:noProof/>
                <w:webHidden/>
              </w:rPr>
              <w:fldChar w:fldCharType="begin"/>
            </w:r>
            <w:r w:rsidR="00526E80">
              <w:rPr>
                <w:noProof/>
                <w:webHidden/>
              </w:rPr>
              <w:instrText xml:space="preserve"> PAGEREF _Toc37342736 \h </w:instrText>
            </w:r>
            <w:r w:rsidR="00526E80">
              <w:rPr>
                <w:noProof/>
                <w:webHidden/>
              </w:rPr>
            </w:r>
            <w:r w:rsidR="00526E80">
              <w:rPr>
                <w:noProof/>
                <w:webHidden/>
              </w:rPr>
              <w:fldChar w:fldCharType="separate"/>
            </w:r>
            <w:r w:rsidR="00526E80">
              <w:rPr>
                <w:noProof/>
                <w:webHidden/>
              </w:rPr>
              <w:t>20</w:t>
            </w:r>
            <w:r w:rsidR="00526E80">
              <w:rPr>
                <w:noProof/>
                <w:webHidden/>
              </w:rPr>
              <w:fldChar w:fldCharType="end"/>
            </w:r>
          </w:hyperlink>
        </w:p>
        <w:p w:rsidR="00526E80" w:rsidRDefault="0066232A" w14:paraId="7DE46A5C" w14:textId="7B540CEE">
          <w:pPr>
            <w:pStyle w:val="TOC3"/>
            <w:tabs>
              <w:tab w:val="right" w:leader="dot" w:pos="9890"/>
            </w:tabs>
            <w:rPr>
              <w:rFonts w:eastAsiaTheme="minorEastAsia"/>
              <w:noProof/>
            </w:rPr>
          </w:pPr>
          <w:hyperlink w:history="1" w:anchor="_Toc37342737">
            <w:r w:rsidRPr="00702D9F" w:rsidR="00526E80">
              <w:rPr>
                <w:rStyle w:val="Hyperlink"/>
                <w:noProof/>
              </w:rPr>
              <w:t>Section 4: Procedures for Proper Use of Respirators in Routine and Reasonably Foreseeable Emergency Situations</w:t>
            </w:r>
            <w:r w:rsidR="00526E80">
              <w:rPr>
                <w:noProof/>
                <w:webHidden/>
              </w:rPr>
              <w:tab/>
            </w:r>
            <w:r w:rsidR="00526E80">
              <w:rPr>
                <w:noProof/>
                <w:webHidden/>
              </w:rPr>
              <w:fldChar w:fldCharType="begin"/>
            </w:r>
            <w:r w:rsidR="00526E80">
              <w:rPr>
                <w:noProof/>
                <w:webHidden/>
              </w:rPr>
              <w:instrText xml:space="preserve"> PAGEREF _Toc37342737 \h </w:instrText>
            </w:r>
            <w:r w:rsidR="00526E80">
              <w:rPr>
                <w:noProof/>
                <w:webHidden/>
              </w:rPr>
            </w:r>
            <w:r w:rsidR="00526E80">
              <w:rPr>
                <w:noProof/>
                <w:webHidden/>
              </w:rPr>
              <w:fldChar w:fldCharType="separate"/>
            </w:r>
            <w:r w:rsidR="00526E80">
              <w:rPr>
                <w:noProof/>
                <w:webHidden/>
              </w:rPr>
              <w:t>36</w:t>
            </w:r>
            <w:r w:rsidR="00526E80">
              <w:rPr>
                <w:noProof/>
                <w:webHidden/>
              </w:rPr>
              <w:fldChar w:fldCharType="end"/>
            </w:r>
          </w:hyperlink>
        </w:p>
        <w:p w:rsidR="00526E80" w:rsidRDefault="0066232A" w14:paraId="3ED15823" w14:textId="3603989C">
          <w:pPr>
            <w:pStyle w:val="TOC3"/>
            <w:tabs>
              <w:tab w:val="right" w:leader="dot" w:pos="9890"/>
            </w:tabs>
            <w:rPr>
              <w:rFonts w:eastAsiaTheme="minorEastAsia"/>
              <w:noProof/>
            </w:rPr>
          </w:pPr>
          <w:hyperlink w:history="1" w:anchor="_Toc37342738">
            <w:r w:rsidRPr="00702D9F" w:rsidR="00526E80">
              <w:rPr>
                <w:rStyle w:val="Hyperlink"/>
                <w:noProof/>
              </w:rPr>
              <w:t>Section 5: Procedures and Schedules for Cleaning, Disinfecting, Storing, Inspecting, Repairing, Discarding, and Otherwise Maintaining Respirators</w:t>
            </w:r>
            <w:r w:rsidR="00526E80">
              <w:rPr>
                <w:noProof/>
                <w:webHidden/>
              </w:rPr>
              <w:tab/>
            </w:r>
            <w:r w:rsidR="00526E80">
              <w:rPr>
                <w:noProof/>
                <w:webHidden/>
              </w:rPr>
              <w:fldChar w:fldCharType="begin"/>
            </w:r>
            <w:r w:rsidR="00526E80">
              <w:rPr>
                <w:noProof/>
                <w:webHidden/>
              </w:rPr>
              <w:instrText xml:space="preserve"> PAGEREF _Toc37342738 \h </w:instrText>
            </w:r>
            <w:r w:rsidR="00526E80">
              <w:rPr>
                <w:noProof/>
                <w:webHidden/>
              </w:rPr>
            </w:r>
            <w:r w:rsidR="00526E80">
              <w:rPr>
                <w:noProof/>
                <w:webHidden/>
              </w:rPr>
              <w:fldChar w:fldCharType="separate"/>
            </w:r>
            <w:r w:rsidR="00526E80">
              <w:rPr>
                <w:noProof/>
                <w:webHidden/>
              </w:rPr>
              <w:t>45</w:t>
            </w:r>
            <w:r w:rsidR="00526E80">
              <w:rPr>
                <w:noProof/>
                <w:webHidden/>
              </w:rPr>
              <w:fldChar w:fldCharType="end"/>
            </w:r>
          </w:hyperlink>
        </w:p>
        <w:p w:rsidR="00526E80" w:rsidRDefault="0066232A" w14:paraId="002F155A" w14:textId="52E797D7">
          <w:pPr>
            <w:pStyle w:val="TOC3"/>
            <w:tabs>
              <w:tab w:val="right" w:leader="dot" w:pos="9890"/>
            </w:tabs>
            <w:rPr>
              <w:rFonts w:eastAsiaTheme="minorEastAsia"/>
              <w:noProof/>
            </w:rPr>
          </w:pPr>
          <w:hyperlink w:history="1" w:anchor="_Toc37342739">
            <w:r w:rsidRPr="00702D9F" w:rsidR="00526E80">
              <w:rPr>
                <w:rStyle w:val="Hyperlink"/>
                <w:noProof/>
              </w:rPr>
              <w:t>Section 6: Procedures to Ensure Adequate Air Quality, Quantity, and Flow of Breathing Air for Atmosphere- Supplying Respirators</w:t>
            </w:r>
            <w:r w:rsidR="00526E80">
              <w:rPr>
                <w:noProof/>
                <w:webHidden/>
              </w:rPr>
              <w:tab/>
            </w:r>
            <w:r w:rsidR="00526E80">
              <w:rPr>
                <w:noProof/>
                <w:webHidden/>
              </w:rPr>
              <w:fldChar w:fldCharType="begin"/>
            </w:r>
            <w:r w:rsidR="00526E80">
              <w:rPr>
                <w:noProof/>
                <w:webHidden/>
              </w:rPr>
              <w:instrText xml:space="preserve"> PAGEREF _Toc37342739 \h </w:instrText>
            </w:r>
            <w:r w:rsidR="00526E80">
              <w:rPr>
                <w:noProof/>
                <w:webHidden/>
              </w:rPr>
            </w:r>
            <w:r w:rsidR="00526E80">
              <w:rPr>
                <w:noProof/>
                <w:webHidden/>
              </w:rPr>
              <w:fldChar w:fldCharType="separate"/>
            </w:r>
            <w:r w:rsidR="00526E80">
              <w:rPr>
                <w:noProof/>
                <w:webHidden/>
              </w:rPr>
              <w:t>49</w:t>
            </w:r>
            <w:r w:rsidR="00526E80">
              <w:rPr>
                <w:noProof/>
                <w:webHidden/>
              </w:rPr>
              <w:fldChar w:fldCharType="end"/>
            </w:r>
          </w:hyperlink>
        </w:p>
        <w:p w:rsidR="00526E80" w:rsidRDefault="0066232A" w14:paraId="2952E0FC" w14:textId="62080297">
          <w:pPr>
            <w:pStyle w:val="TOC3"/>
            <w:tabs>
              <w:tab w:val="right" w:leader="dot" w:pos="9890"/>
            </w:tabs>
            <w:rPr>
              <w:rFonts w:eastAsiaTheme="minorEastAsia"/>
              <w:noProof/>
            </w:rPr>
          </w:pPr>
          <w:hyperlink w:history="1" w:anchor="_Toc37342740">
            <w:r w:rsidRPr="00702D9F" w:rsidR="00526E80">
              <w:rPr>
                <w:rStyle w:val="Hyperlink"/>
                <w:noProof/>
              </w:rPr>
              <w:t>Section 7: Training of Employees in the Respiratory Hazards to Which They Are Potentially Exposed During Routine and Emergency Situations</w:t>
            </w:r>
            <w:r w:rsidR="00526E80">
              <w:rPr>
                <w:noProof/>
                <w:webHidden/>
              </w:rPr>
              <w:tab/>
            </w:r>
            <w:r w:rsidR="00526E80">
              <w:rPr>
                <w:noProof/>
                <w:webHidden/>
              </w:rPr>
              <w:fldChar w:fldCharType="begin"/>
            </w:r>
            <w:r w:rsidR="00526E80">
              <w:rPr>
                <w:noProof/>
                <w:webHidden/>
              </w:rPr>
              <w:instrText xml:space="preserve"> PAGEREF _Toc37342740 \h </w:instrText>
            </w:r>
            <w:r w:rsidR="00526E80">
              <w:rPr>
                <w:noProof/>
                <w:webHidden/>
              </w:rPr>
            </w:r>
            <w:r w:rsidR="00526E80">
              <w:rPr>
                <w:noProof/>
                <w:webHidden/>
              </w:rPr>
              <w:fldChar w:fldCharType="separate"/>
            </w:r>
            <w:r w:rsidR="00526E80">
              <w:rPr>
                <w:noProof/>
                <w:webHidden/>
              </w:rPr>
              <w:t>51</w:t>
            </w:r>
            <w:r w:rsidR="00526E80">
              <w:rPr>
                <w:noProof/>
                <w:webHidden/>
              </w:rPr>
              <w:fldChar w:fldCharType="end"/>
            </w:r>
          </w:hyperlink>
        </w:p>
        <w:p w:rsidR="00526E80" w:rsidRDefault="0066232A" w14:paraId="6B8DDB5E" w14:textId="4AE91B64">
          <w:pPr>
            <w:pStyle w:val="TOC3"/>
            <w:tabs>
              <w:tab w:val="right" w:leader="dot" w:pos="9890"/>
            </w:tabs>
            <w:rPr>
              <w:rFonts w:eastAsiaTheme="minorEastAsia"/>
              <w:noProof/>
            </w:rPr>
          </w:pPr>
          <w:hyperlink w:history="1" w:anchor="_Toc37342741">
            <w:r w:rsidRPr="00702D9F" w:rsidR="00526E80">
              <w:rPr>
                <w:rStyle w:val="Hyperlink"/>
                <w:i/>
                <w:iCs/>
                <w:noProof/>
              </w:rPr>
              <w:t>R: Recognize</w:t>
            </w:r>
            <w:r w:rsidR="00526E80">
              <w:rPr>
                <w:noProof/>
                <w:webHidden/>
              </w:rPr>
              <w:tab/>
            </w:r>
            <w:r w:rsidR="00526E80">
              <w:rPr>
                <w:noProof/>
                <w:webHidden/>
              </w:rPr>
              <w:fldChar w:fldCharType="begin"/>
            </w:r>
            <w:r w:rsidR="00526E80">
              <w:rPr>
                <w:noProof/>
                <w:webHidden/>
              </w:rPr>
              <w:instrText xml:space="preserve"> PAGEREF _Toc37342741 \h </w:instrText>
            </w:r>
            <w:r w:rsidR="00526E80">
              <w:rPr>
                <w:noProof/>
                <w:webHidden/>
              </w:rPr>
            </w:r>
            <w:r w:rsidR="00526E80">
              <w:rPr>
                <w:noProof/>
                <w:webHidden/>
              </w:rPr>
              <w:fldChar w:fldCharType="separate"/>
            </w:r>
            <w:r w:rsidR="00526E80">
              <w:rPr>
                <w:noProof/>
                <w:webHidden/>
              </w:rPr>
              <w:t>52</w:t>
            </w:r>
            <w:r w:rsidR="00526E80">
              <w:rPr>
                <w:noProof/>
                <w:webHidden/>
              </w:rPr>
              <w:fldChar w:fldCharType="end"/>
            </w:r>
          </w:hyperlink>
        </w:p>
        <w:p w:rsidR="00526E80" w:rsidRDefault="0066232A" w14:paraId="3C2599BD" w14:textId="2437941F">
          <w:pPr>
            <w:pStyle w:val="TOC3"/>
            <w:tabs>
              <w:tab w:val="right" w:leader="dot" w:pos="9890"/>
            </w:tabs>
            <w:rPr>
              <w:rFonts w:eastAsiaTheme="minorEastAsia"/>
              <w:noProof/>
            </w:rPr>
          </w:pPr>
          <w:hyperlink w:history="1" w:anchor="_Toc37342742">
            <w:r w:rsidRPr="00702D9F" w:rsidR="00526E80">
              <w:rPr>
                <w:rStyle w:val="Hyperlink"/>
                <w:i/>
                <w:iCs/>
                <w:noProof/>
              </w:rPr>
              <w:t>A: Avoid</w:t>
            </w:r>
            <w:r w:rsidR="00526E80">
              <w:rPr>
                <w:noProof/>
                <w:webHidden/>
              </w:rPr>
              <w:tab/>
            </w:r>
            <w:r w:rsidR="00526E80">
              <w:rPr>
                <w:noProof/>
                <w:webHidden/>
              </w:rPr>
              <w:fldChar w:fldCharType="begin"/>
            </w:r>
            <w:r w:rsidR="00526E80">
              <w:rPr>
                <w:noProof/>
                <w:webHidden/>
              </w:rPr>
              <w:instrText xml:space="preserve"> PAGEREF _Toc37342742 \h </w:instrText>
            </w:r>
            <w:r w:rsidR="00526E80">
              <w:rPr>
                <w:noProof/>
                <w:webHidden/>
              </w:rPr>
            </w:r>
            <w:r w:rsidR="00526E80">
              <w:rPr>
                <w:noProof/>
                <w:webHidden/>
              </w:rPr>
              <w:fldChar w:fldCharType="separate"/>
            </w:r>
            <w:r w:rsidR="00526E80">
              <w:rPr>
                <w:noProof/>
                <w:webHidden/>
              </w:rPr>
              <w:t>52</w:t>
            </w:r>
            <w:r w:rsidR="00526E80">
              <w:rPr>
                <w:noProof/>
                <w:webHidden/>
              </w:rPr>
              <w:fldChar w:fldCharType="end"/>
            </w:r>
          </w:hyperlink>
        </w:p>
        <w:p w:rsidR="00526E80" w:rsidRDefault="0066232A" w14:paraId="0987B36B" w14:textId="6119F30B">
          <w:pPr>
            <w:pStyle w:val="TOC3"/>
            <w:tabs>
              <w:tab w:val="right" w:leader="dot" w:pos="9890"/>
            </w:tabs>
            <w:rPr>
              <w:rFonts w:eastAsiaTheme="minorEastAsia"/>
              <w:noProof/>
            </w:rPr>
          </w:pPr>
          <w:hyperlink w:history="1" w:anchor="_Toc37342743">
            <w:r w:rsidRPr="00702D9F" w:rsidR="00526E80">
              <w:rPr>
                <w:rStyle w:val="Hyperlink"/>
                <w:i/>
                <w:iCs/>
                <w:noProof/>
              </w:rPr>
              <w:t>I: Isolate</w:t>
            </w:r>
            <w:r w:rsidR="00526E80">
              <w:rPr>
                <w:noProof/>
                <w:webHidden/>
              </w:rPr>
              <w:tab/>
            </w:r>
            <w:r w:rsidR="00526E80">
              <w:rPr>
                <w:noProof/>
                <w:webHidden/>
              </w:rPr>
              <w:fldChar w:fldCharType="begin"/>
            </w:r>
            <w:r w:rsidR="00526E80">
              <w:rPr>
                <w:noProof/>
                <w:webHidden/>
              </w:rPr>
              <w:instrText xml:space="preserve"> PAGEREF _Toc37342743 \h </w:instrText>
            </w:r>
            <w:r w:rsidR="00526E80">
              <w:rPr>
                <w:noProof/>
                <w:webHidden/>
              </w:rPr>
            </w:r>
            <w:r w:rsidR="00526E80">
              <w:rPr>
                <w:noProof/>
                <w:webHidden/>
              </w:rPr>
              <w:fldChar w:fldCharType="separate"/>
            </w:r>
            <w:r w:rsidR="00526E80">
              <w:rPr>
                <w:noProof/>
                <w:webHidden/>
              </w:rPr>
              <w:t>52</w:t>
            </w:r>
            <w:r w:rsidR="00526E80">
              <w:rPr>
                <w:noProof/>
                <w:webHidden/>
              </w:rPr>
              <w:fldChar w:fldCharType="end"/>
            </w:r>
          </w:hyperlink>
        </w:p>
        <w:p w:rsidR="00526E80" w:rsidRDefault="0066232A" w14:paraId="35FAB57C" w14:textId="2C57CA5D">
          <w:pPr>
            <w:pStyle w:val="TOC3"/>
            <w:tabs>
              <w:tab w:val="right" w:leader="dot" w:pos="9890"/>
            </w:tabs>
            <w:rPr>
              <w:rFonts w:eastAsiaTheme="minorEastAsia"/>
              <w:noProof/>
            </w:rPr>
          </w:pPr>
          <w:hyperlink w:history="1" w:anchor="_Toc37342744">
            <w:r w:rsidRPr="00702D9F" w:rsidR="00526E80">
              <w:rPr>
                <w:rStyle w:val="Hyperlink"/>
                <w:i/>
                <w:iCs/>
                <w:noProof/>
              </w:rPr>
              <w:t>N: Notify</w:t>
            </w:r>
            <w:r w:rsidR="00526E80">
              <w:rPr>
                <w:noProof/>
                <w:webHidden/>
              </w:rPr>
              <w:tab/>
            </w:r>
            <w:r w:rsidR="00526E80">
              <w:rPr>
                <w:noProof/>
                <w:webHidden/>
              </w:rPr>
              <w:fldChar w:fldCharType="begin"/>
            </w:r>
            <w:r w:rsidR="00526E80">
              <w:rPr>
                <w:noProof/>
                <w:webHidden/>
              </w:rPr>
              <w:instrText xml:space="preserve"> PAGEREF _Toc37342744 \h </w:instrText>
            </w:r>
            <w:r w:rsidR="00526E80">
              <w:rPr>
                <w:noProof/>
                <w:webHidden/>
              </w:rPr>
            </w:r>
            <w:r w:rsidR="00526E80">
              <w:rPr>
                <w:noProof/>
                <w:webHidden/>
              </w:rPr>
              <w:fldChar w:fldCharType="separate"/>
            </w:r>
            <w:r w:rsidR="00526E80">
              <w:rPr>
                <w:noProof/>
                <w:webHidden/>
              </w:rPr>
              <w:t>53</w:t>
            </w:r>
            <w:r w:rsidR="00526E80">
              <w:rPr>
                <w:noProof/>
                <w:webHidden/>
              </w:rPr>
              <w:fldChar w:fldCharType="end"/>
            </w:r>
          </w:hyperlink>
        </w:p>
        <w:p w:rsidR="00526E80" w:rsidRDefault="0066232A" w14:paraId="6E1136ED" w14:textId="12863BE0">
          <w:pPr>
            <w:pStyle w:val="TOC3"/>
            <w:tabs>
              <w:tab w:val="right" w:leader="dot" w:pos="9890"/>
            </w:tabs>
            <w:rPr>
              <w:rFonts w:eastAsiaTheme="minorEastAsia"/>
              <w:noProof/>
            </w:rPr>
          </w:pPr>
          <w:hyperlink w:history="1" w:anchor="_Toc37342745">
            <w:r w:rsidRPr="00702D9F" w:rsidR="00526E80">
              <w:rPr>
                <w:rStyle w:val="Hyperlink"/>
                <w:noProof/>
              </w:rPr>
              <w:t>Section 8: Training of Employees in the Proper Use of Respirators, Including Putting On and Removing Them, Any Limitations in Their Use, and Their Maintenance</w:t>
            </w:r>
            <w:r w:rsidR="00526E80">
              <w:rPr>
                <w:noProof/>
                <w:webHidden/>
              </w:rPr>
              <w:tab/>
            </w:r>
            <w:r w:rsidR="00526E80">
              <w:rPr>
                <w:noProof/>
                <w:webHidden/>
              </w:rPr>
              <w:fldChar w:fldCharType="begin"/>
            </w:r>
            <w:r w:rsidR="00526E80">
              <w:rPr>
                <w:noProof/>
                <w:webHidden/>
              </w:rPr>
              <w:instrText xml:space="preserve"> PAGEREF _Toc37342745 \h </w:instrText>
            </w:r>
            <w:r w:rsidR="00526E80">
              <w:rPr>
                <w:noProof/>
                <w:webHidden/>
              </w:rPr>
            </w:r>
            <w:r w:rsidR="00526E80">
              <w:rPr>
                <w:noProof/>
                <w:webHidden/>
              </w:rPr>
              <w:fldChar w:fldCharType="separate"/>
            </w:r>
            <w:r w:rsidR="00526E80">
              <w:rPr>
                <w:noProof/>
                <w:webHidden/>
              </w:rPr>
              <w:t>53</w:t>
            </w:r>
            <w:r w:rsidR="00526E80">
              <w:rPr>
                <w:noProof/>
                <w:webHidden/>
              </w:rPr>
              <w:fldChar w:fldCharType="end"/>
            </w:r>
          </w:hyperlink>
        </w:p>
        <w:p w:rsidR="00526E80" w:rsidRDefault="0066232A" w14:paraId="25751CFB" w14:textId="479BB208">
          <w:pPr>
            <w:pStyle w:val="TOC3"/>
            <w:tabs>
              <w:tab w:val="right" w:leader="dot" w:pos="9890"/>
            </w:tabs>
            <w:rPr>
              <w:rFonts w:eastAsiaTheme="minorEastAsia"/>
              <w:noProof/>
            </w:rPr>
          </w:pPr>
          <w:hyperlink w:history="1" w:anchor="_Toc37342746">
            <w:r w:rsidRPr="00702D9F" w:rsidR="00526E80">
              <w:rPr>
                <w:rStyle w:val="Hyperlink"/>
                <w:noProof/>
              </w:rPr>
              <w:t>Section 9: Procedures for Regularly Evaluating the Effectiveness of the Program</w:t>
            </w:r>
            <w:r w:rsidR="00526E80">
              <w:rPr>
                <w:noProof/>
                <w:webHidden/>
              </w:rPr>
              <w:tab/>
            </w:r>
            <w:r w:rsidR="00526E80">
              <w:rPr>
                <w:noProof/>
                <w:webHidden/>
              </w:rPr>
              <w:fldChar w:fldCharType="begin"/>
            </w:r>
            <w:r w:rsidR="00526E80">
              <w:rPr>
                <w:noProof/>
                <w:webHidden/>
              </w:rPr>
              <w:instrText xml:space="preserve"> PAGEREF _Toc37342746 \h </w:instrText>
            </w:r>
            <w:r w:rsidR="00526E80">
              <w:rPr>
                <w:noProof/>
                <w:webHidden/>
              </w:rPr>
            </w:r>
            <w:r w:rsidR="00526E80">
              <w:rPr>
                <w:noProof/>
                <w:webHidden/>
              </w:rPr>
              <w:fldChar w:fldCharType="separate"/>
            </w:r>
            <w:r w:rsidR="00526E80">
              <w:rPr>
                <w:noProof/>
                <w:webHidden/>
              </w:rPr>
              <w:t>54</w:t>
            </w:r>
            <w:r w:rsidR="00526E80">
              <w:rPr>
                <w:noProof/>
                <w:webHidden/>
              </w:rPr>
              <w:fldChar w:fldCharType="end"/>
            </w:r>
          </w:hyperlink>
        </w:p>
        <w:p w:rsidR="00526E80" w:rsidRDefault="0066232A" w14:paraId="18E59ED4" w14:textId="0AC08A46">
          <w:pPr>
            <w:pStyle w:val="TOC1"/>
            <w:tabs>
              <w:tab w:val="right" w:leader="dot" w:pos="9890"/>
            </w:tabs>
            <w:rPr>
              <w:rFonts w:eastAsiaTheme="minorEastAsia"/>
              <w:noProof/>
            </w:rPr>
          </w:pPr>
          <w:hyperlink w:history="1" w:anchor="_Toc37342747">
            <w:r w:rsidRPr="00702D9F" w:rsidR="00526E80">
              <w:rPr>
                <w:rStyle w:val="Hyperlink"/>
                <w:noProof/>
              </w:rPr>
              <w:t>Appendix A: Form: Appointment of a Respiratory Program Administrator</w:t>
            </w:r>
            <w:r w:rsidR="00526E80">
              <w:rPr>
                <w:noProof/>
                <w:webHidden/>
              </w:rPr>
              <w:tab/>
            </w:r>
            <w:r w:rsidR="00526E80">
              <w:rPr>
                <w:noProof/>
                <w:webHidden/>
              </w:rPr>
              <w:fldChar w:fldCharType="begin"/>
            </w:r>
            <w:r w:rsidR="00526E80">
              <w:rPr>
                <w:noProof/>
                <w:webHidden/>
              </w:rPr>
              <w:instrText xml:space="preserve"> PAGEREF _Toc37342747 \h </w:instrText>
            </w:r>
            <w:r w:rsidR="00526E80">
              <w:rPr>
                <w:noProof/>
                <w:webHidden/>
              </w:rPr>
            </w:r>
            <w:r w:rsidR="00526E80">
              <w:rPr>
                <w:noProof/>
                <w:webHidden/>
              </w:rPr>
              <w:fldChar w:fldCharType="separate"/>
            </w:r>
            <w:r w:rsidR="00526E80">
              <w:rPr>
                <w:noProof/>
                <w:webHidden/>
              </w:rPr>
              <w:t>1</w:t>
            </w:r>
            <w:r w:rsidR="00526E80">
              <w:rPr>
                <w:noProof/>
                <w:webHidden/>
              </w:rPr>
              <w:fldChar w:fldCharType="end"/>
            </w:r>
          </w:hyperlink>
        </w:p>
        <w:p w:rsidR="00526E80" w:rsidRDefault="0066232A" w14:paraId="3C0AF618" w14:textId="7E47E22B">
          <w:pPr>
            <w:pStyle w:val="TOC1"/>
            <w:tabs>
              <w:tab w:val="right" w:leader="dot" w:pos="9890"/>
            </w:tabs>
            <w:rPr>
              <w:rFonts w:eastAsiaTheme="minorEastAsia"/>
              <w:noProof/>
            </w:rPr>
          </w:pPr>
          <w:hyperlink w:history="1" w:anchor="_Toc37342748">
            <w:r w:rsidRPr="00702D9F" w:rsidR="00526E80">
              <w:rPr>
                <w:rStyle w:val="Hyperlink"/>
                <w:noProof/>
              </w:rPr>
              <w:t>Appendix B: Form: Voluntary use of a Filtering Face Piece (dust Mask) where Respirator Use is not Required</w:t>
            </w:r>
            <w:r w:rsidR="00526E80">
              <w:rPr>
                <w:noProof/>
                <w:webHidden/>
              </w:rPr>
              <w:tab/>
            </w:r>
            <w:r w:rsidR="00526E80">
              <w:rPr>
                <w:noProof/>
                <w:webHidden/>
              </w:rPr>
              <w:fldChar w:fldCharType="begin"/>
            </w:r>
            <w:r w:rsidR="00526E80">
              <w:rPr>
                <w:noProof/>
                <w:webHidden/>
              </w:rPr>
              <w:instrText xml:space="preserve"> PAGEREF _Toc37342748 \h </w:instrText>
            </w:r>
            <w:r w:rsidR="00526E80">
              <w:rPr>
                <w:noProof/>
                <w:webHidden/>
              </w:rPr>
            </w:r>
            <w:r w:rsidR="00526E80">
              <w:rPr>
                <w:noProof/>
                <w:webHidden/>
              </w:rPr>
              <w:fldChar w:fldCharType="separate"/>
            </w:r>
            <w:r w:rsidR="00526E80">
              <w:rPr>
                <w:noProof/>
                <w:webHidden/>
              </w:rPr>
              <w:t>2</w:t>
            </w:r>
            <w:r w:rsidR="00526E80">
              <w:rPr>
                <w:noProof/>
                <w:webHidden/>
              </w:rPr>
              <w:fldChar w:fldCharType="end"/>
            </w:r>
          </w:hyperlink>
        </w:p>
        <w:p w:rsidR="00526E80" w:rsidRDefault="0066232A" w14:paraId="0B8FD0B6" w14:textId="3CABCED1">
          <w:pPr>
            <w:pStyle w:val="TOC1"/>
            <w:tabs>
              <w:tab w:val="right" w:leader="dot" w:pos="9890"/>
            </w:tabs>
            <w:rPr>
              <w:rFonts w:eastAsiaTheme="minorEastAsia"/>
              <w:noProof/>
            </w:rPr>
          </w:pPr>
          <w:hyperlink w:history="1" w:anchor="_Toc37342749">
            <w:r w:rsidRPr="00702D9F" w:rsidR="00526E80">
              <w:rPr>
                <w:rStyle w:val="Hyperlink"/>
                <w:noProof/>
              </w:rPr>
              <w:t>Appendix C: Form: Respirator Issuing Record</w:t>
            </w:r>
            <w:r w:rsidR="00526E80">
              <w:rPr>
                <w:noProof/>
                <w:webHidden/>
              </w:rPr>
              <w:tab/>
            </w:r>
            <w:r w:rsidR="00526E80">
              <w:rPr>
                <w:noProof/>
                <w:webHidden/>
              </w:rPr>
              <w:fldChar w:fldCharType="begin"/>
            </w:r>
            <w:r w:rsidR="00526E80">
              <w:rPr>
                <w:noProof/>
                <w:webHidden/>
              </w:rPr>
              <w:instrText xml:space="preserve"> PAGEREF _Toc37342749 \h </w:instrText>
            </w:r>
            <w:r w:rsidR="00526E80">
              <w:rPr>
                <w:noProof/>
                <w:webHidden/>
              </w:rPr>
            </w:r>
            <w:r w:rsidR="00526E80">
              <w:rPr>
                <w:noProof/>
                <w:webHidden/>
              </w:rPr>
              <w:fldChar w:fldCharType="separate"/>
            </w:r>
            <w:r w:rsidR="00526E80">
              <w:rPr>
                <w:noProof/>
                <w:webHidden/>
              </w:rPr>
              <w:t>3</w:t>
            </w:r>
            <w:r w:rsidR="00526E80">
              <w:rPr>
                <w:noProof/>
                <w:webHidden/>
              </w:rPr>
              <w:fldChar w:fldCharType="end"/>
            </w:r>
          </w:hyperlink>
        </w:p>
        <w:p w:rsidR="00526E80" w:rsidRDefault="0066232A" w14:paraId="27468F5D" w14:textId="453A8FFE">
          <w:pPr>
            <w:pStyle w:val="TOC1"/>
            <w:tabs>
              <w:tab w:val="right" w:leader="dot" w:pos="9890"/>
            </w:tabs>
            <w:rPr>
              <w:rFonts w:eastAsiaTheme="minorEastAsia"/>
              <w:noProof/>
            </w:rPr>
          </w:pPr>
          <w:hyperlink w:history="1" w:anchor="_Toc37342750">
            <w:r w:rsidRPr="00702D9F" w:rsidR="00526E80">
              <w:rPr>
                <w:rStyle w:val="Hyperlink"/>
                <w:noProof/>
              </w:rPr>
              <w:t>Appendix D: Form: Supplemental Information for the PLHCP for Review of Medical Questionnaire (to be supplied by the employer)</w:t>
            </w:r>
            <w:r w:rsidR="00526E80">
              <w:rPr>
                <w:noProof/>
                <w:webHidden/>
              </w:rPr>
              <w:tab/>
            </w:r>
            <w:r w:rsidR="00526E80">
              <w:rPr>
                <w:noProof/>
                <w:webHidden/>
              </w:rPr>
              <w:fldChar w:fldCharType="begin"/>
            </w:r>
            <w:r w:rsidR="00526E80">
              <w:rPr>
                <w:noProof/>
                <w:webHidden/>
              </w:rPr>
              <w:instrText xml:space="preserve"> PAGEREF _Toc37342750 \h </w:instrText>
            </w:r>
            <w:r w:rsidR="00526E80">
              <w:rPr>
                <w:noProof/>
                <w:webHidden/>
              </w:rPr>
            </w:r>
            <w:r w:rsidR="00526E80">
              <w:rPr>
                <w:noProof/>
                <w:webHidden/>
              </w:rPr>
              <w:fldChar w:fldCharType="separate"/>
            </w:r>
            <w:r w:rsidR="00526E80">
              <w:rPr>
                <w:noProof/>
                <w:webHidden/>
              </w:rPr>
              <w:t>4</w:t>
            </w:r>
            <w:r w:rsidR="00526E80">
              <w:rPr>
                <w:noProof/>
                <w:webHidden/>
              </w:rPr>
              <w:fldChar w:fldCharType="end"/>
            </w:r>
          </w:hyperlink>
        </w:p>
        <w:p w:rsidR="00526E80" w:rsidRDefault="0066232A" w14:paraId="58F6B3EE" w14:textId="0967D453">
          <w:pPr>
            <w:pStyle w:val="TOC1"/>
            <w:tabs>
              <w:tab w:val="right" w:leader="dot" w:pos="9890"/>
            </w:tabs>
            <w:rPr>
              <w:rFonts w:eastAsiaTheme="minorEastAsia"/>
              <w:noProof/>
            </w:rPr>
          </w:pPr>
          <w:hyperlink w:history="1" w:anchor="_Toc37342751">
            <w:r w:rsidRPr="00702D9F" w:rsidR="00526E80">
              <w:rPr>
                <w:rStyle w:val="Hyperlink"/>
                <w:noProof/>
              </w:rPr>
              <w:t>Appendix E: Form: Record of Fit Test</w:t>
            </w:r>
            <w:r w:rsidR="00526E80">
              <w:rPr>
                <w:noProof/>
                <w:webHidden/>
              </w:rPr>
              <w:tab/>
            </w:r>
            <w:r w:rsidR="00526E80">
              <w:rPr>
                <w:noProof/>
                <w:webHidden/>
              </w:rPr>
              <w:fldChar w:fldCharType="begin"/>
            </w:r>
            <w:r w:rsidR="00526E80">
              <w:rPr>
                <w:noProof/>
                <w:webHidden/>
              </w:rPr>
              <w:instrText xml:space="preserve"> PAGEREF _Toc37342751 \h </w:instrText>
            </w:r>
            <w:r w:rsidR="00526E80">
              <w:rPr>
                <w:noProof/>
                <w:webHidden/>
              </w:rPr>
            </w:r>
            <w:r w:rsidR="00526E80">
              <w:rPr>
                <w:noProof/>
                <w:webHidden/>
              </w:rPr>
              <w:fldChar w:fldCharType="separate"/>
            </w:r>
            <w:r w:rsidR="00526E80">
              <w:rPr>
                <w:noProof/>
                <w:webHidden/>
              </w:rPr>
              <w:t>5</w:t>
            </w:r>
            <w:r w:rsidR="00526E80">
              <w:rPr>
                <w:noProof/>
                <w:webHidden/>
              </w:rPr>
              <w:fldChar w:fldCharType="end"/>
            </w:r>
          </w:hyperlink>
        </w:p>
        <w:p w:rsidR="00770C40" w:rsidP="00153DBB" w:rsidRDefault="00770C40" w14:paraId="53AAD89B" w14:textId="104B98F8">
          <w:r>
            <w:rPr>
              <w:b/>
              <w:bCs/>
              <w:noProof/>
            </w:rPr>
            <w:fldChar w:fldCharType="end"/>
          </w:r>
        </w:p>
      </w:sdtContent>
    </w:sdt>
    <w:p w:rsidR="00153DBB" w:rsidRDefault="00153DBB" w14:paraId="5C449FB4" w14:textId="77777777">
      <w:pPr>
        <w:rPr>
          <w:rFonts w:asciiTheme="majorHAnsi" w:hAnsiTheme="majorHAnsi" w:eastAsiaTheme="majorEastAsia" w:cstheme="majorBidi"/>
          <w:color w:val="2E74B5" w:themeColor="accent1" w:themeShade="BF"/>
          <w:sz w:val="32"/>
          <w:szCs w:val="32"/>
        </w:rPr>
      </w:pPr>
      <w:r>
        <w:br w:type="page"/>
      </w:r>
    </w:p>
    <w:p w:rsidR="009C7C92" w:rsidP="00E53EB3" w:rsidRDefault="00E53EB3" w14:paraId="4FAF9DB9" w14:textId="77777777">
      <w:pPr>
        <w:pStyle w:val="Heading1"/>
      </w:pPr>
      <w:bookmarkStart w:name="_Toc37342717" w:id="0"/>
      <w:r>
        <w:lastRenderedPageBreak/>
        <w:t>Respiratory Protection Program</w:t>
      </w:r>
      <w:bookmarkEnd w:id="0"/>
    </w:p>
    <w:p w:rsidR="00E53EB3" w:rsidP="00770C40" w:rsidRDefault="00E53EB3" w14:paraId="1F429A2D" w14:textId="77777777">
      <w:pPr>
        <w:pStyle w:val="Heading2"/>
      </w:pPr>
      <w:bookmarkStart w:name="_Toc37342718" w:id="1"/>
      <w:r>
        <w:t>Authority</w:t>
      </w:r>
      <w:bookmarkEnd w:id="1"/>
    </w:p>
    <w:p w:rsidRPr="00153DBB" w:rsidR="00153DBB" w:rsidP="0090350B" w:rsidRDefault="00153DBB" w14:paraId="59216D43" w14:textId="5139C573">
      <w:pPr>
        <w:ind w:firstLine="720"/>
        <w:rPr>
          <w:b/>
          <w:u w:val="single"/>
        </w:rPr>
      </w:pPr>
      <w:r w:rsidRPr="00F52C28">
        <w:t xml:space="preserve">Title 8, California Code of Regulations (CCR), </w:t>
      </w:r>
      <w:hyperlink w:history="1" r:id="rId10">
        <w:r w:rsidRPr="00EB734F">
          <w:rPr>
            <w:rStyle w:val="Hyperlink"/>
          </w:rPr>
          <w:t>Section 5144</w:t>
        </w:r>
      </w:hyperlink>
    </w:p>
    <w:p w:rsidR="00E53EB3" w:rsidP="00770C40" w:rsidRDefault="00340732" w14:paraId="72699707" w14:textId="094DC39E">
      <w:pPr>
        <w:pStyle w:val="Heading2"/>
      </w:pPr>
      <w:bookmarkStart w:name="_Toc37342719" w:id="2"/>
      <w:r>
        <w:t>Regulatory A</w:t>
      </w:r>
      <w:r w:rsidR="00E53EB3">
        <w:t>gencies</w:t>
      </w:r>
      <w:bookmarkEnd w:id="2"/>
    </w:p>
    <w:p w:rsidRPr="00153DBB" w:rsidR="00153DBB" w:rsidP="0090350B" w:rsidRDefault="002A267D" w14:paraId="57D3D2C4" w14:textId="77777777">
      <w:pPr>
        <w:ind w:firstLine="720"/>
      </w:pPr>
      <w:r w:rsidRPr="00F52C28">
        <w:t>California Department of Industrial Relations, Division o</w:t>
      </w:r>
      <w:r>
        <w:t>f Occupational Safety and Health</w:t>
      </w:r>
    </w:p>
    <w:p w:rsidR="00E53EB3" w:rsidP="00770C40" w:rsidRDefault="00E53EB3" w14:paraId="74498058" w14:textId="5F1C483B">
      <w:pPr>
        <w:pStyle w:val="Heading2"/>
      </w:pPr>
      <w:bookmarkStart w:name="_Toc37342720" w:id="3"/>
      <w:r>
        <w:t>Background</w:t>
      </w:r>
      <w:bookmarkEnd w:id="3"/>
    </w:p>
    <w:p w:rsidR="004765C9" w:rsidP="004765C9" w:rsidRDefault="004765C9" w14:paraId="3EEB10A2" w14:textId="0F01C96B">
      <w:pPr>
        <w:ind w:firstLine="720"/>
      </w:pPr>
      <w:r>
        <w:t>OSHA, under the provisions of § 5144 and appendices, requires certain employers to develop and implement a written respiratory protection program with required worksite-specific procedures and elements for required respirator use.</w:t>
      </w:r>
    </w:p>
    <w:p w:rsidR="004765C9" w:rsidP="004765C9" w:rsidRDefault="004765C9" w14:paraId="5AE9E84C" w14:textId="77777777">
      <w:pPr>
        <w:ind w:firstLine="720"/>
      </w:pPr>
      <w:r>
        <w:t>In any workplace where respirators are necessary to protect the health of the employee or whenever respirators are required by the employer, OSHA requires the employer to establish and implement this required respiratory protection program.</w:t>
      </w:r>
    </w:p>
    <w:p w:rsidR="002A267D" w:rsidP="004765C9" w:rsidRDefault="004765C9" w14:paraId="00E0422E" w14:textId="176F29D9">
      <w:pPr>
        <w:ind w:firstLine="720"/>
      </w:pPr>
      <w:r>
        <w:t>In addition, certain program elements may be required for voluntary use of respirators. These elements are designed to manage potential hazards associated with the use of respirators. The program shall be updated as necessary to reflect those changes in workplace conditions that affect respirator use ([Mandatory] Information for Employees Using Respirators When Not Required Under Standard, 8 CCR 5144D).</w:t>
      </w:r>
    </w:p>
    <w:p w:rsidRPr="004765C9" w:rsidR="004765C9" w:rsidP="004765C9" w:rsidRDefault="004765C9" w14:paraId="6A2F0C66" w14:textId="325970AE">
      <w:pPr>
        <w:pStyle w:val="Heading2"/>
      </w:pPr>
      <w:bookmarkStart w:name="_Toc37342721" w:id="4"/>
      <w:r>
        <w:t>Respiratory Protection Administrator</w:t>
      </w:r>
      <w:bookmarkEnd w:id="4"/>
    </w:p>
    <w:p w:rsidRPr="004765C9" w:rsidR="004765C9" w:rsidP="000B66C6" w:rsidRDefault="004765C9" w14:paraId="3A4EAF0F" w14:textId="44F7BB55">
      <w:pPr>
        <w:ind w:firstLine="720"/>
      </w:pPr>
      <w:r>
        <w:t xml:space="preserve">The respiratory protection program, designed in compliance with 8 CCR § 5144, must be administered by a suitably trained program administrator who is qualified by appropriate training or experience commensurate with the complexity of the program to administer or oversee the respiratory protection program and conduct the required evaluations of program effectiveness. See accompanying form: Appointment of Respiratory Protection Program Administrator Form </w:t>
      </w:r>
      <w:hyperlink w:history="1" w:anchor="_Appendix_A:_Form:">
        <w:r w:rsidRPr="004765C9">
          <w:rPr>
            <w:rStyle w:val="Hyperlink"/>
          </w:rPr>
          <w:t>Appendix A</w:t>
        </w:r>
      </w:hyperlink>
      <w:r>
        <w:t>.</w:t>
      </w:r>
    </w:p>
    <w:p w:rsidR="00E53EB3" w:rsidP="00770C40" w:rsidRDefault="00E53EB3" w14:paraId="5E80925A" w14:textId="77777777">
      <w:pPr>
        <w:pStyle w:val="Heading2"/>
      </w:pPr>
      <w:bookmarkStart w:name="_Toc37342722" w:id="5"/>
      <w:r>
        <w:t>Objectives</w:t>
      </w:r>
      <w:bookmarkEnd w:id="5"/>
    </w:p>
    <w:p w:rsidR="000B66C6" w:rsidP="000B66C6" w:rsidRDefault="000B66C6" w14:paraId="1ED8AFB1" w14:textId="77777777">
      <w:pPr>
        <w:ind w:firstLine="720"/>
      </w:pPr>
      <w:r>
        <w:t>The following provisions, as applicable, shall be included by the employer in the written respiratory protection program:</w:t>
      </w:r>
    </w:p>
    <w:p w:rsidR="000B66C6" w:rsidP="00D15183" w:rsidRDefault="000B66C6" w14:paraId="79D8E161" w14:textId="77777777">
      <w:pPr>
        <w:pStyle w:val="ListParagraph"/>
        <w:numPr>
          <w:ilvl w:val="0"/>
          <w:numId w:val="4"/>
        </w:numPr>
      </w:pPr>
      <w:r>
        <w:t>Procedures for selecting respirators for use in the workplace (included in Section</w:t>
      </w:r>
      <w:r w:rsidRPr="000B66C6">
        <w:rPr>
          <w:spacing w:val="-24"/>
        </w:rPr>
        <w:t xml:space="preserve"> </w:t>
      </w:r>
      <w:r>
        <w:t>1).</w:t>
      </w:r>
    </w:p>
    <w:p w:rsidR="000B66C6" w:rsidP="00D15183" w:rsidRDefault="000B66C6" w14:paraId="104B3C67" w14:textId="77777777">
      <w:pPr>
        <w:pStyle w:val="ListParagraph"/>
        <w:numPr>
          <w:ilvl w:val="0"/>
          <w:numId w:val="4"/>
        </w:numPr>
      </w:pPr>
      <w:r>
        <w:t>Medical evaluations of employees required to use respirators (included in Section</w:t>
      </w:r>
      <w:r w:rsidRPr="000B66C6">
        <w:rPr>
          <w:spacing w:val="-20"/>
        </w:rPr>
        <w:t xml:space="preserve"> </w:t>
      </w:r>
      <w:r>
        <w:t>2).</w:t>
      </w:r>
    </w:p>
    <w:p w:rsidR="000B66C6" w:rsidP="00D15183" w:rsidRDefault="000B66C6" w14:paraId="31590021" w14:textId="77777777">
      <w:pPr>
        <w:pStyle w:val="ListParagraph"/>
        <w:numPr>
          <w:ilvl w:val="0"/>
          <w:numId w:val="4"/>
        </w:numPr>
      </w:pPr>
      <w:r>
        <w:t>Fit-testing procedures for tight-fitting respirators (included in Section</w:t>
      </w:r>
      <w:r w:rsidRPr="000B66C6">
        <w:rPr>
          <w:spacing w:val="-11"/>
        </w:rPr>
        <w:t xml:space="preserve"> </w:t>
      </w:r>
      <w:r>
        <w:t>3).</w:t>
      </w:r>
    </w:p>
    <w:p w:rsidR="000B66C6" w:rsidP="00D15183" w:rsidRDefault="000B66C6" w14:paraId="3E66BB1E" w14:textId="77777777">
      <w:pPr>
        <w:pStyle w:val="ListParagraph"/>
        <w:numPr>
          <w:ilvl w:val="0"/>
          <w:numId w:val="4"/>
        </w:numPr>
      </w:pPr>
      <w:r>
        <w:t>Procedures for proper use of respirators in routine and reasonably</w:t>
      </w:r>
      <w:r w:rsidRPr="000B66C6">
        <w:rPr>
          <w:spacing w:val="-36"/>
        </w:rPr>
        <w:t xml:space="preserve"> </w:t>
      </w:r>
      <w:r>
        <w:t>foreseeable emergency situations (included in Section</w:t>
      </w:r>
      <w:r w:rsidRPr="000B66C6">
        <w:rPr>
          <w:spacing w:val="-4"/>
        </w:rPr>
        <w:t xml:space="preserve"> </w:t>
      </w:r>
      <w:r>
        <w:t>4).</w:t>
      </w:r>
    </w:p>
    <w:p w:rsidR="000B66C6" w:rsidP="00D15183" w:rsidRDefault="000B66C6" w14:paraId="06255288" w14:textId="77777777">
      <w:pPr>
        <w:pStyle w:val="ListParagraph"/>
        <w:numPr>
          <w:ilvl w:val="0"/>
          <w:numId w:val="4"/>
        </w:numPr>
      </w:pPr>
      <w:r>
        <w:t>Procedures and schedules for cleaning, disinfecting, storing, inspecting, repairing, discarding, and otherwise maintaining respirators (included in Section</w:t>
      </w:r>
      <w:r w:rsidRPr="000B66C6">
        <w:rPr>
          <w:spacing w:val="-15"/>
        </w:rPr>
        <w:t xml:space="preserve"> </w:t>
      </w:r>
      <w:r>
        <w:t>5).</w:t>
      </w:r>
    </w:p>
    <w:p w:rsidR="000B66C6" w:rsidP="00D15183" w:rsidRDefault="000B66C6" w14:paraId="60DBDCB5" w14:textId="77777777">
      <w:pPr>
        <w:pStyle w:val="ListParagraph"/>
        <w:numPr>
          <w:ilvl w:val="0"/>
          <w:numId w:val="4"/>
        </w:numPr>
      </w:pPr>
      <w:r>
        <w:t>Procedures to ensure adequate air quality, quantity, and flow of breathing air for atmosphere-supplying respirators (included in Section</w:t>
      </w:r>
      <w:r w:rsidRPr="000B66C6">
        <w:rPr>
          <w:spacing w:val="-5"/>
        </w:rPr>
        <w:t xml:space="preserve"> </w:t>
      </w:r>
      <w:r>
        <w:t>6).</w:t>
      </w:r>
    </w:p>
    <w:p w:rsidR="000B66C6" w:rsidP="00D15183" w:rsidRDefault="000B66C6" w14:paraId="6DAEF985" w14:textId="77777777">
      <w:pPr>
        <w:pStyle w:val="ListParagraph"/>
        <w:numPr>
          <w:ilvl w:val="0"/>
          <w:numId w:val="4"/>
        </w:numPr>
      </w:pPr>
      <w:r>
        <w:t>Training of employees in the respiratory hazards to which they are potentially</w:t>
      </w:r>
      <w:r w:rsidRPr="000B66C6">
        <w:rPr>
          <w:spacing w:val="-44"/>
        </w:rPr>
        <w:t xml:space="preserve"> </w:t>
      </w:r>
      <w:r>
        <w:t>exposed during routine and emergency situations (included in Section</w:t>
      </w:r>
      <w:r w:rsidRPr="000B66C6">
        <w:rPr>
          <w:spacing w:val="-11"/>
        </w:rPr>
        <w:t xml:space="preserve"> </w:t>
      </w:r>
      <w:r>
        <w:t>7).</w:t>
      </w:r>
    </w:p>
    <w:p w:rsidR="000B66C6" w:rsidP="00D15183" w:rsidRDefault="000B66C6" w14:paraId="6CA7677D" w14:textId="77777777">
      <w:pPr>
        <w:pStyle w:val="ListParagraph"/>
        <w:numPr>
          <w:ilvl w:val="0"/>
          <w:numId w:val="4"/>
        </w:numPr>
      </w:pPr>
      <w:r>
        <w:t>Training of employees in the proper use of respirators, including putting on and removing them, any limitations on their use, and their maintenance (included in Section</w:t>
      </w:r>
      <w:r w:rsidRPr="000B66C6">
        <w:rPr>
          <w:spacing w:val="-20"/>
        </w:rPr>
        <w:t xml:space="preserve"> </w:t>
      </w:r>
      <w:r>
        <w:t>8).</w:t>
      </w:r>
    </w:p>
    <w:p w:rsidR="000B66C6" w:rsidP="00D15183" w:rsidRDefault="000B66C6" w14:paraId="6D3A1022" w14:textId="59BB3F59">
      <w:pPr>
        <w:pStyle w:val="ListParagraph"/>
        <w:numPr>
          <w:ilvl w:val="0"/>
          <w:numId w:val="4"/>
        </w:numPr>
      </w:pPr>
      <w:r>
        <w:t>Procedures for regularly evaluating the effectiveness of the program (included in Section 9).</w:t>
      </w:r>
    </w:p>
    <w:p w:rsidR="000B66C6" w:rsidP="000B66C6" w:rsidRDefault="000B66C6" w14:paraId="5A2DADB1" w14:textId="77777777">
      <w:pPr>
        <w:pStyle w:val="Heading2"/>
      </w:pPr>
      <w:bookmarkStart w:name="_Toc37342723" w:id="6"/>
      <w:r>
        <w:lastRenderedPageBreak/>
        <w:t>Employee Use of Respirators Not Required by Employer</w:t>
      </w:r>
      <w:bookmarkEnd w:id="6"/>
    </w:p>
    <w:p w:rsidR="000B66C6" w:rsidP="000B66C6" w:rsidRDefault="000B66C6" w14:paraId="256D5251" w14:textId="5B368C0B">
      <w:pPr>
        <w:pStyle w:val="BodyText"/>
        <w:spacing w:before="0" w:line="44" w:lineRule="exact"/>
        <w:ind w:left="269"/>
        <w:rPr>
          <w:sz w:val="4"/>
        </w:rPr>
      </w:pPr>
    </w:p>
    <w:p w:rsidR="000B66C6" w:rsidP="000B66C6" w:rsidRDefault="000B66C6" w14:paraId="6DFBC04B" w14:textId="77777777">
      <w:pPr>
        <w:ind w:firstLine="720"/>
      </w:pPr>
      <w:r>
        <w:t>Where respirator use is not required, an employer may provide respirators at the request of employees or permit employees to use their own respirators if the employer determines that such respirator use will not in itself create a hazard.</w:t>
      </w:r>
    </w:p>
    <w:p w:rsidR="000B66C6" w:rsidP="000B66C6" w:rsidRDefault="000B66C6" w14:paraId="6E0CF966" w14:textId="33DA0FF2">
      <w:pPr>
        <w:ind w:firstLine="720"/>
      </w:pPr>
      <w:r>
        <w:t xml:space="preserve">If the employer determines that any voluntary respirator use is permissible, the employer shall provide the respirator users with the information contained in </w:t>
      </w:r>
      <w:r w:rsidR="007E4B54">
        <w:t xml:space="preserve">* CCR </w:t>
      </w:r>
      <w:r>
        <w:t>§</w:t>
      </w:r>
      <w:r w:rsidR="007E4B54">
        <w:t>5144D</w:t>
      </w:r>
      <w:r>
        <w:t>.</w:t>
      </w:r>
    </w:p>
    <w:p w:rsidR="000B66C6" w:rsidP="000B66C6" w:rsidRDefault="000B66C6" w14:paraId="02C8BD83" w14:textId="0EF5673E">
      <w:pPr>
        <w:ind w:firstLine="720"/>
      </w:pPr>
      <w:r>
        <w:t>The employer must establish and implement those elements of a written respiratory protection program necessary to ensure that any employee using a respirator voluntarily is</w:t>
      </w:r>
      <w:r w:rsidR="00B820E3">
        <w:t>:</w:t>
      </w:r>
    </w:p>
    <w:p w:rsidR="000B66C6" w:rsidP="00D15183" w:rsidRDefault="000B66C6" w14:paraId="6A1AFD04" w14:textId="77777777">
      <w:pPr>
        <w:pStyle w:val="ListParagraph"/>
        <w:numPr>
          <w:ilvl w:val="0"/>
          <w:numId w:val="5"/>
        </w:numPr>
      </w:pPr>
      <w:r>
        <w:t>Medically able to use that</w:t>
      </w:r>
      <w:r w:rsidRPr="000B66C6">
        <w:rPr>
          <w:spacing w:val="-5"/>
        </w:rPr>
        <w:t xml:space="preserve"> </w:t>
      </w:r>
      <w:r>
        <w:t>respirator.</w:t>
      </w:r>
    </w:p>
    <w:p w:rsidR="000B66C6" w:rsidP="00D15183" w:rsidRDefault="000B66C6" w14:paraId="286965AA" w14:textId="77777777">
      <w:pPr>
        <w:pStyle w:val="ListParagraph"/>
        <w:numPr>
          <w:ilvl w:val="0"/>
          <w:numId w:val="5"/>
        </w:numPr>
      </w:pPr>
      <w:r>
        <w:t>The respirator is cleaned, stored, and maintained so that its use does not present a health hazard to the</w:t>
      </w:r>
      <w:r w:rsidRPr="000B66C6">
        <w:rPr>
          <w:spacing w:val="-5"/>
        </w:rPr>
        <w:t xml:space="preserve"> </w:t>
      </w:r>
      <w:r>
        <w:t>user.</w:t>
      </w:r>
    </w:p>
    <w:p w:rsidR="00A800BF" w:rsidP="005B055F" w:rsidRDefault="000B66C6" w14:paraId="1594EFDE" w14:textId="1A077F2C">
      <w:pPr>
        <w:ind w:firstLine="720"/>
      </w:pPr>
      <w:r>
        <w:t>Employers are not required, however, to include in a written respiratory protection program those employees whose only use of respirators involves the voluntary use of filtering face pieces (dust masks)</w:t>
      </w:r>
      <w:r w:rsidR="005B055F">
        <w:t xml:space="preserve"> however sign a “Voluntary Use of Filtering Face Piece” Form (</w:t>
      </w:r>
      <w:hyperlink w:history="1" w:anchor="_Appendix_B:_Form:">
        <w:r w:rsidRPr="00A86D81" w:rsidR="005B055F">
          <w:rPr>
            <w:rStyle w:val="Hyperlink"/>
          </w:rPr>
          <w:t>Appendix B</w:t>
        </w:r>
      </w:hyperlink>
      <w:r w:rsidR="005B055F">
        <w:t>)</w:t>
      </w:r>
      <w:r>
        <w:t>.</w:t>
      </w:r>
    </w:p>
    <w:p w:rsidR="007E4B54" w:rsidP="007E4B54" w:rsidRDefault="007E4B54" w14:paraId="596B525E" w14:textId="77777777">
      <w:pPr>
        <w:pStyle w:val="Heading2"/>
      </w:pPr>
      <w:bookmarkStart w:name="_Toc37342724" w:id="7"/>
      <w:r>
        <w:t>Fees/Costs to Employer/Employees</w:t>
      </w:r>
      <w:bookmarkEnd w:id="7"/>
    </w:p>
    <w:p w:rsidR="000B66C6" w:rsidP="007E4B54" w:rsidRDefault="005028C1" w14:paraId="7F7A314A" w14:textId="76F78323">
      <w:pPr>
        <w:ind w:firstLine="720"/>
      </w:pPr>
      <w:r>
        <w:t>8 CCR 5144</w:t>
      </w:r>
      <w:r w:rsidR="007E4B54">
        <w:t>, “When respirator use is required or indicated, the employer shall provide respirators, training, and medical evaluations at no cost to the employee.”</w:t>
      </w:r>
    </w:p>
    <w:p w:rsidR="00E53EB3" w:rsidP="00770C40" w:rsidRDefault="00E53EB3" w14:paraId="6BD6BB0C" w14:textId="77777777">
      <w:pPr>
        <w:pStyle w:val="Heading2"/>
      </w:pPr>
      <w:bookmarkStart w:name="_Toc37342725" w:id="8"/>
      <w:r>
        <w:t>Responsibilities</w:t>
      </w:r>
      <w:bookmarkEnd w:id="8"/>
    </w:p>
    <w:p w:rsidR="002A267D" w:rsidP="002A267D" w:rsidRDefault="002A267D" w14:paraId="27D2B1BF" w14:textId="77777777">
      <w:pPr>
        <w:pStyle w:val="Heading3"/>
      </w:pPr>
      <w:bookmarkStart w:name="_Toc37342726" w:id="9"/>
      <w:r>
        <w:t>University Administration</w:t>
      </w:r>
      <w:bookmarkEnd w:id="9"/>
    </w:p>
    <w:p w:rsidRPr="002A267D" w:rsidR="002A267D" w:rsidP="002A267D" w:rsidRDefault="002A267D" w14:paraId="58F9C5ED" w14:textId="77777777">
      <w:pPr>
        <w:ind w:firstLine="720"/>
      </w:pPr>
      <w:r w:rsidRPr="00F52C28">
        <w:t>The campus President has ultimate responsibility for establishing and maintaining effective policies and procedure regarding environmental health and safety within the institution and should, with other administrators, provide continuing support for institutional use of personal protective equipment. Policies and Procedure which govern the activities and responsibilities of the Environmental Health and Safety (EH&amp;S) program are thereby established under the final authority of the President.</w:t>
      </w:r>
    </w:p>
    <w:p w:rsidR="002A267D" w:rsidP="002A267D" w:rsidRDefault="00475597" w14:paraId="012AF143" w14:textId="77777777">
      <w:pPr>
        <w:pStyle w:val="Heading3"/>
      </w:pPr>
      <w:bookmarkStart w:name="_Toc37342727" w:id="10"/>
      <w:r>
        <w:t>Individual D</w:t>
      </w:r>
      <w:r w:rsidR="002A267D">
        <w:t>epartments</w:t>
      </w:r>
      <w:bookmarkEnd w:id="10"/>
    </w:p>
    <w:p w:rsidRPr="00F52C28" w:rsidR="00475597" w:rsidP="00475597" w:rsidRDefault="00475597" w14:paraId="67765AD9" w14:textId="77777777">
      <w:pPr>
        <w:ind w:firstLine="720"/>
      </w:pPr>
      <w:r w:rsidRPr="00F52C28">
        <w:t>The Department Heads and Supervisors of individual departments on campus should have intimate knowledge of the types of work and the types of work environments that may be encountered within their areas. Therefore, they have the following responsibilities:</w:t>
      </w:r>
    </w:p>
    <w:p w:rsidRPr="00F52C28" w:rsidR="00475597" w:rsidP="004A7399" w:rsidRDefault="00475597" w14:paraId="428829EC" w14:textId="77777777">
      <w:pPr>
        <w:pStyle w:val="ListParagraph"/>
        <w:numPr>
          <w:ilvl w:val="0"/>
          <w:numId w:val="2"/>
        </w:numPr>
      </w:pPr>
      <w:r w:rsidRPr="00F52C28">
        <w:t>Determining whether their employees may encounter potentially hazardous airborne contaminants;</w:t>
      </w:r>
      <w:r w:rsidRPr="00F52C28">
        <w:tab/>
      </w:r>
    </w:p>
    <w:p w:rsidRPr="00F52C28" w:rsidR="00475597" w:rsidP="004A7399" w:rsidRDefault="00475597" w14:paraId="7CBD2809" w14:textId="77777777">
      <w:pPr>
        <w:pStyle w:val="ListParagraph"/>
        <w:numPr>
          <w:ilvl w:val="0"/>
          <w:numId w:val="2"/>
        </w:numPr>
      </w:pPr>
      <w:r w:rsidRPr="00F52C28">
        <w:t>Identifying employees that must wear respiratory protection;</w:t>
      </w:r>
    </w:p>
    <w:p w:rsidRPr="00F52C28" w:rsidR="00475597" w:rsidP="004A7399" w:rsidRDefault="00475597" w14:paraId="7FB5D149" w14:textId="77777777">
      <w:pPr>
        <w:pStyle w:val="ListParagraph"/>
        <w:numPr>
          <w:ilvl w:val="0"/>
          <w:numId w:val="2"/>
        </w:numPr>
      </w:pPr>
      <w:r w:rsidRPr="00F52C28">
        <w:t>Providing medical evaluation and monitoring, training, and protective equipment for employees exposed to potentially hazardous air contaminants;</w:t>
      </w:r>
    </w:p>
    <w:p w:rsidR="00475597" w:rsidP="004A7399" w:rsidRDefault="00475597" w14:paraId="7D2ACCA3" w14:textId="77777777">
      <w:pPr>
        <w:pStyle w:val="ListParagraph"/>
        <w:numPr>
          <w:ilvl w:val="0"/>
          <w:numId w:val="2"/>
        </w:numPr>
      </w:pPr>
      <w:r w:rsidRPr="00F52C28">
        <w:t>Confirming through inspection and observation that employees are correctly utilizing and maintaining respiratory protection.</w:t>
      </w:r>
    </w:p>
    <w:p w:rsidRPr="00F52C28" w:rsidR="00475597" w:rsidP="004A7399" w:rsidRDefault="00475597" w14:paraId="6DF97170" w14:textId="77777777">
      <w:pPr>
        <w:pStyle w:val="ListParagraph"/>
        <w:numPr>
          <w:ilvl w:val="0"/>
          <w:numId w:val="2"/>
        </w:numPr>
      </w:pPr>
      <w:r>
        <w:t>Providing annual program review and reporting suggestions or corrections to the EHS Department.</w:t>
      </w:r>
    </w:p>
    <w:p w:rsidRPr="00475597" w:rsidR="00475597" w:rsidP="00475597" w:rsidRDefault="00475597" w14:paraId="1581C901" w14:textId="77777777"/>
    <w:p w:rsidR="002A267D" w:rsidP="002A267D" w:rsidRDefault="002A267D" w14:paraId="2F08F3D2" w14:textId="77777777">
      <w:pPr>
        <w:pStyle w:val="Heading3"/>
      </w:pPr>
      <w:bookmarkStart w:name="_Toc37342728" w:id="11"/>
      <w:r>
        <w:lastRenderedPageBreak/>
        <w:t>Environmental Health and Safety Department (EHS)</w:t>
      </w:r>
      <w:bookmarkEnd w:id="11"/>
    </w:p>
    <w:p w:rsidRPr="00F52C28" w:rsidR="00475597" w:rsidP="00475597" w:rsidRDefault="00475597" w14:paraId="057E8B92" w14:textId="689F7151">
      <w:pPr>
        <w:ind w:firstLine="720"/>
      </w:pPr>
      <w:r w:rsidRPr="00F52C28">
        <w:t xml:space="preserve">The EH&amp;S Department is responsible for providing support and consultation to </w:t>
      </w:r>
      <w:r w:rsidRPr="00F52C28" w:rsidR="00006614">
        <w:t>departments that</w:t>
      </w:r>
      <w:r w:rsidRPr="00F52C28">
        <w:t xml:space="preserve"> will include:</w:t>
      </w:r>
    </w:p>
    <w:p w:rsidRPr="00F52C28" w:rsidR="00C569D1" w:rsidP="004A7399" w:rsidRDefault="00C569D1" w14:paraId="62BD1011" w14:textId="77777777">
      <w:pPr>
        <w:pStyle w:val="ListParagraph"/>
        <w:numPr>
          <w:ilvl w:val="0"/>
          <w:numId w:val="1"/>
        </w:numPr>
      </w:pPr>
      <w:r w:rsidRPr="00F52C28">
        <w:t>Providing statutes, authorities, and references;</w:t>
      </w:r>
    </w:p>
    <w:p w:rsidRPr="00F52C28" w:rsidR="00C569D1" w:rsidP="004A7399" w:rsidRDefault="00C569D1" w14:paraId="0A1E4694" w14:textId="77777777">
      <w:pPr>
        <w:pStyle w:val="ListParagraph"/>
        <w:numPr>
          <w:ilvl w:val="0"/>
          <w:numId w:val="1"/>
        </w:numPr>
      </w:pPr>
      <w:r w:rsidRPr="00F52C28">
        <w:t>Identifying and arranging training upon request;</w:t>
      </w:r>
    </w:p>
    <w:p w:rsidRPr="00F52C28" w:rsidR="00C569D1" w:rsidP="004A7399" w:rsidRDefault="00C569D1" w14:paraId="46864C8B" w14:textId="77777777">
      <w:pPr>
        <w:pStyle w:val="ListParagraph"/>
        <w:numPr>
          <w:ilvl w:val="0"/>
          <w:numId w:val="1"/>
        </w:numPr>
      </w:pPr>
      <w:r w:rsidRPr="00F52C28">
        <w:t>Identifying and arranging medical exams and monitoring upon request;</w:t>
      </w:r>
    </w:p>
    <w:p w:rsidRPr="00F52C28" w:rsidR="00C569D1" w:rsidP="004A7399" w:rsidRDefault="00C569D1" w14:paraId="293353DA" w14:textId="77777777">
      <w:pPr>
        <w:pStyle w:val="ListParagraph"/>
        <w:numPr>
          <w:ilvl w:val="0"/>
          <w:numId w:val="1"/>
        </w:numPr>
      </w:pPr>
      <w:r w:rsidRPr="00F52C28">
        <w:t>Identifying resources and vendors for respiratory protection related equipment and services;</w:t>
      </w:r>
    </w:p>
    <w:p w:rsidR="00C569D1" w:rsidP="004A7399" w:rsidRDefault="00C569D1" w14:paraId="3124A67E" w14:textId="77777777">
      <w:pPr>
        <w:pStyle w:val="ListParagraph"/>
        <w:numPr>
          <w:ilvl w:val="0"/>
          <w:numId w:val="1"/>
        </w:numPr>
      </w:pPr>
      <w:r w:rsidRPr="00F52C28">
        <w:t>Notifying departments of changes or updates in respiratory protection regulations.</w:t>
      </w:r>
    </w:p>
    <w:p w:rsidR="00475597" w:rsidP="004A7399" w:rsidRDefault="00C569D1" w14:paraId="6613F082" w14:textId="43019C7C">
      <w:pPr>
        <w:pStyle w:val="ListParagraph"/>
        <w:numPr>
          <w:ilvl w:val="0"/>
          <w:numId w:val="1"/>
        </w:numPr>
      </w:pPr>
      <w:r w:rsidRPr="007067AE">
        <w:t>Administering the Respiratory Protection Program.</w:t>
      </w:r>
    </w:p>
    <w:p w:rsidR="00EB734F" w:rsidP="004A7399" w:rsidRDefault="00EB734F" w14:paraId="2FDD1053" w14:textId="7893C751">
      <w:pPr>
        <w:pStyle w:val="ListParagraph"/>
        <w:numPr>
          <w:ilvl w:val="0"/>
          <w:numId w:val="1"/>
        </w:numPr>
      </w:pPr>
      <w:r>
        <w:t>Annual Program Review</w:t>
      </w:r>
    </w:p>
    <w:p w:rsidR="009034CE" w:rsidP="004A7399" w:rsidRDefault="009034CE" w14:paraId="585264E3" w14:textId="66A5D1A1">
      <w:pPr>
        <w:pStyle w:val="ListParagraph"/>
        <w:numPr>
          <w:ilvl w:val="0"/>
          <w:numId w:val="1"/>
        </w:numPr>
      </w:pPr>
      <w:r w:rsidRPr="009034CE">
        <w:t>Training personnel in the selection and use of respiratory protective devices</w:t>
      </w:r>
    </w:p>
    <w:p w:rsidR="009034CE" w:rsidP="004A7399" w:rsidRDefault="009034CE" w14:paraId="0267F904" w14:textId="4C66CE7F">
      <w:pPr>
        <w:pStyle w:val="ListParagraph"/>
        <w:numPr>
          <w:ilvl w:val="0"/>
          <w:numId w:val="1"/>
        </w:numPr>
      </w:pPr>
      <w:r w:rsidRPr="009034CE">
        <w:t>Conducting qualitative and/or quantitative fit testing</w:t>
      </w:r>
    </w:p>
    <w:p w:rsidR="009034CE" w:rsidP="004A7399" w:rsidRDefault="009034CE" w14:paraId="1F0CAF10" w14:textId="63BE6651">
      <w:pPr>
        <w:pStyle w:val="ListParagraph"/>
        <w:numPr>
          <w:ilvl w:val="0"/>
          <w:numId w:val="1"/>
        </w:numPr>
      </w:pPr>
      <w:r w:rsidRPr="009034CE">
        <w:t>Determining whether engineering or administrative controls are feasible</w:t>
      </w:r>
    </w:p>
    <w:p w:rsidR="009034CE" w:rsidP="004A7399" w:rsidRDefault="009034CE" w14:paraId="1A681FD6" w14:textId="712BD8A3">
      <w:pPr>
        <w:pStyle w:val="ListParagraph"/>
        <w:numPr>
          <w:ilvl w:val="0"/>
          <w:numId w:val="1"/>
        </w:numPr>
      </w:pPr>
      <w:r>
        <w:t>Determining the degree of hazard, including those that are immediately dangerous to life and health (IDLH), posed by the potential exposure</w:t>
      </w:r>
      <w:r w:rsidR="00006614">
        <w:t xml:space="preserve">. </w:t>
      </w:r>
    </w:p>
    <w:p w:rsidRPr="00475597" w:rsidR="00006614" w:rsidP="004A7399" w:rsidRDefault="009F28A3" w14:paraId="3A22CB1E" w14:textId="7DFD80BA">
      <w:pPr>
        <w:pStyle w:val="ListParagraph"/>
        <w:numPr>
          <w:ilvl w:val="0"/>
          <w:numId w:val="1"/>
        </w:numPr>
      </w:pPr>
      <w:r>
        <w:t>Recordkeeping</w:t>
      </w:r>
    </w:p>
    <w:p w:rsidR="002A267D" w:rsidP="002A267D" w:rsidRDefault="002A267D" w14:paraId="25FEA908" w14:textId="77777777">
      <w:pPr>
        <w:pStyle w:val="Heading3"/>
      </w:pPr>
      <w:bookmarkStart w:name="_Toc37342729" w:id="12"/>
      <w:r>
        <w:t>Employees</w:t>
      </w:r>
      <w:bookmarkEnd w:id="12"/>
    </w:p>
    <w:p w:rsidR="0031674D" w:rsidP="0031674D" w:rsidRDefault="0031674D" w14:paraId="35A770C6" w14:textId="77777777">
      <w:r>
        <w:t xml:space="preserve"> </w:t>
      </w:r>
      <w:r>
        <w:tab/>
      </w:r>
      <w:r>
        <w:t>The following are employee responsibilities:</w:t>
      </w:r>
    </w:p>
    <w:p w:rsidR="0031674D" w:rsidP="004A7399" w:rsidRDefault="0031674D" w14:paraId="739E1FBD" w14:textId="77777777">
      <w:pPr>
        <w:pStyle w:val="ListParagraph"/>
        <w:numPr>
          <w:ilvl w:val="0"/>
          <w:numId w:val="3"/>
        </w:numPr>
      </w:pPr>
      <w:r>
        <w:t>Appropriate use of respiratory protection as identified in the formal respiratory protection training sessions;</w:t>
      </w:r>
    </w:p>
    <w:p w:rsidR="0031674D" w:rsidP="004A7399" w:rsidRDefault="0031674D" w14:paraId="14347E43" w14:textId="77777777">
      <w:pPr>
        <w:pStyle w:val="ListParagraph"/>
        <w:numPr>
          <w:ilvl w:val="0"/>
          <w:numId w:val="3"/>
        </w:numPr>
      </w:pPr>
      <w:r>
        <w:t>Notifying supervisors of changes in work conditions or environments that may require the use of respiratory protection where none was needed before;</w:t>
      </w:r>
    </w:p>
    <w:p w:rsidR="002A267D" w:rsidP="004A7399" w:rsidRDefault="0031674D" w14:paraId="3CDC99B2" w14:textId="264A174E">
      <w:pPr>
        <w:pStyle w:val="ListParagraph"/>
        <w:numPr>
          <w:ilvl w:val="0"/>
          <w:numId w:val="3"/>
        </w:numPr>
      </w:pPr>
      <w:r>
        <w:t>Notify the supervisor of any physical change that may affect the employee’s ability to wear a respirator.</w:t>
      </w:r>
    </w:p>
    <w:p w:rsidR="006C36B2" w:rsidP="004A7399" w:rsidRDefault="006C36B2" w14:paraId="7880D751" w14:textId="3900E5B5">
      <w:pPr>
        <w:pStyle w:val="ListParagraph"/>
        <w:numPr>
          <w:ilvl w:val="0"/>
          <w:numId w:val="3"/>
        </w:numPr>
      </w:pPr>
      <w:r>
        <w:t>Use common sense and good judgment at all times; and minimize exposures to airborne contaminants.</w:t>
      </w:r>
    </w:p>
    <w:p w:rsidR="006C36B2" w:rsidP="004A7399" w:rsidRDefault="006C36B2" w14:paraId="01D12502" w14:textId="35D4F1E3">
      <w:pPr>
        <w:pStyle w:val="ListParagraph"/>
        <w:numPr>
          <w:ilvl w:val="0"/>
          <w:numId w:val="3"/>
        </w:numPr>
      </w:pPr>
      <w:r>
        <w:t>Read and comply with procedures, while performing assigned duties.</w:t>
      </w:r>
    </w:p>
    <w:p w:rsidR="006C36B2" w:rsidP="004A7399" w:rsidRDefault="006C36B2" w14:paraId="4B6BFF8D" w14:textId="47CA5A8E">
      <w:pPr>
        <w:pStyle w:val="ListParagraph"/>
        <w:numPr>
          <w:ilvl w:val="0"/>
          <w:numId w:val="3"/>
        </w:numPr>
      </w:pPr>
      <w:r>
        <w:t>Utilize respiratory protective equipment in accordance with instruction and training provided.</w:t>
      </w:r>
    </w:p>
    <w:p w:rsidR="006C36B2" w:rsidP="004A7399" w:rsidRDefault="006C36B2" w14:paraId="0937984C" w14:textId="72792EB6">
      <w:pPr>
        <w:pStyle w:val="ListParagraph"/>
        <w:numPr>
          <w:ilvl w:val="0"/>
          <w:numId w:val="3"/>
        </w:numPr>
      </w:pPr>
      <w:r>
        <w:t>Inform supervisor of any personal health problems that could be aggravated by the use of respiratory protective equipment.</w:t>
      </w:r>
    </w:p>
    <w:p w:rsidR="006C36B2" w:rsidP="004A7399" w:rsidRDefault="006C36B2" w14:paraId="34DA4772" w14:textId="62360B7D">
      <w:pPr>
        <w:pStyle w:val="ListParagraph"/>
        <w:numPr>
          <w:ilvl w:val="0"/>
          <w:numId w:val="3"/>
        </w:numPr>
      </w:pPr>
      <w:r>
        <w:t>Report observed or suspected malfunctioning respirator immediately.</w:t>
      </w:r>
    </w:p>
    <w:p w:rsidR="006C36B2" w:rsidP="004A7399" w:rsidRDefault="006C36B2" w14:paraId="34F39DDB" w14:textId="2E01F3C7">
      <w:pPr>
        <w:pStyle w:val="ListParagraph"/>
        <w:numPr>
          <w:ilvl w:val="0"/>
          <w:numId w:val="3"/>
        </w:numPr>
      </w:pPr>
      <w:r>
        <w:t>Use only the specific brand, model and size of respiratory protective equipment for which training and fit testing have been provided.</w:t>
      </w:r>
    </w:p>
    <w:p w:rsidR="006C36B2" w:rsidP="004A7399" w:rsidRDefault="006C36B2" w14:paraId="00FBB24E" w14:textId="5C3E3733">
      <w:pPr>
        <w:pStyle w:val="ListParagraph"/>
        <w:numPr>
          <w:ilvl w:val="0"/>
          <w:numId w:val="3"/>
        </w:numPr>
      </w:pPr>
      <w:r>
        <w:t>Conduct positive and negative pressure fit tests prior to each respirator use.</w:t>
      </w:r>
    </w:p>
    <w:p w:rsidR="006C36B2" w:rsidP="004A7399" w:rsidRDefault="006C36B2" w14:paraId="52F40259" w14:textId="448277E4">
      <w:pPr>
        <w:pStyle w:val="ListParagraph"/>
        <w:numPr>
          <w:ilvl w:val="0"/>
          <w:numId w:val="3"/>
        </w:numPr>
      </w:pPr>
      <w:r>
        <w:t>Ensure that the assigned respirator is inspected, cleaned, disinfected, repaired, and stored.</w:t>
      </w:r>
    </w:p>
    <w:p w:rsidR="006C36B2" w:rsidP="004A7399" w:rsidRDefault="006C36B2" w14:paraId="760AEA05" w14:textId="4AC6B7B5">
      <w:pPr>
        <w:pStyle w:val="ListParagraph"/>
        <w:numPr>
          <w:ilvl w:val="0"/>
          <w:numId w:val="3"/>
        </w:numPr>
      </w:pPr>
      <w:r>
        <w:t>Attend all training and ensure attendance roster is signed.</w:t>
      </w:r>
    </w:p>
    <w:p w:rsidR="00FF48A2" w:rsidP="004A7399" w:rsidRDefault="006C36B2" w14:paraId="036CC5DC" w14:textId="1BF1F648">
      <w:pPr>
        <w:pStyle w:val="ListParagraph"/>
        <w:numPr>
          <w:ilvl w:val="0"/>
          <w:numId w:val="3"/>
        </w:numPr>
      </w:pPr>
      <w:r>
        <w:t>Request additional training or assistance when uncomfortable or unclear with information provided relative to personal safety.</w:t>
      </w:r>
    </w:p>
    <w:p w:rsidR="009034CE" w:rsidP="007E4B54" w:rsidRDefault="009034CE" w14:paraId="1B91D14A" w14:textId="41CC3BF5">
      <w:pPr>
        <w:pStyle w:val="Heading3"/>
      </w:pPr>
      <w:bookmarkStart w:name="_Toc37342730" w:id="13"/>
      <w:r w:rsidRPr="009034CE">
        <w:t>Occupational Health Services (OHS)</w:t>
      </w:r>
      <w:bookmarkEnd w:id="13"/>
    </w:p>
    <w:p w:rsidR="009034CE" w:rsidP="009034CE" w:rsidRDefault="009034CE" w14:paraId="5324EED5" w14:textId="1DFA6042">
      <w:pPr>
        <w:ind w:firstLine="720"/>
      </w:pPr>
      <w:r>
        <w:t>OHS is responsible for establishing medical evaluation and surveillance procedures and reviewing the health status of all personnel who may be required to wear respiratory protective equipment in the completion of their assigned tasks.</w:t>
      </w:r>
    </w:p>
    <w:p w:rsidR="009034CE" w:rsidP="007E4B54" w:rsidRDefault="009034CE" w14:paraId="294B78BA" w14:textId="6D340408">
      <w:pPr>
        <w:pStyle w:val="Heading3"/>
      </w:pPr>
      <w:bookmarkStart w:name="_Toc37342731" w:id="14"/>
      <w:r w:rsidRPr="009034CE">
        <w:lastRenderedPageBreak/>
        <w:t>Contractors</w:t>
      </w:r>
      <w:bookmarkEnd w:id="14"/>
    </w:p>
    <w:p w:rsidR="009034CE" w:rsidP="00FF48A2" w:rsidRDefault="009034CE" w14:paraId="7F8B9D5D" w14:textId="2624FBDA">
      <w:pPr>
        <w:ind w:firstLine="720"/>
      </w:pPr>
      <w:r>
        <w:t>Contractors are required to develop and implement a respiratory protection program for their employees who must enter into or work in areas where exposure to hazardous materials cannot be controlled or avoided. This program must meet Cal/OSHA regulations.</w:t>
      </w:r>
    </w:p>
    <w:p w:rsidR="007E4B54" w:rsidP="007E4B54" w:rsidRDefault="007E4B54" w14:paraId="1D3FF0AA" w14:textId="6125707A">
      <w:pPr>
        <w:pStyle w:val="Heading2"/>
      </w:pPr>
      <w:bookmarkStart w:name="_Toc37342732" w:id="15"/>
      <w:r w:rsidRPr="007E4B54">
        <w:t>Program Policies and Procedures</w:t>
      </w:r>
      <w:bookmarkEnd w:id="15"/>
    </w:p>
    <w:p w:rsidR="007E4B54" w:rsidP="007E4B54" w:rsidRDefault="007E4B54" w14:paraId="3073A451" w14:textId="0DC6C353">
      <w:pPr>
        <w:pStyle w:val="Heading3"/>
      </w:pPr>
      <w:bookmarkStart w:name="_Toc37342733" w:id="16"/>
      <w:r>
        <w:t>Section 1: Procedures for Selecting Respirators for Use in the Workplace</w:t>
      </w:r>
      <w:bookmarkEnd w:id="16"/>
    </w:p>
    <w:p w:rsidR="007E4B54" w:rsidP="007E4B54" w:rsidRDefault="007E4B54" w14:paraId="5F7394A3" w14:textId="77777777">
      <w:pPr>
        <w:ind w:firstLine="720"/>
      </w:pPr>
      <w:r>
        <w:t>The employer shall evaluate respiratory hazard(s) in the workplace, identify relevant workplace and user factors, and base respirator selection on these factors. The employer shall also specify appropriate protective respirators for Immediately Dangerous to Life or Health (IDLH) atmospheres.</w:t>
      </w:r>
    </w:p>
    <w:p w:rsidR="007E4B54" w:rsidP="007E4B54" w:rsidRDefault="007E4B54" w14:paraId="701A098D" w14:textId="77777777">
      <w:pPr>
        <w:ind w:firstLine="720"/>
      </w:pPr>
      <w:r>
        <w:t>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7E4B54" w:rsidP="007E4B54" w:rsidRDefault="007E4B54" w14:paraId="31ED6C58" w14:textId="77777777">
      <w:pPr>
        <w:ind w:firstLine="720"/>
      </w:pPr>
      <w:r>
        <w:t>The employer shall select and provide an appropriate respirator based on the respiratory hazard(s) to which the worker is exposed and workplace and user factors that affect respirator performance and reliability.</w:t>
      </w:r>
    </w:p>
    <w:p w:rsidR="007E4B54" w:rsidP="007E4B54" w:rsidRDefault="007E4B54" w14:paraId="7C624B33" w14:textId="77777777">
      <w:pPr>
        <w:ind w:firstLine="720"/>
      </w:pPr>
      <w:r>
        <w:t>The employer shall select a NIOSH-certified respirator. The respirator shall be used in compliance with the conditions of that certification. A list of NIOSH-certified respirators and the conditions of the certification can be obtained from NIOSH (http://www.cdc.gov/niosh/homepage.html). The employer shall select respirators from a sufficient number of respirator models and sizes so that the respirator is acceptable to and correctly fits the user.</w:t>
      </w:r>
    </w:p>
    <w:p w:rsidRPr="009034CE" w:rsidR="007E4B54" w:rsidP="007E4B54" w:rsidRDefault="007E4B54" w14:paraId="73DEB18F" w14:textId="61EBDE8F">
      <w:pPr>
        <w:ind w:firstLine="720"/>
      </w:pPr>
      <w:r>
        <w:t xml:space="preserve">The NIOSH Decision Logic for Respirator Selection (2004) has been incorporated as a useful tool in the employer’s assessment. Recommendations in the decision logic for respirator selection are based primarily on the physical, chemical, and </w:t>
      </w:r>
      <w:r w:rsidRPr="002424AD">
        <w:t>toxicological properties of the contaminant, and on the limitations of each class of respirators, including filtration efficiency, air- supply capability, and face seal characteristics and leakage. See Assessment Tool: NIOSH Decision Logic for Respirator Selection which follows Assessment Tool: Respiratory Hazards in the Workplace, both included in this Section 1.</w:t>
      </w:r>
    </w:p>
    <w:p w:rsidR="00E63F2B" w:rsidP="00573510" w:rsidRDefault="00E63F2B" w14:paraId="333CB529" w14:textId="77777777">
      <w:pPr>
        <w:pStyle w:val="Heading4"/>
      </w:pPr>
      <w:r>
        <w:t>Respirators for IDLH Atmospheres</w:t>
      </w:r>
    </w:p>
    <w:p w:rsidR="00E63F2B" w:rsidP="00E63F2B" w:rsidRDefault="00E63F2B" w14:paraId="3AFEB698" w14:textId="77777777">
      <w:pPr>
        <w:ind w:firstLine="720"/>
      </w:pPr>
      <w:r>
        <w:t>IDLH atmospheres are those atmospheres that pose an immediate threat to life, would cause irreversible adverse health effects, or would impair an individual’s ability to escape from a dangerous atmosphere.</w:t>
      </w:r>
    </w:p>
    <w:p w:rsidR="00E63F2B" w:rsidP="00E63F2B" w:rsidRDefault="00E63F2B" w14:paraId="58AFB0BF" w14:textId="10437FB7">
      <w:pPr>
        <w:ind w:firstLine="720"/>
      </w:pPr>
      <w:r>
        <w:t xml:space="preserve">Oxygen-deficient atmospheres (less than 19.5% oxygen) shall be considered IDLH. Exception to this includes an </w:t>
      </w:r>
      <w:r w:rsidRPr="002424AD">
        <w:t xml:space="preserve">employer’s ability to demonstrate that, under all foreseeable conditions, the oxygen concentration can be maintained within the ranges specified in Table II (altitude and oxygen concentration) of </w:t>
      </w:r>
      <w:r w:rsidRPr="002424AD" w:rsidR="002424AD">
        <w:t>8 CCR 5144</w:t>
      </w:r>
      <w:r w:rsidRPr="002424AD">
        <w:t xml:space="preserve"> then, the atmosphere-supplying</w:t>
      </w:r>
      <w:r>
        <w:t xml:space="preserve"> respirator may be used.</w:t>
      </w:r>
    </w:p>
    <w:p w:rsidR="00E63F2B" w:rsidP="00E63F2B" w:rsidRDefault="00E63F2B" w14:paraId="671C6CD2" w14:textId="16A675BB">
      <w:pPr>
        <w:ind w:firstLine="720"/>
      </w:pPr>
      <w:r>
        <w:t xml:space="preserve">The employer shall provide either of the following respirators for employees in IDLH </w:t>
      </w:r>
      <w:r w:rsidRPr="005028C1">
        <w:t xml:space="preserve">atmospheres § </w:t>
      </w:r>
      <w:r w:rsidRPr="005028C1" w:rsidR="005028C1">
        <w:t>8CCR 5144(d)</w:t>
      </w:r>
    </w:p>
    <w:p w:rsidR="00E63F2B" w:rsidP="00D15183" w:rsidRDefault="00E63F2B" w14:paraId="4887A189" w14:textId="1620BD0D">
      <w:pPr>
        <w:pStyle w:val="ListParagraph"/>
        <w:numPr>
          <w:ilvl w:val="0"/>
          <w:numId w:val="6"/>
        </w:numPr>
      </w:pPr>
      <w:r>
        <w:t>A full-facepiece pressure-demand Self-Contained Breathing Apparatus (SCBA) certified by NIOSH for a minimum service life of 30 minutes.</w:t>
      </w:r>
    </w:p>
    <w:p w:rsidR="00E63F2B" w:rsidP="00D15183" w:rsidRDefault="00E63F2B" w14:paraId="164CD82B" w14:textId="13813D52">
      <w:pPr>
        <w:pStyle w:val="ListParagraph"/>
        <w:numPr>
          <w:ilvl w:val="0"/>
          <w:numId w:val="6"/>
        </w:numPr>
      </w:pPr>
      <w:r>
        <w:t>A combination full-facepiece pressure-demand Supplied-Air Respirator (SAR) with auxiliary self-contained air supply.</w:t>
      </w:r>
    </w:p>
    <w:p w:rsidR="00E63F2B" w:rsidP="00E63F2B" w:rsidRDefault="00E63F2B" w14:paraId="2F44EEC3" w14:textId="2F050F3C">
      <w:r>
        <w:lastRenderedPageBreak/>
        <w:t xml:space="preserve"> </w:t>
      </w:r>
      <w:r>
        <w:tab/>
      </w:r>
      <w:r>
        <w:t>Respirators provided only for escape from IDLH atmospheres shall be NIOSH-certified for escape from the atmosphere in which they will be used.</w:t>
      </w:r>
    </w:p>
    <w:p w:rsidR="00E63F2B" w:rsidP="00573510" w:rsidRDefault="00E63F2B" w14:paraId="02888337" w14:textId="77777777">
      <w:pPr>
        <w:pStyle w:val="Heading4"/>
      </w:pPr>
      <w:r>
        <w:t>Respirators for Atmospheres That Are Not IDLH</w:t>
      </w:r>
    </w:p>
    <w:p w:rsidR="00E63F2B" w:rsidP="00E63F2B" w:rsidRDefault="00E63F2B" w14:paraId="4A1E7653" w14:textId="352E3EA5">
      <w:pPr>
        <w:ind w:firstLine="720"/>
      </w:pPr>
      <w:r>
        <w:t xml:space="preserve">The employer shall provide a respirator that is adequate to protect the health of the employee and ensure compliance with all other OSHA statutory and regulatory requirements, under routine and reasonably foreseeable emergency </w:t>
      </w:r>
      <w:r w:rsidRPr="005028C1">
        <w:t>situations (</w:t>
      </w:r>
      <w:r w:rsidRPr="005028C1" w:rsidR="005028C1">
        <w:t>8CCR 5144</w:t>
      </w:r>
      <w:r w:rsidRPr="005028C1">
        <w:t>). The</w:t>
      </w:r>
      <w:r>
        <w:t xml:space="preserve"> respirator selected shall be appropriate for the chemical state and physical form of the contaminant.</w:t>
      </w:r>
    </w:p>
    <w:p w:rsidR="00E63F2B" w:rsidP="00573510" w:rsidRDefault="00E63F2B" w14:paraId="0DAE217A" w14:textId="77777777">
      <w:pPr>
        <w:pStyle w:val="Heading4"/>
      </w:pPr>
      <w:r>
        <w:t>Respirator Selection</w:t>
      </w:r>
    </w:p>
    <w:p w:rsidR="00E63F2B" w:rsidP="00E63F2B" w:rsidRDefault="00E63F2B" w14:paraId="6C470F32" w14:textId="77777777">
      <w:pPr>
        <w:ind w:firstLine="720"/>
      </w:pPr>
      <w:r>
        <w:t>For protection against gases and vapors, the employer shall provide either of the following:</w:t>
      </w:r>
    </w:p>
    <w:p w:rsidR="00E63F2B" w:rsidP="00D15183" w:rsidRDefault="00E63F2B" w14:paraId="7D1EF51C" w14:textId="0EC73CBA">
      <w:pPr>
        <w:pStyle w:val="ListParagraph"/>
        <w:numPr>
          <w:ilvl w:val="0"/>
          <w:numId w:val="7"/>
        </w:numPr>
      </w:pPr>
      <w:r>
        <w:t>An atmosphere supplying respirator, or</w:t>
      </w:r>
    </w:p>
    <w:p w:rsidR="00E63F2B" w:rsidP="00D15183" w:rsidRDefault="00E63F2B" w14:paraId="27AE2E6E" w14:textId="2AE51FE0">
      <w:pPr>
        <w:pStyle w:val="ListParagraph"/>
        <w:numPr>
          <w:ilvl w:val="0"/>
          <w:numId w:val="7"/>
        </w:numPr>
      </w:pPr>
      <w:r>
        <w:t>An Air-Purifying Respirator (APR).</w:t>
      </w:r>
    </w:p>
    <w:p w:rsidR="00E63F2B" w:rsidP="00E63F2B" w:rsidRDefault="00E63F2B" w14:paraId="60380428" w14:textId="77777777">
      <w:pPr>
        <w:ind w:firstLine="360"/>
      </w:pPr>
      <w:r>
        <w:t>Provided that the respirator is equipped with an End-of Service-Life Indicator (ESLI) certified by NIOSH for the contaminant or if there is no ESLI appropriate for conditions in the employer’s workplace, the employer implements a change schedule for canisters, cartridges, and/or filters that is based on objective information or data that will ensure that canisters, cartridges, and filters are changed before the end of their service life.</w:t>
      </w:r>
    </w:p>
    <w:p w:rsidR="00E63F2B" w:rsidP="00E63F2B" w:rsidRDefault="00E63F2B" w14:paraId="60045656" w14:textId="77777777">
      <w:pPr>
        <w:ind w:firstLine="360"/>
      </w:pPr>
      <w:r>
        <w:t>For protection against particulates, the employer shall provide one of the following:</w:t>
      </w:r>
    </w:p>
    <w:p w:rsidR="00E63F2B" w:rsidP="00D15183" w:rsidRDefault="00E63F2B" w14:paraId="2170F8FC" w14:textId="6AC78844">
      <w:pPr>
        <w:pStyle w:val="ListParagraph"/>
        <w:numPr>
          <w:ilvl w:val="0"/>
          <w:numId w:val="8"/>
        </w:numPr>
      </w:pPr>
      <w:r>
        <w:t>An atmosphere-supplying respirator.</w:t>
      </w:r>
    </w:p>
    <w:p w:rsidRPr="002424AD" w:rsidR="00E63F2B" w:rsidP="00D15183" w:rsidRDefault="00E63F2B" w14:paraId="060CA9ED" w14:textId="4A5BA99F">
      <w:pPr>
        <w:pStyle w:val="ListParagraph"/>
        <w:numPr>
          <w:ilvl w:val="0"/>
          <w:numId w:val="8"/>
        </w:numPr>
      </w:pPr>
      <w:r>
        <w:t xml:space="preserve">An APR equipped with a filter </w:t>
      </w:r>
      <w:r w:rsidRPr="002424AD">
        <w:t>certified by NIOSH under 42 C.F.R. Part 84 as a High- Efficiency Particulate Air (HEPA) filter, or an APR equipped with a filter certified for particulates by NIOSH under 42 C.F.R. Part 84 (2012).</w:t>
      </w:r>
    </w:p>
    <w:p w:rsidRPr="002424AD" w:rsidR="00E63F2B" w:rsidP="00D15183" w:rsidRDefault="00E63F2B" w14:paraId="2EDF9C6D" w14:textId="3AE3EEA7">
      <w:pPr>
        <w:pStyle w:val="ListParagraph"/>
        <w:numPr>
          <w:ilvl w:val="0"/>
          <w:numId w:val="8"/>
        </w:numPr>
      </w:pPr>
      <w:r w:rsidRPr="002424AD">
        <w:t>For contaminants consisting primarily of particles with Mass Median Aerodynamic Diameters (MMAD) of at least two micrometers, an</w:t>
      </w:r>
      <w:r>
        <w:t xml:space="preserve"> APR equipped with any filter </w:t>
      </w:r>
      <w:r w:rsidRPr="002424AD">
        <w:t>certified by NIOSH.</w:t>
      </w:r>
    </w:p>
    <w:p w:rsidR="00E63F2B" w:rsidP="00E63F2B" w:rsidRDefault="00E63F2B" w14:paraId="5380C555" w14:textId="77777777">
      <w:r w:rsidRPr="002424AD">
        <w:t>Nonpowered air-purifying particulate respirators are classified into three series: N-, R-, and P- series and are classified according to the efficiency level of the filter(s) as tested according to the requirements of 42 C.F.R. § 84.170 (2012).</w:t>
      </w:r>
    </w:p>
    <w:p w:rsidR="00E63F2B" w:rsidP="00D15183" w:rsidRDefault="00E63F2B" w14:paraId="0E1F2F84" w14:textId="560BADCD">
      <w:pPr>
        <w:pStyle w:val="ListParagraph"/>
        <w:numPr>
          <w:ilvl w:val="0"/>
          <w:numId w:val="9"/>
        </w:numPr>
      </w:pPr>
      <w:r>
        <w:t>The N-series filters are restricted to use in those workplaces free of oil aerosols.</w:t>
      </w:r>
    </w:p>
    <w:p w:rsidR="00E63F2B" w:rsidP="00D15183" w:rsidRDefault="00E63F2B" w14:paraId="5D6E8210" w14:textId="04C98D64">
      <w:pPr>
        <w:pStyle w:val="ListParagraph"/>
        <w:numPr>
          <w:ilvl w:val="0"/>
          <w:numId w:val="9"/>
        </w:numPr>
      </w:pPr>
      <w:r>
        <w:t>The R- and P-series filters are intended for removal of any particulate that includes oil- based liquid particulates.</w:t>
      </w:r>
    </w:p>
    <w:p w:rsidR="00E63F2B" w:rsidP="00D15183" w:rsidRDefault="00E63F2B" w14:paraId="738098F8" w14:textId="2A91BDEF">
      <w:pPr>
        <w:pStyle w:val="ListParagraph"/>
        <w:numPr>
          <w:ilvl w:val="0"/>
          <w:numId w:val="9"/>
        </w:numPr>
      </w:pPr>
      <w:r>
        <w:t>N100, R100, and P100 filters demonstrate a minimum efficiency level of 99.97%.</w:t>
      </w:r>
    </w:p>
    <w:p w:rsidR="00E63F2B" w:rsidP="00D15183" w:rsidRDefault="00E63F2B" w14:paraId="27795749" w14:textId="052EF536">
      <w:pPr>
        <w:pStyle w:val="ListParagraph"/>
        <w:numPr>
          <w:ilvl w:val="0"/>
          <w:numId w:val="9"/>
        </w:numPr>
      </w:pPr>
      <w:r>
        <w:t>N99, R99, and P99 filters demonstrate a minimum efficiency level of 99%.</w:t>
      </w:r>
    </w:p>
    <w:p w:rsidR="00E63F2B" w:rsidP="00D15183" w:rsidRDefault="00E63F2B" w14:paraId="7516424A" w14:textId="52CAC06A">
      <w:pPr>
        <w:pStyle w:val="ListParagraph"/>
        <w:numPr>
          <w:ilvl w:val="0"/>
          <w:numId w:val="9"/>
        </w:numPr>
      </w:pPr>
      <w:r>
        <w:t>N95, R95, and P95 filters demonstrate a minimum efficiency level of 95%.</w:t>
      </w:r>
    </w:p>
    <w:p w:rsidR="00E63F2B" w:rsidP="00E63F2B" w:rsidRDefault="00E63F2B" w14:paraId="581439B0" w14:textId="76AB66B2">
      <w:pPr>
        <w:ind w:firstLine="360"/>
      </w:pPr>
      <w:r>
        <w:t>All filters, cartridges, canisters, and/or filters used in the workplace shall be labeled and color coded with the NIOSH approval label, and that label will not to be removed and must remain legible. American National Standards Institute (ANSI) Standard 13.1-67 describes the required color-coding scheme.</w:t>
      </w:r>
    </w:p>
    <w:p w:rsidR="00E63F2B" w:rsidRDefault="00E63F2B" w14:paraId="288FBE3D" w14:textId="77777777">
      <w:r>
        <w:br w:type="page"/>
      </w:r>
    </w:p>
    <w:p w:rsidR="007E4B54" w:rsidP="00E63F2B" w:rsidRDefault="007E4B54" w14:paraId="56EDAA4E" w14:textId="77777777">
      <w:pPr>
        <w:ind w:firstLine="360"/>
      </w:pPr>
    </w:p>
    <w:tbl>
      <w:tblPr>
        <w:tblStyle w:val="ListTable4-Accent5"/>
        <w:tblW w:w="0" w:type="auto"/>
        <w:jc w:val="center"/>
        <w:tblLayout w:type="fixed"/>
        <w:tblLook w:val="01E0" w:firstRow="1" w:lastRow="1" w:firstColumn="1" w:lastColumn="1" w:noHBand="0" w:noVBand="0"/>
      </w:tblPr>
      <w:tblGrid>
        <w:gridCol w:w="5782"/>
        <w:gridCol w:w="3579"/>
      </w:tblGrid>
      <w:tr w:rsidR="00E63F2B" w:rsidTr="006560D5" w14:paraId="2A39BACC" w14:textId="77777777">
        <w:trPr>
          <w:cnfStyle w:val="100000000000" w:firstRow="1" w:lastRow="0" w:firstColumn="0" w:lastColumn="0" w:oddVBand="0" w:evenVBand="0" w:oddHBand="0"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5E59F6EB" w14:textId="77777777">
            <w:pPr>
              <w:rPr>
                <w:b w:val="0"/>
              </w:rPr>
            </w:pPr>
            <w:r>
              <w:t>Atmospheric contaminants to be protected against</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3C62829E" w14:textId="77777777">
            <w:pPr>
              <w:rPr>
                <w:b w:val="0"/>
              </w:rPr>
            </w:pPr>
            <w:r>
              <w:t>Color assigned</w:t>
            </w:r>
          </w:p>
        </w:tc>
      </w:tr>
      <w:tr w:rsidR="00E63F2B" w:rsidTr="006560D5" w14:paraId="4DE9B85A" w14:textId="77777777">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03BFDDF5" w14:textId="77777777">
            <w:r>
              <w:t>Acid gases</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72B2BC2B" w14:textId="77777777">
            <w:r>
              <w:t>White</w:t>
            </w:r>
          </w:p>
        </w:tc>
      </w:tr>
      <w:tr w:rsidR="00E63F2B" w:rsidTr="006560D5" w14:paraId="3CBDBDB3" w14:textId="77777777">
        <w:trPr>
          <w:trHeight w:val="906"/>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1A5242EB" w14:textId="77777777">
            <w:r>
              <w:t>Hydrocyanic acid gas</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60DDEC43" w14:textId="77777777">
            <w:r>
              <w:t>White with 1/2-inch green stripe completely around the canister near the bottom.</w:t>
            </w:r>
          </w:p>
        </w:tc>
      </w:tr>
      <w:tr w:rsidR="00E63F2B" w:rsidTr="006560D5" w14:paraId="6C62BC63" w14:textId="77777777">
        <w:trPr>
          <w:cnfStyle w:val="000000100000" w:firstRow="0" w:lastRow="0" w:firstColumn="0" w:lastColumn="0" w:oddVBand="0" w:evenVBand="0" w:oddHBand="1" w:evenHBand="0" w:firstRowFirstColumn="0" w:firstRowLastColumn="0" w:lastRowFirstColumn="0" w:lastRowLastColumn="0"/>
          <w:trHeight w:val="906"/>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5623636D" w14:textId="77777777">
            <w:r>
              <w:t>Chlorine gas</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26AA3FEA" w14:textId="77777777">
            <w:r>
              <w:t>White with 1/2-inch yellow stripe completely around the canister near the bottom.</w:t>
            </w:r>
          </w:p>
        </w:tc>
      </w:tr>
      <w:tr w:rsidR="00E63F2B" w:rsidTr="006560D5" w14:paraId="7A55A976" w14:textId="77777777">
        <w:trPr>
          <w:trHeight w:val="402"/>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22E20DA4" w14:textId="77777777">
            <w:r>
              <w:t>Organic vapors</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553200CD" w14:textId="77777777">
            <w:r>
              <w:t>Black</w:t>
            </w:r>
          </w:p>
        </w:tc>
      </w:tr>
      <w:tr w:rsidR="00E63F2B" w:rsidTr="006560D5" w14:paraId="673745B0" w14:textId="77777777">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435310C6" w14:textId="77777777">
            <w:r>
              <w:t>Ammonia gas</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64B74DF9" w14:textId="77777777">
            <w:r>
              <w:t>Green</w:t>
            </w:r>
          </w:p>
        </w:tc>
      </w:tr>
      <w:tr w:rsidR="00E63F2B" w:rsidTr="006560D5" w14:paraId="7F4C1927" w14:textId="77777777">
        <w:trPr>
          <w:trHeight w:val="906"/>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4E7950EC" w14:textId="77777777">
            <w:r>
              <w:t>Acid gases and ammonia gases</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1F223B5D" w14:textId="77777777">
            <w:r>
              <w:t>Green with 1/2-inch white stripe completely around the canister near the bottom.</w:t>
            </w:r>
          </w:p>
        </w:tc>
      </w:tr>
      <w:tr w:rsidR="00E63F2B" w:rsidTr="006560D5" w14:paraId="2199814F" w14:textId="77777777">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256DDA1E" w14:textId="77777777">
            <w:r>
              <w:t>Carbon Monoxide</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02556893" w14:textId="77777777">
            <w:r>
              <w:t>Blue</w:t>
            </w:r>
          </w:p>
        </w:tc>
      </w:tr>
      <w:tr w:rsidR="00E63F2B" w:rsidTr="006560D5" w14:paraId="160F7609" w14:textId="77777777">
        <w:trPr>
          <w:trHeight w:val="400"/>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19026622" w14:textId="77777777">
            <w:r>
              <w:t>Acid gases and organic vapors</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0C14D3D6" w14:textId="77777777">
            <w:r>
              <w:t>Yellow</w:t>
            </w:r>
          </w:p>
        </w:tc>
      </w:tr>
      <w:tr w:rsidR="00E63F2B" w:rsidTr="006560D5" w14:paraId="533B2341" w14:textId="77777777">
        <w:trPr>
          <w:cnfStyle w:val="000000100000" w:firstRow="0" w:lastRow="0" w:firstColumn="0" w:lastColumn="0" w:oddVBand="0" w:evenVBand="0" w:oddHBand="1" w:evenHBand="0" w:firstRowFirstColumn="0" w:firstRowLastColumn="0" w:lastRowFirstColumn="0" w:lastRowLastColumn="0"/>
          <w:trHeight w:val="906"/>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6A300112" w14:textId="77777777">
            <w:r>
              <w:t>Hydrocyanic acid gas and chloropicrin vapor</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4EA60C85" w14:textId="77777777">
            <w:r>
              <w:t>Yellow with 1/2-inch blue stripe completely around the canister near the bottom.</w:t>
            </w:r>
          </w:p>
        </w:tc>
      </w:tr>
      <w:tr w:rsidR="00E63F2B" w:rsidTr="006560D5" w14:paraId="2FF86DF3" w14:textId="77777777">
        <w:trPr>
          <w:trHeight w:val="402"/>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1EC465C2" w14:textId="77777777">
            <w:r>
              <w:t>Acid gases, organic vapors, and ammonia gases</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6F808197" w14:textId="77777777">
            <w:r>
              <w:t>Brown</w:t>
            </w:r>
          </w:p>
        </w:tc>
      </w:tr>
      <w:tr w:rsidR="00E63F2B" w:rsidTr="006560D5" w14:paraId="3DC90E4C" w14:textId="77777777">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689ED2ED" w14:textId="77777777">
            <w:r>
              <w:t>Radioactive materials, excepting tritium and noble gases</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300EAB29" w14:textId="77777777">
            <w:r>
              <w:t>Purple (Magenta)</w:t>
            </w:r>
          </w:p>
        </w:tc>
      </w:tr>
      <w:tr w:rsidR="00E63F2B" w:rsidTr="006560D5" w14:paraId="54E12680" w14:textId="77777777">
        <w:trPr>
          <w:trHeight w:val="1158"/>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6536619C" w14:textId="77777777">
            <w:r>
              <w:t>Particulates (dusts, fumes, mists, fogs, or smokes) in combination with any of the above gases or vapors</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724B7C01" w14:textId="77777777">
            <w:r>
              <w:t>Canister color for contaminant, as designated above, with 1/2-inch gray stripe completely around the canister near the top.</w:t>
            </w:r>
          </w:p>
        </w:tc>
      </w:tr>
      <w:tr w:rsidR="00E63F2B" w:rsidTr="006560D5" w14:paraId="3125E392" w14:textId="77777777">
        <w:trPr>
          <w:cnfStyle w:val="010000000000" w:firstRow="0" w:lastRow="1" w:firstColumn="0" w:lastColumn="0" w:oddVBand="0" w:evenVBand="0" w:oddHBand="0" w:evenHBand="0" w:firstRowFirstColumn="0" w:firstRowLastColumn="0" w:lastRowFirstColumn="0" w:lastRowLastColumn="0"/>
          <w:trHeight w:val="909"/>
          <w:jc w:val="center"/>
        </w:trPr>
        <w:tc>
          <w:tcPr>
            <w:cnfStyle w:val="001000000000" w:firstRow="0" w:lastRow="0" w:firstColumn="1" w:lastColumn="0" w:oddVBand="0" w:evenVBand="0" w:oddHBand="0" w:evenHBand="0" w:firstRowFirstColumn="0" w:firstRowLastColumn="0" w:lastRowFirstColumn="0" w:lastRowLastColumn="0"/>
            <w:tcW w:w="5782" w:type="dxa"/>
          </w:tcPr>
          <w:p w:rsidR="00E63F2B" w:rsidP="00E63F2B" w:rsidRDefault="00E63F2B" w14:paraId="5C8EEB51" w14:textId="77777777">
            <w:r>
              <w:t>All of the above atmospheric contaminants</w:t>
            </w:r>
          </w:p>
        </w:tc>
        <w:tc>
          <w:tcPr>
            <w:cnfStyle w:val="000100000000" w:firstRow="0" w:lastRow="0" w:firstColumn="0" w:lastColumn="1" w:oddVBand="0" w:evenVBand="0" w:oddHBand="0" w:evenHBand="0" w:firstRowFirstColumn="0" w:firstRowLastColumn="0" w:lastRowFirstColumn="0" w:lastRowLastColumn="0"/>
            <w:tcW w:w="3579" w:type="dxa"/>
          </w:tcPr>
          <w:p w:rsidR="00E63F2B" w:rsidP="00E63F2B" w:rsidRDefault="00E63F2B" w14:paraId="71E67510" w14:textId="77777777">
            <w:r>
              <w:t>Red with 1/2-inch gray stripe completely around the canister near the top.</w:t>
            </w:r>
          </w:p>
        </w:tc>
      </w:tr>
    </w:tbl>
    <w:p w:rsidR="00E63F2B" w:rsidP="00E63F2B" w:rsidRDefault="00E63F2B" w14:paraId="724C58B8" w14:textId="3EF4DACC"/>
    <w:p w:rsidR="00E63F2B" w:rsidP="00E63F2B" w:rsidRDefault="00E63F2B" w14:paraId="210FEDD3" w14:textId="77777777">
      <w:pPr>
        <w:ind w:firstLine="360"/>
      </w:pPr>
      <w:r>
        <w:t>Respirators with air-purifying sorbent elements shall be used with caution and with recognition of the wide variability of service lives under differing use conditions. Factors known to affect the service lives of sorbent elements include, but are not limited to</w:t>
      </w:r>
    </w:p>
    <w:p w:rsidR="00E63F2B" w:rsidP="00D15183" w:rsidRDefault="00E63F2B" w14:paraId="7B236FEC" w14:textId="12370B8E">
      <w:pPr>
        <w:pStyle w:val="ListParagraph"/>
        <w:numPr>
          <w:ilvl w:val="0"/>
          <w:numId w:val="10"/>
        </w:numPr>
      </w:pPr>
      <w:r>
        <w:t>The make and model of sorbent element(s).</w:t>
      </w:r>
    </w:p>
    <w:p w:rsidR="00E63F2B" w:rsidP="00D15183" w:rsidRDefault="00E63F2B" w14:paraId="19899A63" w14:textId="2F42B410">
      <w:pPr>
        <w:pStyle w:val="ListParagraph"/>
        <w:numPr>
          <w:ilvl w:val="0"/>
          <w:numId w:val="10"/>
        </w:numPr>
      </w:pPr>
      <w:r>
        <w:t>Airborne concentrations of contaminant(s).</w:t>
      </w:r>
    </w:p>
    <w:p w:rsidR="00E63F2B" w:rsidP="00D15183" w:rsidRDefault="00E63F2B" w14:paraId="4EF47FF0" w14:textId="3FEA0717">
      <w:pPr>
        <w:pStyle w:val="ListParagraph"/>
        <w:numPr>
          <w:ilvl w:val="0"/>
          <w:numId w:val="10"/>
        </w:numPr>
      </w:pPr>
      <w:r>
        <w:t>Relative humidity through each sorbent element.</w:t>
      </w:r>
    </w:p>
    <w:p w:rsidR="00380DE1" w:rsidP="00380DE1" w:rsidRDefault="00E63F2B" w14:paraId="07431D57" w14:textId="4240B612">
      <w:pPr>
        <w:ind w:firstLine="360"/>
      </w:pPr>
      <w:r>
        <w:t xml:space="preserve">Classes of respirators offering greater protection can usually be used in place of the minimum acceptable class of respirators. Respirator classes are consistent with </w:t>
      </w:r>
      <w:r w:rsidRPr="002424AD">
        <w:t>respirator certification groupings as specified in 42 C.F.R. Part 84 (2012).</w:t>
      </w:r>
    </w:p>
    <w:p w:rsidR="00380DE1" w:rsidP="00573510" w:rsidRDefault="00380DE1" w14:paraId="5E1FFE4E" w14:textId="77777777">
      <w:pPr>
        <w:pStyle w:val="Heading4"/>
      </w:pPr>
      <w:r>
        <w:lastRenderedPageBreak/>
        <w:t>Assessment Tool: Respiratory Hazards in the Workplace</w:t>
      </w:r>
    </w:p>
    <w:p w:rsidR="00380DE1" w:rsidP="00380DE1" w:rsidRDefault="00380DE1" w14:paraId="0C6BD785" w14:textId="77777777">
      <w:r>
        <w:t xml:space="preserve"> </w:t>
      </w:r>
    </w:p>
    <w:p w:rsidR="00380DE1" w:rsidP="00380DE1" w:rsidRDefault="00380DE1" w14:paraId="2037D359" w14:textId="77777777">
      <w:pPr>
        <w:ind w:firstLine="720"/>
      </w:pPr>
      <w:r>
        <w:t>Hazards to which emergency service employees are likely to be exposed include irritants e.g., Riot Control Agents (RCA), Toxic Industrial Chemicals (TIC), contagious and infectious diseases, and Weapons of Mass Destruction (WMD). Due to the nature of emergency response work, the employee may approach a hazardous environment without his or her immediate knowledge. Where the employer cannot identify or reasonably estimate the employee exposure, the employer shall consider the atmosphere to be IDLH.</w:t>
      </w:r>
    </w:p>
    <w:p w:rsidR="00380DE1" w:rsidP="00380DE1" w:rsidRDefault="00380DE1" w14:paraId="18B3C27E" w14:textId="77777777">
      <w:pPr>
        <w:ind w:firstLine="720"/>
      </w:pPr>
      <w:r>
        <w:t>In addition, other factors include the following:</w:t>
      </w:r>
    </w:p>
    <w:p w:rsidR="00380DE1" w:rsidP="00D15183" w:rsidRDefault="00380DE1" w14:paraId="4339285A" w14:textId="5088CB7F">
      <w:pPr>
        <w:pStyle w:val="ListParagraph"/>
        <w:numPr>
          <w:ilvl w:val="0"/>
          <w:numId w:val="11"/>
        </w:numPr>
      </w:pPr>
      <w:r>
        <w:t>Outside (open-air) environments.</w:t>
      </w:r>
    </w:p>
    <w:p w:rsidR="00380DE1" w:rsidP="00D15183" w:rsidRDefault="00380DE1" w14:paraId="02CDD09A" w14:textId="7E0520DB">
      <w:pPr>
        <w:pStyle w:val="ListParagraph"/>
        <w:numPr>
          <w:ilvl w:val="0"/>
          <w:numId w:val="11"/>
        </w:numPr>
      </w:pPr>
      <w:r>
        <w:t>Changing wind condition(s) including direction, speed, temperature.</w:t>
      </w:r>
    </w:p>
    <w:p w:rsidR="00380DE1" w:rsidP="00D15183" w:rsidRDefault="00380DE1" w14:paraId="2CC8577F" w14:textId="472E885F">
      <w:pPr>
        <w:pStyle w:val="ListParagraph"/>
        <w:numPr>
          <w:ilvl w:val="0"/>
          <w:numId w:val="11"/>
        </w:numPr>
      </w:pPr>
      <w:r>
        <w:t>Thermal environmental conditions (heat or cold).</w:t>
      </w:r>
    </w:p>
    <w:p w:rsidR="00380DE1" w:rsidP="00D15183" w:rsidRDefault="00380DE1" w14:paraId="1CD17BC8" w14:textId="48ADCBCE">
      <w:pPr>
        <w:pStyle w:val="ListParagraph"/>
        <w:numPr>
          <w:ilvl w:val="0"/>
          <w:numId w:val="11"/>
        </w:numPr>
      </w:pPr>
      <w:r>
        <w:t>Humidity, dew point.</w:t>
      </w:r>
    </w:p>
    <w:p w:rsidR="00380DE1" w:rsidP="00D15183" w:rsidRDefault="00380DE1" w14:paraId="2B866D91" w14:textId="6A29615A">
      <w:pPr>
        <w:pStyle w:val="ListParagraph"/>
        <w:numPr>
          <w:ilvl w:val="0"/>
          <w:numId w:val="11"/>
        </w:numPr>
      </w:pPr>
      <w:r>
        <w:t>Precipitation (rain, snow, ice).</w:t>
      </w:r>
    </w:p>
    <w:p w:rsidR="00380DE1" w:rsidP="00D15183" w:rsidRDefault="00380DE1" w14:paraId="5F261935" w14:textId="6E47EB1E">
      <w:pPr>
        <w:pStyle w:val="ListParagraph"/>
        <w:numPr>
          <w:ilvl w:val="0"/>
          <w:numId w:val="11"/>
        </w:numPr>
      </w:pPr>
      <w:r>
        <w:t>Confined-space environments; enclosed buildings may be included as confined spaces based on the hazards (known, unknown, or reasonably potential) presented.</w:t>
      </w:r>
    </w:p>
    <w:p w:rsidR="00380DE1" w:rsidP="00380DE1" w:rsidRDefault="00380DE1" w14:paraId="53A1F5AC" w14:textId="77777777"/>
    <w:p w:rsidR="00380DE1" w:rsidP="00380DE1" w:rsidRDefault="00380DE1" w14:paraId="075AA526" w14:textId="1C168785">
      <w:r>
        <w:t>Employee Position/Classification:</w:t>
      </w:r>
    </w:p>
    <w:p w:rsidR="00380DE1" w:rsidP="00380DE1" w:rsidRDefault="00380DE1" w14:paraId="4795B039" w14:textId="2759B077">
      <w:r>
        <w:t>Month/Date/Year of Assessment:</w:t>
      </w:r>
    </w:p>
    <w:p w:rsidR="00F65057" w:rsidP="00D22E5D" w:rsidRDefault="00F65057" w14:paraId="1CCA2AC1" w14:textId="335461E2">
      <w:pPr>
        <w:pStyle w:val="Heading4"/>
      </w:pPr>
      <w:r w:rsidRPr="00F65057">
        <w:t>Potential Respiratory Hazards</w:t>
      </w:r>
    </w:p>
    <w:p w:rsidR="007E4B54" w:rsidP="00D22E5D" w:rsidRDefault="00F65057" w14:paraId="418BAAD1" w14:textId="74AFBE53">
      <w:pPr>
        <w:pStyle w:val="Heading5"/>
      </w:pPr>
      <w:r>
        <w:t>Biological Hazards</w:t>
      </w:r>
    </w:p>
    <w:p w:rsidRPr="00ED7805" w:rsidR="00360756" w:rsidP="00360756" w:rsidRDefault="00360756" w14:paraId="115F5D4C" w14:textId="77777777">
      <w:pPr>
        <w:pStyle w:val="BodyText"/>
        <w:spacing w:before="121"/>
        <w:ind w:left="320" w:right="280" w:hanging="1"/>
        <w:rPr>
          <w:rFonts w:cstheme="minorHAnsi"/>
        </w:rPr>
      </w:pPr>
      <w:r w:rsidRPr="00ED7805">
        <w:rPr>
          <w:rFonts w:cstheme="minorHAnsi"/>
        </w:rPr>
        <w:t>The Centers for Disease Control and Prevention (CDC; http://www.cdc.gov) classifies biological agents in the following ways:</w:t>
      </w:r>
    </w:p>
    <w:p w:rsidRPr="00ED7805" w:rsidR="00360756" w:rsidP="00360756" w:rsidRDefault="00360756" w14:paraId="128AF37F" w14:textId="77777777">
      <w:pPr>
        <w:pStyle w:val="BodyText"/>
        <w:spacing w:before="120"/>
        <w:ind w:left="680"/>
        <w:rPr>
          <w:rFonts w:cstheme="minorHAnsi"/>
        </w:rPr>
      </w:pPr>
      <w:r w:rsidRPr="00ED7805">
        <w:rPr>
          <w:rFonts w:cstheme="minorHAnsi"/>
        </w:rPr>
        <w:t>Category A Diseases/Agents</w:t>
      </w:r>
    </w:p>
    <w:p w:rsidRPr="00ED7805" w:rsidR="00360756" w:rsidP="00360756" w:rsidRDefault="00360756" w14:paraId="77ABFC2A" w14:textId="77777777">
      <w:pPr>
        <w:pStyle w:val="BodyText"/>
        <w:spacing w:before="122"/>
        <w:ind w:left="680" w:right="207"/>
        <w:rPr>
          <w:rFonts w:cstheme="minorHAnsi"/>
        </w:rPr>
      </w:pPr>
      <w:r w:rsidRPr="00ED7805">
        <w:rPr>
          <w:rFonts w:cstheme="minorHAnsi"/>
        </w:rPr>
        <w:t>The U.S. public health system and primary healthcare providers must be prepared to address various biological agents, including pathogens that are rarely seen in the United States. High-priority agents include organisms that pose a risk to national security, because they can be easily disseminated or transmitted from person to person, result in high mortality rates and have the potential for major public health impact, might cause public panic and social disruption; and require special action for public health preparedness.</w:t>
      </w:r>
    </w:p>
    <w:p w:rsidRPr="00ED7805" w:rsidR="00360756" w:rsidP="00360756" w:rsidRDefault="00360756" w14:paraId="1BF5DDD5" w14:textId="77777777">
      <w:pPr>
        <w:pStyle w:val="BodyText"/>
        <w:spacing w:before="118"/>
        <w:ind w:left="680"/>
        <w:rPr>
          <w:rFonts w:cstheme="minorHAnsi"/>
        </w:rPr>
      </w:pPr>
      <w:r w:rsidRPr="00ED7805">
        <w:rPr>
          <w:rFonts w:cstheme="minorHAnsi"/>
        </w:rPr>
        <w:t>Category B Diseases/Agents</w:t>
      </w:r>
    </w:p>
    <w:p w:rsidRPr="00ED7805" w:rsidR="00360756" w:rsidP="00360756" w:rsidRDefault="00360756" w14:paraId="424BF08C" w14:textId="77777777">
      <w:pPr>
        <w:pStyle w:val="BodyText"/>
        <w:ind w:left="680" w:right="248"/>
        <w:rPr>
          <w:rFonts w:cstheme="minorHAnsi"/>
        </w:rPr>
      </w:pPr>
      <w:r w:rsidRPr="00ED7805">
        <w:rPr>
          <w:rFonts w:cstheme="minorHAnsi"/>
        </w:rPr>
        <w:t>Second-highest priority agents include those that are moderately easy to disseminate, result in moderate morbidity rates and low mortality rates, and require specific enhancements of CDC’s diagnostic capacity and enhanced disease surveillance.</w:t>
      </w:r>
    </w:p>
    <w:p w:rsidRPr="00ED7805" w:rsidR="00360756" w:rsidP="00360756" w:rsidRDefault="00360756" w14:paraId="7657FF3A" w14:textId="77777777">
      <w:pPr>
        <w:pStyle w:val="BodyText"/>
        <w:spacing w:before="122"/>
        <w:ind w:left="680"/>
        <w:rPr>
          <w:rFonts w:cstheme="minorHAnsi"/>
        </w:rPr>
      </w:pPr>
      <w:r w:rsidRPr="00ED7805">
        <w:rPr>
          <w:rFonts w:cstheme="minorHAnsi"/>
        </w:rPr>
        <w:t>Category C Diseases/Agents</w:t>
      </w:r>
    </w:p>
    <w:p w:rsidRPr="00ED7805" w:rsidR="00360756" w:rsidP="00360756" w:rsidRDefault="00360756" w14:paraId="28E74224" w14:textId="77777777">
      <w:pPr>
        <w:pStyle w:val="BodyText"/>
        <w:ind w:left="680" w:right="261" w:hanging="1"/>
        <w:rPr>
          <w:rFonts w:cstheme="minorHAnsi"/>
        </w:rPr>
      </w:pPr>
      <w:r w:rsidRPr="00ED7805">
        <w:rPr>
          <w:rFonts w:cstheme="minorHAnsi"/>
        </w:rPr>
        <w:t>Third-highest priority agents include emerging pathogens that could be engineered for mass dissemination in the future because of availability, ease of production and dissemination, and potential for high morbidity and mortality rates and major health impact.</w:t>
      </w:r>
    </w:p>
    <w:p w:rsidRPr="00ED7805" w:rsidR="00360756" w:rsidP="00360756" w:rsidRDefault="00360756" w14:paraId="4AE13279" w14:textId="77777777">
      <w:pPr>
        <w:pStyle w:val="BodyText"/>
        <w:spacing w:before="120"/>
        <w:ind w:left="320" w:right="510"/>
        <w:rPr>
          <w:rFonts w:cstheme="minorHAnsi"/>
        </w:rPr>
      </w:pPr>
      <w:r w:rsidRPr="00ED7805">
        <w:rPr>
          <w:rFonts w:cstheme="minorHAnsi"/>
        </w:rPr>
        <w:t xml:space="preserve">Some biological agents are naturally respiratory hazards affecting humans. Other agents that may not normally be considered to be respiratory hazards to humans may be weaponized, genetically modified, or enhanced with other materials to make them respiratory hazards. For this </w:t>
      </w:r>
      <w:proofErr w:type="gramStart"/>
      <w:r w:rsidRPr="00ED7805">
        <w:rPr>
          <w:rFonts w:cstheme="minorHAnsi"/>
        </w:rPr>
        <w:t>purpose</w:t>
      </w:r>
      <w:proofErr w:type="gramEnd"/>
      <w:r w:rsidRPr="00ED7805">
        <w:rPr>
          <w:rFonts w:cstheme="minorHAnsi"/>
        </w:rPr>
        <w:t xml:space="preserve"> a </w:t>
      </w:r>
      <w:r w:rsidRPr="00ED7805">
        <w:rPr>
          <w:rFonts w:cstheme="minorHAnsi"/>
        </w:rPr>
        <w:lastRenderedPageBreak/>
        <w:t>comprehensive list of biological agents is listed below.</w:t>
      </w:r>
    </w:p>
    <w:p w:rsidR="00F80DE2" w:rsidP="00D15183" w:rsidRDefault="00360756" w14:paraId="4A04D2BD" w14:textId="77777777">
      <w:pPr>
        <w:pStyle w:val="ListParagraph"/>
        <w:numPr>
          <w:ilvl w:val="0"/>
          <w:numId w:val="12"/>
        </w:numPr>
      </w:pPr>
      <w:r>
        <w:t xml:space="preserve">Potential biological agents include </w:t>
      </w:r>
    </w:p>
    <w:p w:rsidR="00360756" w:rsidP="00D15183" w:rsidRDefault="00360756" w14:paraId="27683245" w14:textId="50A7A229">
      <w:pPr>
        <w:pStyle w:val="ListParagraph"/>
        <w:numPr>
          <w:ilvl w:val="1"/>
          <w:numId w:val="12"/>
        </w:numPr>
      </w:pPr>
      <w:r>
        <w:t>Anthrax (</w:t>
      </w:r>
      <w:r w:rsidRPr="00F80DE2">
        <w:rPr>
          <w:i/>
        </w:rPr>
        <w:t>Bacillus anthracis</w:t>
      </w:r>
      <w:r>
        <w:t xml:space="preserve">)—Category A </w:t>
      </w:r>
    </w:p>
    <w:p w:rsidR="00360756" w:rsidP="00D15183" w:rsidRDefault="00360756" w14:paraId="3C5A2C2A" w14:textId="4CA66B1E">
      <w:pPr>
        <w:pStyle w:val="ListParagraph"/>
        <w:numPr>
          <w:ilvl w:val="1"/>
          <w:numId w:val="12"/>
        </w:numPr>
      </w:pPr>
      <w:r w:rsidRPr="00F80DE2">
        <w:rPr>
          <w:i/>
        </w:rPr>
        <w:t xml:space="preserve">Bacillus anthracis </w:t>
      </w:r>
      <w:r>
        <w:t>(anthrax)—Category A</w:t>
      </w:r>
    </w:p>
    <w:p w:rsidR="00360756" w:rsidP="00D15183" w:rsidRDefault="00360756" w14:paraId="0CBDA741" w14:textId="77777777">
      <w:pPr>
        <w:pStyle w:val="ListParagraph"/>
        <w:numPr>
          <w:ilvl w:val="1"/>
          <w:numId w:val="12"/>
        </w:numPr>
      </w:pPr>
      <w:r>
        <w:t>Botulism (</w:t>
      </w:r>
      <w:r w:rsidRPr="00F80DE2">
        <w:rPr>
          <w:i/>
        </w:rPr>
        <w:t>Clostridium botulinum toxin</w:t>
      </w:r>
      <w:r>
        <w:t xml:space="preserve">)—Category A </w:t>
      </w:r>
    </w:p>
    <w:p w:rsidR="00360756" w:rsidP="00D15183" w:rsidRDefault="00360756" w14:paraId="6519710F" w14:textId="77777777">
      <w:pPr>
        <w:pStyle w:val="ListParagraph"/>
        <w:numPr>
          <w:ilvl w:val="1"/>
          <w:numId w:val="12"/>
        </w:numPr>
      </w:pPr>
      <w:r>
        <w:t xml:space="preserve">Brucella species (brucellosis)—Category B </w:t>
      </w:r>
    </w:p>
    <w:p w:rsidR="00360756" w:rsidP="00D15183" w:rsidRDefault="00360756" w14:paraId="2A903E6E" w14:textId="77777777">
      <w:pPr>
        <w:pStyle w:val="ListParagraph"/>
        <w:numPr>
          <w:ilvl w:val="1"/>
          <w:numId w:val="12"/>
        </w:numPr>
      </w:pPr>
      <w:r>
        <w:t xml:space="preserve">Brucellosis (Brucella species)—Category B </w:t>
      </w:r>
    </w:p>
    <w:p w:rsidR="00360756" w:rsidP="00D15183" w:rsidRDefault="00360756" w14:paraId="76D4C30B" w14:textId="77777777">
      <w:pPr>
        <w:pStyle w:val="ListParagraph"/>
        <w:numPr>
          <w:ilvl w:val="1"/>
          <w:numId w:val="12"/>
        </w:numPr>
      </w:pPr>
      <w:proofErr w:type="spellStart"/>
      <w:r w:rsidRPr="00F80DE2">
        <w:rPr>
          <w:i/>
        </w:rPr>
        <w:t>Burkholderia</w:t>
      </w:r>
      <w:proofErr w:type="spellEnd"/>
      <w:r w:rsidRPr="00F80DE2">
        <w:rPr>
          <w:i/>
        </w:rPr>
        <w:t xml:space="preserve"> mallei </w:t>
      </w:r>
      <w:r>
        <w:t xml:space="preserve">(glanders)—Category B </w:t>
      </w:r>
    </w:p>
    <w:p w:rsidR="00360756" w:rsidP="00D15183" w:rsidRDefault="00360756" w14:paraId="6A5D29C9" w14:textId="7AB7C385">
      <w:pPr>
        <w:pStyle w:val="ListParagraph"/>
        <w:numPr>
          <w:ilvl w:val="1"/>
          <w:numId w:val="12"/>
        </w:numPr>
      </w:pPr>
      <w:proofErr w:type="spellStart"/>
      <w:r w:rsidRPr="00F80DE2">
        <w:rPr>
          <w:i/>
        </w:rPr>
        <w:t>Burkholderia</w:t>
      </w:r>
      <w:proofErr w:type="spellEnd"/>
      <w:r w:rsidRPr="00F80DE2">
        <w:rPr>
          <w:i/>
        </w:rPr>
        <w:t xml:space="preserve"> </w:t>
      </w:r>
      <w:proofErr w:type="spellStart"/>
      <w:r w:rsidRPr="00F80DE2">
        <w:rPr>
          <w:i/>
        </w:rPr>
        <w:t>pseudomallei</w:t>
      </w:r>
      <w:proofErr w:type="spellEnd"/>
      <w:r w:rsidRPr="00F80DE2">
        <w:rPr>
          <w:i/>
        </w:rPr>
        <w:t xml:space="preserve"> </w:t>
      </w:r>
      <w:r>
        <w:t>(melioidosis)</w:t>
      </w:r>
    </w:p>
    <w:p w:rsidR="00360756" w:rsidP="00D15183" w:rsidRDefault="00360756" w14:paraId="1318FEC1" w14:textId="77777777">
      <w:pPr>
        <w:pStyle w:val="ListParagraph"/>
        <w:numPr>
          <w:ilvl w:val="1"/>
          <w:numId w:val="12"/>
        </w:numPr>
      </w:pPr>
      <w:r w:rsidRPr="00F80DE2">
        <w:rPr>
          <w:i/>
        </w:rPr>
        <w:t xml:space="preserve">Chlamydia </w:t>
      </w:r>
      <w:proofErr w:type="spellStart"/>
      <w:r w:rsidRPr="00F80DE2">
        <w:rPr>
          <w:i/>
        </w:rPr>
        <w:t>psittaci</w:t>
      </w:r>
      <w:proofErr w:type="spellEnd"/>
      <w:r w:rsidRPr="00F80DE2">
        <w:rPr>
          <w:i/>
        </w:rPr>
        <w:t xml:space="preserve"> </w:t>
      </w:r>
      <w:r>
        <w:t>(psittacosis) Cholera (</w:t>
      </w:r>
      <w:r w:rsidRPr="00F80DE2">
        <w:rPr>
          <w:i/>
        </w:rPr>
        <w:t>Vibrio cholerae</w:t>
      </w:r>
      <w:r>
        <w:t>)</w:t>
      </w:r>
    </w:p>
    <w:p w:rsidR="00360756" w:rsidP="00D15183" w:rsidRDefault="00360756" w14:paraId="40F1F9D2" w14:textId="77777777">
      <w:pPr>
        <w:pStyle w:val="ListParagraph"/>
        <w:numPr>
          <w:ilvl w:val="1"/>
          <w:numId w:val="12"/>
        </w:numPr>
      </w:pPr>
      <w:r w:rsidRPr="00F80DE2">
        <w:rPr>
          <w:i/>
        </w:rPr>
        <w:t xml:space="preserve">Clostridium botulinum </w:t>
      </w:r>
      <w:r>
        <w:t>toxin (botulism)—Category B</w:t>
      </w:r>
    </w:p>
    <w:p w:rsidR="00360756" w:rsidP="00D15183" w:rsidRDefault="00360756" w14:paraId="1E09C09D" w14:textId="77777777">
      <w:pPr>
        <w:pStyle w:val="ListParagraph"/>
        <w:numPr>
          <w:ilvl w:val="1"/>
          <w:numId w:val="12"/>
        </w:numPr>
      </w:pPr>
      <w:r w:rsidRPr="00F80DE2">
        <w:rPr>
          <w:i/>
        </w:rPr>
        <w:t xml:space="preserve">Clostridium perfringens </w:t>
      </w:r>
      <w:r>
        <w:t>(Epsilon toxin)</w:t>
      </w:r>
    </w:p>
    <w:p w:rsidR="00360756" w:rsidP="00D15183" w:rsidRDefault="00360756" w14:paraId="772EF9E9" w14:textId="77777777">
      <w:pPr>
        <w:pStyle w:val="ListParagraph"/>
        <w:numPr>
          <w:ilvl w:val="1"/>
          <w:numId w:val="12"/>
        </w:numPr>
      </w:pPr>
      <w:r w:rsidRPr="00F80DE2">
        <w:rPr>
          <w:i/>
        </w:rPr>
        <w:t xml:space="preserve">Coxiella </w:t>
      </w:r>
      <w:proofErr w:type="spellStart"/>
      <w:r w:rsidRPr="00F80DE2">
        <w:rPr>
          <w:i/>
        </w:rPr>
        <w:t>burnetii</w:t>
      </w:r>
      <w:proofErr w:type="spellEnd"/>
      <w:r w:rsidRPr="00F80DE2">
        <w:rPr>
          <w:i/>
        </w:rPr>
        <w:t xml:space="preserve"> </w:t>
      </w:r>
      <w:r>
        <w:t>(Q fever)—Category B</w:t>
      </w:r>
    </w:p>
    <w:p w:rsidR="00EC0D44" w:rsidP="00D15183" w:rsidRDefault="00360756" w14:paraId="5D3343EE" w14:textId="46697D69">
      <w:pPr>
        <w:pStyle w:val="ListParagraph"/>
        <w:numPr>
          <w:ilvl w:val="1"/>
          <w:numId w:val="12"/>
        </w:numPr>
      </w:pPr>
      <w:r w:rsidRPr="00F80DE2">
        <w:rPr>
          <w:i/>
        </w:rPr>
        <w:t xml:space="preserve">E. coli O157: H7 </w:t>
      </w:r>
      <w:r>
        <w:t>(</w:t>
      </w:r>
      <w:r w:rsidRPr="00F80DE2">
        <w:rPr>
          <w:i/>
        </w:rPr>
        <w:t>Escherichia coli</w:t>
      </w:r>
      <w:r>
        <w:t xml:space="preserve">)—Category </w:t>
      </w:r>
      <w:r w:rsidR="00F80DE2">
        <w:t>B</w:t>
      </w:r>
    </w:p>
    <w:p w:rsidRPr="00F80DE2" w:rsidR="00360756" w:rsidP="00D15183" w:rsidRDefault="00360756" w14:paraId="616AB647" w14:textId="7E2E9C68">
      <w:pPr>
        <w:pStyle w:val="ListParagraph"/>
        <w:numPr>
          <w:ilvl w:val="1"/>
          <w:numId w:val="12"/>
        </w:numPr>
        <w:rPr>
          <w:i/>
        </w:rPr>
      </w:pPr>
      <w:r>
        <w:t xml:space="preserve">Emerging infectious diseases—Category C such as </w:t>
      </w:r>
      <w:proofErr w:type="spellStart"/>
      <w:r>
        <w:t>Nipah</w:t>
      </w:r>
      <w:proofErr w:type="spellEnd"/>
      <w:r>
        <w:t xml:space="preserve"> virus and hantavirus Epsilon toxin of </w:t>
      </w:r>
      <w:r w:rsidRPr="00F80DE2">
        <w:rPr>
          <w:i/>
        </w:rPr>
        <w:t>Clostridium</w:t>
      </w:r>
      <w:r w:rsidRPr="00F80DE2">
        <w:rPr>
          <w:i/>
          <w:spacing w:val="-6"/>
        </w:rPr>
        <w:t xml:space="preserve"> </w:t>
      </w:r>
      <w:r w:rsidRPr="00F80DE2">
        <w:rPr>
          <w:i/>
        </w:rPr>
        <w:t>perfringens</w:t>
      </w:r>
    </w:p>
    <w:p w:rsidR="00F80DE2" w:rsidP="00D15183" w:rsidRDefault="00360756" w14:paraId="20DA2F32" w14:textId="77777777">
      <w:pPr>
        <w:pStyle w:val="ListParagraph"/>
        <w:numPr>
          <w:ilvl w:val="1"/>
          <w:numId w:val="12"/>
        </w:numPr>
      </w:pPr>
      <w:r>
        <w:t xml:space="preserve">Escherichia coli O157:H7 (E. coli)—Category B </w:t>
      </w:r>
    </w:p>
    <w:p w:rsidR="00360756" w:rsidP="00D15183" w:rsidRDefault="00360756" w14:paraId="55DFA17A" w14:textId="57FD05F3">
      <w:pPr>
        <w:pStyle w:val="ListParagraph"/>
        <w:numPr>
          <w:ilvl w:val="1"/>
          <w:numId w:val="12"/>
        </w:numPr>
      </w:pPr>
      <w:r>
        <w:t>Food safety threats</w:t>
      </w:r>
    </w:p>
    <w:p w:rsidR="00EC0D44" w:rsidP="00D15183" w:rsidRDefault="00360756" w14:paraId="4BDF00C7" w14:textId="77777777">
      <w:pPr>
        <w:pStyle w:val="ListParagraph"/>
        <w:numPr>
          <w:ilvl w:val="2"/>
          <w:numId w:val="12"/>
        </w:numPr>
      </w:pPr>
      <w:r>
        <w:t>(e.g., Salmonella species,</w:t>
      </w:r>
      <w:r w:rsidR="00EC0D44">
        <w:t xml:space="preserve"> </w:t>
      </w:r>
      <w:r w:rsidRPr="00F80DE2">
        <w:rPr>
          <w:i/>
        </w:rPr>
        <w:t>Escherichia coli O157:H7, Shigella</w:t>
      </w:r>
      <w:r>
        <w:t xml:space="preserve">) </w:t>
      </w:r>
    </w:p>
    <w:p w:rsidR="00EC0D44" w:rsidP="00D15183" w:rsidRDefault="00360756" w14:paraId="040EF30B" w14:textId="77777777">
      <w:pPr>
        <w:pStyle w:val="ListParagraph"/>
        <w:numPr>
          <w:ilvl w:val="1"/>
          <w:numId w:val="12"/>
        </w:numPr>
      </w:pPr>
      <w:proofErr w:type="spellStart"/>
      <w:r w:rsidRPr="00F80DE2">
        <w:rPr>
          <w:i/>
        </w:rPr>
        <w:t>Francisella</w:t>
      </w:r>
      <w:proofErr w:type="spellEnd"/>
      <w:r w:rsidRPr="00F80DE2">
        <w:rPr>
          <w:i/>
        </w:rPr>
        <w:t xml:space="preserve"> </w:t>
      </w:r>
      <w:proofErr w:type="spellStart"/>
      <w:r w:rsidRPr="00F80DE2">
        <w:rPr>
          <w:i/>
        </w:rPr>
        <w:t>tularensis</w:t>
      </w:r>
      <w:proofErr w:type="spellEnd"/>
      <w:r w:rsidRPr="00F80DE2">
        <w:rPr>
          <w:i/>
        </w:rPr>
        <w:t xml:space="preserve"> </w:t>
      </w:r>
      <w:r>
        <w:t xml:space="preserve">(tularemia)—Category A </w:t>
      </w:r>
    </w:p>
    <w:p w:rsidR="00EC0D44" w:rsidP="00D15183" w:rsidRDefault="00360756" w14:paraId="1713AF1B" w14:textId="77777777">
      <w:pPr>
        <w:pStyle w:val="ListParagraph"/>
        <w:numPr>
          <w:ilvl w:val="1"/>
          <w:numId w:val="12"/>
        </w:numPr>
      </w:pPr>
      <w:r>
        <w:t>Glanders (</w:t>
      </w:r>
      <w:proofErr w:type="spellStart"/>
      <w:r w:rsidRPr="00F80DE2">
        <w:rPr>
          <w:i/>
        </w:rPr>
        <w:t>Burkholderia</w:t>
      </w:r>
      <w:proofErr w:type="spellEnd"/>
      <w:r w:rsidRPr="00F80DE2">
        <w:rPr>
          <w:i/>
        </w:rPr>
        <w:t xml:space="preserve"> mallei</w:t>
      </w:r>
      <w:r>
        <w:t xml:space="preserve">)—Category B </w:t>
      </w:r>
    </w:p>
    <w:p w:rsidR="00EC0D44" w:rsidP="00D15183" w:rsidRDefault="00360756" w14:paraId="2C7886C0" w14:textId="77777777">
      <w:pPr>
        <w:pStyle w:val="ListParagraph"/>
        <w:numPr>
          <w:ilvl w:val="1"/>
          <w:numId w:val="12"/>
        </w:numPr>
      </w:pPr>
      <w:r>
        <w:t>Melioidosis (</w:t>
      </w:r>
      <w:proofErr w:type="spellStart"/>
      <w:r w:rsidRPr="00F80DE2">
        <w:rPr>
          <w:i/>
        </w:rPr>
        <w:t>Burkholderia</w:t>
      </w:r>
      <w:proofErr w:type="spellEnd"/>
      <w:r w:rsidRPr="00F80DE2">
        <w:rPr>
          <w:i/>
        </w:rPr>
        <w:t xml:space="preserve"> </w:t>
      </w:r>
      <w:proofErr w:type="spellStart"/>
      <w:r w:rsidRPr="00F80DE2">
        <w:rPr>
          <w:i/>
        </w:rPr>
        <w:t>pseudomallei</w:t>
      </w:r>
      <w:proofErr w:type="spellEnd"/>
      <w:r>
        <w:t xml:space="preserve">) </w:t>
      </w:r>
    </w:p>
    <w:p w:rsidR="00EC0D44" w:rsidP="00D15183" w:rsidRDefault="00360756" w14:paraId="257EDD10" w14:textId="0EF37267">
      <w:pPr>
        <w:pStyle w:val="ListParagraph"/>
        <w:numPr>
          <w:ilvl w:val="1"/>
          <w:numId w:val="12"/>
        </w:numPr>
      </w:pPr>
      <w:r>
        <w:t>Plague (</w:t>
      </w:r>
      <w:r w:rsidRPr="00F80DE2">
        <w:rPr>
          <w:i/>
        </w:rPr>
        <w:t>Yersinia pestis</w:t>
      </w:r>
      <w:r>
        <w:t>)—Category A</w:t>
      </w:r>
    </w:p>
    <w:p w:rsidR="00360756" w:rsidP="00D15183" w:rsidRDefault="00360756" w14:paraId="399E9C8B" w14:textId="26D64978">
      <w:pPr>
        <w:pStyle w:val="ListParagraph"/>
        <w:numPr>
          <w:ilvl w:val="1"/>
          <w:numId w:val="12"/>
        </w:numPr>
      </w:pPr>
      <w:r>
        <w:t>Psittacosis (</w:t>
      </w:r>
      <w:r w:rsidRPr="00F80DE2">
        <w:rPr>
          <w:i/>
        </w:rPr>
        <w:t xml:space="preserve">Chlamydia </w:t>
      </w:r>
      <w:proofErr w:type="spellStart"/>
      <w:r w:rsidRPr="00F80DE2">
        <w:rPr>
          <w:i/>
        </w:rPr>
        <w:t>psittaci</w:t>
      </w:r>
      <w:proofErr w:type="spellEnd"/>
      <w:r>
        <w:t>)</w:t>
      </w:r>
    </w:p>
    <w:p w:rsidR="00EC0D44" w:rsidP="00D15183" w:rsidRDefault="00360756" w14:paraId="38664DF2" w14:textId="77777777">
      <w:pPr>
        <w:pStyle w:val="ListParagraph"/>
        <w:numPr>
          <w:ilvl w:val="1"/>
          <w:numId w:val="12"/>
        </w:numPr>
      </w:pPr>
      <w:r>
        <w:t>Q fever (</w:t>
      </w:r>
      <w:r w:rsidRPr="00F80DE2">
        <w:rPr>
          <w:i/>
        </w:rPr>
        <w:t xml:space="preserve">Coxiella </w:t>
      </w:r>
      <w:proofErr w:type="spellStart"/>
      <w:r w:rsidRPr="00F80DE2">
        <w:rPr>
          <w:i/>
        </w:rPr>
        <w:t>burnetii</w:t>
      </w:r>
      <w:proofErr w:type="spellEnd"/>
      <w:r>
        <w:t>)—Category B</w:t>
      </w:r>
    </w:p>
    <w:p w:rsidR="00360756" w:rsidP="00D15183" w:rsidRDefault="00360756" w14:paraId="2DC50A9C" w14:textId="485322AE">
      <w:pPr>
        <w:pStyle w:val="ListParagraph"/>
        <w:numPr>
          <w:ilvl w:val="1"/>
          <w:numId w:val="12"/>
        </w:numPr>
      </w:pPr>
      <w:r>
        <w:t xml:space="preserve">Ricin toxin from </w:t>
      </w:r>
      <w:r w:rsidRPr="00F80DE2">
        <w:rPr>
          <w:i/>
        </w:rPr>
        <w:t xml:space="preserve">Ricinus </w:t>
      </w:r>
      <w:proofErr w:type="spellStart"/>
      <w:r w:rsidRPr="00F80DE2">
        <w:rPr>
          <w:i/>
        </w:rPr>
        <w:t>communis</w:t>
      </w:r>
      <w:proofErr w:type="spellEnd"/>
      <w:r>
        <w:t>—Category B (castor beans)</w:t>
      </w:r>
    </w:p>
    <w:p w:rsidR="00EC0D44" w:rsidP="00D15183" w:rsidRDefault="00360756" w14:paraId="32D29982" w14:textId="77777777">
      <w:pPr>
        <w:pStyle w:val="ListParagraph"/>
        <w:numPr>
          <w:ilvl w:val="1"/>
          <w:numId w:val="12"/>
        </w:numPr>
      </w:pPr>
      <w:r w:rsidRPr="00F80DE2">
        <w:rPr>
          <w:i/>
        </w:rPr>
        <w:t xml:space="preserve">Rickettsia prowazekii </w:t>
      </w:r>
      <w:r>
        <w:t>(typhus fever)—Category B</w:t>
      </w:r>
    </w:p>
    <w:p w:rsidR="00360756" w:rsidP="00D15183" w:rsidRDefault="00360756" w14:paraId="7B34CE92" w14:textId="0597FD07">
      <w:pPr>
        <w:pStyle w:val="ListParagraph"/>
        <w:numPr>
          <w:ilvl w:val="1"/>
          <w:numId w:val="12"/>
        </w:numPr>
      </w:pPr>
      <w:r>
        <w:t>Salmonella species (salmonellosis)</w:t>
      </w:r>
    </w:p>
    <w:p w:rsidR="00EC0D44" w:rsidP="00D15183" w:rsidRDefault="00360756" w14:paraId="48C096BA" w14:textId="77777777">
      <w:pPr>
        <w:pStyle w:val="ListParagraph"/>
        <w:numPr>
          <w:ilvl w:val="1"/>
          <w:numId w:val="12"/>
        </w:numPr>
      </w:pPr>
      <w:r w:rsidRPr="00F80DE2">
        <w:rPr>
          <w:i/>
        </w:rPr>
        <w:t xml:space="preserve">Salmonella typhi </w:t>
      </w:r>
      <w:r>
        <w:t>(typhoid fever)</w:t>
      </w:r>
    </w:p>
    <w:p w:rsidR="00EC0D44" w:rsidP="00D15183" w:rsidRDefault="00360756" w14:paraId="2533C2BC" w14:textId="77777777">
      <w:pPr>
        <w:pStyle w:val="ListParagraph"/>
        <w:numPr>
          <w:ilvl w:val="1"/>
          <w:numId w:val="12"/>
        </w:numPr>
      </w:pPr>
      <w:r>
        <w:t xml:space="preserve">Salmonellosis (Salmonella species) </w:t>
      </w:r>
    </w:p>
    <w:p w:rsidR="00EC0D44" w:rsidP="00D15183" w:rsidRDefault="00360756" w14:paraId="3A380100" w14:textId="118B39C4">
      <w:pPr>
        <w:pStyle w:val="ListParagraph"/>
        <w:numPr>
          <w:ilvl w:val="1"/>
          <w:numId w:val="12"/>
        </w:numPr>
      </w:pPr>
      <w:r>
        <w:t xml:space="preserve">Shigella (shigellosis)—Category B </w:t>
      </w:r>
    </w:p>
    <w:p w:rsidR="00EC0D44" w:rsidP="00D15183" w:rsidRDefault="00360756" w14:paraId="38927DB5" w14:textId="77777777">
      <w:pPr>
        <w:pStyle w:val="ListParagraph"/>
        <w:numPr>
          <w:ilvl w:val="1"/>
          <w:numId w:val="12"/>
        </w:numPr>
      </w:pPr>
      <w:r>
        <w:t xml:space="preserve">Shigellosis (Shigella)—Category B </w:t>
      </w:r>
    </w:p>
    <w:p w:rsidR="00360756" w:rsidP="00D15183" w:rsidRDefault="00360756" w14:paraId="33E5B751" w14:textId="4DC2786B">
      <w:pPr>
        <w:pStyle w:val="ListParagraph"/>
        <w:numPr>
          <w:ilvl w:val="1"/>
          <w:numId w:val="12"/>
        </w:numPr>
      </w:pPr>
      <w:r>
        <w:t>Smallpox (</w:t>
      </w:r>
      <w:r w:rsidRPr="00F80DE2">
        <w:rPr>
          <w:i/>
        </w:rPr>
        <w:t>Variola major</w:t>
      </w:r>
      <w:r>
        <w:t xml:space="preserve">)—Category A Staphylococcal </w:t>
      </w:r>
      <w:proofErr w:type="gramStart"/>
      <w:r>
        <w:t>enterotoxin</w:t>
      </w:r>
      <w:proofErr w:type="gramEnd"/>
      <w:r>
        <w:t xml:space="preserve"> B—Category B</w:t>
      </w:r>
    </w:p>
    <w:p w:rsidR="00EC0D44" w:rsidP="00D15183" w:rsidRDefault="00360756" w14:paraId="3C39CF66" w14:textId="77777777">
      <w:pPr>
        <w:pStyle w:val="ListParagraph"/>
        <w:numPr>
          <w:ilvl w:val="1"/>
          <w:numId w:val="12"/>
        </w:numPr>
      </w:pPr>
      <w:r>
        <w:t>Tularemia (</w:t>
      </w:r>
      <w:proofErr w:type="spellStart"/>
      <w:r w:rsidRPr="00F80DE2">
        <w:rPr>
          <w:i/>
        </w:rPr>
        <w:t>Francisella</w:t>
      </w:r>
      <w:proofErr w:type="spellEnd"/>
      <w:r w:rsidRPr="00F80DE2">
        <w:rPr>
          <w:i/>
        </w:rPr>
        <w:t xml:space="preserve"> </w:t>
      </w:r>
      <w:proofErr w:type="spellStart"/>
      <w:r w:rsidRPr="00F80DE2">
        <w:rPr>
          <w:i/>
        </w:rPr>
        <w:t>tularensis</w:t>
      </w:r>
      <w:proofErr w:type="spellEnd"/>
      <w:r>
        <w:t xml:space="preserve">)—Category A </w:t>
      </w:r>
    </w:p>
    <w:p w:rsidR="00EC0D44" w:rsidP="00D15183" w:rsidRDefault="00360756" w14:paraId="0A2B5E0C" w14:textId="77777777">
      <w:pPr>
        <w:pStyle w:val="ListParagraph"/>
        <w:numPr>
          <w:ilvl w:val="1"/>
          <w:numId w:val="12"/>
        </w:numPr>
      </w:pPr>
      <w:r>
        <w:t>Typhoid fever (</w:t>
      </w:r>
      <w:r w:rsidRPr="00F80DE2">
        <w:rPr>
          <w:i/>
        </w:rPr>
        <w:t>Salmonella typhi</w:t>
      </w:r>
      <w:r>
        <w:t xml:space="preserve">)—Category B </w:t>
      </w:r>
    </w:p>
    <w:p w:rsidR="00EC0D44" w:rsidP="00D15183" w:rsidRDefault="00360756" w14:paraId="39A0EA33" w14:textId="77777777">
      <w:pPr>
        <w:pStyle w:val="ListParagraph"/>
        <w:numPr>
          <w:ilvl w:val="1"/>
          <w:numId w:val="12"/>
        </w:numPr>
      </w:pPr>
      <w:r>
        <w:t>Typhus fever (</w:t>
      </w:r>
      <w:r w:rsidRPr="00F80DE2">
        <w:rPr>
          <w:i/>
        </w:rPr>
        <w:t>Rickettsia prowazekii</w:t>
      </w:r>
      <w:r>
        <w:t xml:space="preserve">)—Category B </w:t>
      </w:r>
    </w:p>
    <w:p w:rsidR="00360756" w:rsidP="00D15183" w:rsidRDefault="00360756" w14:paraId="0EB67712" w14:textId="3CC3ABC1">
      <w:pPr>
        <w:pStyle w:val="ListParagraph"/>
        <w:numPr>
          <w:ilvl w:val="1"/>
          <w:numId w:val="12"/>
        </w:numPr>
      </w:pPr>
      <w:r w:rsidRPr="00F80DE2">
        <w:rPr>
          <w:i/>
        </w:rPr>
        <w:t xml:space="preserve">Variola major </w:t>
      </w:r>
      <w:r>
        <w:t>(smallpox)—Category A</w:t>
      </w:r>
    </w:p>
    <w:p w:rsidR="00360756" w:rsidP="00D15183" w:rsidRDefault="00360756" w14:paraId="09029C73" w14:textId="77777777">
      <w:pPr>
        <w:pStyle w:val="ListParagraph"/>
        <w:numPr>
          <w:ilvl w:val="1"/>
          <w:numId w:val="12"/>
        </w:numPr>
      </w:pPr>
      <w:r w:rsidRPr="00F80DE2">
        <w:rPr>
          <w:i/>
        </w:rPr>
        <w:t xml:space="preserve">Vibrio cholerae </w:t>
      </w:r>
      <w:r>
        <w:t>(cholera)</w:t>
      </w:r>
    </w:p>
    <w:p w:rsidR="00360756" w:rsidP="00D15183" w:rsidRDefault="00360756" w14:paraId="48F9B1AF" w14:textId="4ADA67B5">
      <w:pPr>
        <w:pStyle w:val="ListParagraph"/>
        <w:numPr>
          <w:ilvl w:val="1"/>
          <w:numId w:val="12"/>
        </w:numPr>
      </w:pPr>
      <w:r>
        <w:t>Viral encephalitis (alphaviruses—Category A [e.g., Venezuelan Equine</w:t>
      </w:r>
      <w:r w:rsidR="00EC0D44">
        <w:t xml:space="preserve"> </w:t>
      </w:r>
      <w:r>
        <w:t>Encephalitis, eastern</w:t>
      </w:r>
      <w:r w:rsidR="00EC0D44">
        <w:t xml:space="preserve"> </w:t>
      </w:r>
      <w:r>
        <w:t>equine encephalitis, western equine</w:t>
      </w:r>
      <w:r w:rsidR="00EC0D44">
        <w:t xml:space="preserve"> </w:t>
      </w:r>
      <w:r>
        <w:t>encephalitis])</w:t>
      </w:r>
    </w:p>
    <w:p w:rsidR="00360756" w:rsidP="00D15183" w:rsidRDefault="00360756" w14:paraId="2E226450" w14:textId="77777777">
      <w:pPr>
        <w:pStyle w:val="ListParagraph"/>
        <w:numPr>
          <w:ilvl w:val="1"/>
          <w:numId w:val="12"/>
        </w:numPr>
      </w:pPr>
      <w:r>
        <w:t>Viral Hemorrhagic Fevers—Category A</w:t>
      </w:r>
    </w:p>
    <w:p w:rsidR="00360756" w:rsidP="00D15183" w:rsidRDefault="00360756" w14:paraId="5764046A" w14:textId="77777777">
      <w:pPr>
        <w:pStyle w:val="ListParagraph"/>
        <w:numPr>
          <w:ilvl w:val="1"/>
          <w:numId w:val="12"/>
        </w:numPr>
      </w:pPr>
      <w:r>
        <w:t xml:space="preserve">(filoviruses [e.g., Ebola, Marburg] and arenaviruses [e.g., Lassa, </w:t>
      </w:r>
      <w:proofErr w:type="spellStart"/>
      <w:r>
        <w:t>Machupo</w:t>
      </w:r>
      <w:proofErr w:type="spellEnd"/>
      <w:r>
        <w:t>])</w:t>
      </w:r>
    </w:p>
    <w:p w:rsidR="00F80DE2" w:rsidP="00D15183" w:rsidRDefault="00360756" w14:paraId="35230419" w14:textId="77777777">
      <w:pPr>
        <w:pStyle w:val="ListParagraph"/>
        <w:numPr>
          <w:ilvl w:val="1"/>
          <w:numId w:val="12"/>
        </w:numPr>
      </w:pPr>
      <w:r>
        <w:t xml:space="preserve">Water safety threats (e.g., </w:t>
      </w:r>
      <w:r w:rsidRPr="00F80DE2">
        <w:rPr>
          <w:i/>
        </w:rPr>
        <w:t>Vibrio cholerae, Cryptosporidium</w:t>
      </w:r>
      <w:r w:rsidRPr="00F80DE2">
        <w:rPr>
          <w:i/>
          <w:spacing w:val="-7"/>
        </w:rPr>
        <w:t xml:space="preserve"> </w:t>
      </w:r>
      <w:r w:rsidRPr="00F80DE2">
        <w:rPr>
          <w:i/>
        </w:rPr>
        <w:t>parvum</w:t>
      </w:r>
      <w:r>
        <w:t>)</w:t>
      </w:r>
    </w:p>
    <w:p w:rsidR="00360756" w:rsidP="00D15183" w:rsidRDefault="00360756" w14:paraId="2A1E4A4C" w14:textId="4F742101">
      <w:pPr>
        <w:pStyle w:val="ListParagraph"/>
        <w:numPr>
          <w:ilvl w:val="1"/>
          <w:numId w:val="12"/>
        </w:numPr>
      </w:pPr>
      <w:r w:rsidRPr="00F80DE2">
        <w:rPr>
          <w:i/>
        </w:rPr>
        <w:t xml:space="preserve">Yersinia pestis </w:t>
      </w:r>
      <w:r>
        <w:t>(plague)—Category A</w:t>
      </w:r>
    </w:p>
    <w:p w:rsidR="00F65057" w:rsidP="00D22E5D" w:rsidRDefault="00F80DE2" w14:paraId="58308B37" w14:textId="312DBF43">
      <w:pPr>
        <w:pStyle w:val="Heading5"/>
      </w:pPr>
      <w:r>
        <w:lastRenderedPageBreak/>
        <w:t>Chemical Hazards</w:t>
      </w:r>
    </w:p>
    <w:p w:rsidRPr="00166F60" w:rsidR="00EE5759" w:rsidP="00D15183" w:rsidRDefault="00F80DE2" w14:paraId="399162C6" w14:textId="77777777">
      <w:pPr>
        <w:pStyle w:val="ListParagraph"/>
        <w:numPr>
          <w:ilvl w:val="0"/>
          <w:numId w:val="13"/>
        </w:numPr>
      </w:pPr>
      <w:r w:rsidRPr="00166F60">
        <w:t xml:space="preserve">Abrin </w:t>
      </w:r>
    </w:p>
    <w:p w:rsidRPr="00166F60" w:rsidR="00EE5759" w:rsidP="00D15183" w:rsidRDefault="00F80DE2" w14:paraId="7130AAD9" w14:textId="77777777">
      <w:pPr>
        <w:pStyle w:val="ListParagraph"/>
        <w:numPr>
          <w:ilvl w:val="0"/>
          <w:numId w:val="13"/>
        </w:numPr>
      </w:pPr>
      <w:proofErr w:type="spellStart"/>
      <w:r w:rsidRPr="00166F60">
        <w:t>Adamsite</w:t>
      </w:r>
      <w:proofErr w:type="spellEnd"/>
      <w:r w:rsidRPr="00166F60">
        <w:t xml:space="preserve"> (DM) </w:t>
      </w:r>
    </w:p>
    <w:p w:rsidRPr="00166F60" w:rsidR="00EE5759" w:rsidP="00D15183" w:rsidRDefault="00F80DE2" w14:paraId="5A7B0A93" w14:textId="77777777">
      <w:pPr>
        <w:pStyle w:val="ListParagraph"/>
        <w:numPr>
          <w:ilvl w:val="0"/>
          <w:numId w:val="13"/>
        </w:numPr>
      </w:pPr>
      <w:r w:rsidRPr="00166F60">
        <w:t xml:space="preserve">Agent 15 </w:t>
      </w:r>
    </w:p>
    <w:p w:rsidRPr="00166F60" w:rsidR="00F80DE2" w:rsidP="00D15183" w:rsidRDefault="00F80DE2" w14:paraId="7BBF7A10" w14:textId="73172889">
      <w:pPr>
        <w:pStyle w:val="ListParagraph"/>
        <w:numPr>
          <w:ilvl w:val="0"/>
          <w:numId w:val="13"/>
        </w:numPr>
      </w:pPr>
      <w:r w:rsidRPr="00166F60">
        <w:t>Ammonia Arsenic</w:t>
      </w:r>
    </w:p>
    <w:p w:rsidRPr="00166F60" w:rsidR="00EE5759" w:rsidP="00D15183" w:rsidRDefault="00F80DE2" w14:paraId="7F3B041E" w14:textId="77777777">
      <w:pPr>
        <w:pStyle w:val="ListParagraph"/>
        <w:numPr>
          <w:ilvl w:val="0"/>
          <w:numId w:val="13"/>
        </w:numPr>
      </w:pPr>
      <w:r w:rsidRPr="00166F60">
        <w:t xml:space="preserve">Arsine (SA) </w:t>
      </w:r>
    </w:p>
    <w:p w:rsidRPr="00166F60" w:rsidR="00F80DE2" w:rsidP="00D15183" w:rsidRDefault="00F80DE2" w14:paraId="7BBABD7B" w14:textId="3D519E84">
      <w:pPr>
        <w:pStyle w:val="ListParagraph"/>
        <w:numPr>
          <w:ilvl w:val="0"/>
          <w:numId w:val="13"/>
        </w:numPr>
      </w:pPr>
      <w:r w:rsidRPr="00166F60">
        <w:t>Benzene</w:t>
      </w:r>
    </w:p>
    <w:p w:rsidRPr="00166F60" w:rsidR="00EE5759" w:rsidP="00D15183" w:rsidRDefault="00F80DE2" w14:paraId="7BE945B1" w14:textId="77777777">
      <w:pPr>
        <w:pStyle w:val="ListParagraph"/>
        <w:numPr>
          <w:ilvl w:val="0"/>
          <w:numId w:val="13"/>
        </w:numPr>
      </w:pPr>
      <w:proofErr w:type="spellStart"/>
      <w:r w:rsidRPr="00166F60">
        <w:t>Bromobenzylcyanide</w:t>
      </w:r>
      <w:proofErr w:type="spellEnd"/>
      <w:r w:rsidRPr="00166F60">
        <w:t xml:space="preserve"> (CA) </w:t>
      </w:r>
    </w:p>
    <w:p w:rsidRPr="00166F60" w:rsidR="00F80DE2" w:rsidP="00D15183" w:rsidRDefault="00F80DE2" w14:paraId="460419AF" w14:textId="1619EEC2">
      <w:pPr>
        <w:pStyle w:val="ListParagraph"/>
        <w:numPr>
          <w:ilvl w:val="0"/>
          <w:numId w:val="13"/>
        </w:numPr>
      </w:pPr>
      <w:r w:rsidRPr="00166F60">
        <w:t>BZ</w:t>
      </w:r>
    </w:p>
    <w:p w:rsidRPr="00166F60" w:rsidR="00EE5759" w:rsidP="00D15183" w:rsidRDefault="00F80DE2" w14:paraId="5005893D" w14:textId="77777777">
      <w:pPr>
        <w:pStyle w:val="ListParagraph"/>
        <w:numPr>
          <w:ilvl w:val="0"/>
          <w:numId w:val="13"/>
        </w:numPr>
      </w:pPr>
      <w:r w:rsidRPr="00166F60">
        <w:t xml:space="preserve">Cannabinoids </w:t>
      </w:r>
    </w:p>
    <w:p w:rsidRPr="00166F60" w:rsidR="00F80DE2" w:rsidP="00D15183" w:rsidRDefault="00F80DE2" w14:paraId="265A2E1C" w14:textId="3F238080">
      <w:pPr>
        <w:pStyle w:val="ListParagraph"/>
        <w:numPr>
          <w:ilvl w:val="0"/>
          <w:numId w:val="13"/>
        </w:numPr>
      </w:pPr>
      <w:r w:rsidRPr="00166F60">
        <w:t>Chlorine (CL)</w:t>
      </w:r>
    </w:p>
    <w:p w:rsidRPr="00166F60" w:rsidR="00EE5759" w:rsidP="00D15183" w:rsidRDefault="00F80DE2" w14:paraId="5CA09706" w14:textId="0D6A92BC">
      <w:pPr>
        <w:pStyle w:val="ListParagraph"/>
        <w:numPr>
          <w:ilvl w:val="0"/>
          <w:numId w:val="13"/>
        </w:numPr>
      </w:pPr>
      <w:proofErr w:type="spellStart"/>
      <w:r w:rsidRPr="00166F60">
        <w:t>Chloracetophenone</w:t>
      </w:r>
      <w:proofErr w:type="spellEnd"/>
      <w:r w:rsidRPr="00166F60" w:rsidR="00EE5759">
        <w:t xml:space="preserve"> </w:t>
      </w:r>
      <w:r w:rsidRPr="00166F60">
        <w:t xml:space="preserve">(CN) </w:t>
      </w:r>
    </w:p>
    <w:p w:rsidRPr="00166F60" w:rsidR="00F80DE2" w:rsidP="00D15183" w:rsidRDefault="00F80DE2" w14:paraId="6CA7B259" w14:textId="321429D5">
      <w:pPr>
        <w:pStyle w:val="ListParagraph"/>
        <w:numPr>
          <w:ilvl w:val="0"/>
          <w:numId w:val="13"/>
        </w:numPr>
      </w:pPr>
      <w:proofErr w:type="spellStart"/>
      <w:r w:rsidRPr="00166F60">
        <w:t>Choropicrin</w:t>
      </w:r>
      <w:proofErr w:type="spellEnd"/>
      <w:r w:rsidRPr="00166F60">
        <w:t xml:space="preserve"> </w:t>
      </w:r>
      <w:r w:rsidRPr="00166F60" w:rsidR="00EE5759">
        <w:t>(</w:t>
      </w:r>
      <w:r w:rsidRPr="00166F60">
        <w:t>PS)</w:t>
      </w:r>
    </w:p>
    <w:p w:rsidRPr="00166F60" w:rsidR="00F80DE2" w:rsidP="00D15183" w:rsidRDefault="00F80DE2" w14:paraId="7871F9CA" w14:textId="77777777">
      <w:pPr>
        <w:pStyle w:val="ListParagraph"/>
        <w:numPr>
          <w:ilvl w:val="0"/>
          <w:numId w:val="13"/>
        </w:numPr>
      </w:pPr>
      <w:r w:rsidRPr="00166F60">
        <w:t>CNB (CN in Benzene and Carbon Tetrachloride)</w:t>
      </w:r>
    </w:p>
    <w:p w:rsidRPr="00166F60" w:rsidR="00F80DE2" w:rsidP="00D15183" w:rsidRDefault="00F80DE2" w14:paraId="4788A528" w14:textId="77777777">
      <w:pPr>
        <w:pStyle w:val="ListParagraph"/>
        <w:numPr>
          <w:ilvl w:val="0"/>
          <w:numId w:val="13"/>
        </w:numPr>
      </w:pPr>
      <w:r w:rsidRPr="00166F60">
        <w:t>CNC (CN in Chloroform)</w:t>
      </w:r>
    </w:p>
    <w:p w:rsidRPr="00166F60" w:rsidR="00EE5759" w:rsidP="00D15183" w:rsidRDefault="00F80DE2" w14:paraId="692069FD" w14:textId="77777777">
      <w:pPr>
        <w:pStyle w:val="ListParagraph"/>
        <w:numPr>
          <w:ilvl w:val="0"/>
          <w:numId w:val="13"/>
        </w:numPr>
      </w:pPr>
      <w:r w:rsidRPr="00166F60">
        <w:t xml:space="preserve">CNS (CN in Chloropicrin in Chloroform) </w:t>
      </w:r>
    </w:p>
    <w:p w:rsidRPr="00166F60" w:rsidR="00F80DE2" w:rsidP="00D15183" w:rsidRDefault="00F80DE2" w14:paraId="6034C339" w14:textId="4A959FCD">
      <w:pPr>
        <w:pStyle w:val="ListParagraph"/>
        <w:numPr>
          <w:ilvl w:val="0"/>
          <w:numId w:val="13"/>
        </w:numPr>
      </w:pPr>
      <w:r w:rsidRPr="00166F60">
        <w:t>CR</w:t>
      </w:r>
    </w:p>
    <w:p w:rsidRPr="00166F60" w:rsidR="00F80DE2" w:rsidP="00D15183" w:rsidRDefault="00F80DE2" w14:paraId="63325DC9" w14:textId="77777777">
      <w:pPr>
        <w:pStyle w:val="ListParagraph"/>
        <w:numPr>
          <w:ilvl w:val="0"/>
          <w:numId w:val="13"/>
        </w:numPr>
      </w:pPr>
      <w:r w:rsidRPr="00166F60">
        <w:t>CS</w:t>
      </w:r>
    </w:p>
    <w:p w:rsidRPr="00166F60" w:rsidR="00F80DE2" w:rsidP="00D15183" w:rsidRDefault="00F80DE2" w14:paraId="1E44E06F" w14:textId="77777777">
      <w:pPr>
        <w:pStyle w:val="ListParagraph"/>
        <w:numPr>
          <w:ilvl w:val="0"/>
          <w:numId w:val="13"/>
        </w:numPr>
      </w:pPr>
      <w:r w:rsidRPr="00166F60">
        <w:t>Cyanide</w:t>
      </w:r>
    </w:p>
    <w:p w:rsidRPr="00166F60" w:rsidR="00EE5759" w:rsidP="00D15183" w:rsidRDefault="00F80DE2" w14:paraId="59CDC282" w14:textId="77777777">
      <w:pPr>
        <w:pStyle w:val="ListParagraph"/>
        <w:numPr>
          <w:ilvl w:val="0"/>
          <w:numId w:val="13"/>
        </w:numPr>
      </w:pPr>
      <w:r w:rsidRPr="00166F60">
        <w:t>Cyanogen Chloride (CK)</w:t>
      </w:r>
      <w:r w:rsidRPr="00166F60">
        <w:tab/>
      </w:r>
    </w:p>
    <w:p w:rsidRPr="00166F60" w:rsidR="00EE5759" w:rsidP="00D15183" w:rsidRDefault="00F80DE2" w14:paraId="6D7556DA" w14:textId="77777777">
      <w:pPr>
        <w:pStyle w:val="ListParagraph"/>
        <w:numPr>
          <w:ilvl w:val="0"/>
          <w:numId w:val="13"/>
        </w:numPr>
      </w:pPr>
      <w:r w:rsidRPr="00166F60">
        <w:t xml:space="preserve">Cyclohexyl Sarin (GF) </w:t>
      </w:r>
    </w:p>
    <w:p w:rsidRPr="00166F60" w:rsidR="00EE5759" w:rsidP="00D15183" w:rsidRDefault="00F80DE2" w14:paraId="7A3B87D6" w14:textId="77777777">
      <w:pPr>
        <w:pStyle w:val="ListParagraph"/>
        <w:numPr>
          <w:ilvl w:val="0"/>
          <w:numId w:val="13"/>
        </w:numPr>
      </w:pPr>
      <w:proofErr w:type="spellStart"/>
      <w:r w:rsidRPr="00166F60">
        <w:t>Diphenylchloroarsine</w:t>
      </w:r>
      <w:proofErr w:type="spellEnd"/>
      <w:r w:rsidRPr="00166F60">
        <w:t xml:space="preserve"> (DA) </w:t>
      </w:r>
    </w:p>
    <w:p w:rsidRPr="00166F60" w:rsidR="00EE5759" w:rsidP="00D15183" w:rsidRDefault="00F80DE2" w14:paraId="4CE07FDE" w14:textId="77777777">
      <w:pPr>
        <w:pStyle w:val="ListParagraph"/>
        <w:numPr>
          <w:ilvl w:val="0"/>
          <w:numId w:val="13"/>
        </w:numPr>
      </w:pPr>
      <w:proofErr w:type="spellStart"/>
      <w:r w:rsidRPr="00166F60">
        <w:t>Diphenylcyanoarsine</w:t>
      </w:r>
      <w:proofErr w:type="spellEnd"/>
      <w:r w:rsidRPr="00166F60">
        <w:t xml:space="preserve"> (DC) </w:t>
      </w:r>
    </w:p>
    <w:p w:rsidRPr="00166F60" w:rsidR="00F80DE2" w:rsidP="00D15183" w:rsidRDefault="00F80DE2" w14:paraId="5362B1D4" w14:textId="58D70B7C">
      <w:pPr>
        <w:pStyle w:val="ListParagraph"/>
        <w:numPr>
          <w:ilvl w:val="0"/>
          <w:numId w:val="13"/>
        </w:numPr>
      </w:pPr>
      <w:r w:rsidRPr="00166F60">
        <w:t>Diphosgene (DP)</w:t>
      </w:r>
    </w:p>
    <w:p w:rsidRPr="00166F60" w:rsidR="00EE5759" w:rsidP="00D15183" w:rsidRDefault="00F80DE2" w14:paraId="308BB0DD" w14:textId="77777777">
      <w:pPr>
        <w:pStyle w:val="ListParagraph"/>
        <w:numPr>
          <w:ilvl w:val="0"/>
          <w:numId w:val="13"/>
        </w:numPr>
      </w:pPr>
      <w:r w:rsidRPr="00166F60">
        <w:t>Distilled Mustard (HD)</w:t>
      </w:r>
    </w:p>
    <w:p w:rsidRPr="00166F60" w:rsidR="00EE5759" w:rsidP="00D15183" w:rsidRDefault="00F80DE2" w14:paraId="5C6E4294" w14:textId="099D683C">
      <w:pPr>
        <w:pStyle w:val="ListParagraph"/>
        <w:numPr>
          <w:ilvl w:val="0"/>
          <w:numId w:val="13"/>
        </w:numPr>
      </w:pPr>
      <w:proofErr w:type="spellStart"/>
      <w:r w:rsidRPr="00166F60">
        <w:t>Ethyldichlorarsine</w:t>
      </w:r>
      <w:proofErr w:type="spellEnd"/>
      <w:r w:rsidRPr="00166F60">
        <w:t xml:space="preserve"> (ED) </w:t>
      </w:r>
    </w:p>
    <w:p w:rsidRPr="00166F60" w:rsidR="00F80DE2" w:rsidP="00D15183" w:rsidRDefault="00F80DE2" w14:paraId="0C4CF201" w14:textId="7A0CE9B2">
      <w:pPr>
        <w:pStyle w:val="ListParagraph"/>
        <w:numPr>
          <w:ilvl w:val="0"/>
          <w:numId w:val="13"/>
        </w:numPr>
      </w:pPr>
      <w:r w:rsidRPr="00166F60">
        <w:t>Ethylene Glycol</w:t>
      </w:r>
    </w:p>
    <w:p w:rsidRPr="00166F60" w:rsidR="00EE5759" w:rsidP="00D15183" w:rsidRDefault="00F80DE2" w14:paraId="656C385A" w14:textId="77777777">
      <w:pPr>
        <w:pStyle w:val="ListParagraph"/>
        <w:numPr>
          <w:ilvl w:val="0"/>
          <w:numId w:val="13"/>
        </w:numPr>
      </w:pPr>
      <w:proofErr w:type="spellStart"/>
      <w:r w:rsidRPr="00166F60">
        <w:t>Fentanyls</w:t>
      </w:r>
      <w:proofErr w:type="spellEnd"/>
      <w:r w:rsidRPr="00166F60">
        <w:t xml:space="preserve"> and Other Opioids </w:t>
      </w:r>
    </w:p>
    <w:p w:rsidRPr="00166F60" w:rsidR="00F80DE2" w:rsidP="00D15183" w:rsidRDefault="00F80DE2" w14:paraId="7EECB79F" w14:textId="0CFD1DC8">
      <w:pPr>
        <w:pStyle w:val="ListParagraph"/>
        <w:numPr>
          <w:ilvl w:val="0"/>
          <w:numId w:val="13"/>
        </w:numPr>
      </w:pPr>
      <w:r w:rsidRPr="00166F60">
        <w:t>Hydrofluoric Acid</w:t>
      </w:r>
    </w:p>
    <w:p w:rsidRPr="00166F60" w:rsidR="00EE5759" w:rsidP="00D15183" w:rsidRDefault="00F80DE2" w14:paraId="2F3627DE" w14:textId="77777777">
      <w:pPr>
        <w:pStyle w:val="ListParagraph"/>
        <w:numPr>
          <w:ilvl w:val="0"/>
          <w:numId w:val="13"/>
        </w:numPr>
      </w:pPr>
      <w:r w:rsidRPr="00166F60">
        <w:t xml:space="preserve">Hydrogen Chloride </w:t>
      </w:r>
    </w:p>
    <w:p w:rsidRPr="00166F60" w:rsidR="00EE5759" w:rsidP="00D15183" w:rsidRDefault="00F80DE2" w14:paraId="79508A52" w14:textId="77777777">
      <w:pPr>
        <w:pStyle w:val="ListParagraph"/>
        <w:numPr>
          <w:ilvl w:val="0"/>
          <w:numId w:val="13"/>
        </w:numPr>
      </w:pPr>
      <w:r w:rsidRPr="00166F60">
        <w:t xml:space="preserve">Hydrogen Cyanide (AC) </w:t>
      </w:r>
    </w:p>
    <w:p w:rsidRPr="00166F60" w:rsidR="00F80DE2" w:rsidP="00D15183" w:rsidRDefault="00F80DE2" w14:paraId="5A4D55DB" w14:textId="4BA44DFC">
      <w:pPr>
        <w:pStyle w:val="ListParagraph"/>
        <w:numPr>
          <w:ilvl w:val="0"/>
          <w:numId w:val="13"/>
        </w:numPr>
      </w:pPr>
      <w:r w:rsidRPr="00166F60">
        <w:t>Lewisite (L, L-1, L-2, L-3) LSD</w:t>
      </w:r>
    </w:p>
    <w:p w:rsidRPr="00166F60" w:rsidR="00EE5759" w:rsidP="00D15183" w:rsidRDefault="00F80DE2" w14:paraId="5DB61F48" w14:textId="77777777">
      <w:pPr>
        <w:pStyle w:val="ListParagraph"/>
        <w:numPr>
          <w:ilvl w:val="0"/>
          <w:numId w:val="13"/>
        </w:numPr>
      </w:pPr>
      <w:r w:rsidRPr="00166F60">
        <w:t xml:space="preserve">Mercury </w:t>
      </w:r>
    </w:p>
    <w:p w:rsidRPr="00166F60" w:rsidR="00EE5759" w:rsidP="00D15183" w:rsidRDefault="00F80DE2" w14:paraId="209FE202" w14:textId="77777777">
      <w:pPr>
        <w:pStyle w:val="ListParagraph"/>
        <w:numPr>
          <w:ilvl w:val="0"/>
          <w:numId w:val="13"/>
        </w:numPr>
      </w:pPr>
      <w:proofErr w:type="spellStart"/>
      <w:r w:rsidRPr="00166F60">
        <w:t>Methyldichloroarsine</w:t>
      </w:r>
      <w:proofErr w:type="spellEnd"/>
      <w:r w:rsidRPr="00166F60">
        <w:t xml:space="preserve"> (MD) </w:t>
      </w:r>
    </w:p>
    <w:p w:rsidRPr="00166F60" w:rsidR="00EE5759" w:rsidP="00D15183" w:rsidRDefault="00F80DE2" w14:paraId="393D210E" w14:textId="77777777">
      <w:pPr>
        <w:pStyle w:val="ListParagraph"/>
        <w:numPr>
          <w:ilvl w:val="0"/>
          <w:numId w:val="13"/>
        </w:numPr>
      </w:pPr>
      <w:r w:rsidRPr="00166F60">
        <w:t xml:space="preserve">Mustard (H) (Sulfur Mustard) </w:t>
      </w:r>
    </w:p>
    <w:p w:rsidRPr="00166F60" w:rsidR="00EE5759" w:rsidP="00D15183" w:rsidRDefault="00F80DE2" w14:paraId="77740D4A" w14:textId="533328BE">
      <w:pPr>
        <w:pStyle w:val="ListParagraph"/>
        <w:numPr>
          <w:ilvl w:val="0"/>
          <w:numId w:val="13"/>
        </w:numPr>
      </w:pPr>
      <w:r w:rsidRPr="00166F60">
        <w:t xml:space="preserve">Mustard/Lewisite (HL) </w:t>
      </w:r>
    </w:p>
    <w:p w:rsidRPr="00166F60" w:rsidR="00F80DE2" w:rsidP="00D15183" w:rsidRDefault="00F80DE2" w14:paraId="63E39F94" w14:textId="0103522C">
      <w:pPr>
        <w:pStyle w:val="ListParagraph"/>
        <w:numPr>
          <w:ilvl w:val="0"/>
          <w:numId w:val="13"/>
        </w:numPr>
      </w:pPr>
      <w:r w:rsidRPr="00166F60">
        <w:t>Mustard/T</w:t>
      </w:r>
    </w:p>
    <w:p w:rsidRPr="00166F60" w:rsidR="00EE5759" w:rsidP="00D15183" w:rsidRDefault="00F80DE2" w14:paraId="30E07A0E" w14:textId="77777777">
      <w:pPr>
        <w:pStyle w:val="ListParagraph"/>
        <w:numPr>
          <w:ilvl w:val="0"/>
          <w:numId w:val="13"/>
        </w:numPr>
      </w:pPr>
      <w:r w:rsidRPr="00166F60">
        <w:t xml:space="preserve">Nitrogen Mustard (HN-1, HN-2, HN-3) </w:t>
      </w:r>
    </w:p>
    <w:p w:rsidRPr="00166F60" w:rsidR="00F80DE2" w:rsidP="00D15183" w:rsidRDefault="00F80DE2" w14:paraId="2E6DD59F" w14:textId="3A2ECFA3">
      <w:pPr>
        <w:pStyle w:val="ListParagraph"/>
        <w:numPr>
          <w:ilvl w:val="0"/>
          <w:numId w:val="13"/>
        </w:numPr>
      </w:pPr>
      <w:r w:rsidRPr="00166F60">
        <w:t>Nitrogen Oxide (NO)</w:t>
      </w:r>
    </w:p>
    <w:p w:rsidRPr="00166F60" w:rsidR="00F80DE2" w:rsidP="00D15183" w:rsidRDefault="00F80DE2" w14:paraId="46A8FAF8" w14:textId="77777777">
      <w:pPr>
        <w:pStyle w:val="ListParagraph"/>
        <w:numPr>
          <w:ilvl w:val="0"/>
          <w:numId w:val="13"/>
        </w:numPr>
      </w:pPr>
      <w:r w:rsidRPr="00166F60">
        <w:t>Paraquat</w:t>
      </w:r>
    </w:p>
    <w:p w:rsidRPr="00166F60" w:rsidR="00EE5759" w:rsidP="00D15183" w:rsidRDefault="00F80DE2" w14:paraId="46A2B7DE" w14:textId="77777777">
      <w:pPr>
        <w:pStyle w:val="ListParagraph"/>
        <w:numPr>
          <w:ilvl w:val="0"/>
          <w:numId w:val="13"/>
        </w:numPr>
      </w:pPr>
      <w:proofErr w:type="spellStart"/>
      <w:r w:rsidRPr="00166F60">
        <w:t>Perflurorisobutylene</w:t>
      </w:r>
      <w:proofErr w:type="spellEnd"/>
      <w:r w:rsidRPr="00166F60">
        <w:t xml:space="preserve"> (PHIB) </w:t>
      </w:r>
    </w:p>
    <w:p w:rsidRPr="00166F60" w:rsidR="00EE5759" w:rsidP="00D15183" w:rsidRDefault="00F80DE2" w14:paraId="71739620" w14:textId="77777777">
      <w:pPr>
        <w:pStyle w:val="ListParagraph"/>
        <w:numPr>
          <w:ilvl w:val="0"/>
          <w:numId w:val="13"/>
        </w:numPr>
      </w:pPr>
      <w:proofErr w:type="spellStart"/>
      <w:r w:rsidRPr="00166F60">
        <w:t>Phenodichlorarsine</w:t>
      </w:r>
      <w:proofErr w:type="spellEnd"/>
      <w:r w:rsidRPr="00166F60">
        <w:t xml:space="preserve"> (PD) </w:t>
      </w:r>
    </w:p>
    <w:p w:rsidRPr="00166F60" w:rsidR="00F80DE2" w:rsidP="00D15183" w:rsidRDefault="00F80DE2" w14:paraId="5BB0DD80" w14:textId="6B748DDF">
      <w:pPr>
        <w:pStyle w:val="ListParagraph"/>
        <w:numPr>
          <w:ilvl w:val="0"/>
          <w:numId w:val="13"/>
        </w:numPr>
      </w:pPr>
      <w:r w:rsidRPr="00166F60">
        <w:t>Phenothiazines</w:t>
      </w:r>
    </w:p>
    <w:p w:rsidRPr="00166F60" w:rsidR="00F80DE2" w:rsidP="00D15183" w:rsidRDefault="00F80DE2" w14:paraId="2B2E5670" w14:textId="77777777">
      <w:pPr>
        <w:pStyle w:val="ListParagraph"/>
        <w:numPr>
          <w:ilvl w:val="0"/>
          <w:numId w:val="13"/>
        </w:numPr>
      </w:pPr>
      <w:r w:rsidRPr="00166F60">
        <w:t>Phosgene (CG)</w:t>
      </w:r>
    </w:p>
    <w:p w:rsidRPr="00166F60" w:rsidR="00166F60" w:rsidP="00D15183" w:rsidRDefault="00F80DE2" w14:paraId="63771AC4" w14:textId="0FBDD327">
      <w:pPr>
        <w:pStyle w:val="ListParagraph"/>
        <w:numPr>
          <w:ilvl w:val="0"/>
          <w:numId w:val="13"/>
        </w:numPr>
      </w:pPr>
      <w:r w:rsidRPr="00166F60">
        <w:lastRenderedPageBreak/>
        <w:t>Phosgene Oxime (CX)</w:t>
      </w:r>
    </w:p>
    <w:p w:rsidRPr="00166F60" w:rsidR="00EE5759" w:rsidP="00D15183" w:rsidRDefault="00F80DE2" w14:paraId="39329C2E" w14:textId="77777777">
      <w:pPr>
        <w:pStyle w:val="ListParagraph"/>
        <w:numPr>
          <w:ilvl w:val="0"/>
          <w:numId w:val="13"/>
        </w:numPr>
      </w:pPr>
      <w:r w:rsidRPr="00166F60">
        <w:t>Sodium Cyanide (</w:t>
      </w:r>
      <w:proofErr w:type="spellStart"/>
      <w:r w:rsidRPr="00166F60">
        <w:t>NaCN</w:t>
      </w:r>
      <w:proofErr w:type="spellEnd"/>
      <w:r w:rsidRPr="00166F60">
        <w:t>)</w:t>
      </w:r>
    </w:p>
    <w:p w:rsidRPr="00166F60" w:rsidR="00F80DE2" w:rsidP="00D15183" w:rsidRDefault="00F80DE2" w14:paraId="2BB6BF7C" w14:textId="13D7AF78">
      <w:pPr>
        <w:pStyle w:val="ListParagraph"/>
        <w:numPr>
          <w:ilvl w:val="0"/>
          <w:numId w:val="13"/>
        </w:numPr>
      </w:pPr>
      <w:proofErr w:type="spellStart"/>
      <w:r w:rsidRPr="00166F60">
        <w:t>Soman</w:t>
      </w:r>
      <w:proofErr w:type="spellEnd"/>
      <w:r w:rsidRPr="00166F60">
        <w:t xml:space="preserve"> (GD)</w:t>
      </w:r>
    </w:p>
    <w:p w:rsidRPr="00166F60" w:rsidR="00EE5759" w:rsidP="00D15183" w:rsidRDefault="00F80DE2" w14:paraId="07314E81" w14:textId="77777777">
      <w:pPr>
        <w:pStyle w:val="ListParagraph"/>
        <w:numPr>
          <w:ilvl w:val="0"/>
          <w:numId w:val="13"/>
        </w:numPr>
      </w:pPr>
      <w:r w:rsidRPr="00166F60">
        <w:t xml:space="preserve">Sulfur Mustard (H) </w:t>
      </w:r>
    </w:p>
    <w:p w:rsidRPr="00166F60" w:rsidR="00F80DE2" w:rsidP="00D15183" w:rsidRDefault="00F80DE2" w14:paraId="1CDCC5C0" w14:textId="659E5BB6">
      <w:pPr>
        <w:pStyle w:val="ListParagraph"/>
        <w:numPr>
          <w:ilvl w:val="0"/>
          <w:numId w:val="13"/>
        </w:numPr>
      </w:pPr>
      <w:r w:rsidRPr="00166F60">
        <w:t>Super Warfarin</w:t>
      </w:r>
    </w:p>
    <w:p w:rsidRPr="00166F60" w:rsidR="00F65057" w:rsidP="00D15183" w:rsidRDefault="00F80DE2" w14:paraId="5DE1BD9D" w14:textId="30D15784">
      <w:pPr>
        <w:pStyle w:val="ListParagraph"/>
        <w:numPr>
          <w:ilvl w:val="0"/>
          <w:numId w:val="13"/>
        </w:numPr>
      </w:pPr>
      <w:r w:rsidRPr="00166F60">
        <w:t xml:space="preserve">Sulfur </w:t>
      </w:r>
      <w:proofErr w:type="spellStart"/>
      <w:r w:rsidRPr="00166F60">
        <w:t>Trixide-Chlorosulfonic</w:t>
      </w:r>
      <w:proofErr w:type="spellEnd"/>
      <w:r w:rsidRPr="00166F60">
        <w:t xml:space="preserve"> Acid (FS)</w:t>
      </w:r>
    </w:p>
    <w:p w:rsidRPr="00166F60" w:rsidR="00166F60" w:rsidP="00D15183" w:rsidRDefault="00166F60" w14:paraId="169B5F68" w14:textId="77777777">
      <w:pPr>
        <w:pStyle w:val="ListParagraph"/>
        <w:numPr>
          <w:ilvl w:val="0"/>
          <w:numId w:val="13"/>
        </w:numPr>
      </w:pPr>
      <w:r w:rsidRPr="00166F60">
        <w:t>Phosphine</w:t>
      </w:r>
    </w:p>
    <w:p w:rsidRPr="00166F60" w:rsidR="00166F60" w:rsidP="00D15183" w:rsidRDefault="00166F60" w14:paraId="278DBF82" w14:textId="77777777">
      <w:pPr>
        <w:pStyle w:val="ListParagraph"/>
        <w:numPr>
          <w:ilvl w:val="0"/>
          <w:numId w:val="13"/>
        </w:numPr>
      </w:pPr>
      <w:r w:rsidRPr="00166F60">
        <w:t xml:space="preserve">Potassium Cyanide (KCN) </w:t>
      </w:r>
    </w:p>
    <w:p w:rsidRPr="00166F60" w:rsidR="00166F60" w:rsidP="00D15183" w:rsidRDefault="00166F60" w14:paraId="4F21FEAA" w14:textId="23810446">
      <w:pPr>
        <w:pStyle w:val="ListParagraph"/>
        <w:numPr>
          <w:ilvl w:val="0"/>
          <w:numId w:val="13"/>
        </w:numPr>
      </w:pPr>
      <w:r w:rsidRPr="00166F60">
        <w:t xml:space="preserve">Red Phosphorous (RP) </w:t>
      </w:r>
    </w:p>
    <w:p w:rsidRPr="00166F60" w:rsidR="00166F60" w:rsidP="00D15183" w:rsidRDefault="00166F60" w14:paraId="61A7D5D9" w14:textId="37F86406">
      <w:pPr>
        <w:pStyle w:val="ListParagraph"/>
        <w:numPr>
          <w:ilvl w:val="0"/>
          <w:numId w:val="13"/>
        </w:numPr>
      </w:pPr>
      <w:r w:rsidRPr="00166F60">
        <w:t>Ricin</w:t>
      </w:r>
    </w:p>
    <w:p w:rsidRPr="00166F60" w:rsidR="00166F60" w:rsidP="00D15183" w:rsidRDefault="00166F60" w14:paraId="7EC3C117" w14:textId="77777777">
      <w:pPr>
        <w:pStyle w:val="ListParagraph"/>
        <w:numPr>
          <w:ilvl w:val="0"/>
          <w:numId w:val="13"/>
        </w:numPr>
      </w:pPr>
      <w:r w:rsidRPr="00166F60">
        <w:t>Sarin (GB)</w:t>
      </w:r>
    </w:p>
    <w:p w:rsidRPr="00166F60" w:rsidR="00166F60" w:rsidP="00D15183" w:rsidRDefault="00166F60" w14:paraId="5FBF4FDA" w14:textId="77777777">
      <w:pPr>
        <w:pStyle w:val="ListParagraph"/>
        <w:numPr>
          <w:ilvl w:val="0"/>
          <w:numId w:val="13"/>
        </w:numPr>
      </w:pPr>
      <w:proofErr w:type="spellStart"/>
      <w:r w:rsidRPr="00166F60">
        <w:t>Sesqui</w:t>
      </w:r>
      <w:proofErr w:type="spellEnd"/>
      <w:r w:rsidRPr="00166F60">
        <w:t xml:space="preserve"> Mustard </w:t>
      </w:r>
    </w:p>
    <w:p w:rsidRPr="00166F60" w:rsidR="00166F60" w:rsidP="00D15183" w:rsidRDefault="00166F60" w14:paraId="6A17300D" w14:textId="1DF7FBEA">
      <w:pPr>
        <w:pStyle w:val="ListParagraph"/>
        <w:numPr>
          <w:ilvl w:val="0"/>
          <w:numId w:val="13"/>
        </w:numPr>
      </w:pPr>
      <w:r w:rsidRPr="00166F60">
        <w:t xml:space="preserve">Sodium </w:t>
      </w:r>
      <w:proofErr w:type="spellStart"/>
      <w:r w:rsidRPr="00166F60">
        <w:t>Azide</w:t>
      </w:r>
      <w:proofErr w:type="spellEnd"/>
    </w:p>
    <w:p w:rsidRPr="00166F60" w:rsidR="00166F60" w:rsidP="00D15183" w:rsidRDefault="00166F60" w14:paraId="52BEA124" w14:textId="77777777">
      <w:pPr>
        <w:pStyle w:val="ListParagraph"/>
        <w:numPr>
          <w:ilvl w:val="0"/>
          <w:numId w:val="13"/>
        </w:numPr>
      </w:pPr>
      <w:r w:rsidRPr="00166F60">
        <w:t>Tabun (GA)</w:t>
      </w:r>
    </w:p>
    <w:p w:rsidRPr="00166F60" w:rsidR="00166F60" w:rsidP="00D15183" w:rsidRDefault="00166F60" w14:paraId="3C971EE5" w14:textId="77777777">
      <w:pPr>
        <w:pStyle w:val="ListParagraph"/>
        <w:numPr>
          <w:ilvl w:val="0"/>
          <w:numId w:val="13"/>
        </w:numPr>
      </w:pPr>
      <w:r w:rsidRPr="00166F60">
        <w:t xml:space="preserve">Teflon and </w:t>
      </w:r>
      <w:proofErr w:type="spellStart"/>
      <w:r w:rsidRPr="00166F60">
        <w:t>Perfluorisobutylene</w:t>
      </w:r>
      <w:proofErr w:type="spellEnd"/>
      <w:r w:rsidRPr="00166F60">
        <w:t xml:space="preserve"> (PHIB) </w:t>
      </w:r>
    </w:p>
    <w:p w:rsidRPr="00166F60" w:rsidR="00166F60" w:rsidP="00D15183" w:rsidRDefault="00166F60" w14:paraId="7F70C7D2" w14:textId="77777777">
      <w:pPr>
        <w:pStyle w:val="ListParagraph"/>
        <w:numPr>
          <w:ilvl w:val="0"/>
          <w:numId w:val="13"/>
        </w:numPr>
      </w:pPr>
      <w:r w:rsidRPr="00166F60">
        <w:t xml:space="preserve">Titanium Tetrachloride (FM) </w:t>
      </w:r>
    </w:p>
    <w:p w:rsidRPr="00166F60" w:rsidR="00166F60" w:rsidP="00D15183" w:rsidRDefault="00166F60" w14:paraId="7638C2BC" w14:textId="0C890425">
      <w:pPr>
        <w:pStyle w:val="ListParagraph"/>
        <w:numPr>
          <w:ilvl w:val="0"/>
          <w:numId w:val="13"/>
        </w:numPr>
      </w:pPr>
      <w:r w:rsidRPr="00166F60">
        <w:t>Unidentified Chemical</w:t>
      </w:r>
    </w:p>
    <w:p w:rsidRPr="00166F60" w:rsidR="00166F60" w:rsidP="00D15183" w:rsidRDefault="00166F60" w14:paraId="5C7AEDF4" w14:textId="77777777">
      <w:pPr>
        <w:pStyle w:val="ListParagraph"/>
        <w:numPr>
          <w:ilvl w:val="0"/>
          <w:numId w:val="13"/>
        </w:numPr>
      </w:pPr>
      <w:r w:rsidRPr="00166F60">
        <w:t>VX (</w:t>
      </w:r>
      <w:proofErr w:type="spellStart"/>
      <w:r w:rsidRPr="00166F60">
        <w:t>Methylphosphonothioic</w:t>
      </w:r>
      <w:proofErr w:type="spellEnd"/>
      <w:r w:rsidRPr="00166F60">
        <w:t xml:space="preserve"> Acid) </w:t>
      </w:r>
    </w:p>
    <w:p w:rsidRPr="00166F60" w:rsidR="00166F60" w:rsidP="00D15183" w:rsidRDefault="00166F60" w14:paraId="7A938C45" w14:textId="24AEAEF7">
      <w:pPr>
        <w:pStyle w:val="ListParagraph"/>
        <w:numPr>
          <w:ilvl w:val="0"/>
          <w:numId w:val="13"/>
        </w:numPr>
      </w:pPr>
      <w:r w:rsidRPr="00166F60">
        <w:t>White Phosphorus</w:t>
      </w:r>
    </w:p>
    <w:p w:rsidRPr="00166F60" w:rsidR="00166F60" w:rsidP="00D15183" w:rsidRDefault="00166F60" w14:paraId="4D880EE8" w14:textId="09793B84">
      <w:pPr>
        <w:pStyle w:val="ListParagraph"/>
        <w:numPr>
          <w:ilvl w:val="0"/>
          <w:numId w:val="13"/>
        </w:numPr>
      </w:pPr>
      <w:r w:rsidRPr="00166F60">
        <w:t>Zinc Oxide (HC)</w:t>
      </w:r>
    </w:p>
    <w:p w:rsidR="00F65057" w:rsidP="00D22E5D" w:rsidRDefault="00F57E1C" w14:paraId="41B04DEC" w14:textId="50D6AEFA">
      <w:pPr>
        <w:pStyle w:val="Heading5"/>
      </w:pPr>
      <w:r>
        <w:t>Radiological Hazards</w:t>
      </w:r>
    </w:p>
    <w:p w:rsidR="00F57E1C" w:rsidP="00D15183" w:rsidRDefault="00F57E1C" w14:paraId="5703908C" w14:textId="57D68226">
      <w:pPr>
        <w:pStyle w:val="ListParagraph"/>
        <w:numPr>
          <w:ilvl w:val="0"/>
          <w:numId w:val="14"/>
        </w:numPr>
      </w:pPr>
      <w:r>
        <w:t>Alpha particles</w:t>
      </w:r>
    </w:p>
    <w:p w:rsidR="00F57E1C" w:rsidP="00D15183" w:rsidRDefault="00F57E1C" w14:paraId="5B4BD5C0" w14:textId="021000C0">
      <w:pPr>
        <w:pStyle w:val="ListParagraph"/>
        <w:numPr>
          <w:ilvl w:val="0"/>
          <w:numId w:val="14"/>
        </w:numPr>
      </w:pPr>
      <w:r>
        <w:t>Beta particles</w:t>
      </w:r>
    </w:p>
    <w:p w:rsidR="00F57E1C" w:rsidP="00D15183" w:rsidRDefault="00F57E1C" w14:paraId="3AF989DC" w14:textId="0FE493DB">
      <w:pPr>
        <w:pStyle w:val="ListParagraph"/>
        <w:numPr>
          <w:ilvl w:val="0"/>
          <w:numId w:val="14"/>
        </w:numPr>
      </w:pPr>
      <w:r>
        <w:t>Gamma rays</w:t>
      </w:r>
    </w:p>
    <w:p w:rsidR="00F57E1C" w:rsidP="00D15183" w:rsidRDefault="00F57E1C" w14:paraId="4F08EBA9" w14:textId="0D1F0774">
      <w:pPr>
        <w:pStyle w:val="ListParagraph"/>
        <w:numPr>
          <w:ilvl w:val="0"/>
          <w:numId w:val="14"/>
        </w:numPr>
      </w:pPr>
      <w:r>
        <w:t>X-rays</w:t>
      </w:r>
    </w:p>
    <w:p w:rsidR="00FC0BEC" w:rsidRDefault="00FC0BEC" w14:paraId="6E506139" w14:textId="77777777">
      <w:pPr>
        <w:rPr>
          <w:rFonts w:asciiTheme="majorHAnsi" w:hAnsiTheme="majorHAnsi" w:eastAsiaTheme="majorEastAsia" w:cstheme="majorBidi"/>
          <w:color w:val="2E74B5" w:themeColor="accent1" w:themeShade="BF"/>
        </w:rPr>
      </w:pPr>
      <w:r>
        <w:br w:type="page"/>
      </w:r>
    </w:p>
    <w:p w:rsidR="00F57E1C" w:rsidP="00D22E5D" w:rsidRDefault="00F57E1C" w14:paraId="7A6DB418" w14:textId="6DD0621A">
      <w:pPr>
        <w:pStyle w:val="Heading5"/>
      </w:pPr>
      <w:r>
        <w:lastRenderedPageBreak/>
        <w:t>Other Respiratory Hazards (List)</w:t>
      </w:r>
    </w:p>
    <w:p w:rsidRPr="00F57E1C" w:rsidR="00F57E1C" w:rsidP="00F57E1C" w:rsidRDefault="00F57E1C" w14:paraId="21F71019" w14:textId="2E19188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F57E1C" w:rsidR="00F57E1C" w:rsidP="00F57E1C" w:rsidRDefault="00F57E1C" w14:paraId="7E44AF15" w14:textId="77777777">
      <w:pPr>
        <w:pStyle w:val="BodyText"/>
        <w:spacing w:before="0"/>
        <w:ind w:left="320" w:right="255"/>
        <w:rPr>
          <w:rFonts w:cstheme="minorHAnsi"/>
        </w:rPr>
      </w:pPr>
      <w:r w:rsidRPr="00F57E1C">
        <w:rPr>
          <w:rFonts w:cstheme="minorHAnsi"/>
        </w:rPr>
        <w:t>Overall Estimate of Exposures for This Employee Position/Classification to Respiratory Hazards (check one):</w:t>
      </w:r>
    </w:p>
    <w:p w:rsidRPr="00F57E1C" w:rsidR="00F57E1C" w:rsidP="00D15183" w:rsidRDefault="00F57E1C" w14:paraId="2BFDA9EC" w14:textId="77777777">
      <w:pPr>
        <w:pStyle w:val="ListParagraph"/>
        <w:widowControl w:val="0"/>
        <w:numPr>
          <w:ilvl w:val="0"/>
          <w:numId w:val="15"/>
        </w:numPr>
        <w:tabs>
          <w:tab w:val="left" w:pos="1040"/>
        </w:tabs>
        <w:autoSpaceDE w:val="0"/>
        <w:autoSpaceDN w:val="0"/>
        <w:spacing w:before="120" w:after="0" w:line="240" w:lineRule="auto"/>
        <w:contextualSpacing w:val="0"/>
        <w:rPr>
          <w:rFonts w:cstheme="minorHAnsi"/>
        </w:rPr>
      </w:pPr>
      <w:r w:rsidRPr="00F57E1C">
        <w:rPr>
          <w:rFonts w:cstheme="minorHAnsi"/>
        </w:rPr>
        <w:t>High</w:t>
      </w:r>
    </w:p>
    <w:p w:rsidRPr="00F57E1C" w:rsidR="00F57E1C" w:rsidP="00D15183" w:rsidRDefault="00F57E1C" w14:paraId="3D6C8EC9" w14:textId="77777777">
      <w:pPr>
        <w:pStyle w:val="ListParagraph"/>
        <w:widowControl w:val="0"/>
        <w:numPr>
          <w:ilvl w:val="0"/>
          <w:numId w:val="15"/>
        </w:numPr>
        <w:tabs>
          <w:tab w:val="left" w:pos="1040"/>
        </w:tabs>
        <w:autoSpaceDE w:val="0"/>
        <w:autoSpaceDN w:val="0"/>
        <w:spacing w:before="119" w:after="0" w:line="240" w:lineRule="auto"/>
        <w:contextualSpacing w:val="0"/>
        <w:rPr>
          <w:rFonts w:cstheme="minorHAnsi"/>
        </w:rPr>
      </w:pPr>
      <w:r w:rsidRPr="00F57E1C">
        <w:rPr>
          <w:rFonts w:cstheme="minorHAnsi"/>
        </w:rPr>
        <w:t>Moderate</w:t>
      </w:r>
    </w:p>
    <w:p w:rsidRPr="00F57E1C" w:rsidR="00F57E1C" w:rsidP="00D15183" w:rsidRDefault="00F57E1C" w14:paraId="08AE9CE0" w14:textId="77777777">
      <w:pPr>
        <w:pStyle w:val="ListParagraph"/>
        <w:widowControl w:val="0"/>
        <w:numPr>
          <w:ilvl w:val="0"/>
          <w:numId w:val="15"/>
        </w:numPr>
        <w:tabs>
          <w:tab w:val="left" w:pos="1040"/>
        </w:tabs>
        <w:autoSpaceDE w:val="0"/>
        <w:autoSpaceDN w:val="0"/>
        <w:spacing w:before="122" w:after="0" w:line="240" w:lineRule="auto"/>
        <w:contextualSpacing w:val="0"/>
        <w:rPr>
          <w:rFonts w:cstheme="minorHAnsi"/>
        </w:rPr>
      </w:pPr>
      <w:r w:rsidRPr="00F57E1C">
        <w:rPr>
          <w:rFonts w:cstheme="minorHAnsi"/>
        </w:rPr>
        <w:t>Low</w:t>
      </w:r>
    </w:p>
    <w:p w:rsidRPr="00F57E1C" w:rsidR="00F57E1C" w:rsidP="00D15183" w:rsidRDefault="00F57E1C" w14:paraId="6EE74BF3" w14:textId="6D9D50EA">
      <w:pPr>
        <w:pStyle w:val="ListParagraph"/>
        <w:widowControl w:val="0"/>
        <w:numPr>
          <w:ilvl w:val="0"/>
          <w:numId w:val="15"/>
        </w:numPr>
        <w:tabs>
          <w:tab w:val="left" w:pos="1040"/>
        </w:tabs>
        <w:autoSpaceDE w:val="0"/>
        <w:autoSpaceDN w:val="0"/>
        <w:spacing w:before="119" w:after="0" w:line="240" w:lineRule="auto"/>
        <w:contextualSpacing w:val="0"/>
        <w:rPr>
          <w:rFonts w:cstheme="minorHAnsi"/>
        </w:rPr>
      </w:pPr>
      <w:r w:rsidRPr="00F57E1C">
        <w:rPr>
          <w:rFonts w:cstheme="minorHAnsi"/>
        </w:rPr>
        <w:t>None</w:t>
      </w:r>
    </w:p>
    <w:p w:rsidR="00F57E1C" w:rsidP="00F57E1C" w:rsidRDefault="00F57E1C" w14:paraId="1A943EC8" w14:textId="77777777"/>
    <w:p w:rsidR="00F57E1C" w:rsidP="00D22E5D" w:rsidRDefault="00F57E1C" w14:paraId="47360F14" w14:textId="77777777">
      <w:pPr>
        <w:pStyle w:val="Heading4"/>
      </w:pPr>
      <w:r>
        <w:t>Assessment Tool: NIOSH Decision Logic for Respirator Selection</w:t>
      </w:r>
    </w:p>
    <w:p w:rsidR="00F57E1C" w:rsidP="00F57E1C" w:rsidRDefault="00F57E1C" w14:paraId="2580C3C7" w14:textId="77777777">
      <w:pPr>
        <w:ind w:firstLine="720"/>
      </w:pPr>
      <w:r>
        <w:t xml:space="preserve">This section comes directly from the </w:t>
      </w:r>
      <w:r>
        <w:rPr>
          <w:i/>
        </w:rPr>
        <w:t xml:space="preserve">NIOSH Decision Logic for Respirator Selection </w:t>
      </w:r>
      <w:r>
        <w:t>(2004, pp. 2 and 5-10).</w:t>
      </w:r>
    </w:p>
    <w:p w:rsidR="00F57E1C" w:rsidP="00F57E1C" w:rsidRDefault="00F57E1C" w14:paraId="57E36AB4" w14:textId="77777777">
      <w:pPr>
        <w:ind w:firstLine="720"/>
      </w:pPr>
      <w:r>
        <w:t>To use this selection logic, the user must first assemble the necessary toxicologic, safety, and other relevant information for each respiratory hazard, including the following:</w:t>
      </w:r>
    </w:p>
    <w:p w:rsidR="00F57E1C" w:rsidP="00D15183" w:rsidRDefault="00F57E1C" w14:paraId="1F42C92A" w14:textId="77777777">
      <w:pPr>
        <w:pStyle w:val="ListParagraph"/>
        <w:numPr>
          <w:ilvl w:val="0"/>
          <w:numId w:val="16"/>
        </w:numPr>
      </w:pPr>
      <w:r>
        <w:t>General use conditions, including determination of</w:t>
      </w:r>
      <w:r w:rsidRPr="00F57E1C">
        <w:rPr>
          <w:spacing w:val="2"/>
        </w:rPr>
        <w:t xml:space="preserve"> </w:t>
      </w:r>
      <w:r>
        <w:t>contaminant(s);</w:t>
      </w:r>
    </w:p>
    <w:p w:rsidR="00F57E1C" w:rsidP="00D15183" w:rsidRDefault="00F57E1C" w14:paraId="602C1FFB" w14:textId="77777777">
      <w:pPr>
        <w:pStyle w:val="ListParagraph"/>
        <w:numPr>
          <w:ilvl w:val="0"/>
          <w:numId w:val="16"/>
        </w:numPr>
      </w:pPr>
      <w:r>
        <w:t>Physical, chemical, and toxicological properties of the</w:t>
      </w:r>
      <w:r w:rsidRPr="00F57E1C">
        <w:rPr>
          <w:spacing w:val="-6"/>
        </w:rPr>
        <w:t xml:space="preserve"> </w:t>
      </w:r>
      <w:r>
        <w:t>contaminant(s);</w:t>
      </w:r>
    </w:p>
    <w:p w:rsidR="00F57E1C" w:rsidP="00D15183" w:rsidRDefault="00F57E1C" w14:paraId="628FA526" w14:textId="17D3C437">
      <w:pPr>
        <w:pStyle w:val="ListParagraph"/>
        <w:numPr>
          <w:ilvl w:val="0"/>
          <w:numId w:val="16"/>
        </w:numPr>
      </w:pPr>
      <w:r>
        <w:t>NIOSH recommended exposure limit (REL), OSHA permissible exposure limit</w:t>
      </w:r>
    </w:p>
    <w:p w:rsidR="00F57E1C" w:rsidP="00D268D5" w:rsidRDefault="00D268D5" w14:paraId="3FC3CD95" w14:textId="317192B0">
      <w:r>
        <w:t>(PEL), American Conference of Governmental Industrial Hygienists (ACGIH) Threshold Limit Value (TLV), State-OSHA exposure limit, American Industrial Hygiene Association (AIHA) Workplace Environmental Exposure Limit (WEEL), or other applicable occupational exposure limit;</w:t>
      </w:r>
    </w:p>
    <w:p w:rsidR="00D268D5" w:rsidP="00D15183" w:rsidRDefault="00D268D5" w14:paraId="25ACD516" w14:textId="0CFB1F58">
      <w:pPr>
        <w:pStyle w:val="ListParagraph"/>
        <w:numPr>
          <w:ilvl w:val="0"/>
          <w:numId w:val="17"/>
        </w:numPr>
      </w:pPr>
      <w:r>
        <w:t>Expected concentration of each respiratory hazard;</w:t>
      </w:r>
    </w:p>
    <w:p w:rsidR="00D268D5" w:rsidP="00D15183" w:rsidRDefault="00D268D5" w14:paraId="72776AA8" w14:textId="600062AF">
      <w:pPr>
        <w:pStyle w:val="ListParagraph"/>
        <w:numPr>
          <w:ilvl w:val="0"/>
          <w:numId w:val="17"/>
        </w:numPr>
      </w:pPr>
      <w:r>
        <w:t>Immediately dangerous to life or health (IDLH) concentration;</w:t>
      </w:r>
    </w:p>
    <w:p w:rsidR="00D268D5" w:rsidP="00D15183" w:rsidRDefault="00D268D5" w14:paraId="6A439BAD" w14:textId="4DBBA9D9">
      <w:pPr>
        <w:pStyle w:val="ListParagraph"/>
        <w:numPr>
          <w:ilvl w:val="0"/>
          <w:numId w:val="17"/>
        </w:numPr>
      </w:pPr>
      <w:r>
        <w:t>Oxygen concentration or expected oxygen concentration;</w:t>
      </w:r>
    </w:p>
    <w:p w:rsidR="00D268D5" w:rsidP="00D15183" w:rsidRDefault="00D268D5" w14:paraId="3EB8245F" w14:textId="79A0829A">
      <w:pPr>
        <w:pStyle w:val="ListParagraph"/>
        <w:numPr>
          <w:ilvl w:val="0"/>
          <w:numId w:val="17"/>
        </w:numPr>
      </w:pPr>
      <w:r>
        <w:t>Eye irritation potential; and</w:t>
      </w:r>
    </w:p>
    <w:p w:rsidR="00D268D5" w:rsidP="00D15183" w:rsidRDefault="00D268D5" w14:paraId="6D1534DD" w14:textId="291FF98E">
      <w:pPr>
        <w:pStyle w:val="ListParagraph"/>
        <w:numPr>
          <w:ilvl w:val="0"/>
          <w:numId w:val="17"/>
        </w:numPr>
      </w:pPr>
      <w:r>
        <w:t>Environmental factors, such as presence of oil aerosols.</w:t>
      </w:r>
    </w:p>
    <w:p w:rsidR="00D268D5" w:rsidP="00D15183" w:rsidRDefault="00D268D5" w14:paraId="32B7AC83" w14:textId="4B302B58">
      <w:pPr>
        <w:pStyle w:val="BodyText"/>
        <w:numPr>
          <w:ilvl w:val="0"/>
          <w:numId w:val="18"/>
        </w:numPr>
        <w:spacing w:before="190"/>
        <w:rPr>
          <w:rFonts w:cstheme="minorHAnsi"/>
        </w:rPr>
      </w:pPr>
      <w:r w:rsidRPr="00ED7805">
        <w:rPr>
          <w:rFonts w:cstheme="minorHAnsi"/>
          <w:b/>
        </w:rPr>
        <w:t xml:space="preserve">Step 1. </w:t>
      </w:r>
      <w:r w:rsidRPr="00ED7805">
        <w:rPr>
          <w:rFonts w:cstheme="minorHAnsi"/>
        </w:rPr>
        <w:t xml:space="preserve">Is the respirator intended for use during </w:t>
      </w:r>
      <w:r w:rsidRPr="00ED7805" w:rsidR="00B82E1A">
        <w:rPr>
          <w:rFonts w:cstheme="minorHAnsi"/>
        </w:rPr>
        <w:t>firefighting</w:t>
      </w:r>
      <w:r w:rsidRPr="00ED7805">
        <w:rPr>
          <w:rFonts w:cstheme="minorHAnsi"/>
        </w:rPr>
        <w:t>?</w:t>
      </w:r>
    </w:p>
    <w:p w:rsidR="00ED7805" w:rsidP="00D15183" w:rsidRDefault="00ED7805" w14:paraId="189A2240" w14:textId="77777777">
      <w:pPr>
        <w:pStyle w:val="ListParagraph"/>
        <w:widowControl w:val="0"/>
        <w:numPr>
          <w:ilvl w:val="0"/>
          <w:numId w:val="19"/>
        </w:numPr>
        <w:tabs>
          <w:tab w:val="left" w:pos="1402"/>
        </w:tabs>
        <w:autoSpaceDE w:val="0"/>
        <w:autoSpaceDN w:val="0"/>
        <w:spacing w:after="0" w:line="240" w:lineRule="auto"/>
        <w:ind w:right="853"/>
        <w:contextualSpacing w:val="0"/>
      </w:pPr>
      <w:r>
        <w:t>If yes, only a full-facepiece, pressure-demand, self-contained breathing apparatus (SCBA) meeting the requirement of the NFPA 1981, Standard on Open-circuit Self-contained Breathing Apparatus for Fire and Emergency Services (2002 edition) is required. Information on NFPA 1981 can be found at</w:t>
      </w:r>
      <w:hyperlink r:id="rId11">
        <w:r>
          <w:t xml:space="preserve"> http://www.nfpa.org.</w:t>
        </w:r>
      </w:hyperlink>
    </w:p>
    <w:p w:rsidR="00ED7805" w:rsidP="00D15183" w:rsidRDefault="00ED7805" w14:paraId="11FBB64C" w14:textId="29EC5A24">
      <w:pPr>
        <w:pStyle w:val="ListParagraph"/>
        <w:widowControl w:val="0"/>
        <w:numPr>
          <w:ilvl w:val="0"/>
          <w:numId w:val="19"/>
        </w:numPr>
        <w:tabs>
          <w:tab w:val="left" w:pos="1288"/>
        </w:tabs>
        <w:autoSpaceDE w:val="0"/>
        <w:autoSpaceDN w:val="0"/>
        <w:spacing w:after="0" w:line="253" w:lineRule="exact"/>
        <w:contextualSpacing w:val="0"/>
      </w:pPr>
      <w:r>
        <w:t>If no, proceed to Step</w:t>
      </w:r>
      <w:r>
        <w:rPr>
          <w:spacing w:val="-7"/>
        </w:rPr>
        <w:t xml:space="preserve"> </w:t>
      </w:r>
      <w:r>
        <w:t>2.</w:t>
      </w:r>
    </w:p>
    <w:p w:rsidRPr="006F31D9" w:rsidR="006F31D9" w:rsidP="006F31D9" w:rsidRDefault="006F31D9" w14:paraId="6B4AE141" w14:textId="77777777">
      <w:pPr>
        <w:widowControl w:val="0"/>
        <w:tabs>
          <w:tab w:val="left" w:pos="1288"/>
        </w:tabs>
        <w:autoSpaceDE w:val="0"/>
        <w:autoSpaceDN w:val="0"/>
        <w:spacing w:after="0" w:line="253" w:lineRule="exact"/>
        <w:ind w:left="1401"/>
      </w:pPr>
    </w:p>
    <w:p w:rsidR="0048626C" w:rsidP="00D15183" w:rsidRDefault="0048626C" w14:paraId="3BC70B2D" w14:textId="36CCF0D9">
      <w:pPr>
        <w:pStyle w:val="BodyText"/>
        <w:numPr>
          <w:ilvl w:val="0"/>
          <w:numId w:val="18"/>
        </w:numPr>
        <w:spacing w:before="0"/>
        <w:ind w:right="1348"/>
        <w:rPr>
          <w:rFonts w:cstheme="minorHAnsi"/>
        </w:rPr>
      </w:pPr>
      <w:r w:rsidRPr="00ED7805">
        <w:rPr>
          <w:rFonts w:cstheme="minorHAnsi"/>
          <w:b/>
        </w:rPr>
        <w:t xml:space="preserve">Step 2. </w:t>
      </w:r>
      <w:r w:rsidRPr="00ED7805">
        <w:rPr>
          <w:rFonts w:cstheme="minorHAnsi"/>
        </w:rPr>
        <w:t>Is the respirator intended for use in an oxygen-deficient atmosphere, i.e., less than 19.5% oxygen?</w:t>
      </w:r>
    </w:p>
    <w:p w:rsidRPr="00ED7805" w:rsidR="00ED7805" w:rsidP="00D15183" w:rsidRDefault="00ED7805" w14:paraId="294D3DE5" w14:textId="793BB0B4">
      <w:pPr>
        <w:pStyle w:val="ListParagraph"/>
        <w:numPr>
          <w:ilvl w:val="0"/>
          <w:numId w:val="20"/>
        </w:numPr>
      </w:pPr>
      <w:r w:rsidRPr="00ED7805">
        <w:t>If yes, any type of SCBA other than escape only, or supplied-air respirator (SAR) with an auxiliary SCBA is required. Auxiliary</w:t>
      </w:r>
      <w:r w:rsidRPr="00ED7805">
        <w:rPr>
          <w:spacing w:val="-34"/>
        </w:rPr>
        <w:t xml:space="preserve"> </w:t>
      </w:r>
      <w:r w:rsidRPr="00ED7805">
        <w:t>SCBA</w:t>
      </w:r>
      <w:r>
        <w:t xml:space="preserve"> </w:t>
      </w:r>
      <w:r w:rsidRPr="00ED7805">
        <w:t>must be of sufficient duration to permit escape to safety if the air supply is interrupted.</w:t>
      </w:r>
      <w:r>
        <w:t xml:space="preserve"> </w:t>
      </w:r>
      <w:r w:rsidRPr="00ED7805">
        <w:t xml:space="preserve">If yes, and contaminants are also present, proceed to </w:t>
      </w:r>
      <w:r w:rsidRPr="00ED7805">
        <w:lastRenderedPageBreak/>
        <w:t>Step 3 to determine if the hazard requires the SCBA or SAR/SCBA to meet a specific APF level.</w:t>
      </w:r>
    </w:p>
    <w:p w:rsidRPr="00ED7805" w:rsidR="00ED7805" w:rsidP="00D15183" w:rsidRDefault="00ED7805" w14:paraId="6F4073EB" w14:textId="134C451F">
      <w:pPr>
        <w:pStyle w:val="ListParagraph"/>
        <w:numPr>
          <w:ilvl w:val="0"/>
          <w:numId w:val="20"/>
        </w:numPr>
      </w:pPr>
      <w:r w:rsidRPr="00ED7805">
        <w:t>If no, proceed to Step</w:t>
      </w:r>
      <w:r w:rsidRPr="00ED7805">
        <w:rPr>
          <w:spacing w:val="-5"/>
        </w:rPr>
        <w:t xml:space="preserve"> </w:t>
      </w:r>
      <w:r w:rsidRPr="00ED7805">
        <w:t>3.</w:t>
      </w:r>
    </w:p>
    <w:p w:rsidR="0048626C" w:rsidP="00D15183" w:rsidRDefault="0048626C" w14:paraId="619A56AA" w14:textId="3ABFB50D">
      <w:pPr>
        <w:pStyle w:val="BodyText"/>
        <w:numPr>
          <w:ilvl w:val="0"/>
          <w:numId w:val="18"/>
        </w:numPr>
        <w:spacing w:before="0"/>
        <w:rPr>
          <w:rFonts w:cstheme="minorHAnsi"/>
        </w:rPr>
      </w:pPr>
      <w:r w:rsidRPr="00ED7805">
        <w:rPr>
          <w:rFonts w:cstheme="minorHAnsi"/>
          <w:b/>
        </w:rPr>
        <w:t xml:space="preserve">Step 3. </w:t>
      </w:r>
      <w:r w:rsidRPr="00ED7805">
        <w:rPr>
          <w:rFonts w:cstheme="minorHAnsi"/>
        </w:rPr>
        <w:t>Is the respirator intended for entry into unknown or IDLH atmospheres (e.g., an emergency situation)?</w:t>
      </w:r>
    </w:p>
    <w:p w:rsidR="00ED7805" w:rsidP="00D15183" w:rsidRDefault="00ED7805" w14:paraId="0261FD95" w14:textId="29B76538">
      <w:pPr>
        <w:pStyle w:val="ListParagraph"/>
        <w:numPr>
          <w:ilvl w:val="0"/>
          <w:numId w:val="21"/>
        </w:numPr>
      </w:pPr>
      <w:r>
        <w:t>If yes, one of two types of respirators are required: a pressure demand SCBA with a full facepiece or a pressure-demand SAR with</w:t>
      </w:r>
      <w:r>
        <w:rPr>
          <w:spacing w:val="-14"/>
        </w:rPr>
        <w:t xml:space="preserve"> </w:t>
      </w:r>
      <w:r>
        <w:t>a full facepiece in combination with an auxiliary pressure-demand SCBA. Auxiliary SCBA must be of sufficient duration to permit escape to safety if the air supply is interrupted.</w:t>
      </w:r>
    </w:p>
    <w:p w:rsidRPr="006F31D9" w:rsidR="00ED7805" w:rsidP="00D15183" w:rsidRDefault="00ED7805" w14:paraId="679196DA" w14:textId="213BA5B1">
      <w:pPr>
        <w:pStyle w:val="ListParagraph"/>
        <w:numPr>
          <w:ilvl w:val="0"/>
          <w:numId w:val="21"/>
        </w:numPr>
      </w:pPr>
      <w:r>
        <w:t>If no, proceed to Step</w:t>
      </w:r>
      <w:r>
        <w:rPr>
          <w:spacing w:val="-5"/>
        </w:rPr>
        <w:t xml:space="preserve"> </w:t>
      </w:r>
      <w:r>
        <w:t>4.</w:t>
      </w:r>
    </w:p>
    <w:p w:rsidR="0048626C" w:rsidP="00D15183" w:rsidRDefault="0048626C" w14:paraId="69D060ED" w14:textId="2C6251B9">
      <w:pPr>
        <w:pStyle w:val="BodyText"/>
        <w:numPr>
          <w:ilvl w:val="0"/>
          <w:numId w:val="18"/>
        </w:numPr>
        <w:spacing w:before="1" w:line="242" w:lineRule="auto"/>
        <w:ind w:right="1741"/>
        <w:rPr>
          <w:rFonts w:cstheme="minorHAnsi"/>
        </w:rPr>
      </w:pPr>
      <w:r w:rsidRPr="00ED7805">
        <w:rPr>
          <w:rFonts w:cstheme="minorHAnsi"/>
          <w:b/>
        </w:rPr>
        <w:t xml:space="preserve">Step 4. </w:t>
      </w:r>
      <w:r w:rsidRPr="00ED7805">
        <w:rPr>
          <w:rFonts w:cstheme="minorHAnsi"/>
        </w:rPr>
        <w:t>Is the exposure concentration of the contaminants, as determined by acceptable industrial hygiene methods, less than the NIOSH REL or other applicable exposure limit?</w:t>
      </w:r>
    </w:p>
    <w:p w:rsidR="00E770BF" w:rsidP="00D15183" w:rsidRDefault="00E770BF" w14:paraId="7BB8D32D" w14:textId="4C411682">
      <w:pPr>
        <w:pStyle w:val="ListParagraph"/>
        <w:numPr>
          <w:ilvl w:val="0"/>
          <w:numId w:val="22"/>
        </w:numPr>
      </w:pPr>
      <w:r>
        <w:t>If yes, a respirator is not required for routine work. For</w:t>
      </w:r>
      <w:r>
        <w:rPr>
          <w:spacing w:val="-7"/>
        </w:rPr>
        <w:t xml:space="preserve"> </w:t>
      </w:r>
      <w:r>
        <w:t>escape respirators, determine the potential for generation of a hazardous condition caused by an accident, spill or equipment failure. See Section IV. Page 17, for a discussion and selection of escape respirators. Proceed to Step 6. *</w:t>
      </w:r>
    </w:p>
    <w:p w:rsidR="00E770BF" w:rsidP="00D15183" w:rsidRDefault="00E770BF" w14:paraId="7C8A6C5D" w14:textId="77777777">
      <w:pPr>
        <w:pStyle w:val="ListParagraph"/>
        <w:numPr>
          <w:ilvl w:val="0"/>
          <w:numId w:val="22"/>
        </w:numPr>
      </w:pPr>
      <w:r>
        <w:t>If no, proceed to Step</w:t>
      </w:r>
      <w:r>
        <w:rPr>
          <w:spacing w:val="-5"/>
        </w:rPr>
        <w:t xml:space="preserve"> </w:t>
      </w:r>
      <w:r>
        <w:t>5.</w:t>
      </w:r>
    </w:p>
    <w:p w:rsidRPr="006F31D9" w:rsidR="00E770BF" w:rsidP="006F31D9" w:rsidRDefault="00E770BF" w14:paraId="52E5EF43" w14:textId="4A6F1DB4">
      <w:r>
        <w:t xml:space="preserve">Note: </w:t>
      </w:r>
      <w:r w:rsidRPr="00E770BF">
        <w:t>If respirators are required by the employer to be worn (even if below the occupational exposure limit), OSHA requires that the employer establish and implement a written respiratory protection program with worksite specific procedures. If an employer provides respirators at the request of employees or permits employees to use their own respirators when exposure levels are below the applicable limits, this is considered voluntary respirator use. OSHA requires that employers provide to their employees the information contained in Appendix D of 29 CFR 1910.134, that they establish and implement those elements of a written program necessary to ensure that any employee using a respirator voluntarily is medically able to wear the respirator (except that medical evaluation is not required for voluntary use of filtering facepieces) and that the respirator is cleaned, stored, and maintained so that it does not represent a health hazard to the wearer.</w:t>
      </w:r>
    </w:p>
    <w:p w:rsidRPr="006F31D9" w:rsidR="005022C4" w:rsidP="00D15183" w:rsidRDefault="0048626C" w14:paraId="0ECF2DB0" w14:textId="1F94F74F">
      <w:pPr>
        <w:pStyle w:val="BodyText"/>
        <w:numPr>
          <w:ilvl w:val="0"/>
          <w:numId w:val="18"/>
        </w:numPr>
        <w:spacing w:before="1" w:line="242" w:lineRule="auto"/>
        <w:ind w:right="897"/>
        <w:rPr>
          <w:rFonts w:cstheme="minorHAnsi"/>
        </w:rPr>
      </w:pPr>
      <w:r w:rsidRPr="00ED7805">
        <w:rPr>
          <w:rFonts w:cstheme="minorHAnsi"/>
          <w:b/>
        </w:rPr>
        <w:t xml:space="preserve">Step 5. </w:t>
      </w:r>
      <w:r w:rsidRPr="00ED7805">
        <w:rPr>
          <w:rFonts w:cstheme="minorHAnsi"/>
        </w:rPr>
        <w:t>Are conditions such that a worker who is required to wear a respirator can escape from the work area and not suffer loss of life or immediate or delayed irreversible health effects if the respirator fails, i.e., are the conditions not immediately dangerous to life or health (IDLH)? IDLH values for certain compounds can be</w:t>
      </w:r>
      <w:r w:rsidR="00E770BF">
        <w:rPr>
          <w:rFonts w:cstheme="minorHAnsi"/>
        </w:rPr>
        <w:t xml:space="preserve"> </w:t>
      </w:r>
      <w:r w:rsidRPr="00E770BF">
        <w:rPr>
          <w:rFonts w:cstheme="minorHAnsi"/>
        </w:rPr>
        <w:t xml:space="preserve">found in the </w:t>
      </w:r>
      <w:hyperlink w:history="1" r:id="rId12">
        <w:r w:rsidRPr="005022C4">
          <w:rPr>
            <w:rStyle w:val="Hyperlink"/>
            <w:rFonts w:cstheme="minorHAnsi"/>
          </w:rPr>
          <w:t>NIOSH Pocket Guide for Chemical Hazards</w:t>
        </w:r>
      </w:hyperlink>
      <w:r w:rsidRPr="00E770BF">
        <w:rPr>
          <w:rFonts w:cstheme="minorHAnsi"/>
        </w:rPr>
        <w:t>. IDLH values for some</w:t>
      </w:r>
      <w:r w:rsidR="005022C4">
        <w:rPr>
          <w:rFonts w:cstheme="minorHAnsi"/>
        </w:rPr>
        <w:t xml:space="preserve"> </w:t>
      </w:r>
      <w:r w:rsidRPr="005022C4">
        <w:rPr>
          <w:rFonts w:cstheme="minorHAnsi"/>
        </w:rPr>
        <w:t>su</w:t>
      </w:r>
      <w:r w:rsidRPr="006F31D9">
        <w:rPr>
          <w:rFonts w:cstheme="minorHAnsi"/>
        </w:rPr>
        <w:t xml:space="preserve">bstances can also be found on the </w:t>
      </w:r>
      <w:hyperlink w:history="1" r:id="rId13">
        <w:r w:rsidRPr="006F31D9">
          <w:rPr>
            <w:rStyle w:val="Hyperlink"/>
            <w:rFonts w:cstheme="minorHAnsi"/>
          </w:rPr>
          <w:t xml:space="preserve">NIOSH </w:t>
        </w:r>
        <w:r w:rsidRPr="006F31D9" w:rsidR="005022C4">
          <w:rPr>
            <w:rStyle w:val="Hyperlink"/>
            <w:rFonts w:cstheme="minorHAnsi"/>
          </w:rPr>
          <w:t>Website</w:t>
        </w:r>
      </w:hyperlink>
      <w:r w:rsidRPr="006F31D9" w:rsidR="005022C4">
        <w:rPr>
          <w:rFonts w:cstheme="minorHAnsi"/>
        </w:rPr>
        <w:t xml:space="preserve"> </w:t>
      </w:r>
    </w:p>
    <w:p w:rsidRPr="006F31D9" w:rsidR="005022C4" w:rsidP="00D15183" w:rsidRDefault="005022C4" w14:paraId="056C2A2A" w14:textId="2F0C8821">
      <w:pPr>
        <w:pStyle w:val="BodyText"/>
        <w:numPr>
          <w:ilvl w:val="0"/>
          <w:numId w:val="23"/>
        </w:numPr>
        <w:spacing w:before="0"/>
        <w:ind w:right="444"/>
        <w:rPr>
          <w:rFonts w:cstheme="minorHAnsi"/>
        </w:rPr>
      </w:pPr>
      <w:r w:rsidRPr="006F31D9">
        <w:rPr>
          <w:rFonts w:cstheme="minorHAnsi"/>
        </w:rPr>
        <w:t>If yes, conditions are not considered to be IDLH. Proceed to Step</w:t>
      </w:r>
      <w:r w:rsidRPr="006F31D9">
        <w:rPr>
          <w:rFonts w:cstheme="minorHAnsi"/>
          <w:spacing w:val="-17"/>
        </w:rPr>
        <w:t xml:space="preserve"> </w:t>
      </w:r>
      <w:r w:rsidRPr="006F31D9">
        <w:rPr>
          <w:rFonts w:cstheme="minorHAnsi"/>
        </w:rPr>
        <w:t>6.</w:t>
      </w:r>
    </w:p>
    <w:p w:rsidRPr="006F31D9" w:rsidR="005022C4" w:rsidP="00D15183" w:rsidRDefault="005022C4" w14:paraId="276C6BB1" w14:textId="03C44BB9">
      <w:pPr>
        <w:pStyle w:val="ListParagraph"/>
        <w:numPr>
          <w:ilvl w:val="0"/>
          <w:numId w:val="23"/>
        </w:numPr>
      </w:pPr>
      <w:r w:rsidRPr="006F31D9">
        <w:rPr>
          <w:rFonts w:cstheme="minorHAnsi"/>
        </w:rPr>
        <w:t>If no, conditions are considered to be IDLH. Two types of respirators are recommended: a pressure-demand, full-facepiece SCBA or a pressure demand, full-facepiece SAR in combination with an auxiliary</w:t>
      </w:r>
      <w:r w:rsidRPr="006F31D9">
        <w:rPr>
          <w:rFonts w:cstheme="minorHAnsi"/>
          <w:spacing w:val="-13"/>
        </w:rPr>
        <w:t xml:space="preserve"> </w:t>
      </w:r>
      <w:r w:rsidRPr="006F31D9">
        <w:rPr>
          <w:rFonts w:cstheme="minorHAnsi"/>
        </w:rPr>
        <w:t>pressure demand, full-facepiece SCBA. The auxiliary SCBA must be of sufficient duration to permit escape to safety if the air supply is interrupted. An auxiliary unit means that the SAR unit includes a separate air bottle to provide a reserve source of air should the airline become damaged. The auxiliary unit</w:t>
      </w:r>
      <w:r w:rsidRPr="005022C4">
        <w:t xml:space="preserve"> shares the</w:t>
      </w:r>
      <w:r>
        <w:t xml:space="preserve"> </w:t>
      </w:r>
      <w:r w:rsidRPr="005022C4">
        <w:t>same mask and regulator, and enables the SAR to function as an SCBA if needed.</w:t>
      </w:r>
    </w:p>
    <w:p w:rsidRPr="00ED7805" w:rsidR="0048626C" w:rsidP="00D15183" w:rsidRDefault="0048626C" w14:paraId="4EB2AF72" w14:textId="36E25346">
      <w:pPr>
        <w:pStyle w:val="BodyText"/>
        <w:numPr>
          <w:ilvl w:val="0"/>
          <w:numId w:val="18"/>
        </w:numPr>
        <w:spacing w:before="0"/>
        <w:ind w:right="444"/>
        <w:rPr>
          <w:rFonts w:cstheme="minorHAnsi"/>
        </w:rPr>
      </w:pPr>
      <w:r w:rsidRPr="00ED7805">
        <w:rPr>
          <w:rFonts w:cstheme="minorHAnsi"/>
          <w:b/>
        </w:rPr>
        <w:t xml:space="preserve">Step 6. </w:t>
      </w:r>
      <w:r w:rsidRPr="00ED7805">
        <w:rPr>
          <w:rFonts w:cstheme="minorHAnsi"/>
        </w:rPr>
        <w:t xml:space="preserve">Is the contaminant an eye irritant, or can the contaminant cause </w:t>
      </w:r>
      <w:proofErr w:type="gramStart"/>
      <w:r w:rsidRPr="00ED7805">
        <w:rPr>
          <w:rFonts w:cstheme="minorHAnsi"/>
        </w:rPr>
        <w:t>eye</w:t>
      </w:r>
      <w:proofErr w:type="gramEnd"/>
    </w:p>
    <w:p w:rsidR="0048626C" w:rsidP="00D15183" w:rsidRDefault="0048626C" w14:paraId="4C44ABFE" w14:textId="62BCEFEB">
      <w:pPr>
        <w:pStyle w:val="BodyText"/>
        <w:numPr>
          <w:ilvl w:val="0"/>
          <w:numId w:val="18"/>
        </w:numPr>
        <w:spacing w:before="2"/>
        <w:ind w:right="542"/>
        <w:rPr>
          <w:rFonts w:cstheme="minorHAnsi"/>
        </w:rPr>
      </w:pPr>
      <w:r w:rsidRPr="00ED7805">
        <w:rPr>
          <w:rFonts w:cstheme="minorHAnsi"/>
        </w:rPr>
        <w:t xml:space="preserve">damage at the workplace concentration? Information on eye irritation is included in the </w:t>
      </w:r>
      <w:hyperlink w:history="1" r:id="rId14">
        <w:r w:rsidRPr="006F31D9">
          <w:rPr>
            <w:rStyle w:val="Hyperlink"/>
            <w:rFonts w:cstheme="minorHAnsi"/>
          </w:rPr>
          <w:t xml:space="preserve">International </w:t>
        </w:r>
        <w:proofErr w:type="spellStart"/>
        <w:r w:rsidRPr="006F31D9">
          <w:rPr>
            <w:rStyle w:val="Hyperlink"/>
            <w:rFonts w:cstheme="minorHAnsi"/>
          </w:rPr>
          <w:t>Programme</w:t>
        </w:r>
        <w:proofErr w:type="spellEnd"/>
        <w:r w:rsidRPr="006F31D9">
          <w:rPr>
            <w:rStyle w:val="Hyperlink"/>
            <w:rFonts w:cstheme="minorHAnsi"/>
          </w:rPr>
          <w:t xml:space="preserve"> on Chemical Safety</w:t>
        </w:r>
      </w:hyperlink>
      <w:r w:rsidRPr="00ED7805">
        <w:rPr>
          <w:rFonts w:cstheme="minorHAnsi"/>
        </w:rPr>
        <w:t xml:space="preserve">, </w:t>
      </w:r>
      <w:hyperlink w:history="1" r:id="rId15">
        <w:r w:rsidRPr="006F31D9">
          <w:rPr>
            <w:rStyle w:val="Hyperlink"/>
            <w:rFonts w:cstheme="minorHAnsi"/>
          </w:rPr>
          <w:t>International Chemical Safety Cards</w:t>
        </w:r>
      </w:hyperlink>
      <w:r w:rsidR="006F31D9">
        <w:rPr>
          <w:rFonts w:cstheme="minorHAnsi"/>
        </w:rPr>
        <w:t xml:space="preserve">. </w:t>
      </w:r>
    </w:p>
    <w:p w:rsidRPr="006F31D9" w:rsidR="006F31D9" w:rsidP="00D15183" w:rsidRDefault="006F31D9" w14:paraId="72167F67" w14:textId="77777777">
      <w:pPr>
        <w:pStyle w:val="BodyText"/>
        <w:numPr>
          <w:ilvl w:val="0"/>
          <w:numId w:val="18"/>
        </w:numPr>
        <w:spacing w:before="2"/>
        <w:ind w:right="542"/>
        <w:rPr>
          <w:rFonts w:cstheme="minorHAnsi"/>
        </w:rPr>
      </w:pPr>
    </w:p>
    <w:p w:rsidRPr="006F31D9" w:rsidR="006F31D9" w:rsidP="00D15183" w:rsidRDefault="006F31D9" w14:paraId="64229817" w14:textId="77777777">
      <w:pPr>
        <w:pStyle w:val="ListParagraph"/>
        <w:numPr>
          <w:ilvl w:val="0"/>
          <w:numId w:val="24"/>
        </w:numPr>
      </w:pPr>
      <w:r w:rsidRPr="006F31D9">
        <w:t>If yes, a respirator equipped with a full facepiece, helmet, or hood is recommended. Proceed to Step 7.</w:t>
      </w:r>
    </w:p>
    <w:p w:rsidRPr="006F31D9" w:rsidR="006F31D9" w:rsidP="00D15183" w:rsidRDefault="006F31D9" w14:paraId="04F68D48" w14:textId="4A253E51">
      <w:pPr>
        <w:pStyle w:val="ListParagraph"/>
        <w:numPr>
          <w:ilvl w:val="0"/>
          <w:numId w:val="24"/>
        </w:numPr>
      </w:pPr>
      <w:r w:rsidRPr="006F31D9">
        <w:t>If no, a half-mask or quarter-mask respirator may still be an option, depending on the exposure concentration. Proceed to Step 7.</w:t>
      </w:r>
    </w:p>
    <w:p w:rsidR="0048626C" w:rsidP="00D15183" w:rsidRDefault="0048626C" w14:paraId="6C95A7AC" w14:textId="45601DBE">
      <w:pPr>
        <w:pStyle w:val="BodyText"/>
        <w:numPr>
          <w:ilvl w:val="0"/>
          <w:numId w:val="18"/>
        </w:numPr>
        <w:spacing w:before="0"/>
        <w:rPr>
          <w:rFonts w:cstheme="minorHAnsi"/>
        </w:rPr>
      </w:pPr>
      <w:r w:rsidRPr="00ED7805">
        <w:rPr>
          <w:rFonts w:cstheme="minorHAnsi"/>
          <w:b/>
        </w:rPr>
        <w:t xml:space="preserve">Step 7. </w:t>
      </w:r>
      <w:r w:rsidRPr="00ED7805">
        <w:rPr>
          <w:rFonts w:cstheme="minorHAnsi"/>
        </w:rPr>
        <w:t>Determine the maximum hazard ratio (HR) by the following:</w:t>
      </w:r>
    </w:p>
    <w:p w:rsidR="00645485" w:rsidP="00D15183" w:rsidRDefault="00645485" w14:paraId="71CEABDA" w14:textId="7DB34CAC">
      <w:pPr>
        <w:pStyle w:val="ListParagraph"/>
        <w:widowControl w:val="0"/>
        <w:numPr>
          <w:ilvl w:val="1"/>
          <w:numId w:val="18"/>
        </w:numPr>
        <w:tabs>
          <w:tab w:val="left" w:pos="1399"/>
          <w:tab w:val="left" w:pos="1400"/>
        </w:tabs>
        <w:autoSpaceDE w:val="0"/>
        <w:autoSpaceDN w:val="0"/>
        <w:spacing w:after="0" w:line="237" w:lineRule="auto"/>
        <w:ind w:right="239"/>
        <w:contextualSpacing w:val="0"/>
      </w:pPr>
      <w:r>
        <w:t xml:space="preserve">Divide the time-weighted average (TWA) exposure concentration for the contaminant determined in Step 4 by the NIOSH REL or other applicable exposure limit. If the exposure limit is an 8 hour limit the TWA used must be on </w:t>
      </w:r>
      <w:proofErr w:type="gramStart"/>
      <w:r>
        <w:t>8 hour</w:t>
      </w:r>
      <w:proofErr w:type="gramEnd"/>
      <w:r>
        <w:rPr>
          <w:spacing w:val="-20"/>
        </w:rPr>
        <w:t xml:space="preserve"> </w:t>
      </w:r>
      <w:r>
        <w:t xml:space="preserve">average. If the exposure limit is based on 10 hours, use a </w:t>
      </w:r>
      <w:proofErr w:type="gramStart"/>
      <w:r>
        <w:t>10 hour</w:t>
      </w:r>
      <w:proofErr w:type="gramEnd"/>
      <w:r>
        <w:t xml:space="preserve"> TWA.</w:t>
      </w:r>
    </w:p>
    <w:p w:rsidR="00645485" w:rsidP="00D15183" w:rsidRDefault="00645485" w14:paraId="20A3B86B" w14:textId="77777777">
      <w:pPr>
        <w:pStyle w:val="ListParagraph"/>
        <w:widowControl w:val="0"/>
        <w:numPr>
          <w:ilvl w:val="1"/>
          <w:numId w:val="18"/>
        </w:numPr>
        <w:tabs>
          <w:tab w:val="left" w:pos="1399"/>
          <w:tab w:val="left" w:pos="1400"/>
        </w:tabs>
        <w:autoSpaceDE w:val="0"/>
        <w:autoSpaceDN w:val="0"/>
        <w:spacing w:before="1" w:after="0" w:line="237" w:lineRule="auto"/>
        <w:ind w:right="265"/>
        <w:contextualSpacing w:val="0"/>
      </w:pPr>
      <w:r>
        <w:t xml:space="preserve">If the contaminant has a ceiling limit, divide the maximum exposure concentration for the contaminant determined in Step 4 by the ceiling limit. If the contaminant has a </w:t>
      </w:r>
      <w:proofErr w:type="gramStart"/>
      <w:r>
        <w:t>short term</w:t>
      </w:r>
      <w:proofErr w:type="gramEnd"/>
      <w:r>
        <w:t xml:space="preserve"> exposure limit (STEL), divide the maximum 15 min TWA exposure concentration for the contaminant determined in Step 4 by the</w:t>
      </w:r>
      <w:r>
        <w:rPr>
          <w:spacing w:val="-15"/>
        </w:rPr>
        <w:t xml:space="preserve"> </w:t>
      </w:r>
      <w:r>
        <w:t>STEL.</w:t>
      </w:r>
    </w:p>
    <w:p w:rsidR="00645485" w:rsidP="00D15183" w:rsidRDefault="00645485" w14:paraId="43E69BD7" w14:textId="77777777">
      <w:pPr>
        <w:pStyle w:val="ListParagraph"/>
        <w:widowControl w:val="0"/>
        <w:numPr>
          <w:ilvl w:val="1"/>
          <w:numId w:val="18"/>
        </w:numPr>
        <w:tabs>
          <w:tab w:val="left" w:pos="1399"/>
          <w:tab w:val="left" w:pos="1400"/>
        </w:tabs>
        <w:autoSpaceDE w:val="0"/>
        <w:autoSpaceDN w:val="0"/>
        <w:spacing w:before="6" w:after="0" w:line="235" w:lineRule="auto"/>
        <w:ind w:right="1001"/>
        <w:contextualSpacing w:val="0"/>
      </w:pPr>
      <w:r>
        <w:t>For escape respirators, determine the potential for generation of a hazardous condition caused by an accident or equipment</w:t>
      </w:r>
      <w:r>
        <w:rPr>
          <w:spacing w:val="-6"/>
        </w:rPr>
        <w:t xml:space="preserve"> </w:t>
      </w:r>
      <w:r>
        <w:t>failure</w:t>
      </w:r>
      <w:r>
        <w:rPr>
          <w:color w:val="0000FF"/>
        </w:rPr>
        <w:t>.</w:t>
      </w:r>
    </w:p>
    <w:p w:rsidR="00645485" w:rsidP="00D15183" w:rsidRDefault="00645485" w14:paraId="00F55F13" w14:textId="77777777">
      <w:pPr>
        <w:pStyle w:val="ListParagraph"/>
        <w:widowControl w:val="0"/>
        <w:numPr>
          <w:ilvl w:val="1"/>
          <w:numId w:val="18"/>
        </w:numPr>
        <w:tabs>
          <w:tab w:val="left" w:pos="1399"/>
          <w:tab w:val="left" w:pos="1400"/>
        </w:tabs>
        <w:autoSpaceDE w:val="0"/>
        <w:autoSpaceDN w:val="0"/>
        <w:spacing w:before="7" w:after="0" w:line="235" w:lineRule="auto"/>
        <w:ind w:right="413"/>
        <w:contextualSpacing w:val="0"/>
      </w:pPr>
      <w:r>
        <w:t>If a potentially hazardous condition could occur or a hazard ratio greater than 1 has been calculated, proceed to Step</w:t>
      </w:r>
      <w:r>
        <w:rPr>
          <w:spacing w:val="-5"/>
        </w:rPr>
        <w:t xml:space="preserve"> </w:t>
      </w:r>
      <w:r>
        <w:t>8.</w:t>
      </w:r>
    </w:p>
    <w:p w:rsidRPr="00ED7805" w:rsidR="00645485" w:rsidP="00D15183" w:rsidRDefault="00645485" w14:paraId="1361D772" w14:textId="77777777">
      <w:pPr>
        <w:pStyle w:val="BodyText"/>
        <w:numPr>
          <w:ilvl w:val="0"/>
          <w:numId w:val="18"/>
        </w:numPr>
        <w:spacing w:before="0"/>
        <w:rPr>
          <w:rFonts w:cstheme="minorHAnsi"/>
        </w:rPr>
      </w:pPr>
    </w:p>
    <w:p w:rsidR="0048626C" w:rsidP="00D15183" w:rsidRDefault="0048626C" w14:paraId="3FA32239" w14:textId="1E8880A4">
      <w:pPr>
        <w:pStyle w:val="BodyText"/>
        <w:numPr>
          <w:ilvl w:val="0"/>
          <w:numId w:val="18"/>
        </w:numPr>
        <w:spacing w:before="0"/>
        <w:rPr>
          <w:rFonts w:cstheme="minorHAnsi"/>
        </w:rPr>
      </w:pPr>
      <w:r w:rsidRPr="00ED7805">
        <w:rPr>
          <w:rFonts w:cstheme="minorHAnsi"/>
          <w:b/>
        </w:rPr>
        <w:t xml:space="preserve">Step 8. </w:t>
      </w:r>
      <w:r w:rsidRPr="00ED7805">
        <w:rPr>
          <w:rFonts w:cstheme="minorHAnsi"/>
        </w:rPr>
        <w:t>If the physical state of the contaminant is:</w:t>
      </w:r>
    </w:p>
    <w:p w:rsidR="00645485" w:rsidP="00D15183" w:rsidRDefault="00645485" w14:paraId="5355A30F" w14:textId="77777777">
      <w:pPr>
        <w:pStyle w:val="ListParagraph"/>
        <w:widowControl w:val="0"/>
        <w:numPr>
          <w:ilvl w:val="1"/>
          <w:numId w:val="18"/>
        </w:numPr>
        <w:tabs>
          <w:tab w:val="left" w:pos="1399"/>
          <w:tab w:val="left" w:pos="1400"/>
        </w:tabs>
        <w:autoSpaceDE w:val="0"/>
        <w:autoSpaceDN w:val="0"/>
        <w:spacing w:after="0" w:line="235" w:lineRule="auto"/>
        <w:ind w:right="239"/>
        <w:contextualSpacing w:val="0"/>
      </w:pPr>
      <w:r>
        <w:t>a particulate (solid or liquid aerosol) during periods of respirator use, proceed to Step 9;</w:t>
      </w:r>
    </w:p>
    <w:p w:rsidR="00645485" w:rsidP="00D15183" w:rsidRDefault="00645485" w14:paraId="175D48F3" w14:textId="77777777">
      <w:pPr>
        <w:pStyle w:val="ListParagraph"/>
        <w:widowControl w:val="0"/>
        <w:numPr>
          <w:ilvl w:val="1"/>
          <w:numId w:val="18"/>
        </w:numPr>
        <w:tabs>
          <w:tab w:val="left" w:pos="1399"/>
          <w:tab w:val="left" w:pos="1400"/>
        </w:tabs>
        <w:autoSpaceDE w:val="0"/>
        <w:autoSpaceDN w:val="0"/>
        <w:spacing w:before="2" w:after="0" w:line="291" w:lineRule="exact"/>
        <w:contextualSpacing w:val="0"/>
      </w:pPr>
      <w:r>
        <w:t>a gas or vapor, proceed to Step</w:t>
      </w:r>
      <w:r>
        <w:rPr>
          <w:spacing w:val="-4"/>
        </w:rPr>
        <w:t xml:space="preserve"> </w:t>
      </w:r>
      <w:r>
        <w:t>10;</w:t>
      </w:r>
    </w:p>
    <w:p w:rsidR="00645485" w:rsidP="00D15183" w:rsidRDefault="00645485" w14:paraId="70C4453A" w14:textId="77777777">
      <w:pPr>
        <w:pStyle w:val="ListParagraph"/>
        <w:widowControl w:val="0"/>
        <w:numPr>
          <w:ilvl w:val="1"/>
          <w:numId w:val="18"/>
        </w:numPr>
        <w:tabs>
          <w:tab w:val="left" w:pos="1399"/>
          <w:tab w:val="left" w:pos="1400"/>
        </w:tabs>
        <w:autoSpaceDE w:val="0"/>
        <w:autoSpaceDN w:val="0"/>
        <w:spacing w:after="0" w:line="291" w:lineRule="exact"/>
        <w:contextualSpacing w:val="0"/>
      </w:pPr>
      <w:r>
        <w:t>a combination of gas or vapor and particulate, proceed to Step</w:t>
      </w:r>
      <w:r>
        <w:rPr>
          <w:spacing w:val="-12"/>
        </w:rPr>
        <w:t xml:space="preserve"> </w:t>
      </w:r>
      <w:r>
        <w:t>11.</w:t>
      </w:r>
    </w:p>
    <w:p w:rsidRPr="00ED7805" w:rsidR="00645485" w:rsidP="00D15183" w:rsidRDefault="00645485" w14:paraId="75BBCB2C" w14:textId="77777777">
      <w:pPr>
        <w:pStyle w:val="BodyText"/>
        <w:numPr>
          <w:ilvl w:val="0"/>
          <w:numId w:val="18"/>
        </w:numPr>
        <w:spacing w:before="0"/>
        <w:rPr>
          <w:rFonts w:cstheme="minorHAnsi"/>
        </w:rPr>
      </w:pPr>
    </w:p>
    <w:p w:rsidR="0048626C" w:rsidP="00D15183" w:rsidRDefault="0048626C" w14:paraId="38C95046" w14:textId="34A0AFB1">
      <w:pPr>
        <w:pStyle w:val="ListParagraph"/>
        <w:numPr>
          <w:ilvl w:val="0"/>
          <w:numId w:val="18"/>
        </w:numPr>
        <w:rPr>
          <w:rFonts w:cstheme="minorHAnsi"/>
        </w:rPr>
      </w:pPr>
      <w:r w:rsidRPr="00ED7805">
        <w:rPr>
          <w:rFonts w:cstheme="minorHAnsi"/>
          <w:b/>
        </w:rPr>
        <w:t xml:space="preserve">Step 9. </w:t>
      </w:r>
      <w:r w:rsidRPr="00ED7805">
        <w:rPr>
          <w:rFonts w:cstheme="minorHAnsi"/>
        </w:rPr>
        <w:t>Particulate Respirators</w:t>
      </w:r>
    </w:p>
    <w:p w:rsidR="00B330BD" w:rsidP="00D15183" w:rsidRDefault="00B330BD" w14:paraId="519A3950" w14:textId="7295E514">
      <w:pPr>
        <w:pStyle w:val="ListParagraph"/>
        <w:widowControl w:val="0"/>
        <w:numPr>
          <w:ilvl w:val="1"/>
          <w:numId w:val="18"/>
        </w:numPr>
        <w:tabs>
          <w:tab w:val="left" w:pos="1110"/>
        </w:tabs>
        <w:autoSpaceDE w:val="0"/>
        <w:autoSpaceDN w:val="0"/>
        <w:spacing w:after="0" w:line="240" w:lineRule="auto"/>
        <w:contextualSpacing w:val="0"/>
      </w:pPr>
      <w:r>
        <w:t>Is the particulate respirator intended only for escape</w:t>
      </w:r>
      <w:r>
        <w:rPr>
          <w:spacing w:val="-15"/>
        </w:rPr>
        <w:t xml:space="preserve"> </w:t>
      </w:r>
      <w:r>
        <w:t>purposes?</w:t>
      </w:r>
    </w:p>
    <w:p w:rsidR="00B330BD" w:rsidP="00D15183" w:rsidRDefault="00B330BD" w14:paraId="7B22DCC9" w14:textId="77777777">
      <w:pPr>
        <w:pStyle w:val="ListParagraph"/>
        <w:widowControl w:val="0"/>
        <w:numPr>
          <w:ilvl w:val="2"/>
          <w:numId w:val="18"/>
        </w:numPr>
        <w:tabs>
          <w:tab w:val="left" w:pos="1110"/>
        </w:tabs>
        <w:autoSpaceDE w:val="0"/>
        <w:autoSpaceDN w:val="0"/>
        <w:spacing w:after="0" w:line="240" w:lineRule="auto"/>
      </w:pPr>
      <w:r>
        <w:t>If yes, see Section IV (page 17), for a discussion and selection of escape respirators.</w:t>
      </w:r>
    </w:p>
    <w:p w:rsidR="00B330BD" w:rsidP="00D15183" w:rsidRDefault="00B330BD" w14:paraId="037CF5CC" w14:textId="402A1BE7">
      <w:pPr>
        <w:pStyle w:val="ListParagraph"/>
        <w:widowControl w:val="0"/>
        <w:numPr>
          <w:ilvl w:val="2"/>
          <w:numId w:val="18"/>
        </w:numPr>
        <w:tabs>
          <w:tab w:val="left" w:pos="1110"/>
        </w:tabs>
        <w:autoSpaceDE w:val="0"/>
        <w:autoSpaceDN w:val="0"/>
        <w:spacing w:after="0" w:line="240" w:lineRule="auto"/>
      </w:pPr>
      <w:r>
        <w:t>If no, the particulate respirator is intended for use during normal work activities. Proceed to Step b.</w:t>
      </w:r>
    </w:p>
    <w:p w:rsidR="00B330BD" w:rsidP="00B330BD" w:rsidRDefault="00B330BD" w14:paraId="7B8232F0" w14:textId="77777777">
      <w:pPr>
        <w:pStyle w:val="ListParagraph"/>
        <w:widowControl w:val="0"/>
        <w:tabs>
          <w:tab w:val="left" w:pos="1110"/>
        </w:tabs>
        <w:autoSpaceDE w:val="0"/>
        <w:autoSpaceDN w:val="0"/>
        <w:spacing w:after="0" w:line="240" w:lineRule="auto"/>
        <w:ind w:left="2841"/>
        <w:contextualSpacing w:val="0"/>
      </w:pPr>
    </w:p>
    <w:p w:rsidR="00B330BD" w:rsidP="00D15183" w:rsidRDefault="00B330BD" w14:paraId="3E7BFA78" w14:textId="0E0EBEA4">
      <w:pPr>
        <w:pStyle w:val="ListParagraph"/>
        <w:widowControl w:val="0"/>
        <w:numPr>
          <w:ilvl w:val="1"/>
          <w:numId w:val="18"/>
        </w:numPr>
        <w:tabs>
          <w:tab w:val="left" w:pos="1110"/>
        </w:tabs>
        <w:autoSpaceDE w:val="0"/>
        <w:autoSpaceDN w:val="0"/>
        <w:spacing w:after="0" w:line="240" w:lineRule="auto"/>
        <w:ind w:right="1453"/>
        <w:contextualSpacing w:val="0"/>
      </w:pPr>
      <w:r>
        <w:t>A filter series (N, R or P) that will provide protection against exposure to</w:t>
      </w:r>
      <w:r>
        <w:rPr>
          <w:spacing w:val="-36"/>
        </w:rPr>
        <w:t xml:space="preserve"> </w:t>
      </w:r>
      <w:r>
        <w:t>the particulate in question is</w:t>
      </w:r>
      <w:r>
        <w:rPr>
          <w:spacing w:val="-9"/>
        </w:rPr>
        <w:t xml:space="preserve"> </w:t>
      </w:r>
      <w:r>
        <w:t>recommended.</w:t>
      </w:r>
    </w:p>
    <w:p w:rsidR="00B330BD" w:rsidP="00D15183" w:rsidRDefault="00B330BD" w14:paraId="2DA6A7A4" w14:textId="1C254475">
      <w:pPr>
        <w:pStyle w:val="ListParagraph"/>
        <w:widowControl w:val="0"/>
        <w:numPr>
          <w:ilvl w:val="2"/>
          <w:numId w:val="18"/>
        </w:numPr>
        <w:tabs>
          <w:tab w:val="left" w:pos="1400"/>
        </w:tabs>
        <w:autoSpaceDE w:val="0"/>
        <w:autoSpaceDN w:val="0"/>
        <w:spacing w:before="1" w:after="0" w:line="240" w:lineRule="auto"/>
        <w:ind w:right="2772"/>
        <w:contextualSpacing w:val="0"/>
      </w:pPr>
      <w:r>
        <w:t>The selection of N-, R-, and P-series filters depends on the presence or absence of oil particles, as</w:t>
      </w:r>
      <w:r>
        <w:rPr>
          <w:spacing w:val="-6"/>
        </w:rPr>
        <w:t xml:space="preserve"> </w:t>
      </w:r>
      <w:r>
        <w:t>follows:</w:t>
      </w:r>
    </w:p>
    <w:p w:rsidR="00B330BD" w:rsidP="00D15183" w:rsidRDefault="00B330BD" w14:paraId="7FB36C0A" w14:textId="15855B68">
      <w:pPr>
        <w:pStyle w:val="ListParagraph"/>
        <w:widowControl w:val="0"/>
        <w:numPr>
          <w:ilvl w:val="3"/>
          <w:numId w:val="18"/>
        </w:numPr>
        <w:tabs>
          <w:tab w:val="left" w:pos="1400"/>
        </w:tabs>
        <w:autoSpaceDE w:val="0"/>
        <w:autoSpaceDN w:val="0"/>
        <w:spacing w:before="1" w:after="0" w:line="240" w:lineRule="auto"/>
        <w:ind w:right="2772"/>
      </w:pPr>
      <w:r>
        <w:t xml:space="preserve">If no oil particles are present in </w:t>
      </w:r>
      <w:proofErr w:type="spellStart"/>
      <w:r>
        <w:t>thev</w:t>
      </w:r>
      <w:proofErr w:type="spellEnd"/>
      <w:r>
        <w:t xml:space="preserve"> work environment, use a filter of any series (i.e., N-, R-, or P-series).</w:t>
      </w:r>
    </w:p>
    <w:p w:rsidR="00B330BD" w:rsidP="00D15183" w:rsidRDefault="00B330BD" w14:paraId="2144B518" w14:textId="77777777">
      <w:pPr>
        <w:pStyle w:val="ListParagraph"/>
        <w:widowControl w:val="0"/>
        <w:numPr>
          <w:ilvl w:val="3"/>
          <w:numId w:val="18"/>
        </w:numPr>
        <w:tabs>
          <w:tab w:val="left" w:pos="1400"/>
        </w:tabs>
        <w:autoSpaceDE w:val="0"/>
        <w:autoSpaceDN w:val="0"/>
        <w:spacing w:before="1" w:after="0" w:line="240" w:lineRule="auto"/>
        <w:ind w:right="2772"/>
      </w:pPr>
      <w:r>
        <w:t xml:space="preserve">If oil particles (e.g., lubricants, cutting fluids, </w:t>
      </w:r>
      <w:proofErr w:type="spellStart"/>
      <w:r>
        <w:t>glycerine</w:t>
      </w:r>
      <w:proofErr w:type="spellEnd"/>
      <w:r>
        <w:t>, etc.) are present, use an R- or P-series filter. Note: N-series filters cannot be used if oil particles are present.</w:t>
      </w:r>
    </w:p>
    <w:p w:rsidR="00B330BD" w:rsidP="00D15183" w:rsidRDefault="00B330BD" w14:paraId="63E41E20" w14:textId="2D8E8E90">
      <w:pPr>
        <w:pStyle w:val="ListParagraph"/>
        <w:widowControl w:val="0"/>
        <w:numPr>
          <w:ilvl w:val="3"/>
          <w:numId w:val="18"/>
        </w:numPr>
        <w:tabs>
          <w:tab w:val="left" w:pos="1400"/>
        </w:tabs>
        <w:autoSpaceDE w:val="0"/>
        <w:autoSpaceDN w:val="0"/>
        <w:spacing w:before="1" w:after="0" w:line="240" w:lineRule="auto"/>
        <w:ind w:right="2772"/>
      </w:pPr>
      <w:r>
        <w:t xml:space="preserve">If oil particles are present and the filter is to be used for more than one work </w:t>
      </w:r>
      <w:r>
        <w:lastRenderedPageBreak/>
        <w:t>shift, use only a P-series filter.</w:t>
      </w:r>
    </w:p>
    <w:p w:rsidR="00B330BD" w:rsidP="00D15183" w:rsidRDefault="00B330BD" w14:paraId="50FFE7D4" w14:textId="77777777">
      <w:pPr>
        <w:pStyle w:val="ListParagraph"/>
        <w:widowControl w:val="0"/>
        <w:numPr>
          <w:ilvl w:val="3"/>
          <w:numId w:val="18"/>
        </w:numPr>
        <w:tabs>
          <w:tab w:val="left" w:pos="1400"/>
        </w:tabs>
        <w:autoSpaceDE w:val="0"/>
        <w:autoSpaceDN w:val="0"/>
        <w:spacing w:before="1" w:after="0" w:line="240" w:lineRule="auto"/>
        <w:ind w:right="2772"/>
      </w:pPr>
    </w:p>
    <w:p w:rsidR="00B330BD" w:rsidP="00D15183" w:rsidRDefault="00B330BD" w14:paraId="7E2D5EF5" w14:textId="77777777">
      <w:pPr>
        <w:pStyle w:val="ListParagraph"/>
        <w:widowControl w:val="0"/>
        <w:numPr>
          <w:ilvl w:val="1"/>
          <w:numId w:val="25"/>
        </w:numPr>
        <w:tabs>
          <w:tab w:val="left" w:pos="1400"/>
        </w:tabs>
        <w:autoSpaceDE w:val="0"/>
        <w:autoSpaceDN w:val="0"/>
        <w:spacing w:before="1" w:after="0" w:line="240" w:lineRule="auto"/>
        <w:ind w:right="2772"/>
      </w:pPr>
      <w:r>
        <w:t xml:space="preserve">Note: To help you remember the filter series, use the following guide: </w:t>
      </w:r>
    </w:p>
    <w:p w:rsidR="00B330BD" w:rsidP="00D15183" w:rsidRDefault="00B330BD" w14:paraId="58AE04EE" w14:textId="46106632">
      <w:pPr>
        <w:pStyle w:val="ListParagraph"/>
        <w:widowControl w:val="0"/>
        <w:numPr>
          <w:ilvl w:val="2"/>
          <w:numId w:val="25"/>
        </w:numPr>
        <w:tabs>
          <w:tab w:val="left" w:pos="1400"/>
        </w:tabs>
        <w:autoSpaceDE w:val="0"/>
        <w:autoSpaceDN w:val="0"/>
        <w:spacing w:before="1" w:after="0" w:line="240" w:lineRule="auto"/>
        <w:ind w:right="2772"/>
      </w:pPr>
      <w:r>
        <w:t>N for Not resistant to oil,</w:t>
      </w:r>
    </w:p>
    <w:p w:rsidR="00B330BD" w:rsidP="00D15183" w:rsidRDefault="00B330BD" w14:paraId="0DAC7EF1" w14:textId="77777777">
      <w:pPr>
        <w:pStyle w:val="ListParagraph"/>
        <w:widowControl w:val="0"/>
        <w:numPr>
          <w:ilvl w:val="2"/>
          <w:numId w:val="25"/>
        </w:numPr>
        <w:tabs>
          <w:tab w:val="left" w:pos="1400"/>
        </w:tabs>
        <w:autoSpaceDE w:val="0"/>
        <w:autoSpaceDN w:val="0"/>
        <w:spacing w:before="1" w:after="0" w:line="240" w:lineRule="auto"/>
        <w:ind w:right="2772"/>
      </w:pPr>
      <w:r>
        <w:t xml:space="preserve">R for Resistant to oil </w:t>
      </w:r>
    </w:p>
    <w:p w:rsidR="00B330BD" w:rsidP="00D15183" w:rsidRDefault="00B330BD" w14:paraId="5CC00854" w14:textId="037C17F3">
      <w:pPr>
        <w:pStyle w:val="ListParagraph"/>
        <w:widowControl w:val="0"/>
        <w:numPr>
          <w:ilvl w:val="2"/>
          <w:numId w:val="25"/>
        </w:numPr>
        <w:tabs>
          <w:tab w:val="left" w:pos="1400"/>
        </w:tabs>
        <w:autoSpaceDE w:val="0"/>
        <w:autoSpaceDN w:val="0"/>
        <w:spacing w:before="1" w:after="0" w:line="240" w:lineRule="auto"/>
        <w:ind w:right="2772"/>
      </w:pPr>
      <w:r>
        <w:t>P for oil Proof</w:t>
      </w:r>
    </w:p>
    <w:p w:rsidR="00B330BD" w:rsidP="00B330BD" w:rsidRDefault="00B330BD" w14:paraId="4AAF7D2C" w14:textId="77777777">
      <w:pPr>
        <w:pStyle w:val="ListParagraph"/>
        <w:widowControl w:val="0"/>
        <w:tabs>
          <w:tab w:val="left" w:pos="1400"/>
        </w:tabs>
        <w:autoSpaceDE w:val="0"/>
        <w:autoSpaceDN w:val="0"/>
        <w:spacing w:before="1" w:after="0" w:line="240" w:lineRule="auto"/>
        <w:ind w:left="2160" w:right="2772"/>
      </w:pPr>
    </w:p>
    <w:p w:rsidR="00B330BD" w:rsidP="00D15183" w:rsidRDefault="00B330BD" w14:paraId="66B44ACE" w14:textId="1A8706AC">
      <w:pPr>
        <w:pStyle w:val="ListParagraph"/>
        <w:numPr>
          <w:ilvl w:val="2"/>
          <w:numId w:val="18"/>
        </w:numPr>
      </w:pPr>
      <w:r w:rsidRPr="00B330BD">
        <w:t>Selection of filter efficiency (i.e., 95%, 99%, or 99.97%) depends on how much filter leakage can be accepted. Higher filter efficiency means lower filter leakage.</w:t>
      </w:r>
    </w:p>
    <w:p w:rsidR="00C0035C" w:rsidP="00D15183" w:rsidRDefault="00C0035C" w14:paraId="4917AD21" w14:textId="57CDBD39">
      <w:pPr>
        <w:pStyle w:val="ListParagraph"/>
        <w:numPr>
          <w:ilvl w:val="3"/>
          <w:numId w:val="18"/>
        </w:numPr>
      </w:pPr>
      <w:r w:rsidRPr="00C0035C">
        <w:t xml:space="preserve">Additional information on selecting the appropriate filter certified under </w:t>
      </w:r>
      <w:hyperlink w:history="1" r:id="rId16">
        <w:r w:rsidRPr="00C0035C">
          <w:rPr>
            <w:rStyle w:val="Hyperlink"/>
          </w:rPr>
          <w:t>42CFR84</w:t>
        </w:r>
      </w:hyperlink>
      <w:r>
        <w:t xml:space="preserve">. </w:t>
      </w:r>
      <w:r w:rsidRPr="00C0035C">
        <w:t>Proceed to Step 9.3.</w:t>
      </w:r>
    </w:p>
    <w:p w:rsidR="00B330BD" w:rsidP="00D15183" w:rsidRDefault="00B330BD" w14:paraId="656FF526" w14:textId="77777777">
      <w:pPr>
        <w:pStyle w:val="ListParagraph"/>
        <w:numPr>
          <w:ilvl w:val="2"/>
          <w:numId w:val="18"/>
        </w:numPr>
      </w:pPr>
    </w:p>
    <w:p w:rsidRPr="00B330BD" w:rsidR="00B330BD" w:rsidP="00D15183" w:rsidRDefault="00B330BD" w14:paraId="5CF2D2BE" w14:textId="77777777">
      <w:pPr>
        <w:pStyle w:val="ListParagraph"/>
        <w:numPr>
          <w:ilvl w:val="1"/>
          <w:numId w:val="18"/>
        </w:numPr>
      </w:pPr>
      <w:r w:rsidRPr="00B330BD">
        <w:t>Respirators that have not been eliminated from Table 1 by the previous steps and that have APFs equal to, or greater than, the maximum hazard ratio determined in Step 7 are recommended.1 Note, however, that the maximum use concentration (MUC) is the maximum atmospheric concentration of a hazardous substance from which an employee can be expected to be protected by a class of respirator and is determined by the lesser of:</w:t>
      </w:r>
    </w:p>
    <w:p w:rsidR="00C0035C" w:rsidP="00D15183" w:rsidRDefault="00C0035C" w14:paraId="63175100" w14:textId="77777777">
      <w:pPr>
        <w:pStyle w:val="ListParagraph"/>
        <w:widowControl w:val="0"/>
        <w:numPr>
          <w:ilvl w:val="2"/>
          <w:numId w:val="18"/>
        </w:numPr>
        <w:tabs>
          <w:tab w:val="left" w:pos="1110"/>
        </w:tabs>
        <w:autoSpaceDE w:val="0"/>
        <w:autoSpaceDN w:val="0"/>
        <w:spacing w:after="0" w:line="240" w:lineRule="auto"/>
      </w:pPr>
      <w:r>
        <w:t>APF X exposure limit</w:t>
      </w:r>
    </w:p>
    <w:p w:rsidR="00C0035C" w:rsidP="00D15183" w:rsidRDefault="00C0035C" w14:paraId="108B693C" w14:textId="77777777">
      <w:pPr>
        <w:pStyle w:val="ListParagraph"/>
        <w:widowControl w:val="0"/>
        <w:numPr>
          <w:ilvl w:val="2"/>
          <w:numId w:val="18"/>
        </w:numPr>
        <w:tabs>
          <w:tab w:val="left" w:pos="1110"/>
        </w:tabs>
        <w:autoSpaceDE w:val="0"/>
        <w:autoSpaceDN w:val="0"/>
        <w:spacing w:after="0" w:line="240" w:lineRule="auto"/>
      </w:pPr>
      <w:r>
        <w:t>The respirator manufacturer’s MUC for a hazardous substance</w:t>
      </w:r>
    </w:p>
    <w:p w:rsidR="00C0035C" w:rsidP="00D15183" w:rsidRDefault="00C0035C" w14:paraId="4F50DC6B" w14:textId="77777777">
      <w:pPr>
        <w:pStyle w:val="ListParagraph"/>
        <w:widowControl w:val="0"/>
        <w:numPr>
          <w:ilvl w:val="2"/>
          <w:numId w:val="18"/>
        </w:numPr>
        <w:tabs>
          <w:tab w:val="left" w:pos="1110"/>
        </w:tabs>
        <w:autoSpaceDE w:val="0"/>
        <w:autoSpaceDN w:val="0"/>
        <w:spacing w:after="0" w:line="240" w:lineRule="auto"/>
      </w:pPr>
      <w:r>
        <w:t>(if any) 1 If the respirator is intended for use in an oxygen-deficient atmosphere, only SCBA or SAR with an auxiliary SCBA, can be selected from the Table.</w:t>
      </w:r>
    </w:p>
    <w:p w:rsidR="00C0035C" w:rsidP="00D15183" w:rsidRDefault="00C0035C" w14:paraId="6C24C27F" w14:textId="77777777">
      <w:pPr>
        <w:pStyle w:val="ListParagraph"/>
        <w:widowControl w:val="0"/>
        <w:numPr>
          <w:ilvl w:val="2"/>
          <w:numId w:val="18"/>
        </w:numPr>
        <w:tabs>
          <w:tab w:val="left" w:pos="1110"/>
        </w:tabs>
        <w:autoSpaceDE w:val="0"/>
        <w:autoSpaceDN w:val="0"/>
        <w:spacing w:after="0" w:line="240" w:lineRule="auto"/>
      </w:pPr>
      <w:r>
        <w:t xml:space="preserve">The IDLH, unless the respirator is a pressure-demand, </w:t>
      </w:r>
      <w:proofErr w:type="spellStart"/>
      <w:r>
        <w:t>fullfacepiece</w:t>
      </w:r>
      <w:proofErr w:type="spellEnd"/>
      <w:r>
        <w:t xml:space="preserve"> SCBA or combination pressure-demand SAR with a full facepiece in combination with an auxiliary pressure-demand SCBA.</w:t>
      </w:r>
    </w:p>
    <w:p w:rsidR="00C0035C" w:rsidP="00D15183" w:rsidRDefault="00C0035C" w14:paraId="1D358D7B" w14:textId="38CD0218">
      <w:pPr>
        <w:pStyle w:val="BodyText"/>
        <w:numPr>
          <w:ilvl w:val="0"/>
          <w:numId w:val="18"/>
        </w:numPr>
        <w:spacing w:before="0"/>
      </w:pPr>
      <w:r>
        <w:t>For multi-component mixtures the MUC can be calculated by:</w:t>
      </w:r>
    </w:p>
    <w:p w:rsidR="00AB68BD" w:rsidP="00D15183" w:rsidRDefault="00AB68BD" w14:paraId="2BD6127C" w14:textId="77777777">
      <w:pPr>
        <w:pStyle w:val="BodyText"/>
        <w:numPr>
          <w:ilvl w:val="0"/>
          <w:numId w:val="18"/>
        </w:numPr>
        <w:spacing w:before="0"/>
      </w:pPr>
    </w:p>
    <w:p w:rsidRPr="00AB68BD" w:rsidR="00645485" w:rsidP="00AB68BD" w:rsidRDefault="0066232A" w14:paraId="1380E941" w14:textId="06A0A9D0">
      <w:pPr>
        <w:pStyle w:val="BodyText"/>
        <w:spacing w:before="0"/>
      </w:pPr>
      <m:oMathPara>
        <m:oMath>
          <m:f>
            <m:fPr>
              <m:ctrlPr>
                <w:rPr>
                  <w:rFonts w:ascii="Cambria Math" w:hAnsi="Cambria Math"/>
                  <w:i/>
                </w:rPr>
              </m:ctrlPr>
            </m:fPr>
            <m:num>
              <m:r>
                <w:rPr>
                  <w:rFonts w:ascii="Cambria Math" w:hAnsi="Cambria Math"/>
                </w:rPr>
                <m:t>C1</m:t>
              </m:r>
            </m:num>
            <m:den>
              <m:r>
                <w:rPr>
                  <w:rFonts w:ascii="Cambria Math" w:hAnsi="Cambria Math"/>
                </w:rPr>
                <m:t>MUC1</m:t>
              </m:r>
            </m:den>
          </m:f>
          <m:r>
            <w:rPr>
              <w:rFonts w:ascii="Cambria Math" w:hAnsi="Cambria Math"/>
            </w:rPr>
            <m:t>+</m:t>
          </m:r>
          <m:f>
            <m:fPr>
              <m:ctrlPr>
                <w:rPr>
                  <w:rFonts w:ascii="Cambria Math" w:hAnsi="Cambria Math"/>
                  <w:i/>
                </w:rPr>
              </m:ctrlPr>
            </m:fPr>
            <m:num>
              <m:r>
                <w:rPr>
                  <w:rFonts w:ascii="Cambria Math" w:hAnsi="Cambria Math"/>
                </w:rPr>
                <m:t>C2</m:t>
              </m:r>
            </m:num>
            <m:den>
              <m:r>
                <w:rPr>
                  <w:rFonts w:ascii="Cambria Math" w:hAnsi="Cambria Math"/>
                </w:rPr>
                <m:t>MUC2</m:t>
              </m:r>
            </m:den>
          </m:f>
          <m:r>
            <w:rPr>
              <w:rFonts w:ascii="Cambria Math" w:hAnsi="Cambria Math"/>
            </w:rPr>
            <m:t xml:space="preserve"> ⋯ </m:t>
          </m:r>
          <m:f>
            <m:fPr>
              <m:ctrlPr>
                <w:rPr>
                  <w:rFonts w:ascii="Cambria Math" w:hAnsi="Cambria Math"/>
                  <w:i/>
                </w:rPr>
              </m:ctrlPr>
            </m:fPr>
            <m:num>
              <m:r>
                <w:rPr>
                  <w:rFonts w:ascii="Cambria Math" w:hAnsi="Cambria Math"/>
                </w:rPr>
                <m:t>Cn</m:t>
              </m:r>
            </m:num>
            <m:den>
              <m:r>
                <w:rPr>
                  <w:rFonts w:ascii="Cambria Math" w:hAnsi="Cambria Math"/>
                </w:rPr>
                <m:t>MUCn</m:t>
              </m:r>
            </m:den>
          </m:f>
          <m:r>
            <w:rPr>
              <w:rFonts w:ascii="Cambria Math" w:hAnsi="Cambria Math"/>
            </w:rPr>
            <m:t>=1</m:t>
          </m:r>
        </m:oMath>
      </m:oMathPara>
    </w:p>
    <w:p w:rsidRPr="00AB68BD" w:rsidR="00AB68BD" w:rsidP="00AB68BD" w:rsidRDefault="00AB68BD" w14:paraId="5C9F471C" w14:textId="77777777">
      <w:pPr>
        <w:pStyle w:val="BodyText"/>
        <w:spacing w:before="0"/>
      </w:pPr>
    </w:p>
    <w:p w:rsidR="00ED7805" w:rsidP="00D15183" w:rsidRDefault="0048626C" w14:paraId="5A5F2A04" w14:textId="7A34E73B">
      <w:pPr>
        <w:pStyle w:val="ListParagraph"/>
        <w:numPr>
          <w:ilvl w:val="0"/>
          <w:numId w:val="18"/>
        </w:numPr>
        <w:rPr>
          <w:rFonts w:cstheme="minorHAnsi"/>
        </w:rPr>
      </w:pPr>
      <w:r w:rsidRPr="00ED7805">
        <w:rPr>
          <w:rFonts w:cstheme="minorHAnsi"/>
          <w:b/>
        </w:rPr>
        <w:t>Step 10.</w:t>
      </w:r>
      <w:r w:rsidRPr="00ED7805">
        <w:rPr>
          <w:rFonts w:cstheme="minorHAnsi"/>
        </w:rPr>
        <w:t xml:space="preserve"> Gas/vapor Respirators</w:t>
      </w:r>
    </w:p>
    <w:p w:rsidR="00AB68BD" w:rsidP="00D15183" w:rsidRDefault="00AB68BD" w14:paraId="287D93CD" w14:textId="39D2E701">
      <w:pPr>
        <w:pStyle w:val="ListParagraph"/>
        <w:widowControl w:val="0"/>
        <w:numPr>
          <w:ilvl w:val="1"/>
          <w:numId w:val="18"/>
        </w:numPr>
        <w:tabs>
          <w:tab w:val="left" w:pos="1232"/>
        </w:tabs>
        <w:autoSpaceDE w:val="0"/>
        <w:autoSpaceDN w:val="0"/>
        <w:spacing w:after="0" w:line="240" w:lineRule="auto"/>
        <w:contextualSpacing w:val="0"/>
      </w:pPr>
      <w:r>
        <w:t>Is the gas/vapor respirator intended only for</w:t>
      </w:r>
      <w:r>
        <w:rPr>
          <w:spacing w:val="-14"/>
        </w:rPr>
        <w:t xml:space="preserve"> </w:t>
      </w:r>
      <w:r>
        <w:t>escape?</w:t>
      </w:r>
    </w:p>
    <w:p w:rsidR="00AB68BD" w:rsidP="00AB68BD" w:rsidRDefault="00AB68BD" w14:paraId="524BCBEA" w14:textId="77777777">
      <w:pPr>
        <w:pStyle w:val="BodyText"/>
        <w:spacing w:before="0"/>
      </w:pPr>
    </w:p>
    <w:p w:rsidR="00AB68BD" w:rsidP="00D15183" w:rsidRDefault="00AB68BD" w14:paraId="40DAA98C" w14:textId="77777777">
      <w:pPr>
        <w:pStyle w:val="ListParagraph"/>
        <w:widowControl w:val="0"/>
        <w:numPr>
          <w:ilvl w:val="2"/>
          <w:numId w:val="18"/>
        </w:numPr>
        <w:tabs>
          <w:tab w:val="left" w:pos="1400"/>
        </w:tabs>
        <w:autoSpaceDE w:val="0"/>
        <w:autoSpaceDN w:val="0"/>
        <w:spacing w:after="0" w:line="252" w:lineRule="exact"/>
        <w:contextualSpacing w:val="0"/>
      </w:pPr>
      <w:r>
        <w:t>If yes, refer to escape respirators Section</w:t>
      </w:r>
      <w:r>
        <w:rPr>
          <w:spacing w:val="-5"/>
        </w:rPr>
        <w:t xml:space="preserve"> </w:t>
      </w:r>
      <w:r>
        <w:t>IV.</w:t>
      </w:r>
    </w:p>
    <w:p w:rsidR="00AB68BD" w:rsidP="00D15183" w:rsidRDefault="00AB68BD" w14:paraId="6AF4F444" w14:textId="3AA712DF">
      <w:pPr>
        <w:pStyle w:val="ListParagraph"/>
        <w:widowControl w:val="0"/>
        <w:numPr>
          <w:ilvl w:val="2"/>
          <w:numId w:val="18"/>
        </w:numPr>
        <w:tabs>
          <w:tab w:val="left" w:pos="1400"/>
        </w:tabs>
        <w:autoSpaceDE w:val="0"/>
        <w:autoSpaceDN w:val="0"/>
        <w:spacing w:after="0" w:line="240" w:lineRule="auto"/>
        <w:ind w:right="865"/>
        <w:contextualSpacing w:val="0"/>
      </w:pPr>
      <w:r>
        <w:t>If no, the gas/vapor respirator is intended for use during normal work activities. Proceed to Step</w:t>
      </w:r>
      <w:r>
        <w:rPr>
          <w:spacing w:val="-3"/>
        </w:rPr>
        <w:t xml:space="preserve"> </w:t>
      </w:r>
      <w:r>
        <w:t>10.2.</w:t>
      </w:r>
    </w:p>
    <w:p w:rsidR="00AB68BD" w:rsidP="00AB68BD" w:rsidRDefault="00AB68BD" w14:paraId="368BCEDA" w14:textId="77777777">
      <w:pPr>
        <w:pStyle w:val="ListParagraph"/>
        <w:widowControl w:val="0"/>
        <w:tabs>
          <w:tab w:val="left" w:pos="1400"/>
        </w:tabs>
        <w:autoSpaceDE w:val="0"/>
        <w:autoSpaceDN w:val="0"/>
        <w:spacing w:after="0" w:line="240" w:lineRule="auto"/>
        <w:ind w:left="2841" w:right="865"/>
        <w:contextualSpacing w:val="0"/>
      </w:pPr>
    </w:p>
    <w:p w:rsidRPr="000344D6" w:rsidR="00AB68BD" w:rsidP="00D15183" w:rsidRDefault="00AB68BD" w14:paraId="308D44B6" w14:textId="1B315C32">
      <w:pPr>
        <w:pStyle w:val="ListParagraph"/>
        <w:widowControl w:val="0"/>
        <w:numPr>
          <w:ilvl w:val="1"/>
          <w:numId w:val="18"/>
        </w:numPr>
        <w:tabs>
          <w:tab w:val="left" w:pos="1232"/>
        </w:tabs>
        <w:autoSpaceDE w:val="0"/>
        <w:autoSpaceDN w:val="0"/>
        <w:spacing w:after="0" w:line="240" w:lineRule="auto"/>
        <w:ind w:right="336"/>
        <w:contextualSpacing w:val="0"/>
        <w:rPr>
          <w:rFonts w:cstheme="minorHAnsi"/>
        </w:rPr>
      </w:pPr>
      <w:r>
        <w:t xml:space="preserve">An air-purifying chemical cartridge/canister respirator is recommended that has a sorbent </w:t>
      </w:r>
      <w:r w:rsidRPr="000344D6">
        <w:rPr>
          <w:rFonts w:cstheme="minorHAnsi"/>
        </w:rPr>
        <w:t>suitable for the chemical properties of the anticipated gas/vapor contaminant(s) and for the anticipated exposure levels. Information on cartridges or canisters approved for use for classes of chemicals or for specific gases or vapors can be found in the</w:t>
      </w:r>
      <w:r w:rsidRPr="000344D6">
        <w:rPr>
          <w:rFonts w:cstheme="minorHAnsi"/>
          <w:spacing w:val="-18"/>
        </w:rPr>
        <w:t xml:space="preserve"> </w:t>
      </w:r>
      <w:r w:rsidRPr="000344D6">
        <w:rPr>
          <w:rFonts w:cstheme="minorHAnsi"/>
        </w:rPr>
        <w:t>NIOSH</w:t>
      </w:r>
      <w:r w:rsidR="000344D6">
        <w:rPr>
          <w:rFonts w:cstheme="minorHAnsi"/>
        </w:rPr>
        <w:t xml:space="preserve"> </w:t>
      </w:r>
      <w:hyperlink w:history="1" r:id="rId17">
        <w:r w:rsidRPr="000344D6">
          <w:rPr>
            <w:rStyle w:val="Hyperlink"/>
            <w:rFonts w:cstheme="minorHAnsi"/>
          </w:rPr>
          <w:t>Certified Equipment List</w:t>
        </w:r>
      </w:hyperlink>
      <w:r w:rsidRPr="000344D6">
        <w:rPr>
          <w:rFonts w:cstheme="minorHAnsi"/>
        </w:rPr>
        <w:t xml:space="preserve"> Proceed to Step c.</w:t>
      </w:r>
    </w:p>
    <w:p w:rsidR="00AB68BD" w:rsidP="00D15183" w:rsidRDefault="00AB68BD" w14:paraId="0C8CC68E" w14:textId="7616185B">
      <w:pPr>
        <w:pStyle w:val="ListParagraph"/>
        <w:numPr>
          <w:ilvl w:val="1"/>
          <w:numId w:val="18"/>
        </w:numPr>
      </w:pPr>
      <w:r w:rsidRPr="00AB68BD">
        <w:t xml:space="preserve">Respirators that have not been eliminated from Table 2 by the previous steps and that have APFs equal to, or greater than, the maximum hazard ratio determined in Step 7 are recommended.1 Note, however, that the maximum use concentration (MUC) is </w:t>
      </w:r>
      <w:r w:rsidRPr="00AB68BD">
        <w:lastRenderedPageBreak/>
        <w:t>the maximum atmospheric concentration of a hazardous substance from which an employee can be expected to be protected by a class of respirator and is determined by the lesser of:</w:t>
      </w:r>
    </w:p>
    <w:p w:rsidR="00AB68BD" w:rsidP="00D15183" w:rsidRDefault="00AB68BD" w14:paraId="35F5F185" w14:textId="77777777">
      <w:pPr>
        <w:pStyle w:val="ListParagraph"/>
        <w:numPr>
          <w:ilvl w:val="2"/>
          <w:numId w:val="18"/>
        </w:numPr>
      </w:pPr>
      <w:r>
        <w:t>APF X exposure limit</w:t>
      </w:r>
    </w:p>
    <w:p w:rsidR="00AB68BD" w:rsidP="00D15183" w:rsidRDefault="00AB68BD" w14:paraId="373F5AED" w14:textId="77777777">
      <w:pPr>
        <w:pStyle w:val="ListParagraph"/>
        <w:numPr>
          <w:ilvl w:val="2"/>
          <w:numId w:val="18"/>
        </w:numPr>
      </w:pPr>
      <w:r>
        <w:t>The respirator manufacturer’s MUC for a hazardous substance (if any)</w:t>
      </w:r>
    </w:p>
    <w:p w:rsidR="00AB68BD" w:rsidP="00D15183" w:rsidRDefault="00AB68BD" w14:paraId="1490073F" w14:textId="77777777">
      <w:pPr>
        <w:pStyle w:val="ListParagraph"/>
        <w:numPr>
          <w:ilvl w:val="2"/>
          <w:numId w:val="18"/>
        </w:numPr>
      </w:pPr>
      <w:r>
        <w:t xml:space="preserve">The IDLH, unless the respirator is a pressure-demand, </w:t>
      </w:r>
      <w:proofErr w:type="spellStart"/>
      <w:r>
        <w:t>fullfacepiece</w:t>
      </w:r>
      <w:proofErr w:type="spellEnd"/>
      <w:r>
        <w:t xml:space="preserve"> SCBA or combination pressure-demand SAR with a full facepiece in combination with an auxiliary pressure-demand SCBA.</w:t>
      </w:r>
    </w:p>
    <w:p w:rsidRPr="00AB68BD" w:rsidR="00AB68BD" w:rsidP="00AB68BD" w:rsidRDefault="00AB68BD" w14:paraId="48B1647A" w14:textId="77777777">
      <w:pPr>
        <w:pStyle w:val="ListParagraph"/>
        <w:ind w:left="2121"/>
      </w:pPr>
    </w:p>
    <w:p w:rsidR="000344D6" w:rsidP="00D15183" w:rsidRDefault="000344D6" w14:paraId="7DC75534" w14:textId="77777777">
      <w:pPr>
        <w:pStyle w:val="BodyText"/>
        <w:numPr>
          <w:ilvl w:val="0"/>
          <w:numId w:val="18"/>
        </w:numPr>
        <w:spacing w:before="0"/>
      </w:pPr>
      <w:r>
        <w:t>For multi-component mixtures the MUC can be calculated by:</w:t>
      </w:r>
    </w:p>
    <w:p w:rsidR="000344D6" w:rsidP="00D15183" w:rsidRDefault="000344D6" w14:paraId="631C9E3B" w14:textId="77777777">
      <w:pPr>
        <w:pStyle w:val="BodyText"/>
        <w:numPr>
          <w:ilvl w:val="0"/>
          <w:numId w:val="18"/>
        </w:numPr>
        <w:spacing w:before="0"/>
      </w:pPr>
    </w:p>
    <w:p w:rsidRPr="00AB68BD" w:rsidR="000344D6" w:rsidP="000344D6" w:rsidRDefault="0066232A" w14:paraId="5BEF1E77" w14:textId="77777777">
      <w:pPr>
        <w:pStyle w:val="BodyText"/>
        <w:spacing w:before="0"/>
      </w:pPr>
      <m:oMathPara>
        <m:oMath>
          <m:f>
            <m:fPr>
              <m:ctrlPr>
                <w:rPr>
                  <w:rFonts w:ascii="Cambria Math" w:hAnsi="Cambria Math"/>
                  <w:i/>
                </w:rPr>
              </m:ctrlPr>
            </m:fPr>
            <m:num>
              <m:r>
                <w:rPr>
                  <w:rFonts w:ascii="Cambria Math" w:hAnsi="Cambria Math"/>
                </w:rPr>
                <m:t>C1</m:t>
              </m:r>
            </m:num>
            <m:den>
              <m:r>
                <w:rPr>
                  <w:rFonts w:ascii="Cambria Math" w:hAnsi="Cambria Math"/>
                </w:rPr>
                <m:t>MUC1</m:t>
              </m:r>
            </m:den>
          </m:f>
          <m:r>
            <w:rPr>
              <w:rFonts w:ascii="Cambria Math" w:hAnsi="Cambria Math"/>
            </w:rPr>
            <m:t>+</m:t>
          </m:r>
          <m:f>
            <m:fPr>
              <m:ctrlPr>
                <w:rPr>
                  <w:rFonts w:ascii="Cambria Math" w:hAnsi="Cambria Math"/>
                  <w:i/>
                </w:rPr>
              </m:ctrlPr>
            </m:fPr>
            <m:num>
              <m:r>
                <w:rPr>
                  <w:rFonts w:ascii="Cambria Math" w:hAnsi="Cambria Math"/>
                </w:rPr>
                <m:t>C2</m:t>
              </m:r>
            </m:num>
            <m:den>
              <m:r>
                <w:rPr>
                  <w:rFonts w:ascii="Cambria Math" w:hAnsi="Cambria Math"/>
                </w:rPr>
                <m:t>MUC2</m:t>
              </m:r>
            </m:den>
          </m:f>
          <m:r>
            <w:rPr>
              <w:rFonts w:ascii="Cambria Math" w:hAnsi="Cambria Math"/>
            </w:rPr>
            <m:t xml:space="preserve"> ⋯ </m:t>
          </m:r>
          <m:f>
            <m:fPr>
              <m:ctrlPr>
                <w:rPr>
                  <w:rFonts w:ascii="Cambria Math" w:hAnsi="Cambria Math"/>
                  <w:i/>
                </w:rPr>
              </m:ctrlPr>
            </m:fPr>
            <m:num>
              <m:r>
                <w:rPr>
                  <w:rFonts w:ascii="Cambria Math" w:hAnsi="Cambria Math"/>
                </w:rPr>
                <m:t>Cn</m:t>
              </m:r>
            </m:num>
            <m:den>
              <m:r>
                <w:rPr>
                  <w:rFonts w:ascii="Cambria Math" w:hAnsi="Cambria Math"/>
                </w:rPr>
                <m:t>MUCn</m:t>
              </m:r>
            </m:den>
          </m:f>
          <m:r>
            <w:rPr>
              <w:rFonts w:ascii="Cambria Math" w:hAnsi="Cambria Math"/>
            </w:rPr>
            <m:t>=1</m:t>
          </m:r>
        </m:oMath>
      </m:oMathPara>
    </w:p>
    <w:p w:rsidR="00AB68BD" w:rsidP="00AB68BD" w:rsidRDefault="00AB68BD" w14:paraId="16CBC919" w14:textId="77777777">
      <w:pPr>
        <w:pStyle w:val="ListParagraph"/>
        <w:widowControl w:val="0"/>
        <w:tabs>
          <w:tab w:val="left" w:pos="1232"/>
        </w:tabs>
        <w:autoSpaceDE w:val="0"/>
        <w:autoSpaceDN w:val="0"/>
        <w:spacing w:after="0" w:line="240" w:lineRule="auto"/>
        <w:ind w:left="2121"/>
        <w:contextualSpacing w:val="0"/>
      </w:pPr>
    </w:p>
    <w:p w:rsidRPr="00ED7805" w:rsidR="00AB68BD" w:rsidP="00D15183" w:rsidRDefault="00AB68BD" w14:paraId="5A97B812" w14:textId="77777777">
      <w:pPr>
        <w:pStyle w:val="ListParagraph"/>
        <w:numPr>
          <w:ilvl w:val="0"/>
          <w:numId w:val="18"/>
        </w:numPr>
        <w:rPr>
          <w:rFonts w:cstheme="minorHAnsi"/>
        </w:rPr>
      </w:pPr>
    </w:p>
    <w:p w:rsidRPr="00ED7805" w:rsidR="00ED7805" w:rsidP="00D15183" w:rsidRDefault="00ED7805" w14:paraId="67999520" w14:textId="62D682A7">
      <w:pPr>
        <w:pStyle w:val="ListParagraph"/>
        <w:numPr>
          <w:ilvl w:val="0"/>
          <w:numId w:val="18"/>
        </w:numPr>
        <w:rPr>
          <w:rFonts w:cstheme="minorHAnsi"/>
        </w:rPr>
      </w:pPr>
      <w:r w:rsidRPr="00ED7805">
        <w:rPr>
          <w:rFonts w:cstheme="minorHAnsi"/>
          <w:b/>
        </w:rPr>
        <w:t xml:space="preserve">Step 11. </w:t>
      </w:r>
      <w:r w:rsidRPr="00ED7805">
        <w:rPr>
          <w:rFonts w:cstheme="minorHAnsi"/>
        </w:rPr>
        <w:t>Combination Particulate and Gas/Vapor Respirators</w:t>
      </w:r>
    </w:p>
    <w:p w:rsidR="0048626C" w:rsidP="00D15183" w:rsidRDefault="000344D6" w14:paraId="5861739E" w14:textId="00645A00">
      <w:pPr>
        <w:pStyle w:val="ListParagraph"/>
        <w:numPr>
          <w:ilvl w:val="1"/>
          <w:numId w:val="26"/>
        </w:numPr>
      </w:pPr>
      <w:r w:rsidRPr="000344D6">
        <w:t>Is the combination respirator intended for "escape only" purposes?</w:t>
      </w:r>
    </w:p>
    <w:p w:rsidR="000344D6" w:rsidP="00D15183" w:rsidRDefault="000344D6" w14:paraId="5E3157FB" w14:textId="77777777">
      <w:pPr>
        <w:pStyle w:val="ListParagraph"/>
        <w:widowControl w:val="0"/>
        <w:numPr>
          <w:ilvl w:val="2"/>
          <w:numId w:val="26"/>
        </w:numPr>
        <w:tabs>
          <w:tab w:val="left" w:pos="1400"/>
        </w:tabs>
        <w:autoSpaceDE w:val="0"/>
        <w:autoSpaceDN w:val="0"/>
        <w:spacing w:after="0" w:line="240" w:lineRule="auto"/>
        <w:ind w:right="871"/>
        <w:contextualSpacing w:val="0"/>
      </w:pPr>
      <w:r>
        <w:t>If yes, refer to escape respirators on page 17, for a discussion and selection</w:t>
      </w:r>
      <w:r>
        <w:rPr>
          <w:spacing w:val="-33"/>
        </w:rPr>
        <w:t xml:space="preserve"> </w:t>
      </w:r>
      <w:r>
        <w:t>of "escape only"</w:t>
      </w:r>
      <w:r>
        <w:rPr>
          <w:spacing w:val="-1"/>
        </w:rPr>
        <w:t xml:space="preserve"> </w:t>
      </w:r>
      <w:r>
        <w:t>respirators.</w:t>
      </w:r>
    </w:p>
    <w:p w:rsidR="000344D6" w:rsidP="00D15183" w:rsidRDefault="000344D6" w14:paraId="260927FA" w14:textId="67591D03">
      <w:pPr>
        <w:pStyle w:val="ListParagraph"/>
        <w:widowControl w:val="0"/>
        <w:numPr>
          <w:ilvl w:val="2"/>
          <w:numId w:val="26"/>
        </w:numPr>
        <w:tabs>
          <w:tab w:val="left" w:pos="1400"/>
        </w:tabs>
        <w:autoSpaceDE w:val="0"/>
        <w:autoSpaceDN w:val="0"/>
        <w:spacing w:after="0" w:line="242" w:lineRule="auto"/>
        <w:ind w:right="649"/>
        <w:contextualSpacing w:val="0"/>
      </w:pPr>
      <w:r>
        <w:t>If no, the combination respirator is intended for use during normal work</w:t>
      </w:r>
      <w:r>
        <w:rPr>
          <w:spacing w:val="-36"/>
        </w:rPr>
        <w:t xml:space="preserve"> </w:t>
      </w:r>
      <w:r>
        <w:t>activities. Proceed to Step</w:t>
      </w:r>
      <w:r>
        <w:rPr>
          <w:spacing w:val="-3"/>
        </w:rPr>
        <w:t xml:space="preserve"> b</w:t>
      </w:r>
      <w:r>
        <w:t>.</w:t>
      </w:r>
    </w:p>
    <w:p w:rsidRPr="000344D6" w:rsidR="000344D6" w:rsidP="000344D6" w:rsidRDefault="000344D6" w14:paraId="24DD707E" w14:textId="77777777">
      <w:pPr>
        <w:pStyle w:val="ListParagraph"/>
        <w:ind w:left="2160"/>
      </w:pPr>
    </w:p>
    <w:p w:rsidR="000344D6" w:rsidP="00D15183" w:rsidRDefault="000344D6" w14:paraId="7BA69437" w14:textId="3DD2EEB6">
      <w:pPr>
        <w:pStyle w:val="ListParagraph"/>
        <w:numPr>
          <w:ilvl w:val="1"/>
          <w:numId w:val="26"/>
        </w:numPr>
      </w:pPr>
      <w:r w:rsidRPr="000344D6">
        <w:t>From Table 3, select a respirator type, not eliminated by the previous steps, and have APFs equal to, or greater than, the maximum hazard ratio determined in Step 7. are recommended.1 Note, however, that the maximum use concentration (MUC) is the maximum atmospheric concentration of a hazardous substance from which an employee can be expected to be protected by a class of respirator and is determined by the lesser of:</w:t>
      </w:r>
    </w:p>
    <w:p w:rsidR="000344D6" w:rsidP="00D15183" w:rsidRDefault="000344D6" w14:paraId="4FC3D22D" w14:textId="77777777">
      <w:pPr>
        <w:pStyle w:val="ListParagraph"/>
        <w:widowControl w:val="0"/>
        <w:numPr>
          <w:ilvl w:val="2"/>
          <w:numId w:val="26"/>
        </w:numPr>
        <w:tabs>
          <w:tab w:val="left" w:pos="1399"/>
          <w:tab w:val="left" w:pos="1400"/>
        </w:tabs>
        <w:autoSpaceDE w:val="0"/>
        <w:autoSpaceDN w:val="0"/>
        <w:spacing w:after="0" w:line="291" w:lineRule="exact"/>
        <w:contextualSpacing w:val="0"/>
      </w:pPr>
      <w:r>
        <w:t>APF X exposure</w:t>
      </w:r>
      <w:r>
        <w:rPr>
          <w:spacing w:val="-1"/>
        </w:rPr>
        <w:t xml:space="preserve"> </w:t>
      </w:r>
      <w:r>
        <w:t>limit</w:t>
      </w:r>
    </w:p>
    <w:p w:rsidR="000344D6" w:rsidP="00D15183" w:rsidRDefault="000344D6" w14:paraId="2662F31F" w14:textId="77777777">
      <w:pPr>
        <w:pStyle w:val="ListParagraph"/>
        <w:widowControl w:val="0"/>
        <w:numPr>
          <w:ilvl w:val="2"/>
          <w:numId w:val="26"/>
        </w:numPr>
        <w:tabs>
          <w:tab w:val="left" w:pos="1399"/>
          <w:tab w:val="left" w:pos="1400"/>
        </w:tabs>
        <w:autoSpaceDE w:val="0"/>
        <w:autoSpaceDN w:val="0"/>
        <w:spacing w:after="0" w:line="288" w:lineRule="exact"/>
        <w:contextualSpacing w:val="0"/>
      </w:pPr>
      <w:r>
        <w:t xml:space="preserve">The respirator manufacturer’s </w:t>
      </w:r>
      <w:r>
        <w:rPr>
          <w:spacing w:val="-2"/>
        </w:rPr>
        <w:t xml:space="preserve">MUC </w:t>
      </w:r>
      <w:r>
        <w:t>for a hazardous substance (if</w:t>
      </w:r>
      <w:r>
        <w:rPr>
          <w:spacing w:val="-9"/>
        </w:rPr>
        <w:t xml:space="preserve"> </w:t>
      </w:r>
      <w:r>
        <w:t>any)</w:t>
      </w:r>
    </w:p>
    <w:p w:rsidR="000344D6" w:rsidP="00D15183" w:rsidRDefault="000344D6" w14:paraId="601CA025" w14:textId="1982C757">
      <w:pPr>
        <w:pStyle w:val="ListParagraph"/>
        <w:widowControl w:val="0"/>
        <w:numPr>
          <w:ilvl w:val="2"/>
          <w:numId w:val="26"/>
        </w:numPr>
        <w:tabs>
          <w:tab w:val="left" w:pos="1399"/>
          <w:tab w:val="left" w:pos="1400"/>
        </w:tabs>
        <w:autoSpaceDE w:val="0"/>
        <w:autoSpaceDN w:val="0"/>
        <w:spacing w:after="0" w:line="237" w:lineRule="auto"/>
        <w:ind w:right="789"/>
        <w:contextualSpacing w:val="0"/>
      </w:pPr>
      <w:r>
        <w:t xml:space="preserve">The IDLH, unless the respirator is a pressure-demand, </w:t>
      </w:r>
      <w:proofErr w:type="spellStart"/>
      <w:r>
        <w:t>fullfacepiece</w:t>
      </w:r>
      <w:proofErr w:type="spellEnd"/>
      <w:r>
        <w:t xml:space="preserve"> SCBA or combination pressure-demand SAR with a full facepiece in combination with an auxiliary pressure-demand</w:t>
      </w:r>
      <w:r>
        <w:rPr>
          <w:spacing w:val="-2"/>
        </w:rPr>
        <w:t xml:space="preserve"> </w:t>
      </w:r>
      <w:r>
        <w:t>SCBA.</w:t>
      </w:r>
    </w:p>
    <w:p w:rsidRPr="000344D6" w:rsidR="000344D6" w:rsidP="000344D6" w:rsidRDefault="000344D6" w14:paraId="49261CC3" w14:textId="77777777">
      <w:pPr>
        <w:widowControl w:val="0"/>
        <w:tabs>
          <w:tab w:val="left" w:pos="1399"/>
          <w:tab w:val="left" w:pos="1400"/>
        </w:tabs>
        <w:autoSpaceDE w:val="0"/>
        <w:autoSpaceDN w:val="0"/>
        <w:spacing w:after="0" w:line="237" w:lineRule="auto"/>
        <w:ind w:right="789"/>
      </w:pPr>
    </w:p>
    <w:p w:rsidR="000344D6" w:rsidP="00D15183" w:rsidRDefault="000344D6" w14:paraId="17983F5A" w14:textId="77777777">
      <w:pPr>
        <w:pStyle w:val="BodyText"/>
        <w:numPr>
          <w:ilvl w:val="0"/>
          <w:numId w:val="18"/>
        </w:numPr>
        <w:spacing w:before="0"/>
      </w:pPr>
      <w:r>
        <w:t>For multi-component mixtures the MUC can be calculated by:</w:t>
      </w:r>
    </w:p>
    <w:p w:rsidR="000344D6" w:rsidP="00D15183" w:rsidRDefault="000344D6" w14:paraId="46C3218F" w14:textId="77777777">
      <w:pPr>
        <w:pStyle w:val="BodyText"/>
        <w:numPr>
          <w:ilvl w:val="0"/>
          <w:numId w:val="18"/>
        </w:numPr>
        <w:spacing w:before="0"/>
      </w:pPr>
    </w:p>
    <w:p w:rsidRPr="00AB68BD" w:rsidR="000344D6" w:rsidP="000344D6" w:rsidRDefault="0066232A" w14:paraId="46EB37D3" w14:textId="77777777">
      <w:pPr>
        <w:pStyle w:val="BodyText"/>
        <w:spacing w:before="0"/>
      </w:pPr>
      <m:oMathPara>
        <m:oMath>
          <m:f>
            <m:fPr>
              <m:ctrlPr>
                <w:rPr>
                  <w:rFonts w:ascii="Cambria Math" w:hAnsi="Cambria Math"/>
                  <w:i/>
                </w:rPr>
              </m:ctrlPr>
            </m:fPr>
            <m:num>
              <m:r>
                <w:rPr>
                  <w:rFonts w:ascii="Cambria Math" w:hAnsi="Cambria Math"/>
                </w:rPr>
                <m:t>C1</m:t>
              </m:r>
            </m:num>
            <m:den>
              <m:r>
                <w:rPr>
                  <w:rFonts w:ascii="Cambria Math" w:hAnsi="Cambria Math"/>
                </w:rPr>
                <m:t>MUC1</m:t>
              </m:r>
            </m:den>
          </m:f>
          <m:r>
            <w:rPr>
              <w:rFonts w:ascii="Cambria Math" w:hAnsi="Cambria Math"/>
            </w:rPr>
            <m:t>+</m:t>
          </m:r>
          <m:f>
            <m:fPr>
              <m:ctrlPr>
                <w:rPr>
                  <w:rFonts w:ascii="Cambria Math" w:hAnsi="Cambria Math"/>
                  <w:i/>
                </w:rPr>
              </m:ctrlPr>
            </m:fPr>
            <m:num>
              <m:r>
                <w:rPr>
                  <w:rFonts w:ascii="Cambria Math" w:hAnsi="Cambria Math"/>
                </w:rPr>
                <m:t>C2</m:t>
              </m:r>
            </m:num>
            <m:den>
              <m:r>
                <w:rPr>
                  <w:rFonts w:ascii="Cambria Math" w:hAnsi="Cambria Math"/>
                </w:rPr>
                <m:t>MUC2</m:t>
              </m:r>
            </m:den>
          </m:f>
          <m:r>
            <w:rPr>
              <w:rFonts w:ascii="Cambria Math" w:hAnsi="Cambria Math"/>
            </w:rPr>
            <m:t xml:space="preserve"> ⋯ </m:t>
          </m:r>
          <m:f>
            <m:fPr>
              <m:ctrlPr>
                <w:rPr>
                  <w:rFonts w:ascii="Cambria Math" w:hAnsi="Cambria Math"/>
                  <w:i/>
                </w:rPr>
              </m:ctrlPr>
            </m:fPr>
            <m:num>
              <m:r>
                <w:rPr>
                  <w:rFonts w:ascii="Cambria Math" w:hAnsi="Cambria Math"/>
                </w:rPr>
                <m:t>Cn</m:t>
              </m:r>
            </m:num>
            <m:den>
              <m:r>
                <w:rPr>
                  <w:rFonts w:ascii="Cambria Math" w:hAnsi="Cambria Math"/>
                </w:rPr>
                <m:t>MUCn</m:t>
              </m:r>
            </m:den>
          </m:f>
          <m:r>
            <w:rPr>
              <w:rFonts w:ascii="Cambria Math" w:hAnsi="Cambria Math"/>
            </w:rPr>
            <m:t>=1</m:t>
          </m:r>
        </m:oMath>
      </m:oMathPara>
    </w:p>
    <w:p w:rsidR="00F57E1C" w:rsidP="00F57E1C" w:rsidRDefault="00F57E1C" w14:paraId="422C64B9" w14:textId="77777777"/>
    <w:p w:rsidR="00F57E1C" w:rsidP="0050377A" w:rsidRDefault="0050377A" w14:paraId="5424765A" w14:textId="2C305D4D">
      <w:pPr>
        <w:pStyle w:val="Heading3"/>
      </w:pPr>
      <w:bookmarkStart w:name="_Toc37342734" w:id="17"/>
      <w:r w:rsidRPr="0050377A">
        <w:t>Section 2: Medical Evaluations of Employees Required to Use Respirators</w:t>
      </w:r>
      <w:bookmarkEnd w:id="17"/>
    </w:p>
    <w:p w:rsidRPr="00460500" w:rsidR="00460500" w:rsidP="00460500" w:rsidRDefault="00460500" w14:paraId="56781881" w14:textId="77777777"/>
    <w:p w:rsidR="00460500" w:rsidP="00460500" w:rsidRDefault="00460500" w14:paraId="28D6C8CF" w14:textId="77777777">
      <w:pPr>
        <w:ind w:firstLine="720"/>
      </w:pPr>
      <w:r>
        <w:t>Using a respirator may place a physiological burden on employees that varies with the type of respirator worn, the job and workplace conditions in which the respirator is used, and the medical status of the employee.</w:t>
      </w:r>
    </w:p>
    <w:p w:rsidR="00460500" w:rsidP="00460500" w:rsidRDefault="00460500" w14:paraId="52E274E8" w14:textId="77777777">
      <w:pPr>
        <w:ind w:firstLine="720"/>
      </w:pPr>
      <w:r>
        <w:lastRenderedPageBreak/>
        <w:t>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460500" w:rsidP="00460500" w:rsidRDefault="00460500" w14:paraId="54ABBB9A" w14:textId="77777777">
      <w:pPr>
        <w:ind w:firstLine="720"/>
      </w:pPr>
      <w:r>
        <w:t>The employer shall identify a Physician or other Licensed Health Care Professional (PLHCP) to perform medical evaluations using a medical questionnaire or an initial medical examination that obtains the same information as the medical questionnaire.</w:t>
      </w:r>
    </w:p>
    <w:p w:rsidRPr="0050377A" w:rsidR="0050377A" w:rsidP="00460500" w:rsidRDefault="00460500" w14:paraId="00B26319" w14:textId="5B48DC2F">
      <w:pPr>
        <w:ind w:firstLine="720"/>
      </w:pPr>
      <w:r>
        <w:t>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contents. The employer shall provide the employee with an opportunity to discuss the questionnaire and examination results with the PLHCP.</w:t>
      </w:r>
    </w:p>
    <w:p w:rsidR="00460500" w:rsidP="00460500" w:rsidRDefault="00460500" w14:paraId="5163EA37" w14:textId="77777777">
      <w:r>
        <w:t>The following information must be provided to the PLHCP before the PLHCP makes a recommendation concerning an employee’s ability to use a respirator:</w:t>
      </w:r>
    </w:p>
    <w:p w:rsidR="00460500" w:rsidP="00D15183" w:rsidRDefault="00460500" w14:paraId="011D1EC5" w14:textId="340CE748">
      <w:pPr>
        <w:pStyle w:val="ListParagraph"/>
        <w:numPr>
          <w:ilvl w:val="2"/>
          <w:numId w:val="27"/>
        </w:numPr>
      </w:pPr>
      <w:r>
        <w:t>The type and weight of the respirator to be used by the employee.</w:t>
      </w:r>
    </w:p>
    <w:p w:rsidR="00460500" w:rsidP="00D15183" w:rsidRDefault="00460500" w14:paraId="5532166D" w14:textId="2CEE43FE">
      <w:pPr>
        <w:pStyle w:val="ListParagraph"/>
        <w:numPr>
          <w:ilvl w:val="2"/>
          <w:numId w:val="27"/>
        </w:numPr>
      </w:pPr>
      <w:r>
        <w:t>The duration and frequency of respirator use (including use for rescue and escape).</w:t>
      </w:r>
    </w:p>
    <w:p w:rsidR="00460500" w:rsidP="00D15183" w:rsidRDefault="00460500" w14:paraId="7D93298A" w14:textId="567543C3">
      <w:pPr>
        <w:pStyle w:val="ListParagraph"/>
        <w:numPr>
          <w:ilvl w:val="2"/>
          <w:numId w:val="27"/>
        </w:numPr>
      </w:pPr>
      <w:r>
        <w:t>The expected physical work effort.</w:t>
      </w:r>
    </w:p>
    <w:p w:rsidR="00460500" w:rsidP="00D15183" w:rsidRDefault="00460500" w14:paraId="11AD858D" w14:textId="2AD54435">
      <w:pPr>
        <w:pStyle w:val="ListParagraph"/>
        <w:numPr>
          <w:ilvl w:val="2"/>
          <w:numId w:val="27"/>
        </w:numPr>
      </w:pPr>
      <w:r>
        <w:t>Additional protective clothing and equipment to be worn.</w:t>
      </w:r>
    </w:p>
    <w:p w:rsidR="00F57E1C" w:rsidP="00D15183" w:rsidRDefault="00460500" w14:paraId="6282D9F3" w14:textId="2708654F">
      <w:pPr>
        <w:pStyle w:val="ListParagraph"/>
        <w:numPr>
          <w:ilvl w:val="2"/>
          <w:numId w:val="27"/>
        </w:numPr>
      </w:pPr>
      <w:r>
        <w:t>Temperature and humidity extremes that may be encountered.</w:t>
      </w:r>
    </w:p>
    <w:p w:rsidR="00460500" w:rsidP="00460500" w:rsidRDefault="00460500" w14:paraId="7D55E197" w14:textId="5E152CBE">
      <w:r>
        <w:t xml:space="preserve">The employer shall ensure that a follow-up medical examination is provided for an employee who gives a positive response to any question among questions 1 through 8 in Section 2, Part A of OSHA Respirator Medical Evaluation </w:t>
      </w:r>
      <w:r w:rsidRPr="005028C1">
        <w:t>Questionnaire (Mandatory),</w:t>
      </w:r>
      <w:r w:rsidRPr="005028C1" w:rsidR="005028C1">
        <w:t>8CCR 5144(e)</w:t>
      </w:r>
      <w:r w:rsidRPr="005028C1">
        <w:t xml:space="preserve"> or whose initial medical examination</w:t>
      </w:r>
      <w:r>
        <w:t xml:space="preserve"> demonstrates the need for a follow-up medical examination. The follow-up medical examination shall include any medical tests, consultation, or diagnostic procedures that the PLHCP deems necessary to make a final determination.</w:t>
      </w:r>
    </w:p>
    <w:p w:rsidR="00460500" w:rsidP="00460500" w:rsidRDefault="00460500" w14:paraId="62BC5943" w14:textId="370AB346">
      <w:pPr>
        <w:rPr>
          <w:highlight w:val="yellow"/>
        </w:rPr>
      </w:pPr>
      <w:r>
        <w:t xml:space="preserve">The medical evaluation questionnaire </w:t>
      </w:r>
      <w:r w:rsidRPr="0017433D">
        <w:t xml:space="preserve">is described in </w:t>
      </w:r>
      <w:r w:rsidRPr="0017433D" w:rsidR="00EA4F0E">
        <w:t xml:space="preserve">8 California Code of Regulations section 5144 </w:t>
      </w:r>
      <w:hyperlink w:history="1" r:id="rId18">
        <w:r w:rsidRPr="0017433D" w:rsidR="00EA4F0E">
          <w:rPr>
            <w:rStyle w:val="Hyperlink"/>
          </w:rPr>
          <w:t>appendix C</w:t>
        </w:r>
      </w:hyperlink>
      <w:r w:rsidRPr="0017433D">
        <w:t xml:space="preserve">. </w:t>
      </w:r>
      <w:r w:rsidR="00FB5104">
        <w:t xml:space="preserve">for supplemental Information for the PLHCP see </w:t>
      </w:r>
      <w:hyperlink w:history="1" w:anchor="_Appendix_D:_Form:">
        <w:r w:rsidRPr="00FB5104" w:rsidR="00FB5104">
          <w:rPr>
            <w:rStyle w:val="Hyperlink"/>
          </w:rPr>
          <w:t>Appendix D</w:t>
        </w:r>
      </w:hyperlink>
      <w:r w:rsidR="00FB5104">
        <w:t xml:space="preserve">. </w:t>
      </w:r>
    </w:p>
    <w:p w:rsidR="006560D5" w:rsidP="006560D5" w:rsidRDefault="006560D5" w14:paraId="31D249AB" w14:textId="599E409C">
      <w:pPr>
        <w:pStyle w:val="Heading3"/>
      </w:pPr>
      <w:bookmarkStart w:name="_Toc37342735" w:id="18"/>
      <w:r>
        <w:t>Section 3: Fit Testing Procedures for Tight-Fitting Respirators</w:t>
      </w:r>
      <w:bookmarkEnd w:id="18"/>
    </w:p>
    <w:p w:rsidR="006560D5" w:rsidP="006560D5" w:rsidRDefault="006560D5" w14:paraId="6BB4E79C" w14:textId="77777777">
      <w:pPr>
        <w:ind w:firstLine="720"/>
      </w:pPr>
      <w:r>
        <w:t>Before an employee may be required to use any respirator with a negative- or positive-pressure tight-fighting facepiece, the employee must be fit tested with the same make, model, style, and size of respirator that will be used.</w:t>
      </w:r>
    </w:p>
    <w:p w:rsidR="006560D5" w:rsidP="006560D5" w:rsidRDefault="006560D5" w14:paraId="1626370C" w14:textId="078BDD57">
      <w:pPr>
        <w:ind w:firstLine="720"/>
      </w:pPr>
      <w:r>
        <w:t xml:space="preserve">The employer shall ensure an employee using a tight-fitting facepiece respirator pass an appropriate Qualitative Fit Test (QLFT) or Quantitative Fit Test (QNFT) </w:t>
      </w:r>
      <w:r w:rsidRPr="00767C57">
        <w:t xml:space="preserve">as stated in § </w:t>
      </w:r>
      <w:r w:rsidRPr="00767C57" w:rsidR="00767C57">
        <w:t>8CCR 5144(f)</w:t>
      </w:r>
      <w:r w:rsidRPr="00767C57">
        <w:t xml:space="preserve"> The employer</w:t>
      </w:r>
      <w:r>
        <w:t xml:space="preserve"> shall ensure that an employee using a tight-fighting facepiece respirator is fit tested:</w:t>
      </w:r>
    </w:p>
    <w:p w:rsidR="006560D5" w:rsidP="00D15183" w:rsidRDefault="006560D5" w14:paraId="531A8613" w14:textId="3ECF8420">
      <w:pPr>
        <w:pStyle w:val="ListParagraph"/>
        <w:numPr>
          <w:ilvl w:val="0"/>
          <w:numId w:val="28"/>
        </w:numPr>
      </w:pPr>
      <w:r>
        <w:t>Prior to initial use of the respirator.</w:t>
      </w:r>
    </w:p>
    <w:p w:rsidR="006560D5" w:rsidP="00D15183" w:rsidRDefault="006560D5" w14:paraId="3B966204" w14:textId="10EF55D4">
      <w:pPr>
        <w:pStyle w:val="ListParagraph"/>
        <w:numPr>
          <w:ilvl w:val="0"/>
          <w:numId w:val="28"/>
        </w:numPr>
      </w:pPr>
      <w:r>
        <w:t>Whenever a different respirator facepiece (size, style, model, or make) is used.</w:t>
      </w:r>
    </w:p>
    <w:p w:rsidR="006560D5" w:rsidP="00D15183" w:rsidRDefault="006560D5" w14:paraId="133B0880" w14:textId="7C68EC73">
      <w:pPr>
        <w:pStyle w:val="ListParagraph"/>
        <w:numPr>
          <w:ilvl w:val="0"/>
          <w:numId w:val="28"/>
        </w:numPr>
      </w:pPr>
      <w:r>
        <w:t>At least annually thereafter.</w:t>
      </w:r>
    </w:p>
    <w:p w:rsidR="006560D5" w:rsidP="006560D5" w:rsidRDefault="006560D5" w14:paraId="5AC1D032" w14:textId="60D7A865">
      <w:pPr>
        <w:ind w:firstLine="720"/>
      </w:pPr>
      <w:r>
        <w:t xml:space="preserve">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w:t>
      </w:r>
      <w:r>
        <w:lastRenderedPageBreak/>
        <w:t xml:space="preserve">changes, cosmetic surgery, or an obvious change in body weight (Respiratory </w:t>
      </w:r>
      <w:r w:rsidRPr="00767C57">
        <w:t>Protection,</w:t>
      </w:r>
      <w:r w:rsidRPr="00767C57" w:rsidR="00767C57">
        <w:t xml:space="preserve"> 8 CCR 5144(f)</w:t>
      </w:r>
      <w:r w:rsidRPr="00767C57">
        <w:t>. A</w:t>
      </w:r>
      <w:r>
        <w:t xml:space="preserve"> record of fit testing worksheet in included in Tab 3.</w:t>
      </w:r>
    </w:p>
    <w:p w:rsidR="006560D5" w:rsidP="006560D5" w:rsidRDefault="006560D5" w14:paraId="585CE2C2" w14:textId="3A529169">
      <w:pPr>
        <w:ind w:firstLine="720"/>
      </w:pPr>
      <w:r>
        <w:t>The fit test shall be administered using an OSHA-accepted QLFT or QNFT protocol.</w:t>
      </w:r>
    </w:p>
    <w:p w:rsidR="006560D5" w:rsidP="006560D5" w:rsidRDefault="006560D5" w14:paraId="7E740916" w14:textId="77777777">
      <w:pPr>
        <w:ind w:left="720"/>
      </w:pPr>
      <w:r>
        <w:t>QLFT may be used only to fit test negative-pressure APRs that must achieve a fit factor of 100 or less.</w:t>
      </w:r>
    </w:p>
    <w:p w:rsidR="006560D5" w:rsidP="006560D5" w:rsidRDefault="006560D5" w14:paraId="448D7E50" w14:textId="60555429">
      <w:pPr>
        <w:ind w:firstLine="720"/>
      </w:pPr>
      <w:r>
        <w:t xml:space="preserve">If the fit factor, as determined through an OSHA-accepted QNFT protocol, is equal to or greater than 100 for tight-fighting half facepieces, or equal to or greater than 500 for tight-fitting full facepieces, the QNFT has been passed with that </w:t>
      </w:r>
      <w:r w:rsidRPr="00767C57">
        <w:t xml:space="preserve">respirator (Respiratory Protection, </w:t>
      </w:r>
      <w:r w:rsidRPr="00767C57" w:rsidR="00767C57">
        <w:t xml:space="preserve">8 CCR 5144 (f).  </w:t>
      </w:r>
    </w:p>
    <w:p w:rsidR="006560D5" w:rsidP="006560D5" w:rsidRDefault="006560D5" w14:paraId="03339D81" w14:textId="77777777">
      <w:pPr>
        <w:ind w:firstLine="720"/>
      </w:pPr>
      <w:r>
        <w:t>Fit testing of a tight-fitting SAR and PAPR shall be accomplished by performing quantitative or qualitative fit testing in the negative-pressure mode, regardless of the mode of operation (negative- or positive-pressure) that is used for respiratory protection.</w:t>
      </w:r>
    </w:p>
    <w:p w:rsidR="006560D5" w:rsidP="00D15183" w:rsidRDefault="006560D5" w14:paraId="6E2E1A8D" w14:textId="6100366D">
      <w:pPr>
        <w:pStyle w:val="ListParagraph"/>
        <w:numPr>
          <w:ilvl w:val="0"/>
          <w:numId w:val="29"/>
        </w:numPr>
      </w:pPr>
      <w:r>
        <w:t>Quantitative fit testing of these respirators shall be accomplished by temporarily converting the respirator user’s actual facepiece into a negative-pressure respirator with appropriate filters, or by using an identical negative-pressure air-purifying respirator facepiece with the same sealing surfaces as a surrogate for the atmosphere-supplying or PAPR facepiece.</w:t>
      </w:r>
    </w:p>
    <w:p w:rsidR="006560D5" w:rsidP="00D15183" w:rsidRDefault="006560D5" w14:paraId="34AC3845" w14:textId="77777777">
      <w:pPr>
        <w:pStyle w:val="ListParagraph"/>
        <w:numPr>
          <w:ilvl w:val="0"/>
          <w:numId w:val="29"/>
        </w:numPr>
      </w:pPr>
      <w:r>
        <w:t>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Pr="006560D5" w:rsidR="006560D5" w:rsidP="00D15183" w:rsidRDefault="006560D5" w14:paraId="27217BF0" w14:textId="3627EC97">
      <w:pPr>
        <w:pStyle w:val="ListParagraph"/>
        <w:numPr>
          <w:ilvl w:val="0"/>
          <w:numId w:val="29"/>
        </w:numPr>
      </w:pPr>
      <w:r>
        <w:t>Any modifications to the respirator facepiece for fit testing shall be completely removed, and the facepiece restored to NIOSH-approved configuration, before that facepiece can be used in the workplace.</w:t>
      </w:r>
    </w:p>
    <w:p w:rsidR="006560D5" w:rsidP="000F5684" w:rsidRDefault="000F5684" w14:paraId="2A019856" w14:textId="3E0E27F5">
      <w:pPr>
        <w:pStyle w:val="Heading3"/>
      </w:pPr>
      <w:bookmarkStart w:name="_Toc37342736" w:id="19"/>
      <w:r w:rsidRPr="000F5684">
        <w:t>Fit-Testing Procedures</w:t>
      </w:r>
      <w:bookmarkEnd w:id="19"/>
    </w:p>
    <w:p w:rsidR="006560D5" w:rsidP="00573510" w:rsidRDefault="000F5684" w14:paraId="55603EC4" w14:textId="06C05248">
      <w:r>
        <w:t xml:space="preserve">Source: Fit </w:t>
      </w:r>
      <w:r w:rsidRPr="00767C57">
        <w:t xml:space="preserve">Testing </w:t>
      </w:r>
      <w:r w:rsidRPr="00767C57" w:rsidR="00767C57">
        <w:t>8 CCR 5144 Appendix A</w:t>
      </w:r>
      <w:r w:rsidRPr="00767C57">
        <w:t>.</w:t>
      </w:r>
    </w:p>
    <w:p w:rsidR="00573510" w:rsidP="00D22E5D" w:rsidRDefault="00D22E5D" w14:paraId="2C66BBC0" w14:textId="05DCA5C0">
      <w:pPr>
        <w:pStyle w:val="Heading4"/>
      </w:pPr>
      <w:r w:rsidRPr="00D22E5D">
        <w:t>OSHA-Accepted Fit Test Protocols</w:t>
      </w:r>
    </w:p>
    <w:p w:rsidR="00D22E5D" w:rsidP="00D15183" w:rsidRDefault="00D22E5D" w14:paraId="53E92926" w14:textId="66ED5542">
      <w:pPr>
        <w:pStyle w:val="ListParagraph"/>
        <w:widowControl w:val="0"/>
        <w:numPr>
          <w:ilvl w:val="0"/>
          <w:numId w:val="30"/>
        </w:numPr>
        <w:tabs>
          <w:tab w:val="left" w:pos="1041"/>
        </w:tabs>
        <w:autoSpaceDE w:val="0"/>
        <w:autoSpaceDN w:val="0"/>
        <w:spacing w:before="121" w:after="0" w:line="240" w:lineRule="auto"/>
        <w:ind w:hanging="360"/>
        <w:contextualSpacing w:val="0"/>
      </w:pPr>
      <w:r>
        <w:t>Fit Testing Procedures—General</w:t>
      </w:r>
      <w:r>
        <w:rPr>
          <w:spacing w:val="-1"/>
        </w:rPr>
        <w:t xml:space="preserve"> </w:t>
      </w:r>
      <w:r>
        <w:t>Requirements</w:t>
      </w:r>
    </w:p>
    <w:p w:rsidR="00702155" w:rsidP="00702155" w:rsidRDefault="00702155" w14:paraId="39ECC0AF" w14:textId="13581177">
      <w:pPr>
        <w:widowControl w:val="0"/>
        <w:tabs>
          <w:tab w:val="left" w:pos="1041"/>
        </w:tabs>
        <w:autoSpaceDE w:val="0"/>
        <w:autoSpaceDN w:val="0"/>
        <w:spacing w:before="121" w:after="0" w:line="240" w:lineRule="auto"/>
      </w:pPr>
      <w:r w:rsidRPr="00702155">
        <w:t>The employer shall conduct fit testing using the following procedures. The requirements in this appendix apply to all OSHA-accepted fit test methods, both qualitative fit test (QLFT) and quantitative fit test (QNFT).</w:t>
      </w:r>
    </w:p>
    <w:p w:rsidR="00702155" w:rsidP="00702155" w:rsidRDefault="00702155" w14:paraId="34A2AFCA" w14:textId="603E9CA4">
      <w:pPr>
        <w:widowControl w:val="0"/>
        <w:tabs>
          <w:tab w:val="left" w:pos="1041"/>
        </w:tabs>
        <w:autoSpaceDE w:val="0"/>
        <w:autoSpaceDN w:val="0"/>
        <w:spacing w:before="121" w:after="0" w:line="240" w:lineRule="auto"/>
      </w:pPr>
    </w:p>
    <w:p w:rsidR="00702155" w:rsidP="00D15183" w:rsidRDefault="00702155" w14:paraId="294BB151" w14:textId="22E1F6D1">
      <w:pPr>
        <w:pStyle w:val="ListParagraph"/>
        <w:numPr>
          <w:ilvl w:val="0"/>
          <w:numId w:val="31"/>
        </w:numPr>
      </w:pPr>
      <w:r>
        <w:t>The test subject shall be allowed to pick the most acceptable respirator from a sufficient number of respirator models and sizes so that the respirator is acceptable to, and correctly fits, the user.</w:t>
      </w:r>
    </w:p>
    <w:p w:rsidR="00702155" w:rsidP="00D15183" w:rsidRDefault="00702155" w14:paraId="57DE356F" w14:textId="1EE2D498">
      <w:pPr>
        <w:pStyle w:val="ListParagraph"/>
        <w:numPr>
          <w:ilvl w:val="0"/>
          <w:numId w:val="31"/>
        </w:numPr>
      </w:pPr>
      <w:r>
        <w:t>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702155" w:rsidP="00D15183" w:rsidRDefault="00702155" w14:paraId="02B4C855" w14:textId="52C647E4">
      <w:pPr>
        <w:pStyle w:val="ListParagraph"/>
        <w:numPr>
          <w:ilvl w:val="0"/>
          <w:numId w:val="31"/>
        </w:numPr>
      </w:pPr>
      <w:r>
        <w:t>The test subject shall be informed that he/she is being asked to select the respirator that provides the most acceptable fit. Each respirator represents a different size and shape, and if fitted and used properly, will provide adequate protection.</w:t>
      </w:r>
    </w:p>
    <w:p w:rsidR="00702155" w:rsidP="00D15183" w:rsidRDefault="00702155" w14:paraId="6C7612A8" w14:textId="7FCD0FC8">
      <w:pPr>
        <w:pStyle w:val="ListParagraph"/>
        <w:numPr>
          <w:ilvl w:val="0"/>
          <w:numId w:val="31"/>
        </w:numPr>
      </w:pPr>
      <w:r>
        <w:lastRenderedPageBreak/>
        <w:t>The test subject shall be instructed to hold each chosen facepiece up to the face and eliminate those that obviously do not give an acceptable fit.</w:t>
      </w:r>
    </w:p>
    <w:p w:rsidR="00702155" w:rsidP="00D15183" w:rsidRDefault="00702155" w14:paraId="08B6B691" w14:textId="474EECB3">
      <w:pPr>
        <w:pStyle w:val="ListParagraph"/>
        <w:numPr>
          <w:ilvl w:val="0"/>
          <w:numId w:val="31"/>
        </w:numPr>
      </w:pPr>
      <w:r>
        <w:t>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702155" w:rsidP="00D15183" w:rsidRDefault="00702155" w14:paraId="5D0C2BA0" w14:textId="3812BDCA">
      <w:pPr>
        <w:pStyle w:val="ListParagraph"/>
        <w:numPr>
          <w:ilvl w:val="0"/>
          <w:numId w:val="31"/>
        </w:numPr>
      </w:pPr>
      <w:r>
        <w:t>Assessment of comfort shall include a review of the following points with the test subject and allowing the test subject adequate time to determine the comfort of the respirator:</w:t>
      </w:r>
    </w:p>
    <w:p w:rsidR="00157567" w:rsidP="00D15183" w:rsidRDefault="00157567" w14:paraId="53D200F9" w14:textId="77777777">
      <w:pPr>
        <w:pStyle w:val="ListParagraph"/>
        <w:widowControl w:val="0"/>
        <w:numPr>
          <w:ilvl w:val="1"/>
          <w:numId w:val="31"/>
        </w:numPr>
        <w:tabs>
          <w:tab w:val="left" w:pos="1401"/>
        </w:tabs>
        <w:autoSpaceDE w:val="0"/>
        <w:autoSpaceDN w:val="0"/>
        <w:spacing w:before="120" w:after="0" w:line="240" w:lineRule="auto"/>
        <w:contextualSpacing w:val="0"/>
      </w:pPr>
      <w:r>
        <w:t>Position of the mask on the</w:t>
      </w:r>
      <w:r>
        <w:rPr>
          <w:spacing w:val="-2"/>
        </w:rPr>
        <w:t xml:space="preserve"> </w:t>
      </w:r>
      <w:r>
        <w:t>nose.</w:t>
      </w:r>
    </w:p>
    <w:p w:rsidR="00157567" w:rsidP="00D15183" w:rsidRDefault="00157567" w14:paraId="3A7C30E4" w14:textId="77777777">
      <w:pPr>
        <w:pStyle w:val="ListParagraph"/>
        <w:widowControl w:val="0"/>
        <w:numPr>
          <w:ilvl w:val="1"/>
          <w:numId w:val="31"/>
        </w:numPr>
        <w:tabs>
          <w:tab w:val="left" w:pos="1401"/>
        </w:tabs>
        <w:autoSpaceDE w:val="0"/>
        <w:autoSpaceDN w:val="0"/>
        <w:spacing w:before="119" w:after="0" w:line="240" w:lineRule="auto"/>
        <w:contextualSpacing w:val="0"/>
      </w:pPr>
      <w:r>
        <w:t>Room for eye</w:t>
      </w:r>
      <w:r>
        <w:rPr>
          <w:spacing w:val="-3"/>
        </w:rPr>
        <w:t xml:space="preserve"> </w:t>
      </w:r>
      <w:r>
        <w:t>protection.</w:t>
      </w:r>
    </w:p>
    <w:p w:rsidR="00157567" w:rsidP="00D15183" w:rsidRDefault="00157567" w14:paraId="496C775D" w14:textId="77777777">
      <w:pPr>
        <w:pStyle w:val="ListParagraph"/>
        <w:widowControl w:val="0"/>
        <w:numPr>
          <w:ilvl w:val="1"/>
          <w:numId w:val="31"/>
        </w:numPr>
        <w:tabs>
          <w:tab w:val="left" w:pos="1401"/>
        </w:tabs>
        <w:autoSpaceDE w:val="0"/>
        <w:autoSpaceDN w:val="0"/>
        <w:spacing w:before="122" w:after="0" w:line="240" w:lineRule="auto"/>
        <w:contextualSpacing w:val="0"/>
      </w:pPr>
      <w:r>
        <w:t>Room to</w:t>
      </w:r>
      <w:r>
        <w:rPr>
          <w:spacing w:val="-4"/>
        </w:rPr>
        <w:t xml:space="preserve"> </w:t>
      </w:r>
      <w:r>
        <w:t>talk.</w:t>
      </w:r>
    </w:p>
    <w:p w:rsidR="00157567" w:rsidP="00D15183" w:rsidRDefault="00157567" w14:paraId="164EA497" w14:textId="74A59EB9">
      <w:pPr>
        <w:pStyle w:val="ListParagraph"/>
        <w:widowControl w:val="0"/>
        <w:numPr>
          <w:ilvl w:val="1"/>
          <w:numId w:val="31"/>
        </w:numPr>
        <w:tabs>
          <w:tab w:val="left" w:pos="1401"/>
        </w:tabs>
        <w:autoSpaceDE w:val="0"/>
        <w:autoSpaceDN w:val="0"/>
        <w:spacing w:before="119" w:after="0" w:line="240" w:lineRule="auto"/>
        <w:contextualSpacing w:val="0"/>
      </w:pPr>
      <w:r>
        <w:t>Position of mask on face and</w:t>
      </w:r>
      <w:r>
        <w:rPr>
          <w:spacing w:val="-4"/>
        </w:rPr>
        <w:t xml:space="preserve"> </w:t>
      </w:r>
      <w:r>
        <w:t>cheeks.</w:t>
      </w:r>
    </w:p>
    <w:p w:rsidR="00157567" w:rsidP="00D15183" w:rsidRDefault="00157567" w14:paraId="46616031" w14:textId="77777777">
      <w:pPr>
        <w:pStyle w:val="ListParagraph"/>
        <w:numPr>
          <w:ilvl w:val="0"/>
          <w:numId w:val="31"/>
        </w:numPr>
      </w:pPr>
      <w:r w:rsidRPr="00702155">
        <w:t>The following criteria shall be used to help determine the adequacy of the respirator fit:</w:t>
      </w:r>
    </w:p>
    <w:p w:rsidR="00157567" w:rsidP="00D15183" w:rsidRDefault="00157567" w14:paraId="215D7526" w14:textId="77777777">
      <w:pPr>
        <w:pStyle w:val="ListParagraph"/>
        <w:widowControl w:val="0"/>
        <w:numPr>
          <w:ilvl w:val="1"/>
          <w:numId w:val="31"/>
        </w:numPr>
        <w:tabs>
          <w:tab w:val="left" w:pos="1401"/>
        </w:tabs>
        <w:autoSpaceDE w:val="0"/>
        <w:autoSpaceDN w:val="0"/>
        <w:spacing w:before="119" w:after="0" w:line="240" w:lineRule="auto"/>
        <w:contextualSpacing w:val="0"/>
      </w:pPr>
      <w:r>
        <w:t>Chin properly</w:t>
      </w:r>
      <w:r>
        <w:rPr>
          <w:spacing w:val="-3"/>
        </w:rPr>
        <w:t xml:space="preserve"> </w:t>
      </w:r>
      <w:r>
        <w:t>placed.</w:t>
      </w:r>
    </w:p>
    <w:p w:rsidR="00157567" w:rsidP="00D15183" w:rsidRDefault="00157567" w14:paraId="1963ED7A" w14:textId="77777777">
      <w:pPr>
        <w:pStyle w:val="ListParagraph"/>
        <w:widowControl w:val="0"/>
        <w:numPr>
          <w:ilvl w:val="1"/>
          <w:numId w:val="31"/>
        </w:numPr>
        <w:tabs>
          <w:tab w:val="left" w:pos="1401"/>
        </w:tabs>
        <w:autoSpaceDE w:val="0"/>
        <w:autoSpaceDN w:val="0"/>
        <w:spacing w:before="119" w:after="0" w:line="240" w:lineRule="auto"/>
        <w:contextualSpacing w:val="0"/>
      </w:pPr>
      <w:r>
        <w:t>Adequate strap tension, not overly</w:t>
      </w:r>
      <w:r>
        <w:rPr>
          <w:spacing w:val="-6"/>
        </w:rPr>
        <w:t xml:space="preserve"> </w:t>
      </w:r>
      <w:r>
        <w:t>tightened.</w:t>
      </w:r>
    </w:p>
    <w:p w:rsidR="00157567" w:rsidP="00D15183" w:rsidRDefault="00157567" w14:paraId="299A1D6A" w14:textId="77777777">
      <w:pPr>
        <w:pStyle w:val="ListParagraph"/>
        <w:widowControl w:val="0"/>
        <w:numPr>
          <w:ilvl w:val="1"/>
          <w:numId w:val="31"/>
        </w:numPr>
        <w:tabs>
          <w:tab w:val="left" w:pos="1401"/>
        </w:tabs>
        <w:autoSpaceDE w:val="0"/>
        <w:autoSpaceDN w:val="0"/>
        <w:spacing w:before="122" w:after="0" w:line="240" w:lineRule="auto"/>
        <w:contextualSpacing w:val="0"/>
      </w:pPr>
      <w:r>
        <w:t>Fit across nose bridge.</w:t>
      </w:r>
    </w:p>
    <w:p w:rsidR="00157567" w:rsidP="00D15183" w:rsidRDefault="00157567" w14:paraId="186738E9" w14:textId="77777777">
      <w:pPr>
        <w:pStyle w:val="ListParagraph"/>
        <w:widowControl w:val="0"/>
        <w:numPr>
          <w:ilvl w:val="1"/>
          <w:numId w:val="31"/>
        </w:numPr>
        <w:tabs>
          <w:tab w:val="left" w:pos="1401"/>
        </w:tabs>
        <w:autoSpaceDE w:val="0"/>
        <w:autoSpaceDN w:val="0"/>
        <w:spacing w:before="119" w:after="0" w:line="240" w:lineRule="auto"/>
        <w:contextualSpacing w:val="0"/>
      </w:pPr>
      <w:r>
        <w:t>Respirator of proper size to span distance from nose to</w:t>
      </w:r>
      <w:r>
        <w:rPr>
          <w:spacing w:val="-8"/>
        </w:rPr>
        <w:t xml:space="preserve"> </w:t>
      </w:r>
      <w:r>
        <w:t>chin.</w:t>
      </w:r>
    </w:p>
    <w:p w:rsidR="00157567" w:rsidP="00D15183" w:rsidRDefault="00157567" w14:paraId="4AFF0E79" w14:textId="77777777">
      <w:pPr>
        <w:pStyle w:val="ListParagraph"/>
        <w:widowControl w:val="0"/>
        <w:numPr>
          <w:ilvl w:val="1"/>
          <w:numId w:val="31"/>
        </w:numPr>
        <w:tabs>
          <w:tab w:val="left" w:pos="1400"/>
        </w:tabs>
        <w:autoSpaceDE w:val="0"/>
        <w:autoSpaceDN w:val="0"/>
        <w:spacing w:before="121" w:after="0" w:line="240" w:lineRule="auto"/>
        <w:contextualSpacing w:val="0"/>
      </w:pPr>
      <w:r>
        <w:t>Tendency of respirator to</w:t>
      </w:r>
      <w:r>
        <w:rPr>
          <w:spacing w:val="-4"/>
        </w:rPr>
        <w:t xml:space="preserve"> </w:t>
      </w:r>
      <w:r>
        <w:t>slip.</w:t>
      </w:r>
    </w:p>
    <w:p w:rsidR="00157567" w:rsidP="00D15183" w:rsidRDefault="00157567" w14:paraId="2F3E1CAE" w14:textId="77777777">
      <w:pPr>
        <w:pStyle w:val="ListParagraph"/>
        <w:widowControl w:val="0"/>
        <w:numPr>
          <w:ilvl w:val="1"/>
          <w:numId w:val="31"/>
        </w:numPr>
        <w:tabs>
          <w:tab w:val="left" w:pos="1400"/>
        </w:tabs>
        <w:autoSpaceDE w:val="0"/>
        <w:autoSpaceDN w:val="0"/>
        <w:spacing w:before="94" w:after="0" w:line="240" w:lineRule="auto"/>
        <w:contextualSpacing w:val="0"/>
      </w:pPr>
      <w:r>
        <w:t>Self-observation in mirror to evaluate fit and respirator</w:t>
      </w:r>
      <w:r>
        <w:rPr>
          <w:spacing w:val="-8"/>
        </w:rPr>
        <w:t xml:space="preserve"> </w:t>
      </w:r>
      <w:r>
        <w:t>position.</w:t>
      </w:r>
    </w:p>
    <w:p w:rsidRPr="00767C57" w:rsidR="00702155" w:rsidP="00D15183" w:rsidRDefault="00702155" w14:paraId="4070B6BF" w14:textId="3C1D583E">
      <w:pPr>
        <w:pStyle w:val="ListParagraph"/>
        <w:numPr>
          <w:ilvl w:val="0"/>
          <w:numId w:val="31"/>
        </w:numPr>
      </w:pPr>
      <w:r>
        <w:t xml:space="preserve">The test subject shall conduct a user seal check, either the negative and positive pressure seal checks described in Appendix B-1 of this section or those recommended by the respirator manufacturer which provide </w:t>
      </w:r>
      <w:r w:rsidRPr="00767C57">
        <w:t>equivalent protection to the procedures in Appendix B-1.</w:t>
      </w:r>
    </w:p>
    <w:p w:rsidR="00702155" w:rsidP="00702155" w:rsidRDefault="00702155" w14:paraId="3F1F9B0C" w14:textId="77777777">
      <w:pPr>
        <w:pStyle w:val="ListParagraph"/>
        <w:ind w:left="1440"/>
      </w:pPr>
      <w:r>
        <w:t>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702155" w:rsidP="00D15183" w:rsidRDefault="00702155" w14:paraId="3A8BF726" w14:textId="578B9EF8">
      <w:pPr>
        <w:pStyle w:val="ListParagraph"/>
        <w:numPr>
          <w:ilvl w:val="0"/>
          <w:numId w:val="31"/>
        </w:numPr>
      </w:pPr>
      <w:r>
        <w:t>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702155" w:rsidP="00D15183" w:rsidRDefault="00702155" w14:paraId="269533D7" w14:textId="28DF1A65">
      <w:pPr>
        <w:pStyle w:val="ListParagraph"/>
        <w:numPr>
          <w:ilvl w:val="0"/>
          <w:numId w:val="31"/>
        </w:numPr>
      </w:pPr>
      <w:r>
        <w:t>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702155" w:rsidP="00D15183" w:rsidRDefault="00702155" w14:paraId="44F27A13" w14:textId="5EEA98DD">
      <w:pPr>
        <w:pStyle w:val="ListParagraph"/>
        <w:numPr>
          <w:ilvl w:val="0"/>
          <w:numId w:val="31"/>
        </w:numPr>
      </w:pPr>
      <w:r>
        <w:t>If the employee finds the fit of the respirator unacceptable, the test subject shall be given the opportunity to select a different respirator and to be retested.</w:t>
      </w:r>
    </w:p>
    <w:p w:rsidR="00702155" w:rsidP="00D15183" w:rsidRDefault="00702155" w14:paraId="254202DF" w14:textId="7F4EA917">
      <w:pPr>
        <w:pStyle w:val="ListParagraph"/>
        <w:numPr>
          <w:ilvl w:val="0"/>
          <w:numId w:val="31"/>
        </w:numPr>
      </w:pPr>
      <w:r>
        <w:t>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w:t>
      </w:r>
    </w:p>
    <w:p w:rsidR="00702155" w:rsidP="00702155" w:rsidRDefault="00702155" w14:paraId="7074E1ED" w14:textId="77777777">
      <w:pPr>
        <w:pStyle w:val="ListParagraph"/>
        <w:ind w:left="1440"/>
      </w:pPr>
      <w:r>
        <w:t>The respirator to be tested shall be worn for at least 5 minutes before the start of the fit test.</w:t>
      </w:r>
    </w:p>
    <w:p w:rsidR="00702155" w:rsidP="00D15183" w:rsidRDefault="00702155" w14:paraId="5440999B" w14:textId="731BAA22">
      <w:pPr>
        <w:pStyle w:val="ListParagraph"/>
        <w:numPr>
          <w:ilvl w:val="0"/>
          <w:numId w:val="31"/>
        </w:numPr>
      </w:pPr>
      <w:r>
        <w:lastRenderedPageBreak/>
        <w:t>The fit test shall be performed while the test subject is wearing any applicable safety equipment that may be worn during actual respirator use which could interfere with respirator fit.</w:t>
      </w:r>
    </w:p>
    <w:p w:rsidR="00702155" w:rsidP="00D15183" w:rsidRDefault="00702155" w14:paraId="075ACDE5" w14:textId="44A5694B">
      <w:pPr>
        <w:pStyle w:val="ListParagraph"/>
        <w:numPr>
          <w:ilvl w:val="0"/>
          <w:numId w:val="31"/>
        </w:numPr>
      </w:pPr>
      <w:r w:rsidRPr="00702155">
        <w:t>Test Exercises</w:t>
      </w:r>
    </w:p>
    <w:p w:rsidR="00157567" w:rsidP="00D15183" w:rsidRDefault="00157567" w14:paraId="355095BF" w14:textId="6F8D93C8">
      <w:pPr>
        <w:pStyle w:val="ListParagraph"/>
        <w:widowControl w:val="0"/>
        <w:numPr>
          <w:ilvl w:val="1"/>
          <w:numId w:val="31"/>
        </w:numPr>
        <w:tabs>
          <w:tab w:val="left" w:pos="1400"/>
        </w:tabs>
        <w:autoSpaceDE w:val="0"/>
        <w:autoSpaceDN w:val="0"/>
        <w:spacing w:before="119" w:after="0" w:line="240" w:lineRule="auto"/>
        <w:ind w:right="268"/>
        <w:contextualSpacing w:val="0"/>
        <w:jc w:val="both"/>
      </w:pPr>
      <w:r>
        <w:t>The following test exercises are to be performed for all fit testing methods prescribed in this appendix, except for the CNP method. A separate fit testing exercise regimen is contained in the CNP</w:t>
      </w:r>
      <w:r>
        <w:rPr>
          <w:spacing w:val="-6"/>
        </w:rPr>
        <w:t xml:space="preserve"> </w:t>
      </w:r>
      <w:r>
        <w:t>protocol.</w:t>
      </w:r>
    </w:p>
    <w:p w:rsidR="00157567" w:rsidP="00D15183" w:rsidRDefault="00157567" w14:paraId="256B3FDE" w14:textId="1A29A4C5">
      <w:pPr>
        <w:pStyle w:val="ListParagraph"/>
        <w:widowControl w:val="0"/>
        <w:numPr>
          <w:ilvl w:val="2"/>
          <w:numId w:val="31"/>
        </w:numPr>
        <w:tabs>
          <w:tab w:val="left" w:pos="1400"/>
        </w:tabs>
        <w:autoSpaceDE w:val="0"/>
        <w:autoSpaceDN w:val="0"/>
        <w:spacing w:before="119" w:after="0" w:line="240" w:lineRule="auto"/>
        <w:ind w:right="268"/>
        <w:jc w:val="both"/>
      </w:pPr>
      <w:r w:rsidRPr="00157567">
        <w:t>The test subject shall perform exercises, in the test environment, in the following manner:</w:t>
      </w:r>
    </w:p>
    <w:p w:rsidR="00157567" w:rsidP="00D15183" w:rsidRDefault="00157567" w14:paraId="35EFB7F5" w14:textId="642B3E5B">
      <w:pPr>
        <w:pStyle w:val="ListParagraph"/>
        <w:numPr>
          <w:ilvl w:val="2"/>
          <w:numId w:val="31"/>
        </w:numPr>
      </w:pPr>
      <w:r w:rsidRPr="00C84B93">
        <w:rPr>
          <w:rStyle w:val="Emphasis"/>
        </w:rPr>
        <w:t>Normal breathing</w:t>
      </w:r>
      <w:r>
        <w:t>. In a normal standing position, without talking, the subject shall breathe normally.</w:t>
      </w:r>
    </w:p>
    <w:p w:rsidR="00157567" w:rsidP="00D15183" w:rsidRDefault="00157567" w14:paraId="4871088C" w14:textId="5DEBBDD5">
      <w:pPr>
        <w:pStyle w:val="ListParagraph"/>
        <w:numPr>
          <w:ilvl w:val="2"/>
          <w:numId w:val="31"/>
        </w:numPr>
      </w:pPr>
      <w:r w:rsidRPr="00C84B93">
        <w:rPr>
          <w:rStyle w:val="Emphasis"/>
        </w:rPr>
        <w:t>Deep breathing</w:t>
      </w:r>
      <w:r>
        <w:t>. In a normal standing position, the subject shall breathe slowly and deeply, taking caution so as not to hyperventilate.</w:t>
      </w:r>
    </w:p>
    <w:p w:rsidR="00157567" w:rsidP="00D15183" w:rsidRDefault="00157567" w14:paraId="46631E47" w14:textId="385A053D">
      <w:pPr>
        <w:pStyle w:val="ListParagraph"/>
        <w:numPr>
          <w:ilvl w:val="2"/>
          <w:numId w:val="31"/>
        </w:numPr>
      </w:pPr>
      <w:r w:rsidRPr="00C84B93">
        <w:rPr>
          <w:rStyle w:val="Emphasis"/>
        </w:rPr>
        <w:t>Turning head side to side</w:t>
      </w:r>
      <w:r>
        <w:t xml:space="preserve">. Standing in place, the subject shall slowly turn his/her head from side to side between the extreme positions on each side. The head shall be held at each extreme momentarily so the subject can inhale at each side. </w:t>
      </w:r>
    </w:p>
    <w:p w:rsidR="00157567" w:rsidP="00D15183" w:rsidRDefault="00157567" w14:paraId="638D6DE5" w14:textId="0EAA65AC">
      <w:pPr>
        <w:pStyle w:val="ListParagraph"/>
        <w:numPr>
          <w:ilvl w:val="2"/>
          <w:numId w:val="31"/>
        </w:numPr>
      </w:pPr>
      <w:r w:rsidRPr="00C84B93">
        <w:rPr>
          <w:rStyle w:val="Emphasis"/>
        </w:rPr>
        <w:t>Moving head up and down</w:t>
      </w:r>
      <w:r>
        <w:t>. Standing in place, the subject shall slowly move his/her head up and down. The subject shall be instructed to inhale in the up position (i.e., when looking toward the ceiling).</w:t>
      </w:r>
    </w:p>
    <w:p w:rsidR="00157567" w:rsidP="00D15183" w:rsidRDefault="00157567" w14:paraId="43BDDDCE" w14:textId="5C44287E">
      <w:pPr>
        <w:pStyle w:val="ListParagraph"/>
        <w:numPr>
          <w:ilvl w:val="2"/>
          <w:numId w:val="31"/>
        </w:numPr>
      </w:pPr>
      <w:r w:rsidRPr="00C84B93">
        <w:rPr>
          <w:rStyle w:val="Emphasis"/>
        </w:rPr>
        <w:t>Talking</w:t>
      </w:r>
      <w:r>
        <w:t>. The subject shall talk out loud slowly and loud enough so as to be heard clearly by the test conductor. The subject can read from a prepared text such as the Rainbow Passage, count backward from 100, or recite a memorized poem or song.</w:t>
      </w:r>
    </w:p>
    <w:p w:rsidR="00157567" w:rsidP="00D15183" w:rsidRDefault="00157567" w14:paraId="3823A98B" w14:textId="7A394574">
      <w:pPr>
        <w:pStyle w:val="ListParagraph"/>
        <w:numPr>
          <w:ilvl w:val="2"/>
          <w:numId w:val="31"/>
        </w:numPr>
      </w:pPr>
      <w:r w:rsidRPr="00C84B93">
        <w:rPr>
          <w:rStyle w:val="Emphasis"/>
        </w:rPr>
        <w:t>Rainbow Passage</w:t>
      </w:r>
      <w:r>
        <w:t xml:space="preserve"> 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w:t>
      </w:r>
      <w:r w:rsidR="00FB5104">
        <w:t xml:space="preserve"> </w:t>
      </w:r>
      <w:r>
        <w:t>When a man looks for something beyond reach, his friends say he is looking for the pot of gold at the end of the rainbow.</w:t>
      </w:r>
    </w:p>
    <w:p w:rsidR="00157567" w:rsidP="00D15183" w:rsidRDefault="00157567" w14:paraId="4B2C1582" w14:textId="17C28F81">
      <w:pPr>
        <w:pStyle w:val="ListParagraph"/>
        <w:numPr>
          <w:ilvl w:val="2"/>
          <w:numId w:val="31"/>
        </w:numPr>
      </w:pPr>
      <w:r w:rsidRPr="00C84B93">
        <w:rPr>
          <w:rStyle w:val="Emphasis"/>
        </w:rPr>
        <w:t>Grimace</w:t>
      </w:r>
      <w:r>
        <w:t>. The test subject shall grimace by smiling or frowning. (This applies only to QNFT testing; it is not performed for QLFT)</w:t>
      </w:r>
    </w:p>
    <w:p w:rsidR="00157567" w:rsidP="00D15183" w:rsidRDefault="00157567" w14:paraId="7541F829" w14:textId="61ECE2D4">
      <w:pPr>
        <w:pStyle w:val="ListParagraph"/>
        <w:numPr>
          <w:ilvl w:val="2"/>
          <w:numId w:val="31"/>
        </w:numPr>
      </w:pPr>
      <w:r w:rsidRPr="00C84B93">
        <w:rPr>
          <w:rStyle w:val="Emphasis"/>
        </w:rPr>
        <w:t>Bending over.</w:t>
      </w:r>
      <w:r>
        <w:t xml:space="preserve"> The test subject shall bend at the waist as if he/she were to touch his/her toes. Jogging in place shall be substituted for this exercise in those test environments such as shroud type QNFT or QLFT units that do not permit bending over at the waist.</w:t>
      </w:r>
    </w:p>
    <w:p w:rsidR="00C91EEA" w:rsidP="00D15183" w:rsidRDefault="00157567" w14:paraId="0EC0D1AD" w14:textId="3D9E1E48">
      <w:pPr>
        <w:pStyle w:val="ListParagraph"/>
        <w:numPr>
          <w:ilvl w:val="2"/>
          <w:numId w:val="31"/>
        </w:numPr>
      </w:pPr>
      <w:r w:rsidRPr="00C84B93">
        <w:rPr>
          <w:rStyle w:val="Emphasis"/>
        </w:rPr>
        <w:t>Normal breathing</w:t>
      </w:r>
      <w:r>
        <w:t>. Same as exercise (1</w:t>
      </w:r>
      <w:proofErr w:type="gramStart"/>
      <w:r>
        <w:t>).(</w:t>
      </w:r>
      <w:proofErr w:type="gramEnd"/>
      <w: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D22E5D" w:rsidP="00D15183" w:rsidRDefault="00D22E5D" w14:paraId="130B62B3" w14:textId="1872C0B4">
      <w:pPr>
        <w:pStyle w:val="ListParagraph"/>
        <w:widowControl w:val="0"/>
        <w:numPr>
          <w:ilvl w:val="0"/>
          <w:numId w:val="30"/>
        </w:numPr>
        <w:tabs>
          <w:tab w:val="left" w:pos="1040"/>
        </w:tabs>
        <w:autoSpaceDE w:val="0"/>
        <w:autoSpaceDN w:val="0"/>
        <w:spacing w:before="120" w:after="0" w:line="240" w:lineRule="auto"/>
        <w:ind w:left="1039" w:hanging="360"/>
        <w:contextualSpacing w:val="0"/>
      </w:pPr>
      <w:r>
        <w:t>Qualitative Fit Test (QLFT)</w:t>
      </w:r>
      <w:r>
        <w:rPr>
          <w:spacing w:val="-2"/>
        </w:rPr>
        <w:t xml:space="preserve"> </w:t>
      </w:r>
      <w:r>
        <w:t>Protocols</w:t>
      </w:r>
    </w:p>
    <w:p w:rsidR="00C84B93" w:rsidP="00D15183" w:rsidRDefault="00C84B93" w14:paraId="18226E3E" w14:textId="77777777">
      <w:pPr>
        <w:pStyle w:val="ListParagraph"/>
        <w:widowControl w:val="0"/>
        <w:numPr>
          <w:ilvl w:val="1"/>
          <w:numId w:val="30"/>
        </w:numPr>
        <w:tabs>
          <w:tab w:val="left" w:pos="1040"/>
        </w:tabs>
        <w:autoSpaceDE w:val="0"/>
        <w:autoSpaceDN w:val="0"/>
        <w:spacing w:before="119" w:after="0" w:line="240" w:lineRule="auto"/>
        <w:ind w:hanging="360"/>
        <w:contextualSpacing w:val="0"/>
      </w:pPr>
      <w:r>
        <w:t>General</w:t>
      </w:r>
    </w:p>
    <w:p w:rsidRPr="008F6D59" w:rsidR="00C84B93" w:rsidP="00D15183" w:rsidRDefault="00C84B93" w14:paraId="7BEC0933" w14:textId="77777777">
      <w:pPr>
        <w:pStyle w:val="ListParagraph"/>
        <w:widowControl w:val="0"/>
        <w:numPr>
          <w:ilvl w:val="2"/>
          <w:numId w:val="30"/>
        </w:numPr>
        <w:tabs>
          <w:tab w:val="left" w:pos="1400"/>
        </w:tabs>
        <w:autoSpaceDE w:val="0"/>
        <w:autoSpaceDN w:val="0"/>
        <w:spacing w:before="121" w:after="0" w:line="240" w:lineRule="auto"/>
        <w:ind w:right="304"/>
        <w:contextualSpacing w:val="0"/>
        <w:rPr>
          <w:rFonts w:cstheme="minorHAnsi"/>
        </w:rPr>
      </w:pPr>
      <w:r w:rsidRPr="008F6D59">
        <w:rPr>
          <w:rFonts w:cstheme="minorHAnsi"/>
        </w:rPr>
        <w:lastRenderedPageBreak/>
        <w:t>The employer shall ensure that persons administering QLFT are able to prepare test solutions, calibrate equipment and perform tests properly, recognize invalid tests, and ensure that test equipment is in proper working</w:t>
      </w:r>
      <w:r w:rsidRPr="008F6D59">
        <w:rPr>
          <w:rFonts w:cstheme="minorHAnsi"/>
          <w:spacing w:val="-5"/>
        </w:rPr>
        <w:t xml:space="preserve"> </w:t>
      </w:r>
      <w:r w:rsidRPr="008F6D59">
        <w:rPr>
          <w:rFonts w:cstheme="minorHAnsi"/>
        </w:rPr>
        <w:t>order.</w:t>
      </w:r>
    </w:p>
    <w:p w:rsidRPr="008F6D59" w:rsidR="00C84B93" w:rsidP="00D15183" w:rsidRDefault="00C84B93" w14:paraId="2929F113" w14:textId="77777777">
      <w:pPr>
        <w:pStyle w:val="ListParagraph"/>
        <w:widowControl w:val="0"/>
        <w:numPr>
          <w:ilvl w:val="2"/>
          <w:numId w:val="30"/>
        </w:numPr>
        <w:tabs>
          <w:tab w:val="left" w:pos="1400"/>
        </w:tabs>
        <w:autoSpaceDE w:val="0"/>
        <w:autoSpaceDN w:val="0"/>
        <w:spacing w:before="120" w:after="0" w:line="240" w:lineRule="auto"/>
        <w:ind w:right="476"/>
        <w:contextualSpacing w:val="0"/>
        <w:rPr>
          <w:rFonts w:cstheme="minorHAnsi"/>
        </w:rPr>
      </w:pPr>
      <w:r w:rsidRPr="008F6D59">
        <w:rPr>
          <w:rFonts w:cstheme="minorHAnsi"/>
        </w:rPr>
        <w:t>The employer shall ensure that QLFT equipment is kept clean and well maintained so as to operate within the parameters for which it was</w:t>
      </w:r>
      <w:r w:rsidRPr="008F6D59">
        <w:rPr>
          <w:rFonts w:cstheme="minorHAnsi"/>
          <w:spacing w:val="-11"/>
        </w:rPr>
        <w:t xml:space="preserve"> </w:t>
      </w:r>
      <w:r w:rsidRPr="008F6D59">
        <w:rPr>
          <w:rFonts w:cstheme="minorHAnsi"/>
        </w:rPr>
        <w:t>designed.</w:t>
      </w:r>
    </w:p>
    <w:p w:rsidRPr="008F6D59" w:rsidR="00C84B93" w:rsidP="00D15183" w:rsidRDefault="00C84B93" w14:paraId="49123002" w14:textId="77777777">
      <w:pPr>
        <w:pStyle w:val="ListParagraph"/>
        <w:widowControl w:val="0"/>
        <w:numPr>
          <w:ilvl w:val="1"/>
          <w:numId w:val="30"/>
        </w:numPr>
        <w:tabs>
          <w:tab w:val="left" w:pos="1040"/>
        </w:tabs>
        <w:autoSpaceDE w:val="0"/>
        <w:autoSpaceDN w:val="0"/>
        <w:spacing w:before="120" w:after="0" w:line="240" w:lineRule="auto"/>
        <w:ind w:hanging="360"/>
        <w:contextualSpacing w:val="0"/>
        <w:rPr>
          <w:rFonts w:cstheme="minorHAnsi"/>
        </w:rPr>
      </w:pPr>
      <w:r w:rsidRPr="008F6D59">
        <w:rPr>
          <w:rFonts w:cstheme="minorHAnsi"/>
        </w:rPr>
        <w:t>Isoamyl Acetate</w:t>
      </w:r>
      <w:r w:rsidRPr="008F6D59">
        <w:rPr>
          <w:rFonts w:cstheme="minorHAnsi"/>
          <w:spacing w:val="-1"/>
        </w:rPr>
        <w:t xml:space="preserve"> </w:t>
      </w:r>
      <w:r w:rsidRPr="008F6D59">
        <w:rPr>
          <w:rFonts w:cstheme="minorHAnsi"/>
        </w:rPr>
        <w:t>Protocol</w:t>
      </w:r>
    </w:p>
    <w:p w:rsidRPr="008F6D59" w:rsidR="00C84B93" w:rsidP="00C84B93" w:rsidRDefault="00C84B93" w14:paraId="59C888DA" w14:textId="03F7FA02">
      <w:pPr>
        <w:pStyle w:val="BodyText"/>
        <w:spacing w:before="117"/>
        <w:ind w:left="1039" w:right="321" w:hanging="1"/>
        <w:jc w:val="both"/>
        <w:rPr>
          <w:rFonts w:cstheme="minorHAnsi"/>
        </w:rPr>
      </w:pPr>
      <w:r w:rsidRPr="008F6D59">
        <w:rPr>
          <w:rStyle w:val="Emphasis"/>
          <w:rFonts w:cstheme="minorHAnsi"/>
        </w:rPr>
        <w:t>N</w:t>
      </w:r>
      <w:r w:rsidRPr="008F6D59" w:rsidR="008F6D59">
        <w:rPr>
          <w:rStyle w:val="Emphasis"/>
          <w:rFonts w:cstheme="minorHAnsi"/>
        </w:rPr>
        <w:t>ote</w:t>
      </w:r>
      <w:r w:rsidRPr="008F6D59">
        <w:rPr>
          <w:rFonts w:cstheme="minorHAnsi"/>
          <w:b/>
        </w:rPr>
        <w:t xml:space="preserve">: </w:t>
      </w:r>
      <w:r w:rsidRPr="008F6D59">
        <w:rPr>
          <w:rFonts w:cstheme="minorHAnsi"/>
        </w:rPr>
        <w:t>This protocol is not appropriate to use for the fit testing of particulate respirators. If used to fit test particulate respirators, the respirator must be equipped with an organic vapor filter.</w:t>
      </w:r>
    </w:p>
    <w:p w:rsidRPr="008F6D59" w:rsidR="00C84B93" w:rsidP="00D15183" w:rsidRDefault="00C84B93" w14:paraId="7D370203" w14:textId="77777777">
      <w:pPr>
        <w:pStyle w:val="ListParagraph"/>
        <w:widowControl w:val="0"/>
        <w:numPr>
          <w:ilvl w:val="2"/>
          <w:numId w:val="30"/>
        </w:numPr>
        <w:tabs>
          <w:tab w:val="left" w:pos="1400"/>
        </w:tabs>
        <w:autoSpaceDE w:val="0"/>
        <w:autoSpaceDN w:val="0"/>
        <w:spacing w:before="122" w:after="0" w:line="240" w:lineRule="auto"/>
        <w:contextualSpacing w:val="0"/>
        <w:rPr>
          <w:rFonts w:cstheme="minorHAnsi"/>
        </w:rPr>
      </w:pPr>
      <w:r w:rsidRPr="008F6D59">
        <w:rPr>
          <w:rFonts w:cstheme="minorHAnsi"/>
        </w:rPr>
        <w:t>Odor Threshold</w:t>
      </w:r>
      <w:r w:rsidRPr="008F6D59">
        <w:rPr>
          <w:rFonts w:cstheme="minorHAnsi"/>
          <w:spacing w:val="-6"/>
        </w:rPr>
        <w:t xml:space="preserve"> </w:t>
      </w:r>
      <w:r w:rsidRPr="008F6D59">
        <w:rPr>
          <w:rFonts w:cstheme="minorHAnsi"/>
        </w:rPr>
        <w:t>Screening</w:t>
      </w:r>
    </w:p>
    <w:p w:rsidRPr="008F6D59" w:rsidR="00C84B93" w:rsidP="00C84B93" w:rsidRDefault="00C84B93" w14:paraId="42551FBB" w14:textId="77777777">
      <w:pPr>
        <w:pStyle w:val="BodyText"/>
        <w:spacing w:before="121"/>
        <w:ind w:left="1399" w:right="226"/>
        <w:rPr>
          <w:rFonts w:cstheme="minorHAnsi"/>
        </w:rPr>
      </w:pPr>
      <w:r w:rsidRPr="008F6D59">
        <w:rPr>
          <w:rFonts w:cstheme="minorHAnsi"/>
        </w:rPr>
        <w:t>Odor threshold screening, performed without wearing a respirator, is intended to determine if the individual tested can detect the odor of isoamyl acetate at low levels.</w:t>
      </w:r>
    </w:p>
    <w:p w:rsidRPr="008F6D59" w:rsidR="00C84B93" w:rsidP="00D15183" w:rsidRDefault="00C84B93" w14:paraId="56AF1F7A" w14:textId="77224E33">
      <w:pPr>
        <w:pStyle w:val="ListParagraph"/>
        <w:widowControl w:val="0"/>
        <w:numPr>
          <w:ilvl w:val="3"/>
          <w:numId w:val="30"/>
        </w:numPr>
        <w:tabs>
          <w:tab w:val="left" w:pos="1760"/>
        </w:tabs>
        <w:autoSpaceDE w:val="0"/>
        <w:autoSpaceDN w:val="0"/>
        <w:spacing w:before="121" w:after="0" w:line="240" w:lineRule="auto"/>
        <w:ind w:hanging="359"/>
        <w:contextualSpacing w:val="0"/>
        <w:rPr>
          <w:rFonts w:cstheme="minorHAnsi"/>
        </w:rPr>
      </w:pPr>
      <w:r w:rsidRPr="008F6D59">
        <w:rPr>
          <w:rFonts w:cstheme="minorHAnsi"/>
        </w:rPr>
        <w:t xml:space="preserve">Three </w:t>
      </w:r>
      <w:r w:rsidRPr="008F6D59" w:rsidR="008F6D59">
        <w:rPr>
          <w:rFonts w:cstheme="minorHAnsi"/>
        </w:rPr>
        <w:t>1-liter</w:t>
      </w:r>
      <w:r w:rsidRPr="008F6D59">
        <w:rPr>
          <w:rFonts w:cstheme="minorHAnsi"/>
        </w:rPr>
        <w:t xml:space="preserve"> glass jars with metal lids are</w:t>
      </w:r>
      <w:r w:rsidRPr="008F6D59">
        <w:rPr>
          <w:rFonts w:cstheme="minorHAnsi"/>
          <w:spacing w:val="-14"/>
        </w:rPr>
        <w:t xml:space="preserve"> </w:t>
      </w:r>
      <w:r w:rsidRPr="008F6D59">
        <w:rPr>
          <w:rFonts w:cstheme="minorHAnsi"/>
        </w:rPr>
        <w:t>required.</w:t>
      </w:r>
    </w:p>
    <w:p w:rsidRPr="008F6D59" w:rsidR="00C84B93" w:rsidP="00D15183" w:rsidRDefault="00C84B93" w14:paraId="0DA2D526" w14:textId="77777777">
      <w:pPr>
        <w:pStyle w:val="ListParagraph"/>
        <w:widowControl w:val="0"/>
        <w:numPr>
          <w:ilvl w:val="3"/>
          <w:numId w:val="30"/>
        </w:numPr>
        <w:tabs>
          <w:tab w:val="left" w:pos="1760"/>
        </w:tabs>
        <w:autoSpaceDE w:val="0"/>
        <w:autoSpaceDN w:val="0"/>
        <w:spacing w:before="94" w:after="0" w:line="240" w:lineRule="auto"/>
        <w:ind w:right="582" w:hanging="359"/>
        <w:contextualSpacing w:val="0"/>
        <w:rPr>
          <w:rFonts w:cstheme="minorHAnsi"/>
        </w:rPr>
      </w:pPr>
      <w:r w:rsidRPr="008F6D59">
        <w:rPr>
          <w:rFonts w:cstheme="minorHAnsi"/>
        </w:rPr>
        <w:t>Odor-free water (e.g., distilled or spring water) at approximately 25 deg. C (77 deg. F) shall be used for the</w:t>
      </w:r>
      <w:r w:rsidRPr="008F6D59">
        <w:rPr>
          <w:rFonts w:cstheme="minorHAnsi"/>
          <w:spacing w:val="-5"/>
        </w:rPr>
        <w:t xml:space="preserve"> </w:t>
      </w:r>
      <w:r w:rsidRPr="008F6D59">
        <w:rPr>
          <w:rFonts w:cstheme="minorHAnsi"/>
        </w:rPr>
        <w:t>solutions.</w:t>
      </w:r>
    </w:p>
    <w:p w:rsidRPr="008F6D59" w:rsidR="00C84B93" w:rsidP="00D15183" w:rsidRDefault="00C84B93" w14:paraId="3AD7D08C" w14:textId="4323902F">
      <w:pPr>
        <w:pStyle w:val="ListParagraph"/>
        <w:widowControl w:val="0"/>
        <w:numPr>
          <w:ilvl w:val="3"/>
          <w:numId w:val="30"/>
        </w:numPr>
        <w:tabs>
          <w:tab w:val="left" w:pos="1760"/>
        </w:tabs>
        <w:autoSpaceDE w:val="0"/>
        <w:autoSpaceDN w:val="0"/>
        <w:spacing w:before="120" w:after="0" w:line="240" w:lineRule="auto"/>
        <w:ind w:right="457" w:hanging="359"/>
        <w:contextualSpacing w:val="0"/>
        <w:rPr>
          <w:rFonts w:cstheme="minorHAnsi"/>
        </w:rPr>
      </w:pPr>
      <w:r w:rsidRPr="008F6D59">
        <w:rPr>
          <w:rFonts w:cstheme="minorHAnsi"/>
        </w:rPr>
        <w:t xml:space="preserve">The isoamyl acetate (IAA) (also known at isopentyl acetate) stock solution is prepared by adding 1 ml of pure IAA to 800 ml of odor-free water in a </w:t>
      </w:r>
      <w:r w:rsidRPr="008F6D59" w:rsidR="008F6D59">
        <w:rPr>
          <w:rFonts w:cstheme="minorHAnsi"/>
        </w:rPr>
        <w:t>1-liter</w:t>
      </w:r>
      <w:r w:rsidRPr="008F6D59">
        <w:rPr>
          <w:rFonts w:cstheme="minorHAnsi"/>
        </w:rPr>
        <w:t xml:space="preserve"> jar, closing the lid and shaking for 30 seconds. A new solution shall be prepared at least</w:t>
      </w:r>
      <w:r w:rsidRPr="008F6D59">
        <w:rPr>
          <w:rFonts w:cstheme="minorHAnsi"/>
          <w:spacing w:val="1"/>
        </w:rPr>
        <w:t xml:space="preserve"> </w:t>
      </w:r>
      <w:r w:rsidRPr="008F6D59">
        <w:rPr>
          <w:rFonts w:cstheme="minorHAnsi"/>
        </w:rPr>
        <w:t>weekly.</w:t>
      </w:r>
    </w:p>
    <w:p w:rsidRPr="008F6D59" w:rsidR="00C84B93" w:rsidP="00D15183" w:rsidRDefault="00C84B93" w14:paraId="0468581D" w14:textId="77777777">
      <w:pPr>
        <w:pStyle w:val="ListParagraph"/>
        <w:widowControl w:val="0"/>
        <w:numPr>
          <w:ilvl w:val="3"/>
          <w:numId w:val="30"/>
        </w:numPr>
        <w:tabs>
          <w:tab w:val="left" w:pos="1760"/>
        </w:tabs>
        <w:autoSpaceDE w:val="0"/>
        <w:autoSpaceDN w:val="0"/>
        <w:spacing w:before="119" w:after="0" w:line="240" w:lineRule="auto"/>
        <w:ind w:right="249"/>
        <w:contextualSpacing w:val="0"/>
        <w:rPr>
          <w:rFonts w:cstheme="minorHAnsi"/>
        </w:rPr>
      </w:pPr>
      <w:r w:rsidRPr="008F6D59">
        <w:rPr>
          <w:rFonts w:cstheme="minorHAnsi"/>
        </w:rPr>
        <w:t>The screening test shall be conducted in a room separate from the room used for actual fit testing. The two rooms shall be well-ventilated to prevent the odor of IAA from becoming evident in the general room air where testing takes</w:t>
      </w:r>
      <w:r w:rsidRPr="008F6D59">
        <w:rPr>
          <w:rFonts w:cstheme="minorHAnsi"/>
          <w:spacing w:val="-25"/>
        </w:rPr>
        <w:t xml:space="preserve"> </w:t>
      </w:r>
      <w:r w:rsidRPr="008F6D59">
        <w:rPr>
          <w:rFonts w:cstheme="minorHAnsi"/>
        </w:rPr>
        <w:t>place.</w:t>
      </w:r>
    </w:p>
    <w:p w:rsidRPr="008F6D59" w:rsidR="00C84B93" w:rsidP="00D15183" w:rsidRDefault="00C84B93" w14:paraId="32090E6D" w14:textId="77777777">
      <w:pPr>
        <w:pStyle w:val="ListParagraph"/>
        <w:widowControl w:val="0"/>
        <w:numPr>
          <w:ilvl w:val="3"/>
          <w:numId w:val="30"/>
        </w:numPr>
        <w:tabs>
          <w:tab w:val="left" w:pos="1760"/>
        </w:tabs>
        <w:autoSpaceDE w:val="0"/>
        <w:autoSpaceDN w:val="0"/>
        <w:spacing w:before="119" w:after="0" w:line="240" w:lineRule="auto"/>
        <w:ind w:right="471"/>
        <w:contextualSpacing w:val="0"/>
        <w:rPr>
          <w:rFonts w:cstheme="minorHAnsi"/>
        </w:rPr>
      </w:pPr>
      <w:r w:rsidRPr="008F6D59">
        <w:rPr>
          <w:rFonts w:cstheme="minorHAnsi"/>
        </w:rPr>
        <w:t>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w:t>
      </w:r>
      <w:r w:rsidRPr="008F6D59">
        <w:rPr>
          <w:rFonts w:cstheme="minorHAnsi"/>
          <w:spacing w:val="-7"/>
        </w:rPr>
        <w:t xml:space="preserve"> </w:t>
      </w:r>
      <w:r w:rsidRPr="008F6D59">
        <w:rPr>
          <w:rFonts w:cstheme="minorHAnsi"/>
        </w:rPr>
        <w:t>day.</w:t>
      </w:r>
    </w:p>
    <w:p w:rsidRPr="008F6D59" w:rsidR="00C84B93" w:rsidP="00D15183" w:rsidRDefault="00C84B93" w14:paraId="207B46CA" w14:textId="77777777">
      <w:pPr>
        <w:pStyle w:val="ListParagraph"/>
        <w:widowControl w:val="0"/>
        <w:numPr>
          <w:ilvl w:val="3"/>
          <w:numId w:val="30"/>
        </w:numPr>
        <w:tabs>
          <w:tab w:val="left" w:pos="1760"/>
        </w:tabs>
        <w:autoSpaceDE w:val="0"/>
        <w:autoSpaceDN w:val="0"/>
        <w:spacing w:before="122" w:after="0" w:line="240" w:lineRule="auto"/>
        <w:contextualSpacing w:val="0"/>
        <w:rPr>
          <w:rFonts w:cstheme="minorHAnsi"/>
        </w:rPr>
      </w:pPr>
      <w:r w:rsidRPr="008F6D59">
        <w:rPr>
          <w:rFonts w:cstheme="minorHAnsi"/>
        </w:rPr>
        <w:t>A test blank shall be prepared in a third jar by adding 500 cc of odor-free</w:t>
      </w:r>
      <w:r w:rsidRPr="008F6D59">
        <w:rPr>
          <w:rFonts w:cstheme="minorHAnsi"/>
          <w:spacing w:val="-26"/>
        </w:rPr>
        <w:t xml:space="preserve"> </w:t>
      </w:r>
      <w:r w:rsidRPr="008F6D59">
        <w:rPr>
          <w:rFonts w:cstheme="minorHAnsi"/>
        </w:rPr>
        <w:t>water.</w:t>
      </w:r>
    </w:p>
    <w:p w:rsidRPr="008F6D59" w:rsidR="00C84B93" w:rsidP="00D15183" w:rsidRDefault="00C84B93" w14:paraId="34576908" w14:textId="77777777">
      <w:pPr>
        <w:pStyle w:val="ListParagraph"/>
        <w:widowControl w:val="0"/>
        <w:numPr>
          <w:ilvl w:val="3"/>
          <w:numId w:val="30"/>
        </w:numPr>
        <w:tabs>
          <w:tab w:val="left" w:pos="1760"/>
        </w:tabs>
        <w:autoSpaceDE w:val="0"/>
        <w:autoSpaceDN w:val="0"/>
        <w:spacing w:before="119" w:after="0" w:line="240" w:lineRule="auto"/>
        <w:ind w:right="604"/>
        <w:contextualSpacing w:val="0"/>
        <w:rPr>
          <w:rFonts w:cstheme="minorHAnsi"/>
        </w:rPr>
      </w:pPr>
      <w:r w:rsidRPr="008F6D59">
        <w:rPr>
          <w:rFonts w:cstheme="minorHAnsi"/>
        </w:rPr>
        <w:t>The odor test and test blank jar lids shall be labeled (e.g., 1 and 2) for jar identification. Labels shall be placed on the lids so that they can be peeled off periodically and switched to maintain the integrity of the</w:t>
      </w:r>
      <w:r w:rsidRPr="008F6D59">
        <w:rPr>
          <w:rFonts w:cstheme="minorHAnsi"/>
          <w:spacing w:val="-15"/>
        </w:rPr>
        <w:t xml:space="preserve"> </w:t>
      </w:r>
      <w:r w:rsidRPr="008F6D59">
        <w:rPr>
          <w:rFonts w:cstheme="minorHAnsi"/>
        </w:rPr>
        <w:t>test.</w:t>
      </w:r>
    </w:p>
    <w:p w:rsidRPr="008F6D59" w:rsidR="00C84B93" w:rsidP="00D15183" w:rsidRDefault="00C84B93" w14:paraId="186533D9" w14:textId="77777777">
      <w:pPr>
        <w:pStyle w:val="ListParagraph"/>
        <w:widowControl w:val="0"/>
        <w:numPr>
          <w:ilvl w:val="3"/>
          <w:numId w:val="30"/>
        </w:numPr>
        <w:tabs>
          <w:tab w:val="left" w:pos="1760"/>
        </w:tabs>
        <w:autoSpaceDE w:val="0"/>
        <w:autoSpaceDN w:val="0"/>
        <w:spacing w:before="120" w:after="0" w:line="240" w:lineRule="auto"/>
        <w:ind w:right="223"/>
        <w:contextualSpacing w:val="0"/>
        <w:rPr>
          <w:rFonts w:cstheme="minorHAnsi"/>
        </w:rPr>
      </w:pPr>
      <w:r w:rsidRPr="008F6D59">
        <w:rPr>
          <w:rFonts w:cstheme="minorHAnsi"/>
        </w:rPr>
        <w:t xml:space="preserve">The following instruction shall be typed on a card and placed on the table in front of the two test jars (i.e., 1 and 2): “The purpose of this test is to determine if you can smell banana oil at a low concentration. The </w:t>
      </w:r>
      <w:r w:rsidRPr="008F6D59">
        <w:rPr>
          <w:rFonts w:cstheme="minorHAnsi"/>
          <w:spacing w:val="-2"/>
        </w:rPr>
        <w:t xml:space="preserve">two </w:t>
      </w:r>
      <w:r w:rsidRPr="008F6D59">
        <w:rPr>
          <w:rFonts w:cstheme="minorHAnsi"/>
        </w:rPr>
        <w:t>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w:t>
      </w:r>
      <w:r w:rsidRPr="008F6D59">
        <w:rPr>
          <w:rFonts w:cstheme="minorHAnsi"/>
          <w:spacing w:val="-7"/>
        </w:rPr>
        <w:t xml:space="preserve"> </w:t>
      </w:r>
      <w:r w:rsidRPr="008F6D59">
        <w:rPr>
          <w:rFonts w:cstheme="minorHAnsi"/>
        </w:rPr>
        <w:t>oil.”</w:t>
      </w:r>
    </w:p>
    <w:p w:rsidRPr="008F6D59" w:rsidR="00C84B93" w:rsidP="00D15183" w:rsidRDefault="00C84B93" w14:paraId="7D82BA6F" w14:textId="77777777">
      <w:pPr>
        <w:pStyle w:val="ListParagraph"/>
        <w:widowControl w:val="0"/>
        <w:numPr>
          <w:ilvl w:val="3"/>
          <w:numId w:val="30"/>
        </w:numPr>
        <w:tabs>
          <w:tab w:val="left" w:pos="1760"/>
        </w:tabs>
        <w:autoSpaceDE w:val="0"/>
        <w:autoSpaceDN w:val="0"/>
        <w:spacing w:before="120" w:after="0" w:line="240" w:lineRule="auto"/>
        <w:ind w:right="301"/>
        <w:contextualSpacing w:val="0"/>
        <w:rPr>
          <w:rFonts w:cstheme="minorHAnsi"/>
        </w:rPr>
      </w:pPr>
      <w:r w:rsidRPr="008F6D59">
        <w:rPr>
          <w:rFonts w:cstheme="minorHAnsi"/>
        </w:rPr>
        <w:t>The mixtures used in the IAA odor detection test shall be prepared in an area separate from where the test is performed, in order to prevent olfactory fatigue</w:t>
      </w:r>
      <w:r w:rsidRPr="008F6D59">
        <w:rPr>
          <w:rFonts w:cstheme="minorHAnsi"/>
          <w:spacing w:val="-34"/>
        </w:rPr>
        <w:t xml:space="preserve"> </w:t>
      </w:r>
      <w:r w:rsidRPr="008F6D59">
        <w:rPr>
          <w:rFonts w:cstheme="minorHAnsi"/>
        </w:rPr>
        <w:t>in the</w:t>
      </w:r>
      <w:r w:rsidRPr="008F6D59">
        <w:rPr>
          <w:rFonts w:cstheme="minorHAnsi"/>
          <w:spacing w:val="-1"/>
        </w:rPr>
        <w:t xml:space="preserve"> </w:t>
      </w:r>
      <w:r w:rsidRPr="008F6D59">
        <w:rPr>
          <w:rFonts w:cstheme="minorHAnsi"/>
        </w:rPr>
        <w:t>subject.</w:t>
      </w:r>
    </w:p>
    <w:p w:rsidRPr="008F6D59" w:rsidR="00C84B93" w:rsidP="00D15183" w:rsidRDefault="00C84B93" w14:paraId="1B3733C8" w14:textId="77777777">
      <w:pPr>
        <w:pStyle w:val="ListParagraph"/>
        <w:widowControl w:val="0"/>
        <w:numPr>
          <w:ilvl w:val="3"/>
          <w:numId w:val="30"/>
        </w:numPr>
        <w:tabs>
          <w:tab w:val="left" w:pos="1760"/>
        </w:tabs>
        <w:autoSpaceDE w:val="0"/>
        <w:autoSpaceDN w:val="0"/>
        <w:spacing w:before="119" w:after="0" w:line="240" w:lineRule="auto"/>
        <w:ind w:right="617"/>
        <w:contextualSpacing w:val="0"/>
        <w:rPr>
          <w:rFonts w:cstheme="minorHAnsi"/>
        </w:rPr>
      </w:pPr>
      <w:r w:rsidRPr="008F6D59">
        <w:rPr>
          <w:rFonts w:cstheme="minorHAnsi"/>
        </w:rPr>
        <w:t>If the test subject is unable to correctly identify the jar containing the odor test solution, the IAA qualitative fit test shall not be</w:t>
      </w:r>
      <w:r w:rsidRPr="008F6D59">
        <w:rPr>
          <w:rFonts w:cstheme="minorHAnsi"/>
          <w:spacing w:val="-9"/>
        </w:rPr>
        <w:t xml:space="preserve"> </w:t>
      </w:r>
      <w:r w:rsidRPr="008F6D59">
        <w:rPr>
          <w:rFonts w:cstheme="minorHAnsi"/>
        </w:rPr>
        <w:t>performed.</w:t>
      </w:r>
    </w:p>
    <w:p w:rsidRPr="008F6D59" w:rsidR="00C84B93" w:rsidP="00D15183" w:rsidRDefault="00C84B93" w14:paraId="2FCA3216" w14:textId="77777777">
      <w:pPr>
        <w:pStyle w:val="ListParagraph"/>
        <w:widowControl w:val="0"/>
        <w:numPr>
          <w:ilvl w:val="3"/>
          <w:numId w:val="30"/>
        </w:numPr>
        <w:tabs>
          <w:tab w:val="left" w:pos="1760"/>
        </w:tabs>
        <w:autoSpaceDE w:val="0"/>
        <w:autoSpaceDN w:val="0"/>
        <w:spacing w:before="121" w:after="0" w:line="240" w:lineRule="auto"/>
        <w:ind w:right="385"/>
        <w:contextualSpacing w:val="0"/>
        <w:rPr>
          <w:rFonts w:cstheme="minorHAnsi"/>
        </w:rPr>
      </w:pPr>
      <w:r w:rsidRPr="008F6D59">
        <w:rPr>
          <w:rFonts w:cstheme="minorHAnsi"/>
        </w:rPr>
        <w:t>If the test subject correctly identifies the jar containing the odor test solution, the test subject may proceed to respirator selection and fit</w:t>
      </w:r>
      <w:r w:rsidRPr="008F6D59">
        <w:rPr>
          <w:rFonts w:cstheme="minorHAnsi"/>
          <w:spacing w:val="-14"/>
        </w:rPr>
        <w:t xml:space="preserve"> </w:t>
      </w:r>
      <w:r w:rsidRPr="008F6D59">
        <w:rPr>
          <w:rFonts w:cstheme="minorHAnsi"/>
        </w:rPr>
        <w:t>testing.</w:t>
      </w:r>
    </w:p>
    <w:p w:rsidRPr="008F6D59" w:rsidR="00C84B93" w:rsidP="00D15183" w:rsidRDefault="00C84B93" w14:paraId="7AF032D5" w14:textId="77777777">
      <w:pPr>
        <w:pStyle w:val="ListParagraph"/>
        <w:widowControl w:val="0"/>
        <w:numPr>
          <w:ilvl w:val="2"/>
          <w:numId w:val="30"/>
        </w:numPr>
        <w:tabs>
          <w:tab w:val="left" w:pos="2120"/>
        </w:tabs>
        <w:autoSpaceDE w:val="0"/>
        <w:autoSpaceDN w:val="0"/>
        <w:spacing w:before="120" w:after="0" w:line="240" w:lineRule="auto"/>
        <w:ind w:left="2119"/>
        <w:contextualSpacing w:val="0"/>
        <w:rPr>
          <w:rFonts w:cstheme="minorHAnsi"/>
        </w:rPr>
      </w:pPr>
      <w:r w:rsidRPr="008F6D59">
        <w:rPr>
          <w:rFonts w:cstheme="minorHAnsi"/>
        </w:rPr>
        <w:lastRenderedPageBreak/>
        <w:t>Isoamyl Acetate Fit</w:t>
      </w:r>
      <w:r w:rsidRPr="008F6D59">
        <w:rPr>
          <w:rFonts w:cstheme="minorHAnsi"/>
          <w:spacing w:val="-1"/>
        </w:rPr>
        <w:t xml:space="preserve"> </w:t>
      </w:r>
      <w:r w:rsidRPr="008F6D59">
        <w:rPr>
          <w:rFonts w:cstheme="minorHAnsi"/>
        </w:rPr>
        <w:t>Test</w:t>
      </w:r>
    </w:p>
    <w:p w:rsidRPr="008F6D59" w:rsidR="00C84B93" w:rsidP="00D15183" w:rsidRDefault="00C84B93" w14:paraId="6BDB0219" w14:textId="77777777">
      <w:pPr>
        <w:pStyle w:val="ListParagraph"/>
        <w:widowControl w:val="0"/>
        <w:numPr>
          <w:ilvl w:val="3"/>
          <w:numId w:val="30"/>
        </w:numPr>
        <w:tabs>
          <w:tab w:val="left" w:pos="2480"/>
        </w:tabs>
        <w:autoSpaceDE w:val="0"/>
        <w:autoSpaceDN w:val="0"/>
        <w:spacing w:before="119" w:after="0" w:line="240" w:lineRule="auto"/>
        <w:ind w:left="2479" w:right="289"/>
        <w:contextualSpacing w:val="0"/>
        <w:rPr>
          <w:rFonts w:cstheme="minorHAnsi"/>
        </w:rPr>
      </w:pPr>
      <w:r w:rsidRPr="008F6D59">
        <w:rPr>
          <w:rFonts w:cstheme="minorHAnsi"/>
        </w:rPr>
        <w:t>The fit test chamber shall be a clear 55-gallon drum liner suspended inverted over a 2-foot diameter frame so that the top of the chamber is about 6 inches above the test subject's head. If no drum liner is</w:t>
      </w:r>
      <w:r w:rsidRPr="008F6D59">
        <w:rPr>
          <w:rFonts w:cstheme="minorHAnsi"/>
          <w:spacing w:val="-37"/>
        </w:rPr>
        <w:t xml:space="preserve"> </w:t>
      </w:r>
      <w:r w:rsidRPr="008F6D59">
        <w:rPr>
          <w:rFonts w:cstheme="minorHAnsi"/>
        </w:rPr>
        <w:t>available, a similar chamber shall be constructed using plastic sheeting. The inside top center of the chamber shall have a small hook</w:t>
      </w:r>
      <w:r w:rsidRPr="008F6D59">
        <w:rPr>
          <w:rFonts w:cstheme="minorHAnsi"/>
          <w:spacing w:val="-6"/>
        </w:rPr>
        <w:t xml:space="preserve"> </w:t>
      </w:r>
      <w:r w:rsidRPr="008F6D59">
        <w:rPr>
          <w:rFonts w:cstheme="minorHAnsi"/>
        </w:rPr>
        <w:t>attached.</w:t>
      </w:r>
    </w:p>
    <w:p w:rsidRPr="008F6D59" w:rsidR="00C84B93" w:rsidP="00D15183" w:rsidRDefault="00C84B93" w14:paraId="4BEC6880" w14:textId="77777777">
      <w:pPr>
        <w:pStyle w:val="ListParagraph"/>
        <w:widowControl w:val="0"/>
        <w:numPr>
          <w:ilvl w:val="3"/>
          <w:numId w:val="30"/>
        </w:numPr>
        <w:tabs>
          <w:tab w:val="left" w:pos="2479"/>
        </w:tabs>
        <w:autoSpaceDE w:val="0"/>
        <w:autoSpaceDN w:val="0"/>
        <w:spacing w:before="120" w:after="0" w:line="240" w:lineRule="auto"/>
        <w:ind w:left="2478" w:right="511"/>
        <w:contextualSpacing w:val="0"/>
        <w:rPr>
          <w:rFonts w:cstheme="minorHAnsi"/>
        </w:rPr>
      </w:pPr>
      <w:r w:rsidRPr="008F6D59">
        <w:rPr>
          <w:rFonts w:cstheme="minorHAnsi"/>
        </w:rPr>
        <w:t>Each respirator used for the fitting and fit testing shall be equipped</w:t>
      </w:r>
      <w:r w:rsidRPr="008F6D59">
        <w:rPr>
          <w:rFonts w:cstheme="minorHAnsi"/>
          <w:spacing w:val="-32"/>
        </w:rPr>
        <w:t xml:space="preserve"> </w:t>
      </w:r>
      <w:r w:rsidRPr="008F6D59">
        <w:rPr>
          <w:rFonts w:cstheme="minorHAnsi"/>
        </w:rPr>
        <w:t>with organic vapor cartridges or offer protection against organic</w:t>
      </w:r>
      <w:r w:rsidRPr="008F6D59">
        <w:rPr>
          <w:rFonts w:cstheme="minorHAnsi"/>
          <w:spacing w:val="-12"/>
        </w:rPr>
        <w:t xml:space="preserve"> </w:t>
      </w:r>
      <w:r w:rsidRPr="008F6D59">
        <w:rPr>
          <w:rFonts w:cstheme="minorHAnsi"/>
        </w:rPr>
        <w:t>vapors.</w:t>
      </w:r>
    </w:p>
    <w:p w:rsidRPr="008F6D59" w:rsidR="00C84B93" w:rsidP="00D15183" w:rsidRDefault="00C84B93" w14:paraId="7F37DE7E" w14:textId="1198B3A2">
      <w:pPr>
        <w:pStyle w:val="ListParagraph"/>
        <w:widowControl w:val="0"/>
        <w:numPr>
          <w:ilvl w:val="3"/>
          <w:numId w:val="30"/>
        </w:numPr>
        <w:tabs>
          <w:tab w:val="left" w:pos="2479"/>
        </w:tabs>
        <w:autoSpaceDE w:val="0"/>
        <w:autoSpaceDN w:val="0"/>
        <w:spacing w:before="120" w:after="0" w:line="240" w:lineRule="auto"/>
        <w:ind w:left="2478" w:right="301"/>
        <w:contextualSpacing w:val="0"/>
        <w:rPr>
          <w:rFonts w:cstheme="minorHAnsi"/>
        </w:rPr>
      </w:pPr>
      <w:r w:rsidRPr="008F6D59">
        <w:rPr>
          <w:rFonts w:cstheme="minorHAnsi"/>
        </w:rPr>
        <w:t>After selecting, donning, and properly adjusting a respirator, the test subject shall wear it to the fit testing room. This room shall be separate from the room used for odor threshold screening and respirator</w:t>
      </w:r>
      <w:r w:rsidRPr="008F6D59">
        <w:rPr>
          <w:rFonts w:cstheme="minorHAnsi"/>
          <w:spacing w:val="-29"/>
        </w:rPr>
        <w:t xml:space="preserve"> </w:t>
      </w:r>
      <w:proofErr w:type="spellStart"/>
      <w:proofErr w:type="gramStart"/>
      <w:r w:rsidRPr="008F6D59">
        <w:rPr>
          <w:rFonts w:cstheme="minorHAnsi"/>
        </w:rPr>
        <w:t>selection,and</w:t>
      </w:r>
      <w:proofErr w:type="spellEnd"/>
      <w:proofErr w:type="gramEnd"/>
      <w:r w:rsidRPr="008F6D59">
        <w:rPr>
          <w:rFonts w:cstheme="minorHAnsi"/>
        </w:rPr>
        <w:t xml:space="preserve"> shall be well-ventilated, as by an exhaust fan or lab hood, to prevent general room contamination.</w:t>
      </w:r>
    </w:p>
    <w:p w:rsidRPr="008F6D59" w:rsidR="00C84B93" w:rsidP="00D15183" w:rsidRDefault="00C84B93" w14:paraId="1D5F8FEC" w14:textId="77777777">
      <w:pPr>
        <w:pStyle w:val="ListParagraph"/>
        <w:widowControl w:val="0"/>
        <w:numPr>
          <w:ilvl w:val="3"/>
          <w:numId w:val="30"/>
        </w:numPr>
        <w:tabs>
          <w:tab w:val="left" w:pos="2480"/>
        </w:tabs>
        <w:autoSpaceDE w:val="0"/>
        <w:autoSpaceDN w:val="0"/>
        <w:spacing w:before="120" w:after="0" w:line="240" w:lineRule="auto"/>
        <w:ind w:left="2480" w:right="275"/>
        <w:contextualSpacing w:val="0"/>
        <w:rPr>
          <w:rFonts w:cstheme="minorHAnsi"/>
        </w:rPr>
      </w:pPr>
      <w:r w:rsidRPr="008F6D59">
        <w:rPr>
          <w:rFonts w:cstheme="minorHAnsi"/>
        </w:rPr>
        <w:t>A copy of the test exercises and any prepared text from which the subject is to read shall be taped to the inside of the test</w:t>
      </w:r>
      <w:r w:rsidRPr="008F6D59">
        <w:rPr>
          <w:rFonts w:cstheme="minorHAnsi"/>
          <w:spacing w:val="-14"/>
        </w:rPr>
        <w:t xml:space="preserve"> </w:t>
      </w:r>
      <w:r w:rsidRPr="008F6D59">
        <w:rPr>
          <w:rFonts w:cstheme="minorHAnsi"/>
        </w:rPr>
        <w:t>chamber.</w:t>
      </w:r>
    </w:p>
    <w:p w:rsidRPr="008F6D59" w:rsidR="00C84B93" w:rsidP="00D15183" w:rsidRDefault="00C84B93" w14:paraId="762105DB" w14:textId="77777777">
      <w:pPr>
        <w:pStyle w:val="ListParagraph"/>
        <w:widowControl w:val="0"/>
        <w:numPr>
          <w:ilvl w:val="3"/>
          <w:numId w:val="30"/>
        </w:numPr>
        <w:tabs>
          <w:tab w:val="left" w:pos="2480"/>
        </w:tabs>
        <w:autoSpaceDE w:val="0"/>
        <w:autoSpaceDN w:val="0"/>
        <w:spacing w:before="118" w:after="0" w:line="240" w:lineRule="auto"/>
        <w:ind w:left="2480" w:right="238"/>
        <w:contextualSpacing w:val="0"/>
        <w:rPr>
          <w:rFonts w:cstheme="minorHAnsi"/>
        </w:rPr>
      </w:pPr>
      <w:r w:rsidRPr="008F6D59">
        <w:rPr>
          <w:rFonts w:cstheme="minorHAnsi"/>
        </w:rPr>
        <w:t>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ampoule may be substituted for the IAA wetted paper towel provided it has been demonstrated that the alternative IAA source will generate an IAA test atmosphere with a concentration equivalent to that generated by the paper towel</w:t>
      </w:r>
      <w:r w:rsidRPr="008F6D59">
        <w:rPr>
          <w:rFonts w:cstheme="minorHAnsi"/>
          <w:spacing w:val="-8"/>
        </w:rPr>
        <w:t xml:space="preserve"> </w:t>
      </w:r>
      <w:r w:rsidRPr="008F6D59">
        <w:rPr>
          <w:rFonts w:cstheme="minorHAnsi"/>
        </w:rPr>
        <w:t>method.</w:t>
      </w:r>
    </w:p>
    <w:p w:rsidRPr="008F6D59" w:rsidR="00C84B93" w:rsidP="00D15183" w:rsidRDefault="00C84B93" w14:paraId="6BEA9A71" w14:textId="77777777">
      <w:pPr>
        <w:pStyle w:val="ListParagraph"/>
        <w:widowControl w:val="0"/>
        <w:numPr>
          <w:ilvl w:val="3"/>
          <w:numId w:val="30"/>
        </w:numPr>
        <w:tabs>
          <w:tab w:val="left" w:pos="2480"/>
        </w:tabs>
        <w:autoSpaceDE w:val="0"/>
        <w:autoSpaceDN w:val="0"/>
        <w:spacing w:before="122" w:after="0" w:line="240" w:lineRule="auto"/>
        <w:ind w:left="2480" w:right="605"/>
        <w:contextualSpacing w:val="0"/>
        <w:rPr>
          <w:rFonts w:cstheme="minorHAnsi"/>
        </w:rPr>
      </w:pPr>
      <w:r w:rsidRPr="008F6D59">
        <w:rPr>
          <w:rFonts w:cstheme="minorHAnsi"/>
        </w:rPr>
        <w:t>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w:t>
      </w:r>
      <w:r w:rsidRPr="008F6D59">
        <w:rPr>
          <w:rFonts w:cstheme="minorHAnsi"/>
          <w:spacing w:val="-3"/>
        </w:rPr>
        <w:t xml:space="preserve"> </w:t>
      </w:r>
      <w:r w:rsidRPr="008F6D59">
        <w:rPr>
          <w:rFonts w:cstheme="minorHAnsi"/>
        </w:rPr>
        <w:t>exercises.</w:t>
      </w:r>
    </w:p>
    <w:p w:rsidRPr="008F6D59" w:rsidR="00C84B93" w:rsidP="00D15183" w:rsidRDefault="00C84B93" w14:paraId="2233D2DE" w14:textId="77777777">
      <w:pPr>
        <w:pStyle w:val="ListParagraph"/>
        <w:widowControl w:val="0"/>
        <w:numPr>
          <w:ilvl w:val="3"/>
          <w:numId w:val="30"/>
        </w:numPr>
        <w:tabs>
          <w:tab w:val="left" w:pos="2480"/>
        </w:tabs>
        <w:autoSpaceDE w:val="0"/>
        <w:autoSpaceDN w:val="0"/>
        <w:spacing w:before="119" w:after="0" w:line="240" w:lineRule="auto"/>
        <w:ind w:left="2480" w:right="299"/>
        <w:contextualSpacing w:val="0"/>
        <w:rPr>
          <w:rFonts w:cstheme="minorHAnsi"/>
        </w:rPr>
      </w:pPr>
      <w:r w:rsidRPr="008F6D59">
        <w:rPr>
          <w:rFonts w:cstheme="minorHAnsi"/>
        </w:rPr>
        <w:t>If at any time during the test, the subject detects the banana-like odor of IAA, the test is failed. The subject shall quickly exit from the test chamber and leave the test area to avoid olfactory</w:t>
      </w:r>
      <w:r w:rsidRPr="008F6D59">
        <w:rPr>
          <w:rFonts w:cstheme="minorHAnsi"/>
          <w:spacing w:val="-11"/>
        </w:rPr>
        <w:t xml:space="preserve"> </w:t>
      </w:r>
      <w:r w:rsidRPr="008F6D59">
        <w:rPr>
          <w:rFonts w:cstheme="minorHAnsi"/>
        </w:rPr>
        <w:t>fatigue.</w:t>
      </w:r>
    </w:p>
    <w:p w:rsidRPr="008F6D59" w:rsidR="00C84B93" w:rsidP="00D15183" w:rsidRDefault="00C84B93" w14:paraId="392D6531" w14:textId="77777777">
      <w:pPr>
        <w:pStyle w:val="ListParagraph"/>
        <w:widowControl w:val="0"/>
        <w:numPr>
          <w:ilvl w:val="3"/>
          <w:numId w:val="30"/>
        </w:numPr>
        <w:tabs>
          <w:tab w:val="left" w:pos="2480"/>
        </w:tabs>
        <w:autoSpaceDE w:val="0"/>
        <w:autoSpaceDN w:val="0"/>
        <w:spacing w:before="120" w:after="0" w:line="240" w:lineRule="auto"/>
        <w:ind w:left="2480" w:right="432"/>
        <w:contextualSpacing w:val="0"/>
        <w:rPr>
          <w:rFonts w:cstheme="minorHAnsi"/>
        </w:rPr>
      </w:pPr>
      <w:r w:rsidRPr="008F6D59">
        <w:rPr>
          <w:rFonts w:cstheme="minorHAnsi"/>
        </w:rPr>
        <w:t>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Pr="008F6D59" w:rsidR="00C84B93" w:rsidP="00D15183" w:rsidRDefault="00C84B93" w14:paraId="1D8FDAC6" w14:textId="77777777">
      <w:pPr>
        <w:pStyle w:val="ListParagraph"/>
        <w:widowControl w:val="0"/>
        <w:numPr>
          <w:ilvl w:val="3"/>
          <w:numId w:val="30"/>
        </w:numPr>
        <w:tabs>
          <w:tab w:val="left" w:pos="2480"/>
        </w:tabs>
        <w:autoSpaceDE w:val="0"/>
        <w:autoSpaceDN w:val="0"/>
        <w:spacing w:before="119" w:after="0" w:line="240" w:lineRule="auto"/>
        <w:ind w:left="2479" w:right="227"/>
        <w:contextualSpacing w:val="0"/>
        <w:rPr>
          <w:rFonts w:cstheme="minorHAnsi"/>
        </w:rPr>
      </w:pPr>
      <w:r w:rsidRPr="008F6D59">
        <w:rPr>
          <w:rFonts w:cstheme="minorHAnsi"/>
        </w:rPr>
        <w:t>If the subject passes the test, the efficiency of the test procedure shall be demonstrated by having the subject break the respirator face seal and take a breath before exiting the chamber.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w:t>
      </w:r>
      <w:r w:rsidRPr="008F6D59">
        <w:rPr>
          <w:rFonts w:cstheme="minorHAnsi"/>
          <w:spacing w:val="2"/>
        </w:rPr>
        <w:t xml:space="preserve"> </w:t>
      </w:r>
      <w:r w:rsidRPr="008F6D59">
        <w:rPr>
          <w:rFonts w:cstheme="minorHAnsi"/>
        </w:rPr>
        <w:t>contaminated.</w:t>
      </w:r>
    </w:p>
    <w:p w:rsidR="00C84B93" w:rsidP="00C84B93" w:rsidRDefault="00C84B93" w14:paraId="579B251E" w14:textId="77777777">
      <w:pPr>
        <w:pStyle w:val="BodyText"/>
        <w:spacing w:before="5"/>
        <w:rPr>
          <w:sz w:val="10"/>
        </w:rPr>
      </w:pPr>
    </w:p>
    <w:p w:rsidRPr="008F6D59" w:rsidR="00C84B93" w:rsidP="00D15183" w:rsidRDefault="00C84B93" w14:paraId="75EBE383" w14:textId="77777777">
      <w:pPr>
        <w:pStyle w:val="ListParagraph"/>
        <w:widowControl w:val="0"/>
        <w:numPr>
          <w:ilvl w:val="1"/>
          <w:numId w:val="30"/>
        </w:numPr>
        <w:tabs>
          <w:tab w:val="left" w:pos="1040"/>
        </w:tabs>
        <w:autoSpaceDE w:val="0"/>
        <w:autoSpaceDN w:val="0"/>
        <w:spacing w:before="94" w:after="0" w:line="240" w:lineRule="auto"/>
        <w:ind w:hanging="359"/>
        <w:contextualSpacing w:val="0"/>
        <w:rPr>
          <w:rFonts w:cstheme="minorHAnsi"/>
        </w:rPr>
      </w:pPr>
      <w:r w:rsidRPr="008F6D59">
        <w:rPr>
          <w:rFonts w:cstheme="minorHAnsi"/>
        </w:rPr>
        <w:t>Saccharin Solution Aerosol</w:t>
      </w:r>
      <w:r w:rsidRPr="008F6D59">
        <w:rPr>
          <w:rFonts w:cstheme="minorHAnsi"/>
          <w:spacing w:val="-1"/>
        </w:rPr>
        <w:t xml:space="preserve"> </w:t>
      </w:r>
      <w:r w:rsidRPr="008F6D59">
        <w:rPr>
          <w:rFonts w:cstheme="minorHAnsi"/>
        </w:rPr>
        <w:t>Protocol</w:t>
      </w:r>
    </w:p>
    <w:p w:rsidRPr="008F6D59" w:rsidR="00C84B93" w:rsidP="00C84B93" w:rsidRDefault="00C84B93" w14:paraId="7583FCD7" w14:textId="77777777">
      <w:pPr>
        <w:pStyle w:val="BodyText"/>
        <w:ind w:left="1039" w:right="292"/>
        <w:rPr>
          <w:rFonts w:cstheme="minorHAnsi"/>
        </w:rPr>
      </w:pPr>
      <w:r w:rsidRPr="008F6D59">
        <w:rPr>
          <w:rFonts w:cstheme="minorHAnsi"/>
        </w:rPr>
        <w:lastRenderedPageBreak/>
        <w:t>The entire screening and testing procedure shall be explained to the test subject prior to the conduct of the screening test.</w:t>
      </w:r>
    </w:p>
    <w:p w:rsidRPr="008F6D59" w:rsidR="00C84B93" w:rsidP="00D15183" w:rsidRDefault="00C84B93" w14:paraId="6387C5CE" w14:textId="77777777">
      <w:pPr>
        <w:pStyle w:val="ListParagraph"/>
        <w:widowControl w:val="0"/>
        <w:numPr>
          <w:ilvl w:val="2"/>
          <w:numId w:val="30"/>
        </w:numPr>
        <w:tabs>
          <w:tab w:val="left" w:pos="1400"/>
        </w:tabs>
        <w:autoSpaceDE w:val="0"/>
        <w:autoSpaceDN w:val="0"/>
        <w:spacing w:before="120" w:after="0" w:line="240" w:lineRule="auto"/>
        <w:contextualSpacing w:val="0"/>
        <w:rPr>
          <w:rFonts w:cstheme="minorHAnsi"/>
        </w:rPr>
      </w:pPr>
      <w:r w:rsidRPr="008F6D59">
        <w:rPr>
          <w:rFonts w:cstheme="minorHAnsi"/>
        </w:rPr>
        <w:t>Taste threshold</w:t>
      </w:r>
      <w:r w:rsidRPr="008F6D59">
        <w:rPr>
          <w:rFonts w:cstheme="minorHAnsi"/>
          <w:spacing w:val="-5"/>
        </w:rPr>
        <w:t xml:space="preserve"> </w:t>
      </w:r>
      <w:r w:rsidRPr="008F6D59">
        <w:rPr>
          <w:rFonts w:cstheme="minorHAnsi"/>
        </w:rPr>
        <w:t>screening.</w:t>
      </w:r>
    </w:p>
    <w:p w:rsidRPr="008F6D59" w:rsidR="00C84B93" w:rsidP="00C84B93" w:rsidRDefault="00C84B93" w14:paraId="6ABC59DB" w14:textId="77777777">
      <w:pPr>
        <w:pStyle w:val="BodyText"/>
        <w:ind w:left="1399" w:right="410"/>
        <w:rPr>
          <w:rFonts w:cstheme="minorHAnsi"/>
        </w:rPr>
      </w:pPr>
      <w:r w:rsidRPr="008F6D59">
        <w:rPr>
          <w:rFonts w:cstheme="minorHAnsi"/>
        </w:rPr>
        <w:t>The saccharin taste threshold screening, performed without wearing a respirator, is intended to determine whether the individual being tested can detect the taste of saccharin.</w:t>
      </w:r>
    </w:p>
    <w:p w:rsidRPr="008F6D59" w:rsidR="00C84B93" w:rsidP="00D15183" w:rsidRDefault="00C84B93" w14:paraId="56D02796" w14:textId="77777777">
      <w:pPr>
        <w:pStyle w:val="ListParagraph"/>
        <w:widowControl w:val="0"/>
        <w:numPr>
          <w:ilvl w:val="3"/>
          <w:numId w:val="30"/>
        </w:numPr>
        <w:tabs>
          <w:tab w:val="left" w:pos="1760"/>
        </w:tabs>
        <w:autoSpaceDE w:val="0"/>
        <w:autoSpaceDN w:val="0"/>
        <w:spacing w:before="122" w:after="0" w:line="240" w:lineRule="auto"/>
        <w:ind w:right="310"/>
        <w:contextualSpacing w:val="0"/>
        <w:rPr>
          <w:rFonts w:cstheme="minorHAnsi"/>
        </w:rPr>
      </w:pPr>
      <w:r w:rsidRPr="008F6D59">
        <w:rPr>
          <w:rFonts w:cstheme="minorHAnsi"/>
        </w:rPr>
        <w:t>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#FT 14 and #FT 15 combined, is adequate.</w:t>
      </w:r>
    </w:p>
    <w:p w:rsidRPr="008F6D59" w:rsidR="00C84B93" w:rsidP="00D15183" w:rsidRDefault="00C84B93" w14:paraId="0A8B7718" w14:textId="77777777">
      <w:pPr>
        <w:pStyle w:val="ListParagraph"/>
        <w:widowControl w:val="0"/>
        <w:numPr>
          <w:ilvl w:val="3"/>
          <w:numId w:val="30"/>
        </w:numPr>
        <w:tabs>
          <w:tab w:val="left" w:pos="1760"/>
        </w:tabs>
        <w:autoSpaceDE w:val="0"/>
        <w:autoSpaceDN w:val="0"/>
        <w:spacing w:before="119" w:after="0" w:line="240" w:lineRule="auto"/>
        <w:ind w:right="231"/>
        <w:contextualSpacing w:val="0"/>
        <w:rPr>
          <w:rFonts w:cstheme="minorHAnsi"/>
        </w:rPr>
      </w:pPr>
      <w:r w:rsidRPr="008F6D59">
        <w:rPr>
          <w:rFonts w:cstheme="minorHAnsi"/>
        </w:rPr>
        <w:t>The test enclosure shall have a 3/4-inch (1.9 cm) hole in front of the test subject's nose and mouth area to accommodate the nebulizer</w:t>
      </w:r>
      <w:r w:rsidRPr="008F6D59">
        <w:rPr>
          <w:rFonts w:cstheme="minorHAnsi"/>
          <w:spacing w:val="-12"/>
        </w:rPr>
        <w:t xml:space="preserve"> </w:t>
      </w:r>
      <w:r w:rsidRPr="008F6D59">
        <w:rPr>
          <w:rFonts w:cstheme="minorHAnsi"/>
        </w:rPr>
        <w:t>nozzle.</w:t>
      </w:r>
    </w:p>
    <w:p w:rsidRPr="008F6D59" w:rsidR="00C84B93" w:rsidP="00D15183" w:rsidRDefault="00C84B93" w14:paraId="23647FC7" w14:textId="77777777">
      <w:pPr>
        <w:pStyle w:val="ListParagraph"/>
        <w:widowControl w:val="0"/>
        <w:numPr>
          <w:ilvl w:val="3"/>
          <w:numId w:val="30"/>
        </w:numPr>
        <w:tabs>
          <w:tab w:val="left" w:pos="1760"/>
        </w:tabs>
        <w:autoSpaceDE w:val="0"/>
        <w:autoSpaceDN w:val="0"/>
        <w:spacing w:before="120" w:after="0" w:line="240" w:lineRule="auto"/>
        <w:ind w:right="228"/>
        <w:contextualSpacing w:val="0"/>
        <w:rPr>
          <w:rFonts w:cstheme="minorHAnsi"/>
        </w:rPr>
      </w:pPr>
      <w:r w:rsidRPr="008F6D59">
        <w:rPr>
          <w:rFonts w:cstheme="minorHAnsi"/>
        </w:rPr>
        <w:t>The test subject shall don the test enclosure. Throughout the threshold screening test, the test subject shall breathe through his/her slightly open mouth with tongue extended. The subject is instructed to report when he/she detects a</w:t>
      </w:r>
      <w:r w:rsidRPr="008F6D59">
        <w:rPr>
          <w:rFonts w:cstheme="minorHAnsi"/>
          <w:spacing w:val="-34"/>
        </w:rPr>
        <w:t xml:space="preserve"> </w:t>
      </w:r>
      <w:r w:rsidRPr="008F6D59">
        <w:rPr>
          <w:rFonts w:cstheme="minorHAnsi"/>
        </w:rPr>
        <w:t>sweet taste.</w:t>
      </w:r>
    </w:p>
    <w:p w:rsidRPr="008F6D59" w:rsidR="00C84B93" w:rsidP="00D15183" w:rsidRDefault="00C84B93" w14:paraId="6186C7A3" w14:textId="77777777">
      <w:pPr>
        <w:pStyle w:val="ListParagraph"/>
        <w:widowControl w:val="0"/>
        <w:numPr>
          <w:ilvl w:val="3"/>
          <w:numId w:val="30"/>
        </w:numPr>
        <w:tabs>
          <w:tab w:val="left" w:pos="1760"/>
        </w:tabs>
        <w:autoSpaceDE w:val="0"/>
        <w:autoSpaceDN w:val="0"/>
        <w:spacing w:before="121" w:after="0" w:line="240" w:lineRule="auto"/>
        <w:ind w:right="524"/>
        <w:contextualSpacing w:val="0"/>
        <w:jc w:val="both"/>
        <w:rPr>
          <w:rFonts w:cstheme="minorHAnsi"/>
        </w:rPr>
      </w:pPr>
      <w:r w:rsidRPr="008F6D59">
        <w:rPr>
          <w:rFonts w:cstheme="minorHAnsi"/>
        </w:rPr>
        <w:t xml:space="preserve">Using a </w:t>
      </w:r>
      <w:proofErr w:type="spellStart"/>
      <w:r w:rsidRPr="008F6D59">
        <w:rPr>
          <w:rFonts w:cstheme="minorHAnsi"/>
        </w:rPr>
        <w:t>DeVilbiss</w:t>
      </w:r>
      <w:proofErr w:type="spellEnd"/>
      <w:r w:rsidRPr="008F6D59">
        <w:rPr>
          <w:rFonts w:cstheme="minorHAnsi"/>
        </w:rPr>
        <w:t xml:space="preserve"> Model 40 Inhalation Medication Nebulizer or equivalent, the test conductor shall spray the threshold check solution into the enclosure. The nozzle is directed away from the nose and mouth of the person. This</w:t>
      </w:r>
      <w:r w:rsidRPr="008F6D59">
        <w:rPr>
          <w:rFonts w:cstheme="minorHAnsi"/>
          <w:spacing w:val="-37"/>
        </w:rPr>
        <w:t xml:space="preserve"> </w:t>
      </w:r>
      <w:r w:rsidRPr="008F6D59">
        <w:rPr>
          <w:rFonts w:cstheme="minorHAnsi"/>
        </w:rPr>
        <w:t>nebulizer shall be clearly marked to distinguish it from the fit test solution</w:t>
      </w:r>
      <w:r w:rsidRPr="008F6D59">
        <w:rPr>
          <w:rFonts w:cstheme="minorHAnsi"/>
          <w:spacing w:val="-28"/>
        </w:rPr>
        <w:t xml:space="preserve"> </w:t>
      </w:r>
      <w:r w:rsidRPr="008F6D59">
        <w:rPr>
          <w:rFonts w:cstheme="minorHAnsi"/>
        </w:rPr>
        <w:t>nebulizer.</w:t>
      </w:r>
    </w:p>
    <w:p w:rsidRPr="008F6D59" w:rsidR="00C84B93" w:rsidP="00D15183" w:rsidRDefault="00C84B93" w14:paraId="0AA5A9F6" w14:textId="77777777">
      <w:pPr>
        <w:pStyle w:val="ListParagraph"/>
        <w:widowControl w:val="0"/>
        <w:numPr>
          <w:ilvl w:val="3"/>
          <w:numId w:val="30"/>
        </w:numPr>
        <w:tabs>
          <w:tab w:val="left" w:pos="1760"/>
        </w:tabs>
        <w:autoSpaceDE w:val="0"/>
        <w:autoSpaceDN w:val="0"/>
        <w:spacing w:before="118" w:after="0" w:line="240" w:lineRule="auto"/>
        <w:ind w:right="272"/>
        <w:contextualSpacing w:val="0"/>
        <w:rPr>
          <w:rFonts w:cstheme="minorHAnsi"/>
        </w:rPr>
      </w:pPr>
      <w:r w:rsidRPr="008F6D59">
        <w:rPr>
          <w:rFonts w:cstheme="minorHAnsi"/>
        </w:rPr>
        <w:t>The threshold check solution is prepared by dissolving 0.83 gram of sodium saccharin USP in 100 ml of warm water. It can be prepared by putting 1 ml of the fit test solution (see (b)(5) below) in 100 ml of distilled</w:t>
      </w:r>
      <w:r w:rsidRPr="008F6D59">
        <w:rPr>
          <w:rFonts w:cstheme="minorHAnsi"/>
          <w:spacing w:val="-7"/>
        </w:rPr>
        <w:t xml:space="preserve"> </w:t>
      </w:r>
      <w:r w:rsidRPr="008F6D59">
        <w:rPr>
          <w:rFonts w:cstheme="minorHAnsi"/>
        </w:rPr>
        <w:t>water.</w:t>
      </w:r>
    </w:p>
    <w:p w:rsidRPr="008F6D59" w:rsidR="00C84B93" w:rsidP="00D15183" w:rsidRDefault="00C84B93" w14:paraId="1075EB82" w14:textId="77777777">
      <w:pPr>
        <w:pStyle w:val="ListParagraph"/>
        <w:widowControl w:val="0"/>
        <w:numPr>
          <w:ilvl w:val="3"/>
          <w:numId w:val="30"/>
        </w:numPr>
        <w:tabs>
          <w:tab w:val="left" w:pos="1760"/>
        </w:tabs>
        <w:autoSpaceDE w:val="0"/>
        <w:autoSpaceDN w:val="0"/>
        <w:spacing w:before="120" w:after="0" w:line="240" w:lineRule="auto"/>
        <w:ind w:right="327"/>
        <w:contextualSpacing w:val="0"/>
        <w:rPr>
          <w:rFonts w:cstheme="minorHAnsi"/>
        </w:rPr>
      </w:pPr>
      <w:r w:rsidRPr="008F6D59">
        <w:rPr>
          <w:rFonts w:cstheme="minorHAnsi"/>
        </w:rPr>
        <w:t>To produce the aerosol, the nebulizer bulb is firmly squeezed so that it</w:t>
      </w:r>
      <w:r w:rsidRPr="008F6D59">
        <w:rPr>
          <w:rFonts w:cstheme="minorHAnsi"/>
          <w:spacing w:val="-40"/>
        </w:rPr>
        <w:t xml:space="preserve"> </w:t>
      </w:r>
      <w:r w:rsidRPr="008F6D59">
        <w:rPr>
          <w:rFonts w:cstheme="minorHAnsi"/>
        </w:rPr>
        <w:t>collapses completely, then released and allowed to fully</w:t>
      </w:r>
      <w:r w:rsidRPr="008F6D59">
        <w:rPr>
          <w:rFonts w:cstheme="minorHAnsi"/>
          <w:spacing w:val="-8"/>
        </w:rPr>
        <w:t xml:space="preserve"> </w:t>
      </w:r>
      <w:r w:rsidRPr="008F6D59">
        <w:rPr>
          <w:rFonts w:cstheme="minorHAnsi"/>
        </w:rPr>
        <w:t>expand.</w:t>
      </w:r>
    </w:p>
    <w:p w:rsidRPr="008F6D59" w:rsidR="00C84B93" w:rsidP="00D15183" w:rsidRDefault="00C84B93" w14:paraId="16D882FE" w14:textId="77777777">
      <w:pPr>
        <w:pStyle w:val="ListParagraph"/>
        <w:widowControl w:val="0"/>
        <w:numPr>
          <w:ilvl w:val="3"/>
          <w:numId w:val="30"/>
        </w:numPr>
        <w:tabs>
          <w:tab w:val="left" w:pos="1760"/>
        </w:tabs>
        <w:autoSpaceDE w:val="0"/>
        <w:autoSpaceDN w:val="0"/>
        <w:spacing w:before="120" w:after="0" w:line="240" w:lineRule="auto"/>
        <w:ind w:right="408"/>
        <w:contextualSpacing w:val="0"/>
        <w:rPr>
          <w:rFonts w:cstheme="minorHAnsi"/>
        </w:rPr>
      </w:pPr>
      <w:r w:rsidRPr="008F6D59">
        <w:rPr>
          <w:rFonts w:cstheme="minorHAnsi"/>
        </w:rPr>
        <w:t>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w:t>
      </w:r>
      <w:r w:rsidRPr="008F6D59">
        <w:rPr>
          <w:rFonts w:cstheme="minorHAnsi"/>
          <w:spacing w:val="-15"/>
        </w:rPr>
        <w:t xml:space="preserve"> </w:t>
      </w:r>
      <w:r w:rsidRPr="008F6D59">
        <w:rPr>
          <w:rFonts w:cstheme="minorHAnsi"/>
        </w:rPr>
        <w:t>completed.</w:t>
      </w:r>
    </w:p>
    <w:p w:rsidRPr="00FB5104" w:rsidR="00C84B93" w:rsidP="00352F7C" w:rsidRDefault="00C84B93" w14:paraId="7EAF2B7E" w14:textId="13F6F03F">
      <w:pPr>
        <w:pStyle w:val="ListParagraph"/>
        <w:widowControl w:val="0"/>
        <w:numPr>
          <w:ilvl w:val="3"/>
          <w:numId w:val="30"/>
        </w:numPr>
        <w:tabs>
          <w:tab w:val="left" w:pos="1760"/>
        </w:tabs>
        <w:autoSpaceDE w:val="0"/>
        <w:autoSpaceDN w:val="0"/>
        <w:spacing w:before="121" w:after="0" w:line="240" w:lineRule="auto"/>
        <w:ind w:right="348"/>
        <w:contextualSpacing w:val="0"/>
        <w:rPr>
          <w:rFonts w:cstheme="minorHAnsi"/>
        </w:rPr>
      </w:pPr>
      <w:r w:rsidRPr="00FB5104">
        <w:rPr>
          <w:rFonts w:cstheme="minorHAnsi"/>
        </w:rPr>
        <w:t>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w:t>
      </w:r>
      <w:r w:rsidRPr="00FB5104">
        <w:rPr>
          <w:rFonts w:cstheme="minorHAnsi"/>
          <w:spacing w:val="-2"/>
        </w:rPr>
        <w:t xml:space="preserve"> </w:t>
      </w:r>
      <w:r w:rsidRPr="00FB5104">
        <w:rPr>
          <w:rFonts w:cstheme="minorHAnsi"/>
        </w:rPr>
        <w:t>completed.</w:t>
      </w:r>
    </w:p>
    <w:p w:rsidRPr="008F6D59" w:rsidR="00C84B93" w:rsidP="00D15183" w:rsidRDefault="00C84B93" w14:paraId="4A708CD6" w14:textId="77777777">
      <w:pPr>
        <w:pStyle w:val="ListParagraph"/>
        <w:widowControl w:val="0"/>
        <w:numPr>
          <w:ilvl w:val="3"/>
          <w:numId w:val="30"/>
        </w:numPr>
        <w:tabs>
          <w:tab w:val="left" w:pos="1759"/>
        </w:tabs>
        <w:autoSpaceDE w:val="0"/>
        <w:autoSpaceDN w:val="0"/>
        <w:spacing w:before="120" w:after="0" w:line="240" w:lineRule="auto"/>
        <w:ind w:left="1758" w:right="263"/>
        <w:contextualSpacing w:val="0"/>
        <w:jc w:val="both"/>
        <w:rPr>
          <w:rFonts w:cstheme="minorHAnsi"/>
        </w:rPr>
      </w:pPr>
      <w:r w:rsidRPr="008F6D59">
        <w:rPr>
          <w:rFonts w:cstheme="minorHAnsi"/>
        </w:rPr>
        <w:t>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w:t>
      </w:r>
      <w:r w:rsidRPr="008F6D59">
        <w:rPr>
          <w:rFonts w:cstheme="minorHAnsi"/>
          <w:spacing w:val="2"/>
        </w:rPr>
        <w:t xml:space="preserve"> </w:t>
      </w:r>
      <w:r w:rsidRPr="008F6D59">
        <w:rPr>
          <w:rFonts w:cstheme="minorHAnsi"/>
        </w:rPr>
        <w:t>completed.</w:t>
      </w:r>
    </w:p>
    <w:p w:rsidRPr="008F6D59" w:rsidR="00C84B93" w:rsidP="00D15183" w:rsidRDefault="00C84B93" w14:paraId="24CB1CE3" w14:textId="77777777">
      <w:pPr>
        <w:pStyle w:val="ListParagraph"/>
        <w:widowControl w:val="0"/>
        <w:numPr>
          <w:ilvl w:val="3"/>
          <w:numId w:val="30"/>
        </w:numPr>
        <w:tabs>
          <w:tab w:val="left" w:pos="1760"/>
        </w:tabs>
        <w:autoSpaceDE w:val="0"/>
        <w:autoSpaceDN w:val="0"/>
        <w:spacing w:before="94" w:after="0" w:line="240" w:lineRule="auto"/>
        <w:ind w:right="410" w:hanging="359"/>
        <w:contextualSpacing w:val="0"/>
        <w:rPr>
          <w:rFonts w:cstheme="minorHAnsi"/>
        </w:rPr>
      </w:pPr>
      <w:r w:rsidRPr="008F6D59">
        <w:rPr>
          <w:rFonts w:cstheme="minorHAnsi"/>
        </w:rPr>
        <w:t>The test conductor will take note of the number of squeezes required to solicit a taste</w:t>
      </w:r>
      <w:r w:rsidRPr="008F6D59">
        <w:rPr>
          <w:rFonts w:cstheme="minorHAnsi"/>
          <w:spacing w:val="-3"/>
        </w:rPr>
        <w:t xml:space="preserve"> </w:t>
      </w:r>
      <w:r w:rsidRPr="008F6D59">
        <w:rPr>
          <w:rFonts w:cstheme="minorHAnsi"/>
        </w:rPr>
        <w:t>response.</w:t>
      </w:r>
    </w:p>
    <w:p w:rsidRPr="008F6D59" w:rsidR="00C84B93" w:rsidP="00D15183" w:rsidRDefault="00C84B93" w14:paraId="1F1FF507" w14:textId="77777777">
      <w:pPr>
        <w:pStyle w:val="ListParagraph"/>
        <w:widowControl w:val="0"/>
        <w:numPr>
          <w:ilvl w:val="3"/>
          <w:numId w:val="30"/>
        </w:numPr>
        <w:tabs>
          <w:tab w:val="left" w:pos="1760"/>
        </w:tabs>
        <w:autoSpaceDE w:val="0"/>
        <w:autoSpaceDN w:val="0"/>
        <w:spacing w:before="120" w:after="0" w:line="240" w:lineRule="auto"/>
        <w:ind w:right="630"/>
        <w:contextualSpacing w:val="0"/>
        <w:rPr>
          <w:rFonts w:cstheme="minorHAnsi"/>
        </w:rPr>
      </w:pPr>
      <w:r w:rsidRPr="008F6D59">
        <w:rPr>
          <w:rFonts w:cstheme="minorHAnsi"/>
        </w:rPr>
        <w:t xml:space="preserve">If the saccharin is not tasted after 30 squeezes (step 10), the test subject is unable to taste saccharin and may not perform the saccharin fit test. Note to paragraph 3. (a): If the test subject eats or drinks something sweet before the screening test, </w:t>
      </w:r>
      <w:r w:rsidRPr="008F6D59">
        <w:rPr>
          <w:rFonts w:cstheme="minorHAnsi"/>
        </w:rPr>
        <w:lastRenderedPageBreak/>
        <w:t>he/she may be unable to taste the weak saccharin</w:t>
      </w:r>
      <w:r w:rsidRPr="008F6D59">
        <w:rPr>
          <w:rFonts w:cstheme="minorHAnsi"/>
          <w:spacing w:val="-24"/>
        </w:rPr>
        <w:t xml:space="preserve"> </w:t>
      </w:r>
      <w:r w:rsidRPr="008F6D59">
        <w:rPr>
          <w:rFonts w:cstheme="minorHAnsi"/>
        </w:rPr>
        <w:t>solution.</w:t>
      </w:r>
    </w:p>
    <w:p w:rsidRPr="008F6D59" w:rsidR="00C84B93" w:rsidP="00D15183" w:rsidRDefault="00C84B93" w14:paraId="2807C8BD" w14:textId="77777777">
      <w:pPr>
        <w:pStyle w:val="ListParagraph"/>
        <w:widowControl w:val="0"/>
        <w:numPr>
          <w:ilvl w:val="3"/>
          <w:numId w:val="30"/>
        </w:numPr>
        <w:tabs>
          <w:tab w:val="left" w:pos="1760"/>
        </w:tabs>
        <w:autoSpaceDE w:val="0"/>
        <w:autoSpaceDN w:val="0"/>
        <w:spacing w:before="119" w:after="0" w:line="240" w:lineRule="auto"/>
        <w:ind w:right="468"/>
        <w:contextualSpacing w:val="0"/>
        <w:rPr>
          <w:rFonts w:cstheme="minorHAnsi"/>
        </w:rPr>
      </w:pPr>
      <w:r w:rsidRPr="008F6D59">
        <w:rPr>
          <w:rFonts w:cstheme="minorHAnsi"/>
        </w:rPr>
        <w:t>If a taste response is elicited, the test subject shall be asked to take note of the taste for reference in the fit</w:t>
      </w:r>
      <w:r w:rsidRPr="008F6D59">
        <w:rPr>
          <w:rFonts w:cstheme="minorHAnsi"/>
          <w:spacing w:val="-11"/>
        </w:rPr>
        <w:t xml:space="preserve"> </w:t>
      </w:r>
      <w:r w:rsidRPr="008F6D59">
        <w:rPr>
          <w:rFonts w:cstheme="minorHAnsi"/>
        </w:rPr>
        <w:t>test.</w:t>
      </w:r>
    </w:p>
    <w:p w:rsidRPr="008F6D59" w:rsidR="00C84B93" w:rsidP="00D15183" w:rsidRDefault="00C84B93" w14:paraId="4DACC12B" w14:textId="77777777">
      <w:pPr>
        <w:pStyle w:val="ListParagraph"/>
        <w:widowControl w:val="0"/>
        <w:numPr>
          <w:ilvl w:val="3"/>
          <w:numId w:val="30"/>
        </w:numPr>
        <w:tabs>
          <w:tab w:val="left" w:pos="1760"/>
        </w:tabs>
        <w:autoSpaceDE w:val="0"/>
        <w:autoSpaceDN w:val="0"/>
        <w:spacing w:before="120" w:after="0" w:line="240" w:lineRule="auto"/>
        <w:ind w:right="370"/>
        <w:contextualSpacing w:val="0"/>
        <w:rPr>
          <w:rFonts w:cstheme="minorHAnsi"/>
        </w:rPr>
      </w:pPr>
      <w:r w:rsidRPr="008F6D59">
        <w:rPr>
          <w:rFonts w:cstheme="minorHAnsi"/>
        </w:rPr>
        <w:t>Correct use of the nebulizer means that approximately 1 ml of liquid is used at a time in the nebulizer</w:t>
      </w:r>
      <w:r w:rsidRPr="008F6D59">
        <w:rPr>
          <w:rFonts w:cstheme="minorHAnsi"/>
          <w:spacing w:val="-3"/>
        </w:rPr>
        <w:t xml:space="preserve"> </w:t>
      </w:r>
      <w:r w:rsidRPr="008F6D59">
        <w:rPr>
          <w:rFonts w:cstheme="minorHAnsi"/>
        </w:rPr>
        <w:t>body.</w:t>
      </w:r>
    </w:p>
    <w:p w:rsidRPr="008F6D59" w:rsidR="00C84B93" w:rsidP="00D15183" w:rsidRDefault="00C84B93" w14:paraId="777B6589" w14:textId="77777777">
      <w:pPr>
        <w:pStyle w:val="ListParagraph"/>
        <w:widowControl w:val="0"/>
        <w:numPr>
          <w:ilvl w:val="3"/>
          <w:numId w:val="30"/>
        </w:numPr>
        <w:tabs>
          <w:tab w:val="left" w:pos="1760"/>
        </w:tabs>
        <w:autoSpaceDE w:val="0"/>
        <w:autoSpaceDN w:val="0"/>
        <w:spacing w:before="120" w:after="0" w:line="240" w:lineRule="auto"/>
        <w:ind w:right="234"/>
        <w:contextualSpacing w:val="0"/>
        <w:rPr>
          <w:rFonts w:cstheme="minorHAnsi"/>
        </w:rPr>
      </w:pPr>
      <w:r w:rsidRPr="008F6D59">
        <w:rPr>
          <w:rFonts w:cstheme="minorHAnsi"/>
        </w:rPr>
        <w:t>The nebulizer shall be thoroughly rinsed in water, shaken dry, and refilled at least each morning and afternoon or at least every four</w:t>
      </w:r>
      <w:r w:rsidRPr="008F6D59">
        <w:rPr>
          <w:rFonts w:cstheme="minorHAnsi"/>
          <w:spacing w:val="-7"/>
        </w:rPr>
        <w:t xml:space="preserve"> </w:t>
      </w:r>
      <w:r w:rsidRPr="008F6D59">
        <w:rPr>
          <w:rFonts w:cstheme="minorHAnsi"/>
        </w:rPr>
        <w:t>hours.</w:t>
      </w:r>
    </w:p>
    <w:p w:rsidRPr="008F6D59" w:rsidR="00C84B93" w:rsidP="00D15183" w:rsidRDefault="00C84B93" w14:paraId="53F32D95" w14:textId="77777777">
      <w:pPr>
        <w:pStyle w:val="ListParagraph"/>
        <w:widowControl w:val="0"/>
        <w:numPr>
          <w:ilvl w:val="2"/>
          <w:numId w:val="30"/>
        </w:numPr>
        <w:tabs>
          <w:tab w:val="left" w:pos="1400"/>
        </w:tabs>
        <w:autoSpaceDE w:val="0"/>
        <w:autoSpaceDN w:val="0"/>
        <w:spacing w:before="121" w:after="0" w:line="240" w:lineRule="auto"/>
        <w:contextualSpacing w:val="0"/>
        <w:rPr>
          <w:rFonts w:cstheme="minorHAnsi"/>
        </w:rPr>
      </w:pPr>
      <w:r w:rsidRPr="008F6D59">
        <w:rPr>
          <w:rFonts w:cstheme="minorHAnsi"/>
        </w:rPr>
        <w:t>Saccharin Solution Aerosol Fit Test Procedure.</w:t>
      </w:r>
    </w:p>
    <w:p w:rsidRPr="008F6D59" w:rsidR="00C84B93" w:rsidP="00D15183" w:rsidRDefault="00C84B93" w14:paraId="33288DDD" w14:textId="77777777">
      <w:pPr>
        <w:pStyle w:val="ListParagraph"/>
        <w:widowControl w:val="0"/>
        <w:numPr>
          <w:ilvl w:val="3"/>
          <w:numId w:val="30"/>
        </w:numPr>
        <w:tabs>
          <w:tab w:val="left" w:pos="1760"/>
        </w:tabs>
        <w:autoSpaceDE w:val="0"/>
        <w:autoSpaceDN w:val="0"/>
        <w:spacing w:before="119" w:after="0" w:line="240" w:lineRule="auto"/>
        <w:ind w:right="323"/>
        <w:contextualSpacing w:val="0"/>
        <w:rPr>
          <w:rFonts w:cstheme="minorHAnsi"/>
        </w:rPr>
      </w:pPr>
      <w:r w:rsidRPr="008F6D59">
        <w:rPr>
          <w:rFonts w:cstheme="minorHAnsi"/>
        </w:rPr>
        <w:t>The test subject may not eat, drink (except plain water), smoke, or chew gum for 15 minutes before the</w:t>
      </w:r>
      <w:r w:rsidRPr="008F6D59">
        <w:rPr>
          <w:rFonts w:cstheme="minorHAnsi"/>
          <w:spacing w:val="-4"/>
        </w:rPr>
        <w:t xml:space="preserve"> </w:t>
      </w:r>
      <w:r w:rsidRPr="008F6D59">
        <w:rPr>
          <w:rFonts w:cstheme="minorHAnsi"/>
        </w:rPr>
        <w:t>test.</w:t>
      </w:r>
    </w:p>
    <w:p w:rsidRPr="008F6D59" w:rsidR="00C84B93" w:rsidP="00D15183" w:rsidRDefault="00C84B93" w14:paraId="35D71DDE" w14:textId="77777777">
      <w:pPr>
        <w:pStyle w:val="ListParagraph"/>
        <w:widowControl w:val="0"/>
        <w:numPr>
          <w:ilvl w:val="3"/>
          <w:numId w:val="30"/>
        </w:numPr>
        <w:tabs>
          <w:tab w:val="left" w:pos="1760"/>
        </w:tabs>
        <w:autoSpaceDE w:val="0"/>
        <w:autoSpaceDN w:val="0"/>
        <w:spacing w:before="120" w:after="0" w:line="240" w:lineRule="auto"/>
        <w:contextualSpacing w:val="0"/>
        <w:rPr>
          <w:rFonts w:cstheme="minorHAnsi"/>
        </w:rPr>
      </w:pPr>
      <w:r w:rsidRPr="008F6D59">
        <w:rPr>
          <w:rFonts w:cstheme="minorHAnsi"/>
        </w:rPr>
        <w:t>The fit test uses the same enclosure described in 3. (a)</w:t>
      </w:r>
      <w:r w:rsidRPr="008F6D59">
        <w:rPr>
          <w:rFonts w:cstheme="minorHAnsi"/>
          <w:spacing w:val="-18"/>
        </w:rPr>
        <w:t xml:space="preserve"> </w:t>
      </w:r>
      <w:r w:rsidRPr="008F6D59">
        <w:rPr>
          <w:rFonts w:cstheme="minorHAnsi"/>
        </w:rPr>
        <w:t>above.</w:t>
      </w:r>
    </w:p>
    <w:p w:rsidRPr="008F6D59" w:rsidR="00C84B93" w:rsidP="00D15183" w:rsidRDefault="00C84B93" w14:paraId="18A1AB89" w14:textId="77777777">
      <w:pPr>
        <w:pStyle w:val="ListParagraph"/>
        <w:widowControl w:val="0"/>
        <w:numPr>
          <w:ilvl w:val="3"/>
          <w:numId w:val="30"/>
        </w:numPr>
        <w:tabs>
          <w:tab w:val="left" w:pos="1760"/>
        </w:tabs>
        <w:autoSpaceDE w:val="0"/>
        <w:autoSpaceDN w:val="0"/>
        <w:spacing w:before="120" w:after="0" w:line="240" w:lineRule="auto"/>
        <w:ind w:right="396"/>
        <w:contextualSpacing w:val="0"/>
        <w:rPr>
          <w:rFonts w:cstheme="minorHAnsi"/>
        </w:rPr>
      </w:pPr>
      <w:r w:rsidRPr="008F6D59">
        <w:rPr>
          <w:rFonts w:cstheme="minorHAnsi"/>
        </w:rPr>
        <w:t>The test subject shall don the enclosure while wearing the respirator selected in section I. A. of this appendix. The respirator shall be properly adjusted and equipped with a particulate</w:t>
      </w:r>
      <w:r w:rsidRPr="008F6D59">
        <w:rPr>
          <w:rFonts w:cstheme="minorHAnsi"/>
          <w:spacing w:val="-2"/>
        </w:rPr>
        <w:t xml:space="preserve"> </w:t>
      </w:r>
      <w:r w:rsidRPr="008F6D59">
        <w:rPr>
          <w:rFonts w:cstheme="minorHAnsi"/>
        </w:rPr>
        <w:t>filter(s).</w:t>
      </w:r>
    </w:p>
    <w:p w:rsidRPr="008F6D59" w:rsidR="00C84B93" w:rsidP="00D15183" w:rsidRDefault="00C84B93" w14:paraId="0D3E711A" w14:textId="77777777">
      <w:pPr>
        <w:pStyle w:val="ListParagraph"/>
        <w:widowControl w:val="0"/>
        <w:numPr>
          <w:ilvl w:val="3"/>
          <w:numId w:val="30"/>
        </w:numPr>
        <w:tabs>
          <w:tab w:val="left" w:pos="1759"/>
        </w:tabs>
        <w:autoSpaceDE w:val="0"/>
        <w:autoSpaceDN w:val="0"/>
        <w:spacing w:before="121" w:after="0" w:line="240" w:lineRule="auto"/>
        <w:ind w:left="1758" w:right="603"/>
        <w:contextualSpacing w:val="0"/>
        <w:rPr>
          <w:rFonts w:cstheme="minorHAnsi"/>
        </w:rPr>
      </w:pPr>
      <w:r w:rsidRPr="008F6D59">
        <w:rPr>
          <w:rFonts w:cstheme="minorHAnsi"/>
        </w:rPr>
        <w:t xml:space="preserve">A second </w:t>
      </w:r>
      <w:proofErr w:type="spellStart"/>
      <w:r w:rsidRPr="008F6D59">
        <w:rPr>
          <w:rFonts w:cstheme="minorHAnsi"/>
        </w:rPr>
        <w:t>DeVilbiss</w:t>
      </w:r>
      <w:proofErr w:type="spellEnd"/>
      <w:r w:rsidRPr="008F6D59">
        <w:rPr>
          <w:rFonts w:cstheme="minorHAnsi"/>
        </w:rPr>
        <w:t xml:space="preserve"> Model 40 Inhalation Medication Nebulizer or equivalent is used to spray the fit test solution into the enclosure. This nebulizer shall be clearly marked to distinguish it from the screening test solution</w:t>
      </w:r>
      <w:r w:rsidRPr="008F6D59">
        <w:rPr>
          <w:rFonts w:cstheme="minorHAnsi"/>
          <w:spacing w:val="-24"/>
        </w:rPr>
        <w:t xml:space="preserve"> </w:t>
      </w:r>
      <w:r w:rsidRPr="008F6D59">
        <w:rPr>
          <w:rFonts w:cstheme="minorHAnsi"/>
        </w:rPr>
        <w:t>nebulizer.</w:t>
      </w:r>
    </w:p>
    <w:p w:rsidRPr="008F6D59" w:rsidR="00C84B93" w:rsidP="00D15183" w:rsidRDefault="00C84B93" w14:paraId="2F85AD1E" w14:textId="77777777">
      <w:pPr>
        <w:pStyle w:val="ListParagraph"/>
        <w:widowControl w:val="0"/>
        <w:numPr>
          <w:ilvl w:val="3"/>
          <w:numId w:val="30"/>
        </w:numPr>
        <w:tabs>
          <w:tab w:val="left" w:pos="1759"/>
        </w:tabs>
        <w:autoSpaceDE w:val="0"/>
        <w:autoSpaceDN w:val="0"/>
        <w:spacing w:before="120" w:after="0" w:line="240" w:lineRule="auto"/>
        <w:ind w:left="1758" w:right="449"/>
        <w:contextualSpacing w:val="0"/>
        <w:rPr>
          <w:rFonts w:cstheme="minorHAnsi"/>
        </w:rPr>
      </w:pPr>
      <w:r w:rsidRPr="008F6D59">
        <w:rPr>
          <w:rFonts w:cstheme="minorHAnsi"/>
        </w:rPr>
        <w:t>The fit test solution is prepared by adding 83 grams of sodium saccharin to</w:t>
      </w:r>
      <w:r w:rsidRPr="008F6D59">
        <w:rPr>
          <w:rFonts w:cstheme="minorHAnsi"/>
          <w:spacing w:val="-36"/>
        </w:rPr>
        <w:t xml:space="preserve"> </w:t>
      </w:r>
      <w:r w:rsidRPr="008F6D59">
        <w:rPr>
          <w:rFonts w:cstheme="minorHAnsi"/>
        </w:rPr>
        <w:t>100 ml of warm</w:t>
      </w:r>
      <w:r w:rsidRPr="008F6D59">
        <w:rPr>
          <w:rFonts w:cstheme="minorHAnsi"/>
          <w:spacing w:val="3"/>
        </w:rPr>
        <w:t xml:space="preserve"> </w:t>
      </w:r>
      <w:r w:rsidRPr="008F6D59">
        <w:rPr>
          <w:rFonts w:cstheme="minorHAnsi"/>
        </w:rPr>
        <w:t>water.</w:t>
      </w:r>
    </w:p>
    <w:p w:rsidRPr="008F6D59" w:rsidR="00C84B93" w:rsidP="00D15183" w:rsidRDefault="00C84B93" w14:paraId="364F13FE" w14:textId="77777777">
      <w:pPr>
        <w:pStyle w:val="ListParagraph"/>
        <w:widowControl w:val="0"/>
        <w:numPr>
          <w:ilvl w:val="3"/>
          <w:numId w:val="30"/>
        </w:numPr>
        <w:tabs>
          <w:tab w:val="left" w:pos="1759"/>
        </w:tabs>
        <w:autoSpaceDE w:val="0"/>
        <w:autoSpaceDN w:val="0"/>
        <w:spacing w:before="120" w:after="0" w:line="240" w:lineRule="auto"/>
        <w:ind w:left="1758" w:right="691"/>
        <w:contextualSpacing w:val="0"/>
        <w:rPr>
          <w:rFonts w:cstheme="minorHAnsi"/>
        </w:rPr>
      </w:pPr>
      <w:r w:rsidRPr="008F6D59">
        <w:rPr>
          <w:rFonts w:cstheme="minorHAnsi"/>
        </w:rPr>
        <w:t>As before, the test subject shall breathe through the slightly open mouth with tongue extended, and report if he/she tastes the sweet taste of</w:t>
      </w:r>
      <w:r w:rsidRPr="008F6D59">
        <w:rPr>
          <w:rFonts w:cstheme="minorHAnsi"/>
          <w:spacing w:val="-20"/>
        </w:rPr>
        <w:t xml:space="preserve"> </w:t>
      </w:r>
      <w:r w:rsidRPr="008F6D59">
        <w:rPr>
          <w:rFonts w:cstheme="minorHAnsi"/>
        </w:rPr>
        <w:t>saccharin.</w:t>
      </w:r>
    </w:p>
    <w:p w:rsidRPr="008F6D59" w:rsidR="00C84B93" w:rsidP="00D15183" w:rsidRDefault="00C84B93" w14:paraId="12BEC4AD" w14:textId="77777777">
      <w:pPr>
        <w:pStyle w:val="ListParagraph"/>
        <w:widowControl w:val="0"/>
        <w:numPr>
          <w:ilvl w:val="3"/>
          <w:numId w:val="30"/>
        </w:numPr>
        <w:tabs>
          <w:tab w:val="left" w:pos="1759"/>
        </w:tabs>
        <w:autoSpaceDE w:val="0"/>
        <w:autoSpaceDN w:val="0"/>
        <w:spacing w:before="118" w:after="0" w:line="240" w:lineRule="auto"/>
        <w:ind w:left="1758" w:right="286"/>
        <w:contextualSpacing w:val="0"/>
        <w:rPr>
          <w:rFonts w:cstheme="minorHAnsi"/>
        </w:rPr>
      </w:pPr>
      <w:r w:rsidRPr="008F6D59">
        <w:rPr>
          <w:rFonts w:cstheme="minorHAnsi"/>
        </w:rPr>
        <w:t>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w:t>
      </w:r>
      <w:r w:rsidRPr="008F6D59">
        <w:rPr>
          <w:rFonts w:cstheme="minorHAnsi"/>
          <w:spacing w:val="1"/>
        </w:rPr>
        <w:t xml:space="preserve"> </w:t>
      </w:r>
      <w:r w:rsidRPr="008F6D59">
        <w:rPr>
          <w:rFonts w:cstheme="minorHAnsi"/>
        </w:rPr>
        <w:t>required.</w:t>
      </w:r>
    </w:p>
    <w:p w:rsidRPr="008F6D59" w:rsidR="00C84B93" w:rsidP="00D15183" w:rsidRDefault="00C84B93" w14:paraId="3B8BECAD" w14:textId="77777777">
      <w:pPr>
        <w:pStyle w:val="ListParagraph"/>
        <w:widowControl w:val="0"/>
        <w:numPr>
          <w:ilvl w:val="3"/>
          <w:numId w:val="30"/>
        </w:numPr>
        <w:tabs>
          <w:tab w:val="left" w:pos="1758"/>
        </w:tabs>
        <w:autoSpaceDE w:val="0"/>
        <w:autoSpaceDN w:val="0"/>
        <w:spacing w:before="120" w:after="0" w:line="240" w:lineRule="auto"/>
        <w:ind w:left="1757" w:right="557" w:hanging="359"/>
        <w:contextualSpacing w:val="0"/>
        <w:rPr>
          <w:rFonts w:cstheme="minorHAnsi"/>
        </w:rPr>
      </w:pPr>
      <w:r w:rsidRPr="008F6D59">
        <w:rPr>
          <w:rFonts w:cstheme="minorHAnsi"/>
        </w:rPr>
        <w:t>After generating the aerosol, the test subject shall be instructed to perform the exercises in section I. A. 14. of this appendix.</w:t>
      </w:r>
    </w:p>
    <w:p w:rsidRPr="008F6D59" w:rsidR="00C84B93" w:rsidP="00D15183" w:rsidRDefault="00C84B93" w14:paraId="02037BCC" w14:textId="77777777">
      <w:pPr>
        <w:pStyle w:val="ListParagraph"/>
        <w:widowControl w:val="0"/>
        <w:numPr>
          <w:ilvl w:val="3"/>
          <w:numId w:val="30"/>
        </w:numPr>
        <w:tabs>
          <w:tab w:val="left" w:pos="1758"/>
        </w:tabs>
        <w:autoSpaceDE w:val="0"/>
        <w:autoSpaceDN w:val="0"/>
        <w:spacing w:before="120" w:after="0" w:line="240" w:lineRule="auto"/>
        <w:ind w:left="1757" w:right="415"/>
        <w:contextualSpacing w:val="0"/>
        <w:rPr>
          <w:rFonts w:cstheme="minorHAnsi"/>
        </w:rPr>
      </w:pPr>
      <w:r w:rsidRPr="008F6D59">
        <w:rPr>
          <w:rFonts w:cstheme="minorHAnsi"/>
        </w:rPr>
        <w:t>Every 30 seconds the aerosol concentration shall be replenished using one</w:t>
      </w:r>
      <w:r w:rsidRPr="008F6D59">
        <w:rPr>
          <w:rFonts w:cstheme="minorHAnsi"/>
          <w:spacing w:val="-36"/>
        </w:rPr>
        <w:t xml:space="preserve"> </w:t>
      </w:r>
      <w:r w:rsidRPr="008F6D59">
        <w:rPr>
          <w:rFonts w:cstheme="minorHAnsi"/>
        </w:rPr>
        <w:t>half the original number of squeezes used initially (e.g., 5, 10 or</w:t>
      </w:r>
      <w:r w:rsidRPr="008F6D59">
        <w:rPr>
          <w:rFonts w:cstheme="minorHAnsi"/>
          <w:spacing w:val="-8"/>
        </w:rPr>
        <w:t xml:space="preserve"> </w:t>
      </w:r>
      <w:r w:rsidRPr="008F6D59">
        <w:rPr>
          <w:rFonts w:cstheme="minorHAnsi"/>
        </w:rPr>
        <w:t>15).</w:t>
      </w:r>
    </w:p>
    <w:p w:rsidRPr="008F6D59" w:rsidR="00C84B93" w:rsidP="00D15183" w:rsidRDefault="00C84B93" w14:paraId="5AB0F782" w14:textId="77777777">
      <w:pPr>
        <w:pStyle w:val="ListParagraph"/>
        <w:widowControl w:val="0"/>
        <w:numPr>
          <w:ilvl w:val="3"/>
          <w:numId w:val="30"/>
        </w:numPr>
        <w:tabs>
          <w:tab w:val="left" w:pos="1758"/>
        </w:tabs>
        <w:autoSpaceDE w:val="0"/>
        <w:autoSpaceDN w:val="0"/>
        <w:spacing w:before="121" w:after="0" w:line="240" w:lineRule="auto"/>
        <w:ind w:left="1757" w:right="470"/>
        <w:contextualSpacing w:val="0"/>
        <w:rPr>
          <w:rFonts w:cstheme="minorHAnsi"/>
        </w:rPr>
      </w:pPr>
      <w:r w:rsidRPr="008F6D59">
        <w:rPr>
          <w:rFonts w:cstheme="minorHAnsi"/>
        </w:rPr>
        <w:t>The test subject shall indicate to the test conductor if at any time during the fit test the taste of saccharin is detected. If the test subject does not report tasting the saccharin, the test is</w:t>
      </w:r>
      <w:r w:rsidRPr="008F6D59">
        <w:rPr>
          <w:rFonts w:cstheme="minorHAnsi"/>
          <w:spacing w:val="-5"/>
        </w:rPr>
        <w:t xml:space="preserve"> </w:t>
      </w:r>
      <w:r w:rsidRPr="008F6D59">
        <w:rPr>
          <w:rFonts w:cstheme="minorHAnsi"/>
        </w:rPr>
        <w:t>passed.</w:t>
      </w:r>
    </w:p>
    <w:p w:rsidRPr="008F6D59" w:rsidR="00C84B93" w:rsidP="00D15183" w:rsidRDefault="00C84B93" w14:paraId="52140B1F" w14:textId="77777777">
      <w:pPr>
        <w:pStyle w:val="ListParagraph"/>
        <w:widowControl w:val="0"/>
        <w:numPr>
          <w:ilvl w:val="3"/>
          <w:numId w:val="30"/>
        </w:numPr>
        <w:tabs>
          <w:tab w:val="left" w:pos="1758"/>
        </w:tabs>
        <w:autoSpaceDE w:val="0"/>
        <w:autoSpaceDN w:val="0"/>
        <w:spacing w:before="119" w:after="0" w:line="240" w:lineRule="auto"/>
        <w:ind w:left="1757" w:right="373"/>
        <w:contextualSpacing w:val="0"/>
        <w:rPr>
          <w:rFonts w:cstheme="minorHAnsi"/>
        </w:rPr>
      </w:pPr>
      <w:r w:rsidRPr="008F6D59">
        <w:rPr>
          <w:rFonts w:cstheme="minorHAnsi"/>
        </w:rPr>
        <w:t>If the taste of saccharin is detected, the fit is deemed unsatisfactory and the test is failed. A different respirator shall be tried and the entire test procedure is repeated (taste threshold screening and fit</w:t>
      </w:r>
      <w:r w:rsidRPr="008F6D59">
        <w:rPr>
          <w:rFonts w:cstheme="minorHAnsi"/>
          <w:spacing w:val="-10"/>
        </w:rPr>
        <w:t xml:space="preserve"> </w:t>
      </w:r>
      <w:r w:rsidRPr="008F6D59">
        <w:rPr>
          <w:rFonts w:cstheme="minorHAnsi"/>
        </w:rPr>
        <w:t>testing).</w:t>
      </w:r>
    </w:p>
    <w:p w:rsidR="00C84B93" w:rsidP="00D15183" w:rsidRDefault="00C84B93" w14:paraId="7E6BE2BB" w14:textId="77777777">
      <w:pPr>
        <w:pStyle w:val="ListParagraph"/>
        <w:widowControl w:val="0"/>
        <w:numPr>
          <w:ilvl w:val="3"/>
          <w:numId w:val="30"/>
        </w:numPr>
        <w:tabs>
          <w:tab w:val="left" w:pos="1760"/>
        </w:tabs>
        <w:autoSpaceDE w:val="0"/>
        <w:autoSpaceDN w:val="0"/>
        <w:spacing w:before="94" w:after="0" w:line="240" w:lineRule="auto"/>
        <w:ind w:right="337" w:hanging="359"/>
        <w:contextualSpacing w:val="0"/>
      </w:pPr>
      <w:r>
        <w:t xml:space="preserve">Since the nebulizer </w:t>
      </w:r>
      <w:proofErr w:type="gramStart"/>
      <w:r>
        <w:t>has a tendency to</w:t>
      </w:r>
      <w:proofErr w:type="gramEnd"/>
      <w:r>
        <w:t xml:space="preserve"> clog during use, the test operator must make periodic checks of the nebulizer to ensure that it is not clogged. If</w:t>
      </w:r>
      <w:r>
        <w:rPr>
          <w:spacing w:val="-34"/>
        </w:rPr>
        <w:t xml:space="preserve"> </w:t>
      </w:r>
      <w:r>
        <w:t>clogging is found at the end of the test session, the test is</w:t>
      </w:r>
      <w:r>
        <w:rPr>
          <w:spacing w:val="-11"/>
        </w:rPr>
        <w:t xml:space="preserve"> </w:t>
      </w:r>
      <w:r>
        <w:t>invalid.</w:t>
      </w:r>
    </w:p>
    <w:p w:rsidRPr="008F6D59" w:rsidR="00C84B93" w:rsidP="00D15183" w:rsidRDefault="00C84B93" w14:paraId="0BE622FD" w14:textId="77777777">
      <w:pPr>
        <w:pStyle w:val="ListParagraph"/>
        <w:widowControl w:val="0"/>
        <w:numPr>
          <w:ilvl w:val="1"/>
          <w:numId w:val="30"/>
        </w:numPr>
        <w:tabs>
          <w:tab w:val="left" w:pos="1040"/>
        </w:tabs>
        <w:autoSpaceDE w:val="0"/>
        <w:autoSpaceDN w:val="0"/>
        <w:spacing w:before="119" w:after="0" w:line="240" w:lineRule="auto"/>
        <w:ind w:hanging="360"/>
        <w:contextualSpacing w:val="0"/>
        <w:rPr>
          <w:rFonts w:cstheme="minorHAnsi"/>
        </w:rPr>
      </w:pPr>
      <w:proofErr w:type="spellStart"/>
      <w:r w:rsidRPr="008F6D59">
        <w:rPr>
          <w:rFonts w:cstheme="minorHAnsi"/>
        </w:rPr>
        <w:t>Bitrex</w:t>
      </w:r>
      <w:r w:rsidRPr="008F6D59">
        <w:rPr>
          <w:rFonts w:cstheme="minorHAnsi"/>
          <w:vertAlign w:val="superscript"/>
        </w:rPr>
        <w:t>TM</w:t>
      </w:r>
      <w:proofErr w:type="spellEnd"/>
      <w:r w:rsidRPr="008F6D59">
        <w:rPr>
          <w:rFonts w:cstheme="minorHAnsi"/>
        </w:rPr>
        <w:t xml:space="preserve"> (Denatonium Benzoate) Solution Aerosol Qualitative Fit Test</w:t>
      </w:r>
      <w:r w:rsidRPr="008F6D59">
        <w:rPr>
          <w:rFonts w:cstheme="minorHAnsi"/>
          <w:spacing w:val="-9"/>
        </w:rPr>
        <w:t xml:space="preserve"> </w:t>
      </w:r>
      <w:r w:rsidRPr="008F6D59">
        <w:rPr>
          <w:rFonts w:cstheme="minorHAnsi"/>
        </w:rPr>
        <w:t>Protocol</w:t>
      </w:r>
    </w:p>
    <w:p w:rsidRPr="008F6D59" w:rsidR="00C84B93" w:rsidP="00C84B93" w:rsidRDefault="00C84B93" w14:paraId="16D8EB8D" w14:textId="77777777">
      <w:pPr>
        <w:pStyle w:val="BodyText"/>
        <w:ind w:left="1040" w:right="291" w:hanging="1"/>
        <w:rPr>
          <w:rFonts w:cstheme="minorHAnsi"/>
        </w:rPr>
      </w:pPr>
      <w:r w:rsidRPr="008F6D59">
        <w:rPr>
          <w:rFonts w:cstheme="minorHAnsi"/>
        </w:rPr>
        <w:t xml:space="preserve">The </w:t>
      </w:r>
      <w:proofErr w:type="spellStart"/>
      <w:r w:rsidRPr="008F6D59">
        <w:rPr>
          <w:rFonts w:cstheme="minorHAnsi"/>
        </w:rPr>
        <w:t>Bitrex</w:t>
      </w:r>
      <w:r w:rsidRPr="008F6D59">
        <w:rPr>
          <w:rFonts w:cstheme="minorHAnsi"/>
          <w:vertAlign w:val="superscript"/>
        </w:rPr>
        <w:t>TM</w:t>
      </w:r>
      <w:proofErr w:type="spellEnd"/>
      <w:r w:rsidRPr="008F6D59">
        <w:rPr>
          <w:rFonts w:cstheme="minorHAnsi"/>
        </w:rPr>
        <w:t xml:space="preserve"> (Denatonium benzoate) solution aerosol QLFT protocol uses the published </w:t>
      </w:r>
      <w:r w:rsidRPr="008F6D59">
        <w:rPr>
          <w:rFonts w:cstheme="minorHAnsi"/>
        </w:rPr>
        <w:lastRenderedPageBreak/>
        <w:t xml:space="preserve">saccharin test protocol because that protocol is widely accepted. </w:t>
      </w:r>
      <w:proofErr w:type="spellStart"/>
      <w:r w:rsidRPr="008F6D59">
        <w:rPr>
          <w:rFonts w:cstheme="minorHAnsi"/>
        </w:rPr>
        <w:t>Bitrex</w:t>
      </w:r>
      <w:proofErr w:type="spellEnd"/>
      <w:r w:rsidRPr="008F6D59">
        <w:rPr>
          <w:rFonts w:cstheme="minorHAnsi"/>
        </w:rPr>
        <w:t xml:space="preserve">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Pr="008F6D59" w:rsidR="00C84B93" w:rsidP="00D15183" w:rsidRDefault="00C84B93" w14:paraId="1AD13713" w14:textId="77777777">
      <w:pPr>
        <w:pStyle w:val="ListParagraph"/>
        <w:widowControl w:val="0"/>
        <w:numPr>
          <w:ilvl w:val="2"/>
          <w:numId w:val="30"/>
        </w:numPr>
        <w:tabs>
          <w:tab w:val="left" w:pos="1401"/>
        </w:tabs>
        <w:autoSpaceDE w:val="0"/>
        <w:autoSpaceDN w:val="0"/>
        <w:spacing w:before="120" w:after="0" w:line="240" w:lineRule="auto"/>
        <w:ind w:left="1400" w:right="220"/>
        <w:contextualSpacing w:val="0"/>
        <w:rPr>
          <w:rFonts w:cstheme="minorHAnsi"/>
        </w:rPr>
      </w:pPr>
      <w:r w:rsidRPr="008F6D59">
        <w:rPr>
          <w:rFonts w:cstheme="minorHAnsi"/>
        </w:rPr>
        <w:t xml:space="preserve">Taste Threshold Screening. The </w:t>
      </w:r>
      <w:proofErr w:type="spellStart"/>
      <w:r w:rsidRPr="008F6D59">
        <w:rPr>
          <w:rFonts w:cstheme="minorHAnsi"/>
        </w:rPr>
        <w:t>Bitrex</w:t>
      </w:r>
      <w:proofErr w:type="spellEnd"/>
      <w:r w:rsidRPr="008F6D59">
        <w:rPr>
          <w:rFonts w:cstheme="minorHAnsi"/>
        </w:rPr>
        <w:t xml:space="preserve"> taste threshold screening, performed without wearing a respirator, is intended to determine whether the individual being tested</w:t>
      </w:r>
      <w:r w:rsidRPr="008F6D59">
        <w:rPr>
          <w:rFonts w:cstheme="minorHAnsi"/>
          <w:spacing w:val="-41"/>
        </w:rPr>
        <w:t xml:space="preserve"> </w:t>
      </w:r>
      <w:r w:rsidRPr="008F6D59">
        <w:rPr>
          <w:rFonts w:cstheme="minorHAnsi"/>
        </w:rPr>
        <w:t>can detect the taste of</w:t>
      </w:r>
      <w:r w:rsidRPr="008F6D59">
        <w:rPr>
          <w:rFonts w:cstheme="minorHAnsi"/>
          <w:spacing w:val="-3"/>
        </w:rPr>
        <w:t xml:space="preserve"> </w:t>
      </w:r>
      <w:proofErr w:type="spellStart"/>
      <w:r w:rsidRPr="008F6D59">
        <w:rPr>
          <w:rFonts w:cstheme="minorHAnsi"/>
        </w:rPr>
        <w:t>Bitrex</w:t>
      </w:r>
      <w:proofErr w:type="spellEnd"/>
      <w:r w:rsidRPr="008F6D59">
        <w:rPr>
          <w:rFonts w:cstheme="minorHAnsi"/>
        </w:rPr>
        <w:t>.</w:t>
      </w:r>
    </w:p>
    <w:p w:rsidRPr="008F6D59" w:rsidR="00C84B93" w:rsidP="00D15183" w:rsidRDefault="00C84B93" w14:paraId="673A85E1" w14:textId="77777777">
      <w:pPr>
        <w:pStyle w:val="ListParagraph"/>
        <w:widowControl w:val="0"/>
        <w:numPr>
          <w:ilvl w:val="3"/>
          <w:numId w:val="30"/>
        </w:numPr>
        <w:tabs>
          <w:tab w:val="left" w:pos="1760"/>
        </w:tabs>
        <w:autoSpaceDE w:val="0"/>
        <w:autoSpaceDN w:val="0"/>
        <w:spacing w:before="122" w:after="0" w:line="240" w:lineRule="auto"/>
        <w:ind w:right="497" w:hanging="359"/>
        <w:contextualSpacing w:val="0"/>
        <w:rPr>
          <w:rFonts w:cstheme="minorHAnsi"/>
        </w:rPr>
      </w:pPr>
      <w:r w:rsidRPr="008F6D59">
        <w:rPr>
          <w:rFonts w:cstheme="minorHAnsi"/>
        </w:rPr>
        <w:t>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w:t>
      </w:r>
      <w:r w:rsidRPr="008F6D59">
        <w:rPr>
          <w:rFonts w:cstheme="minorHAnsi"/>
          <w:spacing w:val="-36"/>
        </w:rPr>
        <w:t xml:space="preserve"> </w:t>
      </w:r>
      <w:r w:rsidRPr="008F6D59">
        <w:rPr>
          <w:rFonts w:cstheme="minorHAnsi"/>
        </w:rPr>
        <w:t>assembly, parts #FT 14 and #FT 15 combined, is</w:t>
      </w:r>
      <w:r w:rsidRPr="008F6D59">
        <w:rPr>
          <w:rFonts w:cstheme="minorHAnsi"/>
          <w:spacing w:val="-3"/>
        </w:rPr>
        <w:t xml:space="preserve"> </w:t>
      </w:r>
      <w:r w:rsidRPr="008F6D59">
        <w:rPr>
          <w:rFonts w:cstheme="minorHAnsi"/>
        </w:rPr>
        <w:t>adequate.</w:t>
      </w:r>
    </w:p>
    <w:p w:rsidRPr="008F6D59" w:rsidR="00C84B93" w:rsidP="00D15183" w:rsidRDefault="00C84B93" w14:paraId="4B2EE87F" w14:textId="77777777">
      <w:pPr>
        <w:pStyle w:val="ListParagraph"/>
        <w:widowControl w:val="0"/>
        <w:numPr>
          <w:ilvl w:val="3"/>
          <w:numId w:val="30"/>
        </w:numPr>
        <w:tabs>
          <w:tab w:val="left" w:pos="1760"/>
        </w:tabs>
        <w:autoSpaceDE w:val="0"/>
        <w:autoSpaceDN w:val="0"/>
        <w:spacing w:before="119" w:after="0" w:line="240" w:lineRule="auto"/>
        <w:ind w:right="243"/>
        <w:contextualSpacing w:val="0"/>
        <w:rPr>
          <w:rFonts w:cstheme="minorHAnsi"/>
        </w:rPr>
      </w:pPr>
      <w:r w:rsidRPr="008F6D59">
        <w:rPr>
          <w:rFonts w:cstheme="minorHAnsi"/>
        </w:rPr>
        <w:t xml:space="preserve">The test enclosure shall have a </w:t>
      </w:r>
      <w:proofErr w:type="gramStart"/>
      <w:r w:rsidRPr="008F6D59">
        <w:rPr>
          <w:rFonts w:cstheme="minorHAnsi"/>
        </w:rPr>
        <w:t>3/4 inch</w:t>
      </w:r>
      <w:proofErr w:type="gramEnd"/>
      <w:r w:rsidRPr="008F6D59">
        <w:rPr>
          <w:rFonts w:cstheme="minorHAnsi"/>
        </w:rPr>
        <w:t xml:space="preserve"> (1.9 cm) hole in front of the test subject's nose and mouth area to accommodate the nebulizer</w:t>
      </w:r>
      <w:r w:rsidRPr="008F6D59">
        <w:rPr>
          <w:rFonts w:cstheme="minorHAnsi"/>
          <w:spacing w:val="-12"/>
        </w:rPr>
        <w:t xml:space="preserve"> </w:t>
      </w:r>
      <w:r w:rsidRPr="008F6D59">
        <w:rPr>
          <w:rFonts w:cstheme="minorHAnsi"/>
        </w:rPr>
        <w:t>nozzle.</w:t>
      </w:r>
    </w:p>
    <w:p w:rsidRPr="008F6D59" w:rsidR="00C84B93" w:rsidP="00D15183" w:rsidRDefault="00C84B93" w14:paraId="619A2F38" w14:textId="77777777">
      <w:pPr>
        <w:pStyle w:val="ListParagraph"/>
        <w:widowControl w:val="0"/>
        <w:numPr>
          <w:ilvl w:val="3"/>
          <w:numId w:val="30"/>
        </w:numPr>
        <w:tabs>
          <w:tab w:val="left" w:pos="1760"/>
        </w:tabs>
        <w:autoSpaceDE w:val="0"/>
        <w:autoSpaceDN w:val="0"/>
        <w:spacing w:before="120" w:after="0" w:line="240" w:lineRule="auto"/>
        <w:ind w:right="248"/>
        <w:contextualSpacing w:val="0"/>
        <w:rPr>
          <w:rFonts w:cstheme="minorHAnsi"/>
        </w:rPr>
      </w:pPr>
      <w:r w:rsidRPr="008F6D59">
        <w:rPr>
          <w:rFonts w:cstheme="minorHAnsi"/>
        </w:rPr>
        <w:t>The test subject shall don the test enclosure. Throughout the threshold screening test, the test subject shall breathe through his or her slightly open mouth with tongue extended. The subject is instructed to report when he/she detects a bitter taste.</w:t>
      </w:r>
    </w:p>
    <w:p w:rsidRPr="008F6D59" w:rsidR="00C84B93" w:rsidP="00D15183" w:rsidRDefault="00C84B93" w14:paraId="73126470" w14:textId="77777777">
      <w:pPr>
        <w:pStyle w:val="ListParagraph"/>
        <w:widowControl w:val="0"/>
        <w:numPr>
          <w:ilvl w:val="3"/>
          <w:numId w:val="30"/>
        </w:numPr>
        <w:tabs>
          <w:tab w:val="left" w:pos="1760"/>
        </w:tabs>
        <w:autoSpaceDE w:val="0"/>
        <w:autoSpaceDN w:val="0"/>
        <w:spacing w:before="119" w:after="0" w:line="240" w:lineRule="auto"/>
        <w:ind w:right="359"/>
        <w:contextualSpacing w:val="0"/>
        <w:rPr>
          <w:rFonts w:cstheme="minorHAnsi"/>
        </w:rPr>
      </w:pPr>
      <w:r w:rsidRPr="008F6D59">
        <w:rPr>
          <w:rFonts w:cstheme="minorHAnsi"/>
        </w:rPr>
        <w:t xml:space="preserve">Using a </w:t>
      </w:r>
      <w:proofErr w:type="spellStart"/>
      <w:r w:rsidRPr="008F6D59">
        <w:rPr>
          <w:rFonts w:cstheme="minorHAnsi"/>
        </w:rPr>
        <w:t>DeVilbiss</w:t>
      </w:r>
      <w:proofErr w:type="spellEnd"/>
      <w:r w:rsidRPr="008F6D59">
        <w:rPr>
          <w:rFonts w:cstheme="minorHAnsi"/>
        </w:rPr>
        <w:t xml:space="preserve"> Model 40 Inhalation Medication Nebulizer or equivalent, the test conductor shall spray the Threshold Check Solution into the enclosure. This Nebulizer shall be clearly marked to distinguish it from the fit test solution nebulizer.</w:t>
      </w:r>
    </w:p>
    <w:p w:rsidRPr="008F6D59" w:rsidR="00C84B93" w:rsidP="00D15183" w:rsidRDefault="00C84B93" w14:paraId="23A40883" w14:textId="77777777">
      <w:pPr>
        <w:pStyle w:val="ListParagraph"/>
        <w:widowControl w:val="0"/>
        <w:numPr>
          <w:ilvl w:val="3"/>
          <w:numId w:val="30"/>
        </w:numPr>
        <w:tabs>
          <w:tab w:val="left" w:pos="1760"/>
        </w:tabs>
        <w:autoSpaceDE w:val="0"/>
        <w:autoSpaceDN w:val="0"/>
        <w:spacing w:before="120" w:after="0" w:line="240" w:lineRule="auto"/>
        <w:ind w:right="347"/>
        <w:contextualSpacing w:val="0"/>
        <w:rPr>
          <w:rFonts w:cstheme="minorHAnsi"/>
        </w:rPr>
      </w:pPr>
      <w:r w:rsidRPr="008F6D59">
        <w:rPr>
          <w:rFonts w:cstheme="minorHAnsi"/>
        </w:rPr>
        <w:t xml:space="preserve">The Threshold Check Solution is prepared by adding 13.5 milligrams of </w:t>
      </w:r>
      <w:proofErr w:type="spellStart"/>
      <w:r w:rsidRPr="008F6D59">
        <w:rPr>
          <w:rFonts w:cstheme="minorHAnsi"/>
        </w:rPr>
        <w:t>Bitrex</w:t>
      </w:r>
      <w:proofErr w:type="spellEnd"/>
      <w:r w:rsidRPr="008F6D59">
        <w:rPr>
          <w:rFonts w:cstheme="minorHAnsi"/>
        </w:rPr>
        <w:t xml:space="preserve"> to 100 ml of 5% salt (NaCl) solution in distilled</w:t>
      </w:r>
      <w:r w:rsidRPr="008F6D59">
        <w:rPr>
          <w:rFonts w:cstheme="minorHAnsi"/>
          <w:spacing w:val="-4"/>
        </w:rPr>
        <w:t xml:space="preserve"> </w:t>
      </w:r>
      <w:r w:rsidRPr="008F6D59">
        <w:rPr>
          <w:rFonts w:cstheme="minorHAnsi"/>
        </w:rPr>
        <w:t>water.</w:t>
      </w:r>
    </w:p>
    <w:p w:rsidRPr="008F6D59" w:rsidR="00C84B93" w:rsidP="00D15183" w:rsidRDefault="00C84B93" w14:paraId="66E74BC0" w14:textId="77777777">
      <w:pPr>
        <w:pStyle w:val="ListParagraph"/>
        <w:widowControl w:val="0"/>
        <w:numPr>
          <w:ilvl w:val="3"/>
          <w:numId w:val="30"/>
        </w:numPr>
        <w:tabs>
          <w:tab w:val="left" w:pos="1760"/>
        </w:tabs>
        <w:autoSpaceDE w:val="0"/>
        <w:autoSpaceDN w:val="0"/>
        <w:spacing w:before="121" w:after="0" w:line="240" w:lineRule="auto"/>
        <w:ind w:right="632"/>
        <w:contextualSpacing w:val="0"/>
        <w:rPr>
          <w:rFonts w:cstheme="minorHAnsi"/>
        </w:rPr>
      </w:pPr>
      <w:r w:rsidRPr="008F6D59">
        <w:rPr>
          <w:rFonts w:cstheme="minorHAnsi"/>
        </w:rPr>
        <w:t>To produce the aerosol, the nebulizer bulb is firmly squeezed so that the</w:t>
      </w:r>
      <w:r w:rsidRPr="008F6D59">
        <w:rPr>
          <w:rFonts w:cstheme="minorHAnsi"/>
          <w:spacing w:val="-39"/>
        </w:rPr>
        <w:t xml:space="preserve"> </w:t>
      </w:r>
      <w:r w:rsidRPr="008F6D59">
        <w:rPr>
          <w:rFonts w:cstheme="minorHAnsi"/>
        </w:rPr>
        <w:t>bulb collapses completely, and is then released and allowed to fully</w:t>
      </w:r>
      <w:r w:rsidRPr="008F6D59">
        <w:rPr>
          <w:rFonts w:cstheme="minorHAnsi"/>
          <w:spacing w:val="-21"/>
        </w:rPr>
        <w:t xml:space="preserve"> </w:t>
      </w:r>
      <w:r w:rsidRPr="008F6D59">
        <w:rPr>
          <w:rFonts w:cstheme="minorHAnsi"/>
        </w:rPr>
        <w:t>expand.</w:t>
      </w:r>
    </w:p>
    <w:p w:rsidRPr="008F6D59" w:rsidR="00C84B93" w:rsidP="00D15183" w:rsidRDefault="00C84B93" w14:paraId="5251ED80" w14:textId="77777777">
      <w:pPr>
        <w:pStyle w:val="ListParagraph"/>
        <w:widowControl w:val="0"/>
        <w:numPr>
          <w:ilvl w:val="3"/>
          <w:numId w:val="30"/>
        </w:numPr>
        <w:tabs>
          <w:tab w:val="left" w:pos="1760"/>
        </w:tabs>
        <w:autoSpaceDE w:val="0"/>
        <w:autoSpaceDN w:val="0"/>
        <w:spacing w:before="120" w:after="0" w:line="240" w:lineRule="auto"/>
        <w:ind w:right="283"/>
        <w:contextualSpacing w:val="0"/>
        <w:rPr>
          <w:rFonts w:cstheme="minorHAnsi"/>
        </w:rPr>
      </w:pPr>
      <w:r w:rsidRPr="008F6D59">
        <w:rPr>
          <w:rFonts w:cstheme="minorHAnsi"/>
        </w:rPr>
        <w:t xml:space="preserve">An initial ten squeezes are repeated rapidly and then the test subject is asked whether the </w:t>
      </w:r>
      <w:proofErr w:type="spellStart"/>
      <w:r w:rsidRPr="008F6D59">
        <w:rPr>
          <w:rFonts w:cstheme="minorHAnsi"/>
        </w:rPr>
        <w:t>Bitrex</w:t>
      </w:r>
      <w:proofErr w:type="spellEnd"/>
      <w:r w:rsidRPr="008F6D59">
        <w:rPr>
          <w:rFonts w:cstheme="minorHAnsi"/>
        </w:rPr>
        <w:t xml:space="preserve"> can be tasted. If the test subject reports tasting the bitter taste during the ten squeezes, the screening test is completed. The taste threshold is noted as ten regardless of the number of squeezes actually</w:t>
      </w:r>
      <w:r w:rsidRPr="008F6D59">
        <w:rPr>
          <w:rFonts w:cstheme="minorHAnsi"/>
          <w:spacing w:val="-14"/>
        </w:rPr>
        <w:t xml:space="preserve"> </w:t>
      </w:r>
      <w:r w:rsidRPr="008F6D59">
        <w:rPr>
          <w:rFonts w:cstheme="minorHAnsi"/>
        </w:rPr>
        <w:t>completed.</w:t>
      </w:r>
    </w:p>
    <w:p w:rsidRPr="008F6D59" w:rsidR="00C84B93" w:rsidP="00D15183" w:rsidRDefault="00C84B93" w14:paraId="2C111ECB" w14:textId="77777777">
      <w:pPr>
        <w:pStyle w:val="ListParagraph"/>
        <w:widowControl w:val="0"/>
        <w:numPr>
          <w:ilvl w:val="3"/>
          <w:numId w:val="30"/>
        </w:numPr>
        <w:tabs>
          <w:tab w:val="left" w:pos="1760"/>
        </w:tabs>
        <w:autoSpaceDE w:val="0"/>
        <w:autoSpaceDN w:val="0"/>
        <w:spacing w:before="119" w:after="0" w:line="240" w:lineRule="auto"/>
        <w:ind w:right="310"/>
        <w:contextualSpacing w:val="0"/>
        <w:rPr>
          <w:rFonts w:cstheme="minorHAnsi"/>
        </w:rPr>
      </w:pPr>
      <w:r w:rsidRPr="008F6D59">
        <w:rPr>
          <w:rFonts w:cstheme="minorHAnsi"/>
        </w:rPr>
        <w:t xml:space="preserve">If the first response is negative, ten more squeezes are repeated rapidly and the test subject is again asked whether the </w:t>
      </w:r>
      <w:proofErr w:type="spellStart"/>
      <w:r w:rsidRPr="008F6D59">
        <w:rPr>
          <w:rFonts w:cstheme="minorHAnsi"/>
        </w:rPr>
        <w:t>Bitrex</w:t>
      </w:r>
      <w:proofErr w:type="spellEnd"/>
      <w:r w:rsidRPr="008F6D59">
        <w:rPr>
          <w:rFonts w:cstheme="minorHAnsi"/>
        </w:rPr>
        <w:t xml:space="preserve"> is tasted. If the test subject reports tasting the bitter taste during the second ten squeezes, the screening test is completed. The taste threshold is noted as twenty regardless of the number of squeezes actually</w:t>
      </w:r>
      <w:r w:rsidRPr="008F6D59">
        <w:rPr>
          <w:rFonts w:cstheme="minorHAnsi"/>
          <w:spacing w:val="-2"/>
        </w:rPr>
        <w:t xml:space="preserve"> </w:t>
      </w:r>
      <w:r w:rsidRPr="008F6D59">
        <w:rPr>
          <w:rFonts w:cstheme="minorHAnsi"/>
        </w:rPr>
        <w:t>completed.</w:t>
      </w:r>
    </w:p>
    <w:p w:rsidRPr="008F6D59" w:rsidR="00C84B93" w:rsidP="00D15183" w:rsidRDefault="00C84B93" w14:paraId="0273E4E7" w14:textId="77777777">
      <w:pPr>
        <w:pStyle w:val="ListParagraph"/>
        <w:widowControl w:val="0"/>
        <w:numPr>
          <w:ilvl w:val="3"/>
          <w:numId w:val="30"/>
        </w:numPr>
        <w:tabs>
          <w:tab w:val="left" w:pos="1760"/>
        </w:tabs>
        <w:autoSpaceDE w:val="0"/>
        <w:autoSpaceDN w:val="0"/>
        <w:spacing w:before="94" w:after="0" w:line="240" w:lineRule="auto"/>
        <w:ind w:right="312" w:hanging="359"/>
        <w:contextualSpacing w:val="0"/>
        <w:rPr>
          <w:rFonts w:cstheme="minorHAnsi"/>
        </w:rPr>
      </w:pPr>
      <w:r w:rsidRPr="008F6D59">
        <w:rPr>
          <w:rFonts w:cstheme="minorHAnsi"/>
        </w:rPr>
        <w:t xml:space="preserve">If the second response is negative, ten more squeezes are repeated rapidly and the test subject is again asked whether the </w:t>
      </w:r>
      <w:proofErr w:type="spellStart"/>
      <w:r w:rsidRPr="008F6D59">
        <w:rPr>
          <w:rFonts w:cstheme="minorHAnsi"/>
        </w:rPr>
        <w:t>Bitrex</w:t>
      </w:r>
      <w:proofErr w:type="spellEnd"/>
      <w:r w:rsidRPr="008F6D59">
        <w:rPr>
          <w:rFonts w:cstheme="minorHAnsi"/>
        </w:rPr>
        <w:t xml:space="preserve"> is tasted. If the test subject reports tasting the bitter taste during the third set of ten squeezes, the screening test is completed. The taste threshold is noted as thirty regardless of the number of squeezes actually</w:t>
      </w:r>
      <w:r w:rsidRPr="008F6D59">
        <w:rPr>
          <w:rFonts w:cstheme="minorHAnsi"/>
          <w:spacing w:val="2"/>
        </w:rPr>
        <w:t xml:space="preserve"> </w:t>
      </w:r>
      <w:r w:rsidRPr="008F6D59">
        <w:rPr>
          <w:rFonts w:cstheme="minorHAnsi"/>
        </w:rPr>
        <w:t>completed.</w:t>
      </w:r>
    </w:p>
    <w:p w:rsidRPr="008F6D59" w:rsidR="00C84B93" w:rsidP="00D15183" w:rsidRDefault="00C84B93" w14:paraId="33213368" w14:textId="77777777">
      <w:pPr>
        <w:pStyle w:val="ListParagraph"/>
        <w:widowControl w:val="0"/>
        <w:numPr>
          <w:ilvl w:val="3"/>
          <w:numId w:val="30"/>
        </w:numPr>
        <w:tabs>
          <w:tab w:val="left" w:pos="1760"/>
        </w:tabs>
        <w:autoSpaceDE w:val="0"/>
        <w:autoSpaceDN w:val="0"/>
        <w:spacing w:before="119" w:after="0" w:line="240" w:lineRule="auto"/>
        <w:ind w:right="408" w:hanging="359"/>
        <w:contextualSpacing w:val="0"/>
        <w:rPr>
          <w:rFonts w:cstheme="minorHAnsi"/>
        </w:rPr>
      </w:pPr>
      <w:r w:rsidRPr="008F6D59">
        <w:rPr>
          <w:rFonts w:cstheme="minorHAnsi"/>
        </w:rPr>
        <w:t>The test conductor will take note of the number of squeezes required to solicit a taste</w:t>
      </w:r>
      <w:r w:rsidRPr="008F6D59">
        <w:rPr>
          <w:rFonts w:cstheme="minorHAnsi"/>
          <w:spacing w:val="-3"/>
        </w:rPr>
        <w:t xml:space="preserve"> </w:t>
      </w:r>
      <w:r w:rsidRPr="008F6D59">
        <w:rPr>
          <w:rFonts w:cstheme="minorHAnsi"/>
        </w:rPr>
        <w:t>response.</w:t>
      </w:r>
    </w:p>
    <w:p w:rsidRPr="008F6D59" w:rsidR="00C84B93" w:rsidP="00D15183" w:rsidRDefault="00C84B93" w14:paraId="1BBDED2F" w14:textId="77777777">
      <w:pPr>
        <w:pStyle w:val="ListParagraph"/>
        <w:widowControl w:val="0"/>
        <w:numPr>
          <w:ilvl w:val="3"/>
          <w:numId w:val="30"/>
        </w:numPr>
        <w:tabs>
          <w:tab w:val="left" w:pos="1760"/>
        </w:tabs>
        <w:autoSpaceDE w:val="0"/>
        <w:autoSpaceDN w:val="0"/>
        <w:spacing w:before="121" w:after="0" w:line="240" w:lineRule="auto"/>
        <w:ind w:right="247" w:hanging="359"/>
        <w:contextualSpacing w:val="0"/>
        <w:rPr>
          <w:rFonts w:cstheme="minorHAnsi"/>
        </w:rPr>
      </w:pPr>
      <w:r w:rsidRPr="008F6D59">
        <w:rPr>
          <w:rFonts w:cstheme="minorHAnsi"/>
        </w:rPr>
        <w:t xml:space="preserve">If the </w:t>
      </w:r>
      <w:proofErr w:type="spellStart"/>
      <w:r w:rsidRPr="008F6D59">
        <w:rPr>
          <w:rFonts w:cstheme="minorHAnsi"/>
        </w:rPr>
        <w:t>Bitrex</w:t>
      </w:r>
      <w:proofErr w:type="spellEnd"/>
      <w:r w:rsidRPr="008F6D59">
        <w:rPr>
          <w:rFonts w:cstheme="minorHAnsi"/>
        </w:rPr>
        <w:t xml:space="preserve"> is not tasted after 30 squeezes (step 10), the test subject is unable to taste </w:t>
      </w:r>
      <w:proofErr w:type="spellStart"/>
      <w:r w:rsidRPr="008F6D59">
        <w:rPr>
          <w:rFonts w:cstheme="minorHAnsi"/>
        </w:rPr>
        <w:t>Bitrex</w:t>
      </w:r>
      <w:proofErr w:type="spellEnd"/>
      <w:r w:rsidRPr="008F6D59">
        <w:rPr>
          <w:rFonts w:cstheme="minorHAnsi"/>
        </w:rPr>
        <w:t xml:space="preserve"> and may not perform the </w:t>
      </w:r>
      <w:proofErr w:type="spellStart"/>
      <w:r w:rsidRPr="008F6D59">
        <w:rPr>
          <w:rFonts w:cstheme="minorHAnsi"/>
        </w:rPr>
        <w:t>Bitrex</w:t>
      </w:r>
      <w:proofErr w:type="spellEnd"/>
      <w:r w:rsidRPr="008F6D59">
        <w:rPr>
          <w:rFonts w:cstheme="minorHAnsi"/>
        </w:rPr>
        <w:t xml:space="preserve"> fit</w:t>
      </w:r>
      <w:r w:rsidRPr="008F6D59">
        <w:rPr>
          <w:rFonts w:cstheme="minorHAnsi"/>
          <w:spacing w:val="-19"/>
        </w:rPr>
        <w:t xml:space="preserve"> </w:t>
      </w:r>
      <w:r w:rsidRPr="008F6D59">
        <w:rPr>
          <w:rFonts w:cstheme="minorHAnsi"/>
        </w:rPr>
        <w:t>test.</w:t>
      </w:r>
    </w:p>
    <w:p w:rsidRPr="008F6D59" w:rsidR="00C84B93" w:rsidP="00D15183" w:rsidRDefault="00C84B93" w14:paraId="6040EABB" w14:textId="77777777">
      <w:pPr>
        <w:pStyle w:val="ListParagraph"/>
        <w:widowControl w:val="0"/>
        <w:numPr>
          <w:ilvl w:val="3"/>
          <w:numId w:val="30"/>
        </w:numPr>
        <w:tabs>
          <w:tab w:val="left" w:pos="1760"/>
        </w:tabs>
        <w:autoSpaceDE w:val="0"/>
        <w:autoSpaceDN w:val="0"/>
        <w:spacing w:before="118" w:after="0" w:line="240" w:lineRule="auto"/>
        <w:ind w:right="468"/>
        <w:contextualSpacing w:val="0"/>
        <w:rPr>
          <w:rFonts w:cstheme="minorHAnsi"/>
        </w:rPr>
      </w:pPr>
      <w:r w:rsidRPr="008F6D59">
        <w:rPr>
          <w:rFonts w:cstheme="minorHAnsi"/>
        </w:rPr>
        <w:lastRenderedPageBreak/>
        <w:t>If a taste response is elicited, the test subject shall be asked to take note of the taste for reference in the fit</w:t>
      </w:r>
      <w:r w:rsidRPr="008F6D59">
        <w:rPr>
          <w:rFonts w:cstheme="minorHAnsi"/>
          <w:spacing w:val="-11"/>
        </w:rPr>
        <w:t xml:space="preserve"> </w:t>
      </w:r>
      <w:r w:rsidRPr="008F6D59">
        <w:rPr>
          <w:rFonts w:cstheme="minorHAnsi"/>
        </w:rPr>
        <w:t>test.</w:t>
      </w:r>
    </w:p>
    <w:p w:rsidRPr="008F6D59" w:rsidR="00C84B93" w:rsidP="00D15183" w:rsidRDefault="00C84B93" w14:paraId="3579ECCA" w14:textId="77777777">
      <w:pPr>
        <w:pStyle w:val="ListParagraph"/>
        <w:widowControl w:val="0"/>
        <w:numPr>
          <w:ilvl w:val="3"/>
          <w:numId w:val="30"/>
        </w:numPr>
        <w:tabs>
          <w:tab w:val="left" w:pos="1760"/>
        </w:tabs>
        <w:autoSpaceDE w:val="0"/>
        <w:autoSpaceDN w:val="0"/>
        <w:spacing w:before="120" w:after="0" w:line="240" w:lineRule="auto"/>
        <w:ind w:right="370"/>
        <w:contextualSpacing w:val="0"/>
        <w:rPr>
          <w:rFonts w:cstheme="minorHAnsi"/>
        </w:rPr>
      </w:pPr>
      <w:r w:rsidRPr="008F6D59">
        <w:rPr>
          <w:rFonts w:cstheme="minorHAnsi"/>
        </w:rPr>
        <w:t>Correct use of the nebulizer means that approximately 1 ml of liquid is used at a time in the nebulizer</w:t>
      </w:r>
      <w:r w:rsidRPr="008F6D59">
        <w:rPr>
          <w:rFonts w:cstheme="minorHAnsi"/>
          <w:spacing w:val="-3"/>
        </w:rPr>
        <w:t xml:space="preserve"> </w:t>
      </w:r>
      <w:r w:rsidRPr="008F6D59">
        <w:rPr>
          <w:rFonts w:cstheme="minorHAnsi"/>
        </w:rPr>
        <w:t>body.</w:t>
      </w:r>
    </w:p>
    <w:p w:rsidRPr="008F6D59" w:rsidR="00C84B93" w:rsidP="00D15183" w:rsidRDefault="00C84B93" w14:paraId="217DC798" w14:textId="77777777">
      <w:pPr>
        <w:pStyle w:val="ListParagraph"/>
        <w:widowControl w:val="0"/>
        <w:numPr>
          <w:ilvl w:val="3"/>
          <w:numId w:val="30"/>
        </w:numPr>
        <w:tabs>
          <w:tab w:val="left" w:pos="1760"/>
        </w:tabs>
        <w:autoSpaceDE w:val="0"/>
        <w:autoSpaceDN w:val="0"/>
        <w:spacing w:before="121" w:after="0" w:line="240" w:lineRule="auto"/>
        <w:ind w:right="519"/>
        <w:contextualSpacing w:val="0"/>
        <w:rPr>
          <w:rFonts w:cstheme="minorHAnsi"/>
        </w:rPr>
      </w:pPr>
      <w:r w:rsidRPr="008F6D59">
        <w:rPr>
          <w:rFonts w:cstheme="minorHAnsi"/>
        </w:rPr>
        <w:t>The nebulizer shall be thoroughly rinsed in water, shaken to dry, and refilled at least each morning and afternoon or at least every four</w:t>
      </w:r>
      <w:r w:rsidRPr="008F6D59">
        <w:rPr>
          <w:rFonts w:cstheme="minorHAnsi"/>
          <w:spacing w:val="-6"/>
        </w:rPr>
        <w:t xml:space="preserve"> </w:t>
      </w:r>
      <w:r w:rsidRPr="008F6D59">
        <w:rPr>
          <w:rFonts w:cstheme="minorHAnsi"/>
        </w:rPr>
        <w:t>hours.</w:t>
      </w:r>
    </w:p>
    <w:p w:rsidRPr="008F6D59" w:rsidR="00C84B93" w:rsidP="00D15183" w:rsidRDefault="00C84B93" w14:paraId="715ECD42" w14:textId="77777777">
      <w:pPr>
        <w:pStyle w:val="ListParagraph"/>
        <w:widowControl w:val="0"/>
        <w:numPr>
          <w:ilvl w:val="2"/>
          <w:numId w:val="30"/>
        </w:numPr>
        <w:tabs>
          <w:tab w:val="left" w:pos="1400"/>
        </w:tabs>
        <w:autoSpaceDE w:val="0"/>
        <w:autoSpaceDN w:val="0"/>
        <w:spacing w:before="120" w:after="0" w:line="240" w:lineRule="auto"/>
        <w:contextualSpacing w:val="0"/>
        <w:rPr>
          <w:rFonts w:cstheme="minorHAnsi"/>
        </w:rPr>
      </w:pPr>
      <w:proofErr w:type="spellStart"/>
      <w:r w:rsidRPr="008F6D59">
        <w:rPr>
          <w:rFonts w:cstheme="minorHAnsi"/>
        </w:rPr>
        <w:t>Bitrex</w:t>
      </w:r>
      <w:proofErr w:type="spellEnd"/>
      <w:r w:rsidRPr="008F6D59">
        <w:rPr>
          <w:rFonts w:cstheme="minorHAnsi"/>
        </w:rPr>
        <w:t xml:space="preserve"> Solution Aerosol Fit Test</w:t>
      </w:r>
      <w:r w:rsidRPr="008F6D59">
        <w:rPr>
          <w:rFonts w:cstheme="minorHAnsi"/>
          <w:spacing w:val="-3"/>
        </w:rPr>
        <w:t xml:space="preserve"> </w:t>
      </w:r>
      <w:r w:rsidRPr="008F6D59">
        <w:rPr>
          <w:rFonts w:cstheme="minorHAnsi"/>
        </w:rPr>
        <w:t>Procedure.</w:t>
      </w:r>
    </w:p>
    <w:p w:rsidRPr="008F6D59" w:rsidR="00C84B93" w:rsidP="00D15183" w:rsidRDefault="00C84B93" w14:paraId="5CF56246" w14:textId="77777777">
      <w:pPr>
        <w:pStyle w:val="ListParagraph"/>
        <w:widowControl w:val="0"/>
        <w:numPr>
          <w:ilvl w:val="3"/>
          <w:numId w:val="30"/>
        </w:numPr>
        <w:tabs>
          <w:tab w:val="left" w:pos="1760"/>
        </w:tabs>
        <w:autoSpaceDE w:val="0"/>
        <w:autoSpaceDN w:val="0"/>
        <w:spacing w:before="119" w:after="0" w:line="240" w:lineRule="auto"/>
        <w:ind w:right="324"/>
        <w:contextualSpacing w:val="0"/>
        <w:rPr>
          <w:rFonts w:cstheme="minorHAnsi"/>
        </w:rPr>
      </w:pPr>
      <w:r w:rsidRPr="008F6D59">
        <w:rPr>
          <w:rFonts w:cstheme="minorHAnsi"/>
        </w:rPr>
        <w:t>The test subject may not eat, drink (except plain water), smoke, or chew gum for 15 minutes before the</w:t>
      </w:r>
      <w:r w:rsidRPr="008F6D59">
        <w:rPr>
          <w:rFonts w:cstheme="minorHAnsi"/>
          <w:spacing w:val="-4"/>
        </w:rPr>
        <w:t xml:space="preserve"> </w:t>
      </w:r>
      <w:r w:rsidRPr="008F6D59">
        <w:rPr>
          <w:rFonts w:cstheme="minorHAnsi"/>
        </w:rPr>
        <w:t>test.</w:t>
      </w:r>
    </w:p>
    <w:p w:rsidRPr="008F6D59" w:rsidR="00C84B93" w:rsidP="00D15183" w:rsidRDefault="00C84B93" w14:paraId="4CC7F6AA" w14:textId="77777777">
      <w:pPr>
        <w:pStyle w:val="ListParagraph"/>
        <w:widowControl w:val="0"/>
        <w:numPr>
          <w:ilvl w:val="3"/>
          <w:numId w:val="30"/>
        </w:numPr>
        <w:tabs>
          <w:tab w:val="left" w:pos="1760"/>
        </w:tabs>
        <w:autoSpaceDE w:val="0"/>
        <w:autoSpaceDN w:val="0"/>
        <w:spacing w:before="121" w:after="0" w:line="240" w:lineRule="auto"/>
        <w:contextualSpacing w:val="0"/>
        <w:rPr>
          <w:rFonts w:cstheme="minorHAnsi"/>
        </w:rPr>
      </w:pPr>
      <w:r w:rsidRPr="008F6D59">
        <w:rPr>
          <w:rFonts w:cstheme="minorHAnsi"/>
        </w:rPr>
        <w:t>The fit test uses the same enclosure as that described in 4. (a)</w:t>
      </w:r>
      <w:r w:rsidRPr="008F6D59">
        <w:rPr>
          <w:rFonts w:cstheme="minorHAnsi"/>
          <w:spacing w:val="-17"/>
        </w:rPr>
        <w:t xml:space="preserve"> </w:t>
      </w:r>
      <w:r w:rsidRPr="008F6D59">
        <w:rPr>
          <w:rFonts w:cstheme="minorHAnsi"/>
        </w:rPr>
        <w:t>above.</w:t>
      </w:r>
    </w:p>
    <w:p w:rsidRPr="008F6D59" w:rsidR="00C84B93" w:rsidP="00D15183" w:rsidRDefault="00C84B93" w14:paraId="2E4EAC6E" w14:textId="77777777">
      <w:pPr>
        <w:pStyle w:val="ListParagraph"/>
        <w:widowControl w:val="0"/>
        <w:numPr>
          <w:ilvl w:val="3"/>
          <w:numId w:val="30"/>
        </w:numPr>
        <w:tabs>
          <w:tab w:val="left" w:pos="1760"/>
        </w:tabs>
        <w:autoSpaceDE w:val="0"/>
        <w:autoSpaceDN w:val="0"/>
        <w:spacing w:before="121" w:after="0" w:line="240" w:lineRule="auto"/>
        <w:ind w:right="629"/>
        <w:contextualSpacing w:val="0"/>
        <w:rPr>
          <w:rFonts w:cstheme="minorHAnsi"/>
        </w:rPr>
      </w:pPr>
      <w:r w:rsidRPr="008F6D59">
        <w:rPr>
          <w:rFonts w:cstheme="minorHAnsi"/>
        </w:rPr>
        <w:t>The test subject shall don the enclosure while wearing the respirator selected according to section I. A. of this appendix. The respirator shall be properly adjusted and equipped with any type particulate</w:t>
      </w:r>
      <w:r w:rsidRPr="008F6D59">
        <w:rPr>
          <w:rFonts w:cstheme="minorHAnsi"/>
          <w:spacing w:val="-12"/>
        </w:rPr>
        <w:t xml:space="preserve"> </w:t>
      </w:r>
      <w:r w:rsidRPr="008F6D59">
        <w:rPr>
          <w:rFonts w:cstheme="minorHAnsi"/>
        </w:rPr>
        <w:t>filter(s).</w:t>
      </w:r>
    </w:p>
    <w:p w:rsidRPr="008F6D59" w:rsidR="00C84B93" w:rsidP="00D15183" w:rsidRDefault="00C84B93" w14:paraId="1B39B52E" w14:textId="77777777">
      <w:pPr>
        <w:pStyle w:val="ListParagraph"/>
        <w:widowControl w:val="0"/>
        <w:numPr>
          <w:ilvl w:val="3"/>
          <w:numId w:val="30"/>
        </w:numPr>
        <w:tabs>
          <w:tab w:val="left" w:pos="1759"/>
        </w:tabs>
        <w:autoSpaceDE w:val="0"/>
        <w:autoSpaceDN w:val="0"/>
        <w:spacing w:before="120" w:after="0" w:line="240" w:lineRule="auto"/>
        <w:ind w:left="1758" w:right="603"/>
        <w:contextualSpacing w:val="0"/>
        <w:rPr>
          <w:rFonts w:cstheme="minorHAnsi"/>
        </w:rPr>
      </w:pPr>
      <w:r w:rsidRPr="008F6D59">
        <w:rPr>
          <w:rFonts w:cstheme="minorHAnsi"/>
        </w:rPr>
        <w:t xml:space="preserve">A second </w:t>
      </w:r>
      <w:proofErr w:type="spellStart"/>
      <w:r w:rsidRPr="008F6D59">
        <w:rPr>
          <w:rFonts w:cstheme="minorHAnsi"/>
        </w:rPr>
        <w:t>DeVilbiss</w:t>
      </w:r>
      <w:proofErr w:type="spellEnd"/>
      <w:r w:rsidRPr="008F6D59">
        <w:rPr>
          <w:rFonts w:cstheme="minorHAnsi"/>
        </w:rPr>
        <w:t xml:space="preserve"> Model 40 Inhalation Medication Nebulizer or equivalent is used to spray the fit test solution into the enclosure. This nebulizer shall be clearly marked to distinguish it from the screening test solution</w:t>
      </w:r>
      <w:r w:rsidRPr="008F6D59">
        <w:rPr>
          <w:rFonts w:cstheme="minorHAnsi"/>
          <w:spacing w:val="-24"/>
        </w:rPr>
        <w:t xml:space="preserve"> </w:t>
      </w:r>
      <w:r w:rsidRPr="008F6D59">
        <w:rPr>
          <w:rFonts w:cstheme="minorHAnsi"/>
        </w:rPr>
        <w:t>nebulizer.</w:t>
      </w:r>
    </w:p>
    <w:p w:rsidRPr="008F6D59" w:rsidR="00C84B93" w:rsidP="00D15183" w:rsidRDefault="00C84B93" w14:paraId="0FE8688D" w14:textId="77777777">
      <w:pPr>
        <w:pStyle w:val="ListParagraph"/>
        <w:widowControl w:val="0"/>
        <w:numPr>
          <w:ilvl w:val="3"/>
          <w:numId w:val="30"/>
        </w:numPr>
        <w:tabs>
          <w:tab w:val="left" w:pos="1759"/>
        </w:tabs>
        <w:autoSpaceDE w:val="0"/>
        <w:autoSpaceDN w:val="0"/>
        <w:spacing w:before="119" w:after="0" w:line="240" w:lineRule="auto"/>
        <w:ind w:left="1758" w:right="497"/>
        <w:contextualSpacing w:val="0"/>
        <w:rPr>
          <w:rFonts w:cstheme="minorHAnsi"/>
        </w:rPr>
      </w:pPr>
      <w:r w:rsidRPr="008F6D59">
        <w:rPr>
          <w:rFonts w:cstheme="minorHAnsi"/>
        </w:rPr>
        <w:t xml:space="preserve">The fit test solution is prepared by adding 337.5 mg of </w:t>
      </w:r>
      <w:proofErr w:type="spellStart"/>
      <w:r w:rsidRPr="008F6D59">
        <w:rPr>
          <w:rFonts w:cstheme="minorHAnsi"/>
        </w:rPr>
        <w:t>Bitrex</w:t>
      </w:r>
      <w:proofErr w:type="spellEnd"/>
      <w:r w:rsidRPr="008F6D59">
        <w:rPr>
          <w:rFonts w:cstheme="minorHAnsi"/>
        </w:rPr>
        <w:t xml:space="preserve"> to 200 ml of a</w:t>
      </w:r>
      <w:r w:rsidRPr="008F6D59">
        <w:rPr>
          <w:rFonts w:cstheme="minorHAnsi"/>
          <w:spacing w:val="-34"/>
        </w:rPr>
        <w:t xml:space="preserve"> </w:t>
      </w:r>
      <w:r w:rsidRPr="008F6D59">
        <w:rPr>
          <w:rFonts w:cstheme="minorHAnsi"/>
        </w:rPr>
        <w:t>5% salt (NaCl) solution in warm</w:t>
      </w:r>
      <w:r w:rsidRPr="008F6D59">
        <w:rPr>
          <w:rFonts w:cstheme="minorHAnsi"/>
          <w:spacing w:val="-2"/>
        </w:rPr>
        <w:t xml:space="preserve"> </w:t>
      </w:r>
      <w:r w:rsidRPr="008F6D59">
        <w:rPr>
          <w:rFonts w:cstheme="minorHAnsi"/>
        </w:rPr>
        <w:t>water.</w:t>
      </w:r>
    </w:p>
    <w:p w:rsidRPr="008F6D59" w:rsidR="00C84B93" w:rsidP="00D15183" w:rsidRDefault="00C84B93" w14:paraId="61FF9D99" w14:textId="77777777">
      <w:pPr>
        <w:pStyle w:val="ListParagraph"/>
        <w:widowControl w:val="0"/>
        <w:numPr>
          <w:ilvl w:val="3"/>
          <w:numId w:val="30"/>
        </w:numPr>
        <w:tabs>
          <w:tab w:val="left" w:pos="1759"/>
        </w:tabs>
        <w:autoSpaceDE w:val="0"/>
        <w:autoSpaceDN w:val="0"/>
        <w:spacing w:before="121" w:after="0" w:line="240" w:lineRule="auto"/>
        <w:ind w:left="1758" w:right="359"/>
        <w:contextualSpacing w:val="0"/>
        <w:rPr>
          <w:rFonts w:cstheme="minorHAnsi"/>
        </w:rPr>
      </w:pPr>
      <w:r w:rsidRPr="008F6D59">
        <w:rPr>
          <w:rFonts w:cstheme="minorHAnsi"/>
        </w:rPr>
        <w:t>As before, the test subject shall breathe through his or her slightly open mouth with tongue extended, and be instructed to report if he/she tastes the bitter taste of</w:t>
      </w:r>
      <w:r w:rsidRPr="008F6D59">
        <w:rPr>
          <w:rFonts w:cstheme="minorHAnsi"/>
          <w:spacing w:val="3"/>
        </w:rPr>
        <w:t xml:space="preserve"> </w:t>
      </w:r>
      <w:proofErr w:type="spellStart"/>
      <w:r w:rsidRPr="008F6D59">
        <w:rPr>
          <w:rFonts w:cstheme="minorHAnsi"/>
        </w:rPr>
        <w:t>Bitrex</w:t>
      </w:r>
      <w:proofErr w:type="spellEnd"/>
      <w:r w:rsidRPr="008F6D59">
        <w:rPr>
          <w:rFonts w:cstheme="minorHAnsi"/>
        </w:rPr>
        <w:t>.</w:t>
      </w:r>
    </w:p>
    <w:p w:rsidRPr="008F6D59" w:rsidR="00C84B93" w:rsidP="00D15183" w:rsidRDefault="00C84B93" w14:paraId="264DCF26" w14:textId="77777777">
      <w:pPr>
        <w:pStyle w:val="ListParagraph"/>
        <w:widowControl w:val="0"/>
        <w:numPr>
          <w:ilvl w:val="3"/>
          <w:numId w:val="30"/>
        </w:numPr>
        <w:tabs>
          <w:tab w:val="left" w:pos="1759"/>
        </w:tabs>
        <w:autoSpaceDE w:val="0"/>
        <w:autoSpaceDN w:val="0"/>
        <w:spacing w:before="119" w:after="0" w:line="240" w:lineRule="auto"/>
        <w:ind w:left="1758" w:right="323"/>
        <w:contextualSpacing w:val="0"/>
        <w:rPr>
          <w:rFonts w:cstheme="minorHAnsi"/>
        </w:rPr>
      </w:pPr>
      <w:r w:rsidRPr="008F6D59">
        <w:rPr>
          <w:rFonts w:cstheme="minorHAnsi"/>
        </w:rPr>
        <w:t>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w:t>
      </w:r>
      <w:r w:rsidRPr="008F6D59">
        <w:rPr>
          <w:rFonts w:cstheme="minorHAnsi"/>
          <w:spacing w:val="-31"/>
        </w:rPr>
        <w:t xml:space="preserve"> </w:t>
      </w:r>
      <w:r w:rsidRPr="008F6D59">
        <w:rPr>
          <w:rFonts w:cstheme="minorHAnsi"/>
        </w:rPr>
        <w:t>test.</w:t>
      </w:r>
    </w:p>
    <w:p w:rsidRPr="008F6D59" w:rsidR="00C84B93" w:rsidP="00D15183" w:rsidRDefault="00C84B93" w14:paraId="1210B31C" w14:textId="77777777">
      <w:pPr>
        <w:pStyle w:val="ListParagraph"/>
        <w:widowControl w:val="0"/>
        <w:numPr>
          <w:ilvl w:val="3"/>
          <w:numId w:val="30"/>
        </w:numPr>
        <w:tabs>
          <w:tab w:val="left" w:pos="1759"/>
        </w:tabs>
        <w:autoSpaceDE w:val="0"/>
        <w:autoSpaceDN w:val="0"/>
        <w:spacing w:before="121" w:after="0" w:line="240" w:lineRule="auto"/>
        <w:ind w:left="1758" w:right="557"/>
        <w:contextualSpacing w:val="0"/>
        <w:rPr>
          <w:rFonts w:cstheme="minorHAnsi"/>
        </w:rPr>
      </w:pPr>
      <w:r w:rsidRPr="008F6D59">
        <w:rPr>
          <w:rFonts w:cstheme="minorHAnsi"/>
        </w:rPr>
        <w:t>After generating the aerosol, the test subject shall be instructed to perform the exercises in section I. A. 14. of this appendix.</w:t>
      </w:r>
    </w:p>
    <w:p w:rsidRPr="008F6D59" w:rsidR="00C84B93" w:rsidP="00D15183" w:rsidRDefault="00C84B93" w14:paraId="25B3E588" w14:textId="77777777">
      <w:pPr>
        <w:pStyle w:val="ListParagraph"/>
        <w:widowControl w:val="0"/>
        <w:numPr>
          <w:ilvl w:val="3"/>
          <w:numId w:val="30"/>
        </w:numPr>
        <w:tabs>
          <w:tab w:val="left" w:pos="1759"/>
        </w:tabs>
        <w:autoSpaceDE w:val="0"/>
        <w:autoSpaceDN w:val="0"/>
        <w:spacing w:before="118" w:after="0" w:line="240" w:lineRule="auto"/>
        <w:ind w:left="1758" w:right="415"/>
        <w:contextualSpacing w:val="0"/>
        <w:rPr>
          <w:rFonts w:cstheme="minorHAnsi"/>
        </w:rPr>
      </w:pPr>
      <w:r w:rsidRPr="008F6D59">
        <w:rPr>
          <w:rFonts w:cstheme="minorHAnsi"/>
        </w:rPr>
        <w:t>Every 30 seconds the aerosol concentration shall be replenished using one</w:t>
      </w:r>
      <w:r w:rsidRPr="008F6D59">
        <w:rPr>
          <w:rFonts w:cstheme="minorHAnsi"/>
          <w:spacing w:val="-37"/>
        </w:rPr>
        <w:t xml:space="preserve"> </w:t>
      </w:r>
      <w:r w:rsidRPr="008F6D59">
        <w:rPr>
          <w:rFonts w:cstheme="minorHAnsi"/>
        </w:rPr>
        <w:t>half the number of squeezes used initially (e.g., 5, 10 or</w:t>
      </w:r>
      <w:r w:rsidRPr="008F6D59">
        <w:rPr>
          <w:rFonts w:cstheme="minorHAnsi"/>
          <w:spacing w:val="-8"/>
        </w:rPr>
        <w:t xml:space="preserve"> </w:t>
      </w:r>
      <w:r w:rsidRPr="008F6D59">
        <w:rPr>
          <w:rFonts w:cstheme="minorHAnsi"/>
        </w:rPr>
        <w:t>15).</w:t>
      </w:r>
    </w:p>
    <w:p w:rsidRPr="008F6D59" w:rsidR="00C84B93" w:rsidP="00D15183" w:rsidRDefault="00C84B93" w14:paraId="01795A44" w14:textId="77777777">
      <w:pPr>
        <w:pStyle w:val="ListParagraph"/>
        <w:widowControl w:val="0"/>
        <w:numPr>
          <w:ilvl w:val="3"/>
          <w:numId w:val="30"/>
        </w:numPr>
        <w:tabs>
          <w:tab w:val="left" w:pos="1759"/>
        </w:tabs>
        <w:autoSpaceDE w:val="0"/>
        <w:autoSpaceDN w:val="0"/>
        <w:spacing w:before="120" w:after="0" w:line="240" w:lineRule="auto"/>
        <w:ind w:left="1758" w:right="481"/>
        <w:contextualSpacing w:val="0"/>
        <w:rPr>
          <w:rFonts w:cstheme="minorHAnsi"/>
        </w:rPr>
      </w:pPr>
      <w:r w:rsidRPr="008F6D59">
        <w:rPr>
          <w:rFonts w:cstheme="minorHAnsi"/>
        </w:rPr>
        <w:t xml:space="preserve">The test subject shall indicate to the test conductor if at any time during the fit test the taste of </w:t>
      </w:r>
      <w:proofErr w:type="spellStart"/>
      <w:r w:rsidRPr="008F6D59">
        <w:rPr>
          <w:rFonts w:cstheme="minorHAnsi"/>
        </w:rPr>
        <w:t>Bitrex</w:t>
      </w:r>
      <w:proofErr w:type="spellEnd"/>
      <w:r w:rsidRPr="008F6D59">
        <w:rPr>
          <w:rFonts w:cstheme="minorHAnsi"/>
        </w:rPr>
        <w:t xml:space="preserve"> is detected. If the test subject does not report tasting the </w:t>
      </w:r>
      <w:proofErr w:type="spellStart"/>
      <w:r w:rsidRPr="008F6D59">
        <w:rPr>
          <w:rFonts w:cstheme="minorHAnsi"/>
        </w:rPr>
        <w:t>Bitrex</w:t>
      </w:r>
      <w:proofErr w:type="spellEnd"/>
      <w:r w:rsidRPr="008F6D59">
        <w:rPr>
          <w:rFonts w:cstheme="minorHAnsi"/>
        </w:rPr>
        <w:t>, the test is passed.</w:t>
      </w:r>
    </w:p>
    <w:p w:rsidR="00C84B93" w:rsidP="00D15183" w:rsidRDefault="00C84B93" w14:paraId="3F12C795" w14:textId="77777777">
      <w:pPr>
        <w:pStyle w:val="ListParagraph"/>
        <w:widowControl w:val="0"/>
        <w:numPr>
          <w:ilvl w:val="3"/>
          <w:numId w:val="30"/>
        </w:numPr>
        <w:tabs>
          <w:tab w:val="left" w:pos="1760"/>
        </w:tabs>
        <w:autoSpaceDE w:val="0"/>
        <w:autoSpaceDN w:val="0"/>
        <w:spacing w:before="94" w:after="0" w:line="240" w:lineRule="auto"/>
        <w:ind w:right="528" w:hanging="359"/>
        <w:contextualSpacing w:val="0"/>
      </w:pPr>
      <w:r>
        <w:t xml:space="preserve">If the taste of </w:t>
      </w:r>
      <w:proofErr w:type="spellStart"/>
      <w:r>
        <w:t>Bitrex</w:t>
      </w:r>
      <w:proofErr w:type="spellEnd"/>
      <w:r>
        <w:t xml:space="preserve"> is detected, the fit is deemed unsatisfactory and the test is failed. A different respirator shall be tried and the entire test procedure is repeated (taste threshold screening and fit</w:t>
      </w:r>
      <w:r>
        <w:rPr>
          <w:spacing w:val="-10"/>
        </w:rPr>
        <w:t xml:space="preserve"> </w:t>
      </w:r>
      <w:r>
        <w:t>testing).</w:t>
      </w:r>
    </w:p>
    <w:p w:rsidR="00C84B93" w:rsidP="00D15183" w:rsidRDefault="00C84B93" w14:paraId="4E7F6BAB" w14:textId="77777777">
      <w:pPr>
        <w:pStyle w:val="ListParagraph"/>
        <w:widowControl w:val="0"/>
        <w:numPr>
          <w:ilvl w:val="1"/>
          <w:numId w:val="30"/>
        </w:numPr>
        <w:tabs>
          <w:tab w:val="left" w:pos="1040"/>
        </w:tabs>
        <w:autoSpaceDE w:val="0"/>
        <w:autoSpaceDN w:val="0"/>
        <w:spacing w:before="119" w:after="0" w:line="240" w:lineRule="auto"/>
        <w:ind w:hanging="360"/>
        <w:contextualSpacing w:val="0"/>
      </w:pPr>
      <w:r>
        <w:t>Irritant Smoke (Stannic Chloride)</w:t>
      </w:r>
      <w:r>
        <w:rPr>
          <w:spacing w:val="-3"/>
        </w:rPr>
        <w:t xml:space="preserve"> </w:t>
      </w:r>
      <w:r>
        <w:t>Protocol</w:t>
      </w:r>
    </w:p>
    <w:p w:rsidRPr="007B49E1" w:rsidR="00C84B93" w:rsidP="00C84B93" w:rsidRDefault="00C84B93" w14:paraId="09525AB0" w14:textId="77777777">
      <w:pPr>
        <w:pStyle w:val="BodyText"/>
        <w:ind w:left="1039" w:right="246"/>
        <w:rPr>
          <w:rFonts w:cstheme="minorHAnsi"/>
        </w:rPr>
      </w:pPr>
      <w:r w:rsidRPr="007B49E1">
        <w:rPr>
          <w:rFonts w:cstheme="minorHAnsi"/>
        </w:rPr>
        <w:t>This qualitative fit test uses a person's response to the irritating chemicals released in the “smoke” produced by a stannic chloride ventilation smoke tube to detect leakage into the respirator.</w:t>
      </w:r>
    </w:p>
    <w:p w:rsidRPr="007B49E1" w:rsidR="00C84B93" w:rsidP="00D15183" w:rsidRDefault="00C84B93" w14:paraId="376DC411" w14:textId="77777777">
      <w:pPr>
        <w:pStyle w:val="ListParagraph"/>
        <w:widowControl w:val="0"/>
        <w:numPr>
          <w:ilvl w:val="2"/>
          <w:numId w:val="30"/>
        </w:numPr>
        <w:tabs>
          <w:tab w:val="left" w:pos="1400"/>
        </w:tabs>
        <w:autoSpaceDE w:val="0"/>
        <w:autoSpaceDN w:val="0"/>
        <w:spacing w:before="122" w:after="0" w:line="240" w:lineRule="auto"/>
        <w:contextualSpacing w:val="0"/>
        <w:rPr>
          <w:rFonts w:cstheme="minorHAnsi"/>
        </w:rPr>
      </w:pPr>
      <w:r w:rsidRPr="007B49E1">
        <w:rPr>
          <w:rFonts w:cstheme="minorHAnsi"/>
        </w:rPr>
        <w:t>General Requirements and Precautions</w:t>
      </w:r>
    </w:p>
    <w:p w:rsidRPr="007B49E1" w:rsidR="00C84B93" w:rsidP="00D15183" w:rsidRDefault="00C84B93" w14:paraId="09078783" w14:textId="77777777">
      <w:pPr>
        <w:pStyle w:val="ListParagraph"/>
        <w:widowControl w:val="0"/>
        <w:numPr>
          <w:ilvl w:val="3"/>
          <w:numId w:val="30"/>
        </w:numPr>
        <w:tabs>
          <w:tab w:val="left" w:pos="1760"/>
        </w:tabs>
        <w:autoSpaceDE w:val="0"/>
        <w:autoSpaceDN w:val="0"/>
        <w:spacing w:before="119" w:after="0" w:line="240" w:lineRule="auto"/>
        <w:ind w:right="482"/>
        <w:contextualSpacing w:val="0"/>
        <w:rPr>
          <w:rFonts w:cstheme="minorHAnsi"/>
        </w:rPr>
      </w:pPr>
      <w:r w:rsidRPr="007B49E1">
        <w:rPr>
          <w:rFonts w:cstheme="minorHAnsi"/>
        </w:rPr>
        <w:t>The respirator to be tested shall be equipped with high efficiency particulate air (HEPA) or P100 series</w:t>
      </w:r>
      <w:r w:rsidRPr="007B49E1">
        <w:rPr>
          <w:rFonts w:cstheme="minorHAnsi"/>
          <w:spacing w:val="-2"/>
        </w:rPr>
        <w:t xml:space="preserve"> </w:t>
      </w:r>
      <w:r w:rsidRPr="007B49E1">
        <w:rPr>
          <w:rFonts w:cstheme="minorHAnsi"/>
        </w:rPr>
        <w:t>filter(s).</w:t>
      </w:r>
    </w:p>
    <w:p w:rsidRPr="007B49E1" w:rsidR="00C84B93" w:rsidP="00D15183" w:rsidRDefault="00C84B93" w14:paraId="00E65D13" w14:textId="77777777">
      <w:pPr>
        <w:pStyle w:val="ListParagraph"/>
        <w:widowControl w:val="0"/>
        <w:numPr>
          <w:ilvl w:val="3"/>
          <w:numId w:val="30"/>
        </w:numPr>
        <w:tabs>
          <w:tab w:val="left" w:pos="1760"/>
        </w:tabs>
        <w:autoSpaceDE w:val="0"/>
        <w:autoSpaceDN w:val="0"/>
        <w:spacing w:before="121" w:after="0" w:line="240" w:lineRule="auto"/>
        <w:contextualSpacing w:val="0"/>
        <w:rPr>
          <w:rFonts w:cstheme="minorHAnsi"/>
        </w:rPr>
      </w:pPr>
      <w:r w:rsidRPr="007B49E1">
        <w:rPr>
          <w:rFonts w:cstheme="minorHAnsi"/>
        </w:rPr>
        <w:lastRenderedPageBreak/>
        <w:t>Only stannic chloride smoke tubes shall be used for this</w:t>
      </w:r>
      <w:r w:rsidRPr="007B49E1">
        <w:rPr>
          <w:rFonts w:cstheme="minorHAnsi"/>
          <w:spacing w:val="-15"/>
        </w:rPr>
        <w:t xml:space="preserve"> </w:t>
      </w:r>
      <w:r w:rsidRPr="007B49E1">
        <w:rPr>
          <w:rFonts w:cstheme="minorHAnsi"/>
        </w:rPr>
        <w:t>protocol.</w:t>
      </w:r>
    </w:p>
    <w:p w:rsidRPr="007B49E1" w:rsidR="00C84B93" w:rsidP="00D15183" w:rsidRDefault="00C84B93" w14:paraId="208D4306" w14:textId="77777777">
      <w:pPr>
        <w:pStyle w:val="ListParagraph"/>
        <w:widowControl w:val="0"/>
        <w:numPr>
          <w:ilvl w:val="3"/>
          <w:numId w:val="30"/>
        </w:numPr>
        <w:tabs>
          <w:tab w:val="left" w:pos="1760"/>
        </w:tabs>
        <w:autoSpaceDE w:val="0"/>
        <w:autoSpaceDN w:val="0"/>
        <w:spacing w:before="119" w:after="0" w:line="240" w:lineRule="auto"/>
        <w:contextualSpacing w:val="0"/>
        <w:rPr>
          <w:rFonts w:cstheme="minorHAnsi"/>
        </w:rPr>
      </w:pPr>
      <w:r w:rsidRPr="007B49E1">
        <w:rPr>
          <w:rFonts w:cstheme="minorHAnsi"/>
        </w:rPr>
        <w:t>No form of test enclosure or hood for the test subject shall be</w:t>
      </w:r>
      <w:r w:rsidRPr="007B49E1">
        <w:rPr>
          <w:rFonts w:cstheme="minorHAnsi"/>
          <w:spacing w:val="-12"/>
        </w:rPr>
        <w:t xml:space="preserve"> </w:t>
      </w:r>
      <w:r w:rsidRPr="007B49E1">
        <w:rPr>
          <w:rFonts w:cstheme="minorHAnsi"/>
        </w:rPr>
        <w:t>used.</w:t>
      </w:r>
    </w:p>
    <w:p w:rsidRPr="007B49E1" w:rsidR="00C84B93" w:rsidP="00D15183" w:rsidRDefault="00C84B93" w14:paraId="6650FB98" w14:textId="77777777">
      <w:pPr>
        <w:pStyle w:val="ListParagraph"/>
        <w:widowControl w:val="0"/>
        <w:numPr>
          <w:ilvl w:val="3"/>
          <w:numId w:val="30"/>
        </w:numPr>
        <w:tabs>
          <w:tab w:val="left" w:pos="1760"/>
        </w:tabs>
        <w:autoSpaceDE w:val="0"/>
        <w:autoSpaceDN w:val="0"/>
        <w:spacing w:before="121" w:after="0" w:line="240" w:lineRule="auto"/>
        <w:ind w:right="235"/>
        <w:contextualSpacing w:val="0"/>
        <w:rPr>
          <w:rFonts w:cstheme="minorHAnsi"/>
        </w:rPr>
      </w:pPr>
      <w:r w:rsidRPr="007B49E1">
        <w:rPr>
          <w:rFonts w:cstheme="minorHAnsi"/>
        </w:rPr>
        <w:t>The smoke can be irritating to the eyes, lungs, and nasal passages. The test conductor shall take precautions to minimize the test subject's exposure to</w:t>
      </w:r>
      <w:r w:rsidRPr="007B49E1">
        <w:rPr>
          <w:rFonts w:cstheme="minorHAnsi"/>
          <w:spacing w:val="-36"/>
        </w:rPr>
        <w:t xml:space="preserve"> </w:t>
      </w:r>
      <w:r w:rsidRPr="007B49E1">
        <w:rPr>
          <w:rFonts w:cstheme="minorHAnsi"/>
        </w:rPr>
        <w:t>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w:t>
      </w:r>
      <w:r w:rsidRPr="007B49E1">
        <w:rPr>
          <w:rFonts w:cstheme="minorHAnsi"/>
          <w:spacing w:val="-2"/>
        </w:rPr>
        <w:t xml:space="preserve"> </w:t>
      </w:r>
      <w:r w:rsidRPr="007B49E1">
        <w:rPr>
          <w:rFonts w:cstheme="minorHAnsi"/>
        </w:rPr>
        <w:t>subject.</w:t>
      </w:r>
    </w:p>
    <w:p w:rsidRPr="007B49E1" w:rsidR="00C84B93" w:rsidP="00D15183" w:rsidRDefault="00C84B93" w14:paraId="4BD0E753" w14:textId="77777777">
      <w:pPr>
        <w:pStyle w:val="ListParagraph"/>
        <w:widowControl w:val="0"/>
        <w:numPr>
          <w:ilvl w:val="3"/>
          <w:numId w:val="30"/>
        </w:numPr>
        <w:tabs>
          <w:tab w:val="left" w:pos="1760"/>
        </w:tabs>
        <w:autoSpaceDE w:val="0"/>
        <w:autoSpaceDN w:val="0"/>
        <w:spacing w:before="120" w:after="0" w:line="240" w:lineRule="auto"/>
        <w:ind w:right="422"/>
        <w:contextualSpacing w:val="0"/>
        <w:rPr>
          <w:rFonts w:cstheme="minorHAnsi"/>
        </w:rPr>
      </w:pPr>
      <w:r w:rsidRPr="007B49E1">
        <w:rPr>
          <w:rFonts w:cstheme="minorHAnsi"/>
        </w:rPr>
        <w:t>The fit test shall be performed in an area with adequate ventilation to prevent exposure of the person conducting the fit test or the build-up of irritant smoke in the general</w:t>
      </w:r>
      <w:r w:rsidRPr="007B49E1">
        <w:rPr>
          <w:rFonts w:cstheme="minorHAnsi"/>
          <w:spacing w:val="-3"/>
        </w:rPr>
        <w:t xml:space="preserve"> </w:t>
      </w:r>
      <w:r w:rsidRPr="007B49E1">
        <w:rPr>
          <w:rFonts w:cstheme="minorHAnsi"/>
        </w:rPr>
        <w:t>atmosphere.</w:t>
      </w:r>
    </w:p>
    <w:p w:rsidRPr="007B49E1" w:rsidR="00C84B93" w:rsidP="00D15183" w:rsidRDefault="00C84B93" w14:paraId="284728EE" w14:textId="77777777">
      <w:pPr>
        <w:pStyle w:val="ListParagraph"/>
        <w:widowControl w:val="0"/>
        <w:numPr>
          <w:ilvl w:val="2"/>
          <w:numId w:val="30"/>
        </w:numPr>
        <w:tabs>
          <w:tab w:val="left" w:pos="1400"/>
        </w:tabs>
        <w:autoSpaceDE w:val="0"/>
        <w:autoSpaceDN w:val="0"/>
        <w:spacing w:before="120" w:after="0" w:line="240" w:lineRule="auto"/>
        <w:contextualSpacing w:val="0"/>
        <w:rPr>
          <w:rFonts w:cstheme="minorHAnsi"/>
        </w:rPr>
      </w:pPr>
      <w:r w:rsidRPr="007B49E1">
        <w:rPr>
          <w:rFonts w:cstheme="minorHAnsi"/>
        </w:rPr>
        <w:t>Sensitivity Screening</w:t>
      </w:r>
      <w:r w:rsidRPr="007B49E1">
        <w:rPr>
          <w:rFonts w:cstheme="minorHAnsi"/>
          <w:spacing w:val="-3"/>
        </w:rPr>
        <w:t xml:space="preserve"> </w:t>
      </w:r>
      <w:r w:rsidRPr="007B49E1">
        <w:rPr>
          <w:rFonts w:cstheme="minorHAnsi"/>
        </w:rPr>
        <w:t>Check</w:t>
      </w:r>
    </w:p>
    <w:p w:rsidRPr="007B49E1" w:rsidR="00C84B93" w:rsidP="00C84B93" w:rsidRDefault="00C84B93" w14:paraId="4CF9FAC4" w14:textId="77777777">
      <w:pPr>
        <w:pStyle w:val="BodyText"/>
        <w:ind w:left="1399" w:right="1070"/>
        <w:rPr>
          <w:rFonts w:cstheme="minorHAnsi"/>
        </w:rPr>
      </w:pPr>
      <w:r w:rsidRPr="007B49E1">
        <w:rPr>
          <w:rFonts w:cstheme="minorHAnsi"/>
        </w:rPr>
        <w:t>The person to be tested must demonstrate his or her ability to detect a weak concentration of the irritant smoke.</w:t>
      </w:r>
    </w:p>
    <w:p w:rsidRPr="007B49E1" w:rsidR="00C84B93" w:rsidP="00D15183" w:rsidRDefault="00C84B93" w14:paraId="2D1615E9" w14:textId="77777777">
      <w:pPr>
        <w:pStyle w:val="ListParagraph"/>
        <w:widowControl w:val="0"/>
        <w:numPr>
          <w:ilvl w:val="3"/>
          <w:numId w:val="30"/>
        </w:numPr>
        <w:tabs>
          <w:tab w:val="left" w:pos="1760"/>
        </w:tabs>
        <w:autoSpaceDE w:val="0"/>
        <w:autoSpaceDN w:val="0"/>
        <w:spacing w:before="120" w:after="0" w:line="240" w:lineRule="auto"/>
        <w:ind w:right="250"/>
        <w:contextualSpacing w:val="0"/>
        <w:rPr>
          <w:rFonts w:cstheme="minorHAnsi"/>
        </w:rPr>
      </w:pPr>
      <w:r w:rsidRPr="007B49E1">
        <w:rPr>
          <w:rFonts w:cstheme="minorHAnsi"/>
        </w:rPr>
        <w:t>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w:t>
      </w:r>
      <w:r w:rsidRPr="007B49E1">
        <w:rPr>
          <w:rFonts w:cstheme="minorHAnsi"/>
          <w:spacing w:val="-15"/>
        </w:rPr>
        <w:t xml:space="preserve"> </w:t>
      </w:r>
      <w:r w:rsidRPr="007B49E1">
        <w:rPr>
          <w:rFonts w:cstheme="minorHAnsi"/>
        </w:rPr>
        <w:t>tube.</w:t>
      </w:r>
    </w:p>
    <w:p w:rsidRPr="007B49E1" w:rsidR="00C84B93" w:rsidP="00D15183" w:rsidRDefault="00C84B93" w14:paraId="435343EA" w14:textId="77777777">
      <w:pPr>
        <w:pStyle w:val="ListParagraph"/>
        <w:widowControl w:val="0"/>
        <w:numPr>
          <w:ilvl w:val="3"/>
          <w:numId w:val="30"/>
        </w:numPr>
        <w:tabs>
          <w:tab w:val="left" w:pos="1760"/>
        </w:tabs>
        <w:autoSpaceDE w:val="0"/>
        <w:autoSpaceDN w:val="0"/>
        <w:spacing w:before="120" w:after="0" w:line="240" w:lineRule="auto"/>
        <w:ind w:right="225"/>
        <w:contextualSpacing w:val="0"/>
        <w:rPr>
          <w:rFonts w:cstheme="minorHAnsi"/>
        </w:rPr>
      </w:pPr>
      <w:r w:rsidRPr="007B49E1">
        <w:rPr>
          <w:rFonts w:cstheme="minorHAnsi"/>
        </w:rPr>
        <w:t>The test operator shall advise the test subject that the smoke can be irritating to the eyes, lungs, and nasal passages and instruct the subject to keep his/her eyes closed while the test is performed.</w:t>
      </w:r>
    </w:p>
    <w:p w:rsidRPr="007B49E1" w:rsidR="00C84B93" w:rsidP="00D15183" w:rsidRDefault="00C84B93" w14:paraId="6C6151A8" w14:textId="77777777">
      <w:pPr>
        <w:pStyle w:val="ListParagraph"/>
        <w:widowControl w:val="0"/>
        <w:numPr>
          <w:ilvl w:val="3"/>
          <w:numId w:val="30"/>
        </w:numPr>
        <w:tabs>
          <w:tab w:val="left" w:pos="1760"/>
        </w:tabs>
        <w:autoSpaceDE w:val="0"/>
        <w:autoSpaceDN w:val="0"/>
        <w:spacing w:before="119" w:after="0" w:line="240" w:lineRule="auto"/>
        <w:ind w:right="617"/>
        <w:contextualSpacing w:val="0"/>
        <w:rPr>
          <w:rFonts w:cstheme="minorHAnsi"/>
        </w:rPr>
      </w:pPr>
      <w:r w:rsidRPr="007B49E1">
        <w:rPr>
          <w:rFonts w:cstheme="minorHAnsi"/>
        </w:rPr>
        <w:t>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w:t>
      </w:r>
      <w:r w:rsidRPr="007B49E1">
        <w:rPr>
          <w:rFonts w:cstheme="minorHAnsi"/>
          <w:spacing w:val="-21"/>
        </w:rPr>
        <w:t xml:space="preserve"> </w:t>
      </w:r>
      <w:r w:rsidRPr="007B49E1">
        <w:rPr>
          <w:rFonts w:cstheme="minorHAnsi"/>
        </w:rPr>
        <w:t>it.</w:t>
      </w:r>
    </w:p>
    <w:p w:rsidRPr="007B49E1" w:rsidR="00C84B93" w:rsidP="00D15183" w:rsidRDefault="00C84B93" w14:paraId="6C867837" w14:textId="77777777">
      <w:pPr>
        <w:pStyle w:val="ListParagraph"/>
        <w:widowControl w:val="0"/>
        <w:numPr>
          <w:ilvl w:val="2"/>
          <w:numId w:val="30"/>
        </w:numPr>
        <w:tabs>
          <w:tab w:val="left" w:pos="1400"/>
        </w:tabs>
        <w:autoSpaceDE w:val="0"/>
        <w:autoSpaceDN w:val="0"/>
        <w:spacing w:before="120" w:after="0" w:line="240" w:lineRule="auto"/>
        <w:contextualSpacing w:val="0"/>
        <w:rPr>
          <w:rFonts w:cstheme="minorHAnsi"/>
        </w:rPr>
      </w:pPr>
      <w:r w:rsidRPr="007B49E1">
        <w:rPr>
          <w:rFonts w:cstheme="minorHAnsi"/>
        </w:rPr>
        <w:t>Irritant Smoke Fit Test</w:t>
      </w:r>
      <w:r w:rsidRPr="007B49E1">
        <w:rPr>
          <w:rFonts w:cstheme="minorHAnsi"/>
          <w:spacing w:val="-6"/>
        </w:rPr>
        <w:t xml:space="preserve"> </w:t>
      </w:r>
      <w:r w:rsidRPr="007B49E1">
        <w:rPr>
          <w:rFonts w:cstheme="minorHAnsi"/>
        </w:rPr>
        <w:t>Procedure</w:t>
      </w:r>
    </w:p>
    <w:p w:rsidRPr="007B49E1" w:rsidR="00C84B93" w:rsidP="00D15183" w:rsidRDefault="00C84B93" w14:paraId="7DBEBC41" w14:textId="77777777">
      <w:pPr>
        <w:pStyle w:val="ListParagraph"/>
        <w:widowControl w:val="0"/>
        <w:numPr>
          <w:ilvl w:val="3"/>
          <w:numId w:val="30"/>
        </w:numPr>
        <w:tabs>
          <w:tab w:val="left" w:pos="1760"/>
        </w:tabs>
        <w:autoSpaceDE w:val="0"/>
        <w:autoSpaceDN w:val="0"/>
        <w:spacing w:before="122" w:after="0" w:line="240" w:lineRule="auto"/>
        <w:ind w:right="886"/>
        <w:contextualSpacing w:val="0"/>
        <w:rPr>
          <w:rFonts w:cstheme="minorHAnsi"/>
        </w:rPr>
      </w:pPr>
      <w:r w:rsidRPr="007B49E1">
        <w:rPr>
          <w:rFonts w:cstheme="minorHAnsi"/>
        </w:rPr>
        <w:t>The person being fit tested shall don the respirator without assistance, and perform the required user seal</w:t>
      </w:r>
      <w:r w:rsidRPr="007B49E1">
        <w:rPr>
          <w:rFonts w:cstheme="minorHAnsi"/>
          <w:spacing w:val="-7"/>
        </w:rPr>
        <w:t xml:space="preserve"> </w:t>
      </w:r>
      <w:r w:rsidRPr="007B49E1">
        <w:rPr>
          <w:rFonts w:cstheme="minorHAnsi"/>
        </w:rPr>
        <w:t>check(s).</w:t>
      </w:r>
    </w:p>
    <w:p w:rsidRPr="007B49E1" w:rsidR="00C84B93" w:rsidP="00D15183" w:rsidRDefault="00C84B93" w14:paraId="19490792" w14:textId="77777777">
      <w:pPr>
        <w:pStyle w:val="ListParagraph"/>
        <w:widowControl w:val="0"/>
        <w:numPr>
          <w:ilvl w:val="3"/>
          <w:numId w:val="30"/>
        </w:numPr>
        <w:tabs>
          <w:tab w:val="left" w:pos="1760"/>
        </w:tabs>
        <w:autoSpaceDE w:val="0"/>
        <w:autoSpaceDN w:val="0"/>
        <w:spacing w:before="120" w:after="0" w:line="240" w:lineRule="auto"/>
        <w:contextualSpacing w:val="0"/>
        <w:rPr>
          <w:rFonts w:cstheme="minorHAnsi"/>
        </w:rPr>
      </w:pPr>
      <w:r w:rsidRPr="007B49E1">
        <w:rPr>
          <w:rFonts w:cstheme="minorHAnsi"/>
        </w:rPr>
        <w:t>The test subject shall be instructed to keep his/her eyes</w:t>
      </w:r>
      <w:r w:rsidRPr="007B49E1">
        <w:rPr>
          <w:rFonts w:cstheme="minorHAnsi"/>
          <w:spacing w:val="-10"/>
        </w:rPr>
        <w:t xml:space="preserve"> </w:t>
      </w:r>
      <w:r w:rsidRPr="007B49E1">
        <w:rPr>
          <w:rFonts w:cstheme="minorHAnsi"/>
        </w:rPr>
        <w:t>closed.</w:t>
      </w:r>
    </w:p>
    <w:p w:rsidRPr="007B49E1" w:rsidR="00C84B93" w:rsidP="00D15183" w:rsidRDefault="00C84B93" w14:paraId="181E0620" w14:textId="77777777">
      <w:pPr>
        <w:pStyle w:val="ListParagraph"/>
        <w:widowControl w:val="0"/>
        <w:numPr>
          <w:ilvl w:val="3"/>
          <w:numId w:val="30"/>
        </w:numPr>
        <w:tabs>
          <w:tab w:val="left" w:pos="1760"/>
        </w:tabs>
        <w:autoSpaceDE w:val="0"/>
        <w:autoSpaceDN w:val="0"/>
        <w:spacing w:before="94" w:after="0" w:line="240" w:lineRule="auto"/>
        <w:ind w:right="274" w:hanging="359"/>
        <w:contextualSpacing w:val="0"/>
        <w:rPr>
          <w:rFonts w:cstheme="minorHAnsi"/>
        </w:rPr>
      </w:pPr>
      <w:r w:rsidRPr="007B49E1">
        <w:rPr>
          <w:rFonts w:cstheme="minorHAnsi"/>
        </w:rPr>
        <w:t>The test operator shall direct the stream of irritant smoke from the smoke tube toward the face 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w:t>
      </w:r>
      <w:r w:rsidRPr="007B49E1">
        <w:rPr>
          <w:rFonts w:cstheme="minorHAnsi"/>
          <w:spacing w:val="-5"/>
        </w:rPr>
        <w:t xml:space="preserve"> </w:t>
      </w:r>
      <w:r w:rsidRPr="007B49E1">
        <w:rPr>
          <w:rFonts w:cstheme="minorHAnsi"/>
        </w:rPr>
        <w:t>respirator.</w:t>
      </w:r>
    </w:p>
    <w:p w:rsidRPr="007B49E1" w:rsidR="00C84B93" w:rsidP="00D15183" w:rsidRDefault="00C84B93" w14:paraId="52DDB87D" w14:textId="77777777">
      <w:pPr>
        <w:pStyle w:val="ListParagraph"/>
        <w:widowControl w:val="0"/>
        <w:numPr>
          <w:ilvl w:val="3"/>
          <w:numId w:val="30"/>
        </w:numPr>
        <w:tabs>
          <w:tab w:val="left" w:pos="1760"/>
        </w:tabs>
        <w:autoSpaceDE w:val="0"/>
        <w:autoSpaceDN w:val="0"/>
        <w:spacing w:before="118" w:after="0" w:line="240" w:lineRule="auto"/>
        <w:ind w:right="455" w:hanging="359"/>
        <w:contextualSpacing w:val="0"/>
        <w:rPr>
          <w:rFonts w:cstheme="minorHAnsi"/>
        </w:rPr>
      </w:pPr>
      <w:r w:rsidRPr="007B49E1">
        <w:rPr>
          <w:rFonts w:cstheme="minorHAnsi"/>
        </w:rPr>
        <w:t>If the person being tested has not had an involuntary response and/or detected the irritant smoke, proceed with the test</w:t>
      </w:r>
      <w:r w:rsidRPr="007B49E1">
        <w:rPr>
          <w:rFonts w:cstheme="minorHAnsi"/>
          <w:spacing w:val="-5"/>
        </w:rPr>
        <w:t xml:space="preserve"> </w:t>
      </w:r>
      <w:r w:rsidRPr="007B49E1">
        <w:rPr>
          <w:rFonts w:cstheme="minorHAnsi"/>
        </w:rPr>
        <w:t>exercises.</w:t>
      </w:r>
    </w:p>
    <w:p w:rsidRPr="007B49E1" w:rsidR="00C84B93" w:rsidP="00D15183" w:rsidRDefault="00C84B93" w14:paraId="1EFB7C76" w14:textId="77777777">
      <w:pPr>
        <w:pStyle w:val="ListParagraph"/>
        <w:widowControl w:val="0"/>
        <w:numPr>
          <w:ilvl w:val="3"/>
          <w:numId w:val="30"/>
        </w:numPr>
        <w:tabs>
          <w:tab w:val="left" w:pos="1760"/>
        </w:tabs>
        <w:autoSpaceDE w:val="0"/>
        <w:autoSpaceDN w:val="0"/>
        <w:spacing w:before="121" w:after="0" w:line="240" w:lineRule="auto"/>
        <w:ind w:right="237" w:hanging="359"/>
        <w:contextualSpacing w:val="0"/>
        <w:rPr>
          <w:rFonts w:cstheme="minorHAnsi"/>
        </w:rPr>
      </w:pPr>
      <w:r w:rsidRPr="007B49E1">
        <w:rPr>
          <w:rFonts w:cstheme="minorHAnsi"/>
        </w:rPr>
        <w:t>The exercises identified in section I.A. 14. of this appendix shall be performed by the test subject while the respirator seal is being continually challenged by the smoke, directed around the perimeter of the respirator at a distance of six</w:t>
      </w:r>
      <w:r w:rsidRPr="007B49E1">
        <w:rPr>
          <w:rFonts w:cstheme="minorHAnsi"/>
          <w:spacing w:val="-32"/>
        </w:rPr>
        <w:t xml:space="preserve"> </w:t>
      </w:r>
      <w:r w:rsidRPr="007B49E1">
        <w:rPr>
          <w:rFonts w:cstheme="minorHAnsi"/>
        </w:rPr>
        <w:t>inches.</w:t>
      </w:r>
    </w:p>
    <w:p w:rsidRPr="007B49E1" w:rsidR="00C84B93" w:rsidP="00D15183" w:rsidRDefault="00C84B93" w14:paraId="30E287AC" w14:textId="77777777">
      <w:pPr>
        <w:pStyle w:val="ListParagraph"/>
        <w:widowControl w:val="0"/>
        <w:numPr>
          <w:ilvl w:val="3"/>
          <w:numId w:val="30"/>
        </w:numPr>
        <w:tabs>
          <w:tab w:val="left" w:pos="1760"/>
        </w:tabs>
        <w:autoSpaceDE w:val="0"/>
        <w:autoSpaceDN w:val="0"/>
        <w:spacing w:before="119" w:after="0" w:line="240" w:lineRule="auto"/>
        <w:ind w:right="408"/>
        <w:contextualSpacing w:val="0"/>
        <w:jc w:val="both"/>
        <w:rPr>
          <w:rFonts w:cstheme="minorHAnsi"/>
        </w:rPr>
      </w:pPr>
      <w:r w:rsidRPr="007B49E1">
        <w:rPr>
          <w:rFonts w:cstheme="minorHAnsi"/>
        </w:rPr>
        <w:t xml:space="preserve">If the person being fit tested reports detecting the irritant smoke at any time, the test </w:t>
      </w:r>
      <w:r w:rsidRPr="007B49E1">
        <w:rPr>
          <w:rFonts w:cstheme="minorHAnsi"/>
        </w:rPr>
        <w:lastRenderedPageBreak/>
        <w:t>is failed. The person being retested must repeat the entire sensitivity check and fit test</w:t>
      </w:r>
      <w:r w:rsidRPr="007B49E1">
        <w:rPr>
          <w:rFonts w:cstheme="minorHAnsi"/>
          <w:spacing w:val="-3"/>
        </w:rPr>
        <w:t xml:space="preserve"> </w:t>
      </w:r>
      <w:r w:rsidRPr="007B49E1">
        <w:rPr>
          <w:rFonts w:cstheme="minorHAnsi"/>
        </w:rPr>
        <w:t>procedure.</w:t>
      </w:r>
    </w:p>
    <w:p w:rsidRPr="007B49E1" w:rsidR="00C84B93" w:rsidP="00D15183" w:rsidRDefault="00C84B93" w14:paraId="7D7B8BED" w14:textId="77777777">
      <w:pPr>
        <w:pStyle w:val="ListParagraph"/>
        <w:widowControl w:val="0"/>
        <w:numPr>
          <w:ilvl w:val="3"/>
          <w:numId w:val="30"/>
        </w:numPr>
        <w:tabs>
          <w:tab w:val="left" w:pos="1760"/>
        </w:tabs>
        <w:autoSpaceDE w:val="0"/>
        <w:autoSpaceDN w:val="0"/>
        <w:spacing w:before="122" w:after="0" w:line="240" w:lineRule="auto"/>
        <w:ind w:right="274"/>
        <w:contextualSpacing w:val="0"/>
        <w:rPr>
          <w:rFonts w:cstheme="minorHAnsi"/>
        </w:rPr>
      </w:pPr>
      <w:r w:rsidRPr="007B49E1">
        <w:rPr>
          <w:rFonts w:cstheme="minorHAnsi"/>
        </w:rPr>
        <w:t>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w:t>
      </w:r>
      <w:r w:rsidRPr="007B49E1">
        <w:rPr>
          <w:rFonts w:cstheme="minorHAnsi"/>
          <w:spacing w:val="-11"/>
        </w:rPr>
        <w:t xml:space="preserve"> </w:t>
      </w:r>
      <w:r w:rsidRPr="007B49E1">
        <w:rPr>
          <w:rFonts w:cstheme="minorHAnsi"/>
        </w:rPr>
        <w:t>test.</w:t>
      </w:r>
    </w:p>
    <w:p w:rsidRPr="007B49E1" w:rsidR="00C84B93" w:rsidP="00D15183" w:rsidRDefault="00C84B93" w14:paraId="07B3F704" w14:textId="77777777">
      <w:pPr>
        <w:pStyle w:val="ListParagraph"/>
        <w:widowControl w:val="0"/>
        <w:numPr>
          <w:ilvl w:val="3"/>
          <w:numId w:val="30"/>
        </w:numPr>
        <w:tabs>
          <w:tab w:val="left" w:pos="1760"/>
        </w:tabs>
        <w:autoSpaceDE w:val="0"/>
        <w:autoSpaceDN w:val="0"/>
        <w:spacing w:before="120" w:after="0" w:line="240" w:lineRule="auto"/>
        <w:ind w:right="385"/>
        <w:contextualSpacing w:val="0"/>
        <w:rPr>
          <w:rFonts w:cstheme="minorHAnsi"/>
        </w:rPr>
      </w:pPr>
      <w:r w:rsidRPr="007B49E1">
        <w:rPr>
          <w:rFonts w:cstheme="minorHAnsi"/>
        </w:rPr>
        <w:t>If a response is produced during this second sensitivity check, then the fit test is passed.</w:t>
      </w:r>
    </w:p>
    <w:p w:rsidR="00C84B93" w:rsidP="00C84B93" w:rsidRDefault="00C84B93" w14:paraId="055774E3" w14:textId="77777777">
      <w:pPr>
        <w:widowControl w:val="0"/>
        <w:tabs>
          <w:tab w:val="left" w:pos="1040"/>
        </w:tabs>
        <w:autoSpaceDE w:val="0"/>
        <w:autoSpaceDN w:val="0"/>
        <w:spacing w:before="120" w:after="0" w:line="240" w:lineRule="auto"/>
      </w:pPr>
    </w:p>
    <w:p w:rsidR="006560D5" w:rsidP="00D15183" w:rsidRDefault="00D22E5D" w14:paraId="39E2F20D" w14:textId="316E9262">
      <w:pPr>
        <w:pStyle w:val="ListParagraph"/>
        <w:widowControl w:val="0"/>
        <w:numPr>
          <w:ilvl w:val="0"/>
          <w:numId w:val="30"/>
        </w:numPr>
        <w:tabs>
          <w:tab w:val="left" w:pos="1040"/>
        </w:tabs>
        <w:autoSpaceDE w:val="0"/>
        <w:autoSpaceDN w:val="0"/>
        <w:spacing w:before="118" w:after="0" w:line="240" w:lineRule="auto"/>
        <w:ind w:left="1039" w:hanging="360"/>
        <w:contextualSpacing w:val="0"/>
      </w:pPr>
      <w:r>
        <w:t>Quantitative Fit Test (QNFT)</w:t>
      </w:r>
      <w:r>
        <w:rPr>
          <w:spacing w:val="-2"/>
        </w:rPr>
        <w:t xml:space="preserve"> </w:t>
      </w:r>
      <w:r>
        <w:t>Protocols</w:t>
      </w:r>
    </w:p>
    <w:p w:rsidRPr="007B49E1" w:rsidR="007B49E1" w:rsidP="00D15183" w:rsidRDefault="007B49E1" w14:paraId="608B4C8E" w14:textId="77777777">
      <w:pPr>
        <w:pStyle w:val="ListParagraph"/>
        <w:widowControl w:val="0"/>
        <w:numPr>
          <w:ilvl w:val="1"/>
          <w:numId w:val="30"/>
        </w:numPr>
        <w:tabs>
          <w:tab w:val="left" w:pos="1040"/>
        </w:tabs>
        <w:autoSpaceDE w:val="0"/>
        <w:autoSpaceDN w:val="0"/>
        <w:spacing w:before="120" w:after="0" w:line="240" w:lineRule="auto"/>
        <w:ind w:hanging="360"/>
        <w:contextualSpacing w:val="0"/>
        <w:rPr>
          <w:rFonts w:cstheme="minorHAnsi"/>
        </w:rPr>
      </w:pPr>
      <w:r w:rsidRPr="007B49E1">
        <w:rPr>
          <w:rFonts w:cstheme="minorHAnsi"/>
        </w:rPr>
        <w:t>Generated Aerosol Quantitative Fit Testing</w:t>
      </w:r>
      <w:r w:rsidRPr="007B49E1">
        <w:rPr>
          <w:rFonts w:cstheme="minorHAnsi"/>
          <w:spacing w:val="-2"/>
        </w:rPr>
        <w:t xml:space="preserve"> </w:t>
      </w:r>
      <w:r w:rsidRPr="007B49E1">
        <w:rPr>
          <w:rFonts w:cstheme="minorHAnsi"/>
        </w:rPr>
        <w:t>Protocol</w:t>
      </w:r>
    </w:p>
    <w:p w:rsidRPr="007B49E1" w:rsidR="007B49E1" w:rsidP="00D15183" w:rsidRDefault="007B49E1" w14:paraId="5B04CA89" w14:textId="77777777">
      <w:pPr>
        <w:pStyle w:val="ListParagraph"/>
        <w:widowControl w:val="0"/>
        <w:numPr>
          <w:ilvl w:val="2"/>
          <w:numId w:val="30"/>
        </w:numPr>
        <w:tabs>
          <w:tab w:val="left" w:pos="1400"/>
        </w:tabs>
        <w:autoSpaceDE w:val="0"/>
        <w:autoSpaceDN w:val="0"/>
        <w:spacing w:before="121" w:after="0" w:line="240" w:lineRule="auto"/>
        <w:contextualSpacing w:val="0"/>
        <w:rPr>
          <w:rFonts w:cstheme="minorHAnsi"/>
        </w:rPr>
      </w:pPr>
      <w:r w:rsidRPr="007B49E1">
        <w:rPr>
          <w:rFonts w:cstheme="minorHAnsi"/>
        </w:rPr>
        <w:t>Apparatus.</w:t>
      </w:r>
    </w:p>
    <w:p w:rsidRPr="007B49E1" w:rsidR="007B49E1" w:rsidP="00D15183" w:rsidRDefault="007B49E1" w14:paraId="61DAD9A3" w14:textId="77777777">
      <w:pPr>
        <w:pStyle w:val="ListParagraph"/>
        <w:widowControl w:val="0"/>
        <w:numPr>
          <w:ilvl w:val="3"/>
          <w:numId w:val="30"/>
        </w:numPr>
        <w:tabs>
          <w:tab w:val="left" w:pos="1760"/>
        </w:tabs>
        <w:autoSpaceDE w:val="0"/>
        <w:autoSpaceDN w:val="0"/>
        <w:spacing w:before="119" w:after="0" w:line="240" w:lineRule="auto"/>
        <w:ind w:right="484"/>
        <w:contextualSpacing w:val="0"/>
        <w:rPr>
          <w:rFonts w:cstheme="minorHAnsi"/>
        </w:rPr>
      </w:pPr>
      <w:r w:rsidRPr="007B49E1">
        <w:rPr>
          <w:rFonts w:cstheme="minorHAnsi"/>
        </w:rPr>
        <w:t>Instrumentation. Aerosol generation, dilution, and measurement systems</w:t>
      </w:r>
      <w:r w:rsidRPr="007B49E1">
        <w:rPr>
          <w:rFonts w:cstheme="minorHAnsi"/>
          <w:spacing w:val="-31"/>
        </w:rPr>
        <w:t xml:space="preserve"> </w:t>
      </w:r>
      <w:r w:rsidRPr="007B49E1">
        <w:rPr>
          <w:rFonts w:cstheme="minorHAnsi"/>
        </w:rPr>
        <w:t xml:space="preserve">using particulates (corn oil, polyethylene glycol 400 [PEG 400], di-2-ethyl hexyl </w:t>
      </w:r>
      <w:proofErr w:type="spellStart"/>
      <w:r w:rsidRPr="007B49E1">
        <w:rPr>
          <w:rFonts w:cstheme="minorHAnsi"/>
        </w:rPr>
        <w:t>sebacate</w:t>
      </w:r>
      <w:proofErr w:type="spellEnd"/>
      <w:r w:rsidRPr="007B49E1">
        <w:rPr>
          <w:rFonts w:cstheme="minorHAnsi"/>
        </w:rPr>
        <w:t xml:space="preserve"> [DEHS] or sodium chloride) as test aerosols shall be used for quantitative fit</w:t>
      </w:r>
      <w:r w:rsidRPr="007B49E1">
        <w:rPr>
          <w:rFonts w:cstheme="minorHAnsi"/>
          <w:spacing w:val="-3"/>
        </w:rPr>
        <w:t xml:space="preserve"> </w:t>
      </w:r>
      <w:r w:rsidRPr="007B49E1">
        <w:rPr>
          <w:rFonts w:cstheme="minorHAnsi"/>
        </w:rPr>
        <w:t>testing.</w:t>
      </w:r>
    </w:p>
    <w:p w:rsidRPr="007B49E1" w:rsidR="007B49E1" w:rsidP="00D15183" w:rsidRDefault="007B49E1" w14:paraId="4F43EA36" w14:textId="77777777">
      <w:pPr>
        <w:pStyle w:val="ListParagraph"/>
        <w:widowControl w:val="0"/>
        <w:numPr>
          <w:ilvl w:val="3"/>
          <w:numId w:val="30"/>
        </w:numPr>
        <w:tabs>
          <w:tab w:val="left" w:pos="1760"/>
        </w:tabs>
        <w:autoSpaceDE w:val="0"/>
        <w:autoSpaceDN w:val="0"/>
        <w:spacing w:before="94" w:after="0" w:line="240" w:lineRule="auto"/>
        <w:ind w:right="309" w:hanging="359"/>
        <w:contextualSpacing w:val="0"/>
        <w:rPr>
          <w:rFonts w:cstheme="minorHAnsi"/>
        </w:rPr>
      </w:pPr>
      <w:r w:rsidRPr="007B49E1">
        <w:rPr>
          <w:rFonts w:cstheme="minorHAnsi"/>
        </w:rPr>
        <w:t>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w:t>
      </w:r>
      <w:r w:rsidRPr="007B49E1">
        <w:rPr>
          <w:rFonts w:cstheme="minorHAnsi"/>
          <w:spacing w:val="-7"/>
        </w:rPr>
        <w:t xml:space="preserve"> </w:t>
      </w:r>
      <w:r w:rsidRPr="007B49E1">
        <w:rPr>
          <w:rFonts w:cstheme="minorHAnsi"/>
        </w:rPr>
        <w:t>chamber.</w:t>
      </w:r>
    </w:p>
    <w:p w:rsidRPr="007B49E1" w:rsidR="007B49E1" w:rsidP="00D15183" w:rsidRDefault="007B49E1" w14:paraId="7B7D0942" w14:textId="77777777">
      <w:pPr>
        <w:pStyle w:val="ListParagraph"/>
        <w:widowControl w:val="0"/>
        <w:numPr>
          <w:ilvl w:val="3"/>
          <w:numId w:val="30"/>
        </w:numPr>
        <w:tabs>
          <w:tab w:val="left" w:pos="1760"/>
        </w:tabs>
        <w:autoSpaceDE w:val="0"/>
        <w:autoSpaceDN w:val="0"/>
        <w:spacing w:before="119" w:after="0" w:line="240" w:lineRule="auto"/>
        <w:ind w:right="375"/>
        <w:contextualSpacing w:val="0"/>
        <w:rPr>
          <w:rFonts w:cstheme="minorHAnsi"/>
        </w:rPr>
      </w:pPr>
      <w:r w:rsidRPr="007B49E1">
        <w:rPr>
          <w:rFonts w:cstheme="minorHAnsi"/>
        </w:rPr>
        <w:t>When testing air-purifying respirators, the normal filter or cartridge element</w:t>
      </w:r>
      <w:r w:rsidRPr="007B49E1">
        <w:rPr>
          <w:rFonts w:cstheme="minorHAnsi"/>
          <w:spacing w:val="-35"/>
        </w:rPr>
        <w:t xml:space="preserve"> </w:t>
      </w:r>
      <w:r w:rsidRPr="007B49E1">
        <w:rPr>
          <w:rFonts w:cstheme="minorHAnsi"/>
        </w:rPr>
        <w:t>shall be replaced with a high efficiency particulate air (HEPA) or P100 series filter supplied by the same</w:t>
      </w:r>
      <w:r w:rsidRPr="007B49E1">
        <w:rPr>
          <w:rFonts w:cstheme="minorHAnsi"/>
          <w:spacing w:val="-5"/>
        </w:rPr>
        <w:t xml:space="preserve"> </w:t>
      </w:r>
      <w:r w:rsidRPr="007B49E1">
        <w:rPr>
          <w:rFonts w:cstheme="minorHAnsi"/>
        </w:rPr>
        <w:t>manufacturer.</w:t>
      </w:r>
    </w:p>
    <w:p w:rsidRPr="007B49E1" w:rsidR="007B49E1" w:rsidP="00D15183" w:rsidRDefault="007B49E1" w14:paraId="06D91B8C" w14:textId="77777777">
      <w:pPr>
        <w:pStyle w:val="ListParagraph"/>
        <w:widowControl w:val="0"/>
        <w:numPr>
          <w:ilvl w:val="3"/>
          <w:numId w:val="30"/>
        </w:numPr>
        <w:tabs>
          <w:tab w:val="left" w:pos="1760"/>
        </w:tabs>
        <w:autoSpaceDE w:val="0"/>
        <w:autoSpaceDN w:val="0"/>
        <w:spacing w:before="120" w:after="0" w:line="240" w:lineRule="auto"/>
        <w:ind w:right="432" w:hanging="359"/>
        <w:contextualSpacing w:val="0"/>
        <w:rPr>
          <w:rFonts w:cstheme="minorHAnsi"/>
        </w:rPr>
      </w:pPr>
      <w:r w:rsidRPr="007B49E1">
        <w:rPr>
          <w:rFonts w:cstheme="minorHAnsi"/>
        </w:rPr>
        <w:t>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w:t>
      </w:r>
      <w:r w:rsidRPr="007B49E1">
        <w:rPr>
          <w:rFonts w:cstheme="minorHAnsi"/>
          <w:spacing w:val="-7"/>
        </w:rPr>
        <w:t xml:space="preserve"> </w:t>
      </w:r>
      <w:r w:rsidRPr="007B49E1">
        <w:rPr>
          <w:rFonts w:cstheme="minorHAnsi"/>
        </w:rPr>
        <w:t>made.</w:t>
      </w:r>
    </w:p>
    <w:p w:rsidRPr="007B49E1" w:rsidR="007B49E1" w:rsidP="00D15183" w:rsidRDefault="007B49E1" w14:paraId="520272FF" w14:textId="77777777">
      <w:pPr>
        <w:pStyle w:val="ListParagraph"/>
        <w:widowControl w:val="0"/>
        <w:numPr>
          <w:ilvl w:val="3"/>
          <w:numId w:val="30"/>
        </w:numPr>
        <w:tabs>
          <w:tab w:val="left" w:pos="1760"/>
        </w:tabs>
        <w:autoSpaceDE w:val="0"/>
        <w:autoSpaceDN w:val="0"/>
        <w:spacing w:before="121" w:after="0" w:line="240" w:lineRule="auto"/>
        <w:ind w:right="360" w:hanging="359"/>
        <w:contextualSpacing w:val="0"/>
        <w:rPr>
          <w:rFonts w:cstheme="minorHAnsi"/>
        </w:rPr>
      </w:pPr>
      <w:r w:rsidRPr="007B49E1">
        <w:rPr>
          <w:rFonts w:cstheme="minorHAnsi"/>
        </w:rPr>
        <w:t>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w:t>
      </w:r>
      <w:r w:rsidRPr="007B49E1">
        <w:rPr>
          <w:rFonts w:cstheme="minorHAnsi"/>
          <w:spacing w:val="-35"/>
        </w:rPr>
        <w:t xml:space="preserve"> </w:t>
      </w:r>
      <w:r w:rsidRPr="007B49E1">
        <w:rPr>
          <w:rFonts w:cstheme="minorHAnsi"/>
        </w:rPr>
        <w:t>duration.</w:t>
      </w:r>
    </w:p>
    <w:p w:rsidRPr="007B49E1" w:rsidR="007B49E1" w:rsidP="00D15183" w:rsidRDefault="007B49E1" w14:paraId="43026FC3" w14:textId="77777777">
      <w:pPr>
        <w:pStyle w:val="ListParagraph"/>
        <w:widowControl w:val="0"/>
        <w:numPr>
          <w:ilvl w:val="3"/>
          <w:numId w:val="30"/>
        </w:numPr>
        <w:tabs>
          <w:tab w:val="left" w:pos="1760"/>
        </w:tabs>
        <w:autoSpaceDE w:val="0"/>
        <w:autoSpaceDN w:val="0"/>
        <w:spacing w:before="118" w:after="0" w:line="240" w:lineRule="auto"/>
        <w:ind w:right="275" w:hanging="359"/>
        <w:contextualSpacing w:val="0"/>
        <w:rPr>
          <w:rFonts w:cstheme="minorHAnsi"/>
        </w:rPr>
      </w:pPr>
      <w:r w:rsidRPr="007B49E1">
        <w:rPr>
          <w:rFonts w:cstheme="minorHAnsi"/>
        </w:rPr>
        <w:t>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1/4</w:t>
      </w:r>
      <w:r w:rsidRPr="007B49E1">
        <w:rPr>
          <w:rFonts w:cstheme="minorHAnsi"/>
          <w:spacing w:val="-24"/>
        </w:rPr>
        <w:t xml:space="preserve"> </w:t>
      </w:r>
      <w:r w:rsidRPr="007B49E1">
        <w:rPr>
          <w:rFonts w:cstheme="minorHAnsi"/>
        </w:rPr>
        <w:t>inch.</w:t>
      </w:r>
    </w:p>
    <w:p w:rsidRPr="007B49E1" w:rsidR="007B49E1" w:rsidP="00D15183" w:rsidRDefault="007B49E1" w14:paraId="4F865E7C" w14:textId="77777777">
      <w:pPr>
        <w:pStyle w:val="ListParagraph"/>
        <w:widowControl w:val="0"/>
        <w:numPr>
          <w:ilvl w:val="3"/>
          <w:numId w:val="30"/>
        </w:numPr>
        <w:tabs>
          <w:tab w:val="left" w:pos="1760"/>
        </w:tabs>
        <w:autoSpaceDE w:val="0"/>
        <w:autoSpaceDN w:val="0"/>
        <w:spacing w:before="120" w:after="0" w:line="240" w:lineRule="auto"/>
        <w:ind w:right="434" w:hanging="359"/>
        <w:contextualSpacing w:val="0"/>
        <w:rPr>
          <w:rFonts w:cstheme="minorHAnsi"/>
        </w:rPr>
      </w:pPr>
      <w:r w:rsidRPr="007B49E1">
        <w:rPr>
          <w:rFonts w:cstheme="minorHAnsi"/>
        </w:rPr>
        <w:t>The test setup shall permit the person administering the test to observe the test subject inside the chamber during the</w:t>
      </w:r>
      <w:r w:rsidRPr="007B49E1">
        <w:rPr>
          <w:rFonts w:cstheme="minorHAnsi"/>
          <w:spacing w:val="-2"/>
        </w:rPr>
        <w:t xml:space="preserve"> </w:t>
      </w:r>
      <w:r w:rsidRPr="007B49E1">
        <w:rPr>
          <w:rFonts w:cstheme="minorHAnsi"/>
        </w:rPr>
        <w:t>test.</w:t>
      </w:r>
    </w:p>
    <w:p w:rsidRPr="007B49E1" w:rsidR="007B49E1" w:rsidP="00D15183" w:rsidRDefault="007B49E1" w14:paraId="70E3A24C" w14:textId="77777777">
      <w:pPr>
        <w:pStyle w:val="ListParagraph"/>
        <w:widowControl w:val="0"/>
        <w:numPr>
          <w:ilvl w:val="3"/>
          <w:numId w:val="30"/>
        </w:numPr>
        <w:tabs>
          <w:tab w:val="left" w:pos="1760"/>
        </w:tabs>
        <w:autoSpaceDE w:val="0"/>
        <w:autoSpaceDN w:val="0"/>
        <w:spacing w:before="121" w:after="0" w:line="240" w:lineRule="auto"/>
        <w:ind w:right="359"/>
        <w:contextualSpacing w:val="0"/>
        <w:rPr>
          <w:rFonts w:cstheme="minorHAnsi"/>
        </w:rPr>
      </w:pPr>
      <w:r w:rsidRPr="007B49E1">
        <w:rPr>
          <w:rFonts w:cstheme="minorHAnsi"/>
        </w:rPr>
        <w:lastRenderedPageBreak/>
        <w:t>The equipment generating the test atmosphere shall maintain the concentration of test agent constant to within a 10 percent variation for the duration of the</w:t>
      </w:r>
      <w:r w:rsidRPr="007B49E1">
        <w:rPr>
          <w:rFonts w:cstheme="minorHAnsi"/>
          <w:spacing w:val="-31"/>
        </w:rPr>
        <w:t xml:space="preserve"> </w:t>
      </w:r>
      <w:r w:rsidRPr="007B49E1">
        <w:rPr>
          <w:rFonts w:cstheme="minorHAnsi"/>
        </w:rPr>
        <w:t>test.</w:t>
      </w:r>
    </w:p>
    <w:p w:rsidRPr="007B49E1" w:rsidR="007B49E1" w:rsidP="00D15183" w:rsidRDefault="007B49E1" w14:paraId="67D622FC" w14:textId="77777777">
      <w:pPr>
        <w:pStyle w:val="ListParagraph"/>
        <w:widowControl w:val="0"/>
        <w:numPr>
          <w:ilvl w:val="3"/>
          <w:numId w:val="30"/>
        </w:numPr>
        <w:tabs>
          <w:tab w:val="left" w:pos="1760"/>
        </w:tabs>
        <w:autoSpaceDE w:val="0"/>
        <w:autoSpaceDN w:val="0"/>
        <w:spacing w:before="120" w:after="0" w:line="240" w:lineRule="auto"/>
        <w:ind w:right="238"/>
        <w:contextualSpacing w:val="0"/>
        <w:rPr>
          <w:rFonts w:cstheme="minorHAnsi"/>
        </w:rPr>
      </w:pPr>
      <w:r w:rsidRPr="007B49E1">
        <w:rPr>
          <w:rFonts w:cstheme="minorHAnsi"/>
        </w:rPr>
        <w:t>The time lag (interval between an event and the recording of the event on the strip chart or computer or integrator) shall be kept to a minimum. There shall be a clear association between the occurrence of an event and its being</w:t>
      </w:r>
      <w:r w:rsidRPr="007B49E1">
        <w:rPr>
          <w:rFonts w:cstheme="minorHAnsi"/>
          <w:spacing w:val="-19"/>
        </w:rPr>
        <w:t xml:space="preserve"> </w:t>
      </w:r>
      <w:r w:rsidRPr="007B49E1">
        <w:rPr>
          <w:rFonts w:cstheme="minorHAnsi"/>
        </w:rPr>
        <w:t>recorded.</w:t>
      </w:r>
    </w:p>
    <w:p w:rsidRPr="007B49E1" w:rsidR="007B49E1" w:rsidP="00D15183" w:rsidRDefault="007B49E1" w14:paraId="1D09149C" w14:textId="77777777">
      <w:pPr>
        <w:pStyle w:val="ListParagraph"/>
        <w:widowControl w:val="0"/>
        <w:numPr>
          <w:ilvl w:val="3"/>
          <w:numId w:val="30"/>
        </w:numPr>
        <w:tabs>
          <w:tab w:val="left" w:pos="1760"/>
        </w:tabs>
        <w:autoSpaceDE w:val="0"/>
        <w:autoSpaceDN w:val="0"/>
        <w:spacing w:before="120" w:after="0" w:line="240" w:lineRule="auto"/>
        <w:ind w:right="349"/>
        <w:contextualSpacing w:val="0"/>
        <w:jc w:val="both"/>
        <w:rPr>
          <w:rFonts w:cstheme="minorHAnsi"/>
        </w:rPr>
      </w:pPr>
      <w:r w:rsidRPr="007B49E1">
        <w:rPr>
          <w:rFonts w:cstheme="minorHAnsi"/>
        </w:rPr>
        <w:t>The sampling line tubing for the test chamber atmosphere and for the respirator sampling port shall be of equal diameter and of the same material. The length</w:t>
      </w:r>
      <w:r w:rsidRPr="007B49E1">
        <w:rPr>
          <w:rFonts w:cstheme="minorHAnsi"/>
          <w:spacing w:val="-32"/>
        </w:rPr>
        <w:t xml:space="preserve"> </w:t>
      </w:r>
      <w:r w:rsidRPr="007B49E1">
        <w:rPr>
          <w:rFonts w:cstheme="minorHAnsi"/>
        </w:rPr>
        <w:t>of the two lines shall be</w:t>
      </w:r>
      <w:r w:rsidRPr="007B49E1">
        <w:rPr>
          <w:rFonts w:cstheme="minorHAnsi"/>
          <w:spacing w:val="-2"/>
        </w:rPr>
        <w:t xml:space="preserve"> </w:t>
      </w:r>
      <w:r w:rsidRPr="007B49E1">
        <w:rPr>
          <w:rFonts w:cstheme="minorHAnsi"/>
        </w:rPr>
        <w:t>equal.</w:t>
      </w:r>
    </w:p>
    <w:p w:rsidRPr="007B49E1" w:rsidR="007B49E1" w:rsidP="00D15183" w:rsidRDefault="007B49E1" w14:paraId="00687034" w14:textId="77777777">
      <w:pPr>
        <w:pStyle w:val="ListParagraph"/>
        <w:widowControl w:val="0"/>
        <w:numPr>
          <w:ilvl w:val="3"/>
          <w:numId w:val="30"/>
        </w:numPr>
        <w:tabs>
          <w:tab w:val="left" w:pos="1760"/>
        </w:tabs>
        <w:autoSpaceDE w:val="0"/>
        <w:autoSpaceDN w:val="0"/>
        <w:spacing w:before="119" w:after="0" w:line="240" w:lineRule="auto"/>
        <w:ind w:right="469"/>
        <w:contextualSpacing w:val="0"/>
        <w:rPr>
          <w:rFonts w:cstheme="minorHAnsi"/>
        </w:rPr>
      </w:pPr>
      <w:r w:rsidRPr="007B49E1">
        <w:rPr>
          <w:rFonts w:cstheme="minorHAnsi"/>
        </w:rPr>
        <w:t>The exhaust flow from the test chamber shall pass through an appropriate filter (i.e., high efficiency particulate filter) before</w:t>
      </w:r>
      <w:r w:rsidRPr="007B49E1">
        <w:rPr>
          <w:rFonts w:cstheme="minorHAnsi"/>
          <w:spacing w:val="-8"/>
        </w:rPr>
        <w:t xml:space="preserve"> </w:t>
      </w:r>
      <w:r w:rsidRPr="007B49E1">
        <w:rPr>
          <w:rFonts w:cstheme="minorHAnsi"/>
        </w:rPr>
        <w:t>release.</w:t>
      </w:r>
    </w:p>
    <w:p w:rsidRPr="007B49E1" w:rsidR="007B49E1" w:rsidP="00D15183" w:rsidRDefault="007B49E1" w14:paraId="41A531F7" w14:textId="77777777">
      <w:pPr>
        <w:pStyle w:val="ListParagraph"/>
        <w:widowControl w:val="0"/>
        <w:numPr>
          <w:ilvl w:val="3"/>
          <w:numId w:val="30"/>
        </w:numPr>
        <w:tabs>
          <w:tab w:val="left" w:pos="1760"/>
        </w:tabs>
        <w:autoSpaceDE w:val="0"/>
        <w:autoSpaceDN w:val="0"/>
        <w:spacing w:before="121" w:after="0" w:line="240" w:lineRule="auto"/>
        <w:ind w:right="925"/>
        <w:contextualSpacing w:val="0"/>
        <w:rPr>
          <w:rFonts w:cstheme="minorHAnsi"/>
        </w:rPr>
      </w:pPr>
      <w:r w:rsidRPr="007B49E1">
        <w:rPr>
          <w:rFonts w:cstheme="minorHAnsi"/>
        </w:rPr>
        <w:t>When sodium chloride aerosol is used, the relative humidity inside the</w:t>
      </w:r>
      <w:r w:rsidRPr="007B49E1">
        <w:rPr>
          <w:rFonts w:cstheme="minorHAnsi"/>
          <w:spacing w:val="-32"/>
        </w:rPr>
        <w:t xml:space="preserve"> </w:t>
      </w:r>
      <w:r w:rsidRPr="007B49E1">
        <w:rPr>
          <w:rFonts w:cstheme="minorHAnsi"/>
        </w:rPr>
        <w:t>test chamber shall not exceed 50</w:t>
      </w:r>
      <w:r w:rsidRPr="007B49E1">
        <w:rPr>
          <w:rFonts w:cstheme="minorHAnsi"/>
          <w:spacing w:val="-3"/>
        </w:rPr>
        <w:t xml:space="preserve"> </w:t>
      </w:r>
      <w:r w:rsidRPr="007B49E1">
        <w:rPr>
          <w:rFonts w:cstheme="minorHAnsi"/>
        </w:rPr>
        <w:t>percent.</w:t>
      </w:r>
    </w:p>
    <w:p w:rsidRPr="007B49E1" w:rsidR="007B49E1" w:rsidP="00D15183" w:rsidRDefault="007B49E1" w14:paraId="797A979C" w14:textId="77777777">
      <w:pPr>
        <w:pStyle w:val="ListParagraph"/>
        <w:widowControl w:val="0"/>
        <w:numPr>
          <w:ilvl w:val="3"/>
          <w:numId w:val="30"/>
        </w:numPr>
        <w:tabs>
          <w:tab w:val="left" w:pos="1760"/>
        </w:tabs>
        <w:autoSpaceDE w:val="0"/>
        <w:autoSpaceDN w:val="0"/>
        <w:spacing w:before="120" w:after="0" w:line="240" w:lineRule="auto"/>
        <w:ind w:right="1183"/>
        <w:contextualSpacing w:val="0"/>
        <w:rPr>
          <w:rFonts w:cstheme="minorHAnsi"/>
        </w:rPr>
      </w:pPr>
      <w:r w:rsidRPr="007B49E1">
        <w:rPr>
          <w:rFonts w:cstheme="minorHAnsi"/>
        </w:rPr>
        <w:t xml:space="preserve">The limitations of instrument detection shall be </w:t>
      </w:r>
      <w:proofErr w:type="gramStart"/>
      <w:r w:rsidRPr="007B49E1">
        <w:rPr>
          <w:rFonts w:cstheme="minorHAnsi"/>
        </w:rPr>
        <w:t>taken into account</w:t>
      </w:r>
      <w:proofErr w:type="gramEnd"/>
      <w:r w:rsidRPr="007B49E1">
        <w:rPr>
          <w:rFonts w:cstheme="minorHAnsi"/>
          <w:spacing w:val="-32"/>
        </w:rPr>
        <w:t xml:space="preserve"> </w:t>
      </w:r>
      <w:r w:rsidRPr="007B49E1">
        <w:rPr>
          <w:rFonts w:cstheme="minorHAnsi"/>
        </w:rPr>
        <w:t>when determining the fit</w:t>
      </w:r>
      <w:r w:rsidRPr="007B49E1">
        <w:rPr>
          <w:rFonts w:cstheme="minorHAnsi"/>
          <w:spacing w:val="-8"/>
        </w:rPr>
        <w:t xml:space="preserve"> </w:t>
      </w:r>
      <w:r w:rsidRPr="007B49E1">
        <w:rPr>
          <w:rFonts w:cstheme="minorHAnsi"/>
        </w:rPr>
        <w:t>factor.</w:t>
      </w:r>
    </w:p>
    <w:p w:rsidRPr="007B49E1" w:rsidR="007B49E1" w:rsidP="00D15183" w:rsidRDefault="007B49E1" w14:paraId="6F1743D0" w14:textId="77777777">
      <w:pPr>
        <w:pStyle w:val="ListParagraph"/>
        <w:widowControl w:val="0"/>
        <w:numPr>
          <w:ilvl w:val="3"/>
          <w:numId w:val="30"/>
        </w:numPr>
        <w:tabs>
          <w:tab w:val="left" w:pos="1760"/>
        </w:tabs>
        <w:autoSpaceDE w:val="0"/>
        <w:autoSpaceDN w:val="0"/>
        <w:spacing w:before="121" w:after="0" w:line="240" w:lineRule="auto"/>
        <w:ind w:right="593"/>
        <w:contextualSpacing w:val="0"/>
        <w:rPr>
          <w:rFonts w:cstheme="minorHAnsi"/>
        </w:rPr>
      </w:pPr>
      <w:r w:rsidRPr="007B49E1">
        <w:rPr>
          <w:rFonts w:cstheme="minorHAnsi"/>
        </w:rPr>
        <w:t>Test respirators shall be maintained in proper working order and be inspected regularly for deficiencies such as cracks or missing valves and</w:t>
      </w:r>
      <w:r w:rsidRPr="007B49E1">
        <w:rPr>
          <w:rFonts w:cstheme="minorHAnsi"/>
          <w:spacing w:val="-20"/>
        </w:rPr>
        <w:t xml:space="preserve"> </w:t>
      </w:r>
      <w:r w:rsidRPr="007B49E1">
        <w:rPr>
          <w:rFonts w:cstheme="minorHAnsi"/>
        </w:rPr>
        <w:t>gaskets.</w:t>
      </w:r>
    </w:p>
    <w:p w:rsidRPr="007B49E1" w:rsidR="007B49E1" w:rsidP="00D15183" w:rsidRDefault="007B49E1" w14:paraId="6A918469" w14:textId="77777777">
      <w:pPr>
        <w:pStyle w:val="ListParagraph"/>
        <w:widowControl w:val="0"/>
        <w:numPr>
          <w:ilvl w:val="2"/>
          <w:numId w:val="30"/>
        </w:numPr>
        <w:tabs>
          <w:tab w:val="left" w:pos="1400"/>
        </w:tabs>
        <w:autoSpaceDE w:val="0"/>
        <w:autoSpaceDN w:val="0"/>
        <w:spacing w:before="118" w:after="0" w:line="240" w:lineRule="auto"/>
        <w:contextualSpacing w:val="0"/>
        <w:rPr>
          <w:rFonts w:cstheme="minorHAnsi"/>
        </w:rPr>
      </w:pPr>
      <w:r w:rsidRPr="007B49E1">
        <w:rPr>
          <w:rFonts w:cstheme="minorHAnsi"/>
        </w:rPr>
        <w:t>Procedural</w:t>
      </w:r>
      <w:r w:rsidRPr="007B49E1">
        <w:rPr>
          <w:rFonts w:cstheme="minorHAnsi"/>
          <w:spacing w:val="-1"/>
        </w:rPr>
        <w:t xml:space="preserve"> </w:t>
      </w:r>
      <w:r w:rsidRPr="007B49E1">
        <w:rPr>
          <w:rFonts w:cstheme="minorHAnsi"/>
        </w:rPr>
        <w:t>Requirements.</w:t>
      </w:r>
    </w:p>
    <w:p w:rsidRPr="007B49E1" w:rsidR="007B49E1" w:rsidP="00D15183" w:rsidRDefault="007B49E1" w14:paraId="4DEAE63B" w14:textId="77777777">
      <w:pPr>
        <w:pStyle w:val="ListParagraph"/>
        <w:widowControl w:val="0"/>
        <w:numPr>
          <w:ilvl w:val="3"/>
          <w:numId w:val="30"/>
        </w:numPr>
        <w:tabs>
          <w:tab w:val="left" w:pos="1760"/>
        </w:tabs>
        <w:autoSpaceDE w:val="0"/>
        <w:autoSpaceDN w:val="0"/>
        <w:spacing w:before="94" w:after="0" w:line="240" w:lineRule="auto"/>
        <w:ind w:right="287" w:hanging="359"/>
        <w:contextualSpacing w:val="0"/>
        <w:rPr>
          <w:rFonts w:cstheme="minorHAnsi"/>
        </w:rPr>
      </w:pPr>
      <w:r w:rsidRPr="007B49E1">
        <w:rPr>
          <w:rFonts w:cstheme="minorHAnsi"/>
        </w:rPr>
        <w:t>When performing the initial user seal check using a positive or negative pressure check, the sampling line shall be crimped closed in order to avoid air pressure leakage during either of these pressure checks.</w:t>
      </w:r>
    </w:p>
    <w:p w:rsidRPr="007B49E1" w:rsidR="007B49E1" w:rsidP="00D15183" w:rsidRDefault="007B49E1" w14:paraId="478F37C8" w14:textId="77777777">
      <w:pPr>
        <w:pStyle w:val="ListParagraph"/>
        <w:widowControl w:val="0"/>
        <w:numPr>
          <w:ilvl w:val="3"/>
          <w:numId w:val="30"/>
        </w:numPr>
        <w:tabs>
          <w:tab w:val="left" w:pos="1760"/>
        </w:tabs>
        <w:autoSpaceDE w:val="0"/>
        <w:autoSpaceDN w:val="0"/>
        <w:spacing w:before="119" w:after="0" w:line="240" w:lineRule="auto"/>
        <w:ind w:right="261"/>
        <w:contextualSpacing w:val="0"/>
        <w:rPr>
          <w:rFonts w:cstheme="minorHAnsi"/>
        </w:rPr>
      </w:pPr>
      <w:r w:rsidRPr="007B49E1">
        <w:rPr>
          <w:rFonts w:cstheme="minorHAnsi"/>
        </w:rPr>
        <w:t>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w:t>
      </w:r>
      <w:r w:rsidRPr="007B49E1">
        <w:rPr>
          <w:rFonts w:cstheme="minorHAnsi"/>
          <w:spacing w:val="-4"/>
        </w:rPr>
        <w:t xml:space="preserve"> </w:t>
      </w:r>
      <w:r w:rsidRPr="007B49E1">
        <w:rPr>
          <w:rFonts w:cstheme="minorHAnsi"/>
        </w:rPr>
        <w:t>QNFT.</w:t>
      </w:r>
    </w:p>
    <w:p w:rsidRPr="007B49E1" w:rsidR="007B49E1" w:rsidP="00D15183" w:rsidRDefault="007B49E1" w14:paraId="5C5BBF08" w14:textId="77777777">
      <w:pPr>
        <w:pStyle w:val="ListParagraph"/>
        <w:widowControl w:val="0"/>
        <w:numPr>
          <w:ilvl w:val="3"/>
          <w:numId w:val="30"/>
        </w:numPr>
        <w:tabs>
          <w:tab w:val="left" w:pos="1760"/>
        </w:tabs>
        <w:autoSpaceDE w:val="0"/>
        <w:autoSpaceDN w:val="0"/>
        <w:spacing w:before="119" w:after="0" w:line="240" w:lineRule="auto"/>
        <w:ind w:right="220"/>
        <w:contextualSpacing w:val="0"/>
        <w:rPr>
          <w:rFonts w:cstheme="minorHAnsi"/>
        </w:rPr>
      </w:pPr>
      <w:r w:rsidRPr="007B49E1">
        <w:rPr>
          <w:rFonts w:cstheme="minorHAnsi"/>
        </w:rPr>
        <w:t>A reasonably stable test agent concentration shall be measured in the test chamber prior to testing. For canopy or shower curtain types of test units, the determination of the test agent's stability may be established after the test subject has entered the test</w:t>
      </w:r>
      <w:r w:rsidRPr="007B49E1">
        <w:rPr>
          <w:rFonts w:cstheme="minorHAnsi"/>
          <w:spacing w:val="-2"/>
        </w:rPr>
        <w:t xml:space="preserve"> </w:t>
      </w:r>
      <w:r w:rsidRPr="007B49E1">
        <w:rPr>
          <w:rFonts w:cstheme="minorHAnsi"/>
        </w:rPr>
        <w:t>environment.</w:t>
      </w:r>
    </w:p>
    <w:p w:rsidRPr="007B49E1" w:rsidR="007B49E1" w:rsidP="00D15183" w:rsidRDefault="007B49E1" w14:paraId="46BC8BC5" w14:textId="77777777">
      <w:pPr>
        <w:pStyle w:val="ListParagraph"/>
        <w:widowControl w:val="0"/>
        <w:numPr>
          <w:ilvl w:val="3"/>
          <w:numId w:val="30"/>
        </w:numPr>
        <w:tabs>
          <w:tab w:val="left" w:pos="1760"/>
        </w:tabs>
        <w:autoSpaceDE w:val="0"/>
        <w:autoSpaceDN w:val="0"/>
        <w:spacing w:before="121" w:after="0" w:line="240" w:lineRule="auto"/>
        <w:ind w:right="655"/>
        <w:contextualSpacing w:val="0"/>
        <w:rPr>
          <w:rFonts w:cstheme="minorHAnsi"/>
        </w:rPr>
      </w:pPr>
      <w:r w:rsidRPr="007B49E1">
        <w:rPr>
          <w:rFonts w:cstheme="minorHAnsi"/>
        </w:rPr>
        <w:t>Immediately after the subject enters the test chamber, the test agent concentration inside the respirator shall be measured to ensure that the</w:t>
      </w:r>
      <w:r w:rsidRPr="007B49E1">
        <w:rPr>
          <w:rFonts w:cstheme="minorHAnsi"/>
          <w:spacing w:val="-34"/>
        </w:rPr>
        <w:t xml:space="preserve"> </w:t>
      </w:r>
      <w:r w:rsidRPr="007B49E1">
        <w:rPr>
          <w:rFonts w:cstheme="minorHAnsi"/>
        </w:rPr>
        <w:t>peak penetration does not exceed 5 percent for a half mask or 1 percent for a full facepiece</w:t>
      </w:r>
      <w:r w:rsidRPr="007B49E1">
        <w:rPr>
          <w:rFonts w:cstheme="minorHAnsi"/>
          <w:spacing w:val="-3"/>
        </w:rPr>
        <w:t xml:space="preserve"> </w:t>
      </w:r>
      <w:r w:rsidRPr="007B49E1">
        <w:rPr>
          <w:rFonts w:cstheme="minorHAnsi"/>
        </w:rPr>
        <w:t>respirator.</w:t>
      </w:r>
    </w:p>
    <w:p w:rsidRPr="007B49E1" w:rsidR="007B49E1" w:rsidP="00D15183" w:rsidRDefault="007B49E1" w14:paraId="4A4AD3B1" w14:textId="77777777">
      <w:pPr>
        <w:pStyle w:val="ListParagraph"/>
        <w:widowControl w:val="0"/>
        <w:numPr>
          <w:ilvl w:val="3"/>
          <w:numId w:val="30"/>
        </w:numPr>
        <w:tabs>
          <w:tab w:val="left" w:pos="1760"/>
        </w:tabs>
        <w:autoSpaceDE w:val="0"/>
        <w:autoSpaceDN w:val="0"/>
        <w:spacing w:before="120" w:after="0" w:line="240" w:lineRule="auto"/>
        <w:ind w:right="717"/>
        <w:contextualSpacing w:val="0"/>
        <w:rPr>
          <w:rFonts w:cstheme="minorHAnsi"/>
        </w:rPr>
      </w:pPr>
      <w:r w:rsidRPr="007B49E1">
        <w:rPr>
          <w:rFonts w:cstheme="minorHAnsi"/>
        </w:rPr>
        <w:t>A stable test agent concentration shall be obtained prior to the actual start</w:t>
      </w:r>
      <w:r w:rsidRPr="007B49E1">
        <w:rPr>
          <w:rFonts w:cstheme="minorHAnsi"/>
          <w:spacing w:val="-32"/>
        </w:rPr>
        <w:t xml:space="preserve"> </w:t>
      </w:r>
      <w:r w:rsidRPr="007B49E1">
        <w:rPr>
          <w:rFonts w:cstheme="minorHAnsi"/>
        </w:rPr>
        <w:t>of testing.</w:t>
      </w:r>
    </w:p>
    <w:p w:rsidRPr="007B49E1" w:rsidR="007B49E1" w:rsidP="00D15183" w:rsidRDefault="007B49E1" w14:paraId="33A7FFF3" w14:textId="77777777">
      <w:pPr>
        <w:pStyle w:val="ListParagraph"/>
        <w:widowControl w:val="0"/>
        <w:numPr>
          <w:ilvl w:val="3"/>
          <w:numId w:val="30"/>
        </w:numPr>
        <w:tabs>
          <w:tab w:val="left" w:pos="1760"/>
        </w:tabs>
        <w:autoSpaceDE w:val="0"/>
        <w:autoSpaceDN w:val="0"/>
        <w:spacing w:before="121" w:after="0" w:line="240" w:lineRule="auto"/>
        <w:ind w:right="433"/>
        <w:contextualSpacing w:val="0"/>
        <w:rPr>
          <w:rFonts w:cstheme="minorHAnsi"/>
        </w:rPr>
      </w:pPr>
      <w:r w:rsidRPr="007B49E1">
        <w:rPr>
          <w:rFonts w:cstheme="minorHAnsi"/>
        </w:rPr>
        <w:t>Respirator restraining straps shall not be over-tightened for testing. The straps shall be adjusted by the wearer without assistance from other persons to give a reasonably comfortable fit typical of normal use. The respirator shall not be adjusted once the fit test exercises</w:t>
      </w:r>
      <w:r w:rsidRPr="007B49E1">
        <w:rPr>
          <w:rFonts w:cstheme="minorHAnsi"/>
          <w:spacing w:val="-14"/>
        </w:rPr>
        <w:t xml:space="preserve"> </w:t>
      </w:r>
      <w:r w:rsidRPr="007B49E1">
        <w:rPr>
          <w:rFonts w:cstheme="minorHAnsi"/>
        </w:rPr>
        <w:t>begin.</w:t>
      </w:r>
    </w:p>
    <w:p w:rsidRPr="007B49E1" w:rsidR="007B49E1" w:rsidP="00D15183" w:rsidRDefault="007B49E1" w14:paraId="4F12CE2A" w14:textId="77777777">
      <w:pPr>
        <w:pStyle w:val="ListParagraph"/>
        <w:widowControl w:val="0"/>
        <w:numPr>
          <w:ilvl w:val="3"/>
          <w:numId w:val="30"/>
        </w:numPr>
        <w:tabs>
          <w:tab w:val="left" w:pos="1760"/>
        </w:tabs>
        <w:autoSpaceDE w:val="0"/>
        <w:autoSpaceDN w:val="0"/>
        <w:spacing w:before="118" w:after="0" w:line="240" w:lineRule="auto"/>
        <w:ind w:right="592"/>
        <w:contextualSpacing w:val="0"/>
        <w:rPr>
          <w:rFonts w:cstheme="minorHAnsi"/>
        </w:rPr>
      </w:pPr>
      <w:r w:rsidRPr="007B49E1">
        <w:rPr>
          <w:rFonts w:cstheme="minorHAnsi"/>
        </w:rPr>
        <w:t>The test shall be terminated whenever any single peak penetration exceeds 5 percent for half masks and 1 percent for full facepiece respirators. The test subject shall be refitted and</w:t>
      </w:r>
      <w:r w:rsidRPr="007B49E1">
        <w:rPr>
          <w:rFonts w:cstheme="minorHAnsi"/>
          <w:spacing w:val="-3"/>
        </w:rPr>
        <w:t xml:space="preserve"> </w:t>
      </w:r>
      <w:r w:rsidRPr="007B49E1">
        <w:rPr>
          <w:rFonts w:cstheme="minorHAnsi"/>
        </w:rPr>
        <w:t>retested.</w:t>
      </w:r>
    </w:p>
    <w:p w:rsidRPr="007B49E1" w:rsidR="007B49E1" w:rsidP="00D15183" w:rsidRDefault="007B49E1" w14:paraId="1F7C06A3" w14:textId="77777777">
      <w:pPr>
        <w:pStyle w:val="ListParagraph"/>
        <w:widowControl w:val="0"/>
        <w:numPr>
          <w:ilvl w:val="3"/>
          <w:numId w:val="30"/>
        </w:numPr>
        <w:tabs>
          <w:tab w:val="left" w:pos="1760"/>
        </w:tabs>
        <w:autoSpaceDE w:val="0"/>
        <w:autoSpaceDN w:val="0"/>
        <w:spacing w:before="120" w:after="0" w:line="240" w:lineRule="auto"/>
        <w:contextualSpacing w:val="0"/>
        <w:rPr>
          <w:rFonts w:cstheme="minorHAnsi"/>
        </w:rPr>
      </w:pPr>
      <w:r w:rsidRPr="007B49E1">
        <w:rPr>
          <w:rFonts w:cstheme="minorHAnsi"/>
        </w:rPr>
        <w:t>Calculation of fit</w:t>
      </w:r>
      <w:r w:rsidRPr="007B49E1">
        <w:rPr>
          <w:rFonts w:cstheme="minorHAnsi"/>
          <w:spacing w:val="1"/>
        </w:rPr>
        <w:t xml:space="preserve"> </w:t>
      </w:r>
      <w:r w:rsidRPr="007B49E1">
        <w:rPr>
          <w:rFonts w:cstheme="minorHAnsi"/>
        </w:rPr>
        <w:t>factors.</w:t>
      </w:r>
    </w:p>
    <w:p w:rsidRPr="007B49E1" w:rsidR="007B49E1" w:rsidP="00D15183" w:rsidRDefault="007B49E1" w14:paraId="74176BD6" w14:textId="77777777">
      <w:pPr>
        <w:pStyle w:val="ListParagraph"/>
        <w:widowControl w:val="0"/>
        <w:numPr>
          <w:ilvl w:val="4"/>
          <w:numId w:val="30"/>
        </w:numPr>
        <w:tabs>
          <w:tab w:val="left" w:pos="2120"/>
        </w:tabs>
        <w:autoSpaceDE w:val="0"/>
        <w:autoSpaceDN w:val="0"/>
        <w:spacing w:before="121" w:after="0" w:line="240" w:lineRule="auto"/>
        <w:ind w:right="258"/>
        <w:contextualSpacing w:val="0"/>
        <w:rPr>
          <w:rFonts w:cstheme="minorHAnsi"/>
        </w:rPr>
      </w:pPr>
      <w:r w:rsidRPr="007B49E1">
        <w:rPr>
          <w:rFonts w:cstheme="minorHAnsi"/>
        </w:rPr>
        <w:lastRenderedPageBreak/>
        <w:t>The fit factor shall be determined for the quantitative fit test by taking the ratio of the average chamber concentration to the concentration measured inside the respirator for each test exercise except the grimace</w:t>
      </w:r>
      <w:r w:rsidRPr="007B49E1">
        <w:rPr>
          <w:rFonts w:cstheme="minorHAnsi"/>
          <w:spacing w:val="-14"/>
        </w:rPr>
        <w:t xml:space="preserve"> </w:t>
      </w:r>
      <w:r w:rsidRPr="007B49E1">
        <w:rPr>
          <w:rFonts w:cstheme="minorHAnsi"/>
        </w:rPr>
        <w:t>exercise.</w:t>
      </w:r>
    </w:p>
    <w:p w:rsidRPr="007B49E1" w:rsidR="007B49E1" w:rsidP="00D15183" w:rsidRDefault="007B49E1" w14:paraId="4190DBAA" w14:textId="77777777">
      <w:pPr>
        <w:pStyle w:val="ListParagraph"/>
        <w:widowControl w:val="0"/>
        <w:numPr>
          <w:ilvl w:val="4"/>
          <w:numId w:val="30"/>
        </w:numPr>
        <w:tabs>
          <w:tab w:val="left" w:pos="2120"/>
        </w:tabs>
        <w:autoSpaceDE w:val="0"/>
        <w:autoSpaceDN w:val="0"/>
        <w:spacing w:before="120" w:after="0" w:line="240" w:lineRule="auto"/>
        <w:ind w:right="280"/>
        <w:contextualSpacing w:val="0"/>
        <w:rPr>
          <w:rFonts w:cstheme="minorHAnsi"/>
        </w:rPr>
      </w:pPr>
      <w:r w:rsidRPr="007B49E1">
        <w:rPr>
          <w:rFonts w:cstheme="minorHAnsi"/>
        </w:rPr>
        <w:t>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w:t>
      </w:r>
      <w:r w:rsidRPr="007B49E1">
        <w:rPr>
          <w:rFonts w:cstheme="minorHAnsi"/>
          <w:spacing w:val="-4"/>
        </w:rPr>
        <w:t xml:space="preserve"> </w:t>
      </w:r>
      <w:r w:rsidRPr="007B49E1">
        <w:rPr>
          <w:rFonts w:cstheme="minorHAnsi"/>
        </w:rPr>
        <w:t>sample.</w:t>
      </w:r>
    </w:p>
    <w:p w:rsidRPr="007B49E1" w:rsidR="007B49E1" w:rsidP="00D15183" w:rsidRDefault="007B49E1" w14:paraId="6D47EA63" w14:textId="77777777">
      <w:pPr>
        <w:pStyle w:val="ListParagraph"/>
        <w:widowControl w:val="0"/>
        <w:numPr>
          <w:ilvl w:val="4"/>
          <w:numId w:val="30"/>
        </w:numPr>
        <w:tabs>
          <w:tab w:val="left" w:pos="2120"/>
        </w:tabs>
        <w:autoSpaceDE w:val="0"/>
        <w:autoSpaceDN w:val="0"/>
        <w:spacing w:before="119" w:after="0" w:line="240" w:lineRule="auto"/>
        <w:ind w:right="979"/>
        <w:contextualSpacing w:val="0"/>
        <w:rPr>
          <w:rFonts w:cstheme="minorHAnsi"/>
        </w:rPr>
      </w:pPr>
      <w:r w:rsidRPr="007B49E1">
        <w:rPr>
          <w:rFonts w:cstheme="minorHAnsi"/>
        </w:rPr>
        <w:t>The concentration of the challenge agent inside the respirator shall be determined by one of the following</w:t>
      </w:r>
      <w:r w:rsidRPr="007B49E1">
        <w:rPr>
          <w:rFonts w:cstheme="minorHAnsi"/>
          <w:spacing w:val="-5"/>
        </w:rPr>
        <w:t xml:space="preserve"> </w:t>
      </w:r>
      <w:r w:rsidRPr="007B49E1">
        <w:rPr>
          <w:rFonts w:cstheme="minorHAnsi"/>
        </w:rPr>
        <w:t>methods:</w:t>
      </w:r>
    </w:p>
    <w:p w:rsidRPr="007B49E1" w:rsidR="007B49E1" w:rsidP="00D15183" w:rsidRDefault="007B49E1" w14:paraId="7AF7CBCD" w14:textId="77777777">
      <w:pPr>
        <w:pStyle w:val="ListParagraph"/>
        <w:widowControl w:val="0"/>
        <w:numPr>
          <w:ilvl w:val="5"/>
          <w:numId w:val="30"/>
        </w:numPr>
        <w:tabs>
          <w:tab w:val="left" w:pos="2480"/>
        </w:tabs>
        <w:autoSpaceDE w:val="0"/>
        <w:autoSpaceDN w:val="0"/>
        <w:spacing w:before="121" w:after="0" w:line="240" w:lineRule="auto"/>
        <w:ind w:right="311" w:hanging="360"/>
        <w:contextualSpacing w:val="0"/>
        <w:rPr>
          <w:rFonts w:cstheme="minorHAnsi"/>
        </w:rPr>
      </w:pPr>
      <w:r w:rsidRPr="007B49E1">
        <w:rPr>
          <w:rFonts w:cstheme="minorHAnsi"/>
        </w:rPr>
        <w:t>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w:t>
      </w:r>
      <w:r w:rsidRPr="007B49E1">
        <w:rPr>
          <w:rFonts w:cstheme="minorHAnsi"/>
          <w:spacing w:val="-2"/>
        </w:rPr>
        <w:t xml:space="preserve"> </w:t>
      </w:r>
      <w:r w:rsidRPr="007B49E1">
        <w:rPr>
          <w:rFonts w:cstheme="minorHAnsi"/>
        </w:rPr>
        <w:t>method.</w:t>
      </w:r>
    </w:p>
    <w:p w:rsidRPr="007B49E1" w:rsidR="007B49E1" w:rsidP="00D15183" w:rsidRDefault="007B49E1" w14:paraId="68BD857E" w14:textId="77777777">
      <w:pPr>
        <w:pStyle w:val="ListParagraph"/>
        <w:widowControl w:val="0"/>
        <w:numPr>
          <w:ilvl w:val="5"/>
          <w:numId w:val="30"/>
        </w:numPr>
        <w:tabs>
          <w:tab w:val="left" w:pos="2481"/>
        </w:tabs>
        <w:autoSpaceDE w:val="0"/>
        <w:autoSpaceDN w:val="0"/>
        <w:spacing w:before="94" w:after="0" w:line="240" w:lineRule="auto"/>
        <w:ind w:left="2480" w:right="299" w:hanging="360"/>
        <w:contextualSpacing w:val="0"/>
        <w:rPr>
          <w:rFonts w:cstheme="minorHAnsi"/>
        </w:rPr>
      </w:pPr>
      <w:r w:rsidRPr="007B49E1">
        <w:rPr>
          <w:rFonts w:cstheme="minorHAnsi"/>
        </w:rPr>
        <w:t>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w:t>
      </w:r>
      <w:r w:rsidRPr="007B49E1">
        <w:rPr>
          <w:rFonts w:cstheme="minorHAnsi"/>
          <w:spacing w:val="-1"/>
        </w:rPr>
        <w:t xml:space="preserve"> </w:t>
      </w:r>
      <w:r w:rsidRPr="007B49E1">
        <w:rPr>
          <w:rFonts w:cstheme="minorHAnsi"/>
        </w:rPr>
        <w:t>exercise.</w:t>
      </w:r>
    </w:p>
    <w:p w:rsidRPr="007B49E1" w:rsidR="007B49E1" w:rsidP="00D15183" w:rsidRDefault="007B49E1" w14:paraId="49B70EA3" w14:textId="77777777">
      <w:pPr>
        <w:pStyle w:val="ListParagraph"/>
        <w:widowControl w:val="0"/>
        <w:numPr>
          <w:ilvl w:val="5"/>
          <w:numId w:val="30"/>
        </w:numPr>
        <w:tabs>
          <w:tab w:val="left" w:pos="2480"/>
        </w:tabs>
        <w:autoSpaceDE w:val="0"/>
        <w:autoSpaceDN w:val="0"/>
        <w:spacing w:before="119" w:after="0" w:line="240" w:lineRule="auto"/>
        <w:ind w:right="507" w:hanging="359"/>
        <w:contextualSpacing w:val="0"/>
        <w:rPr>
          <w:rFonts w:cstheme="minorHAnsi"/>
        </w:rPr>
      </w:pPr>
      <w:r w:rsidRPr="007B49E1">
        <w:rPr>
          <w:rFonts w:cstheme="minorHAnsi"/>
        </w:rPr>
        <w:t>Integration by calculation of the area under the individual peak for each exercise except the grimace exercise. This includes computerized integration.</w:t>
      </w:r>
    </w:p>
    <w:p w:rsidRPr="007B49E1" w:rsidR="007B49E1" w:rsidP="00D15183" w:rsidRDefault="007B49E1" w14:paraId="0EB95138" w14:textId="77777777">
      <w:pPr>
        <w:pStyle w:val="ListParagraph"/>
        <w:widowControl w:val="0"/>
        <w:numPr>
          <w:ilvl w:val="5"/>
          <w:numId w:val="30"/>
        </w:numPr>
        <w:tabs>
          <w:tab w:val="left" w:pos="2480"/>
        </w:tabs>
        <w:autoSpaceDE w:val="0"/>
        <w:autoSpaceDN w:val="0"/>
        <w:spacing w:before="120" w:after="0" w:line="240" w:lineRule="auto"/>
        <w:ind w:right="371" w:hanging="359"/>
        <w:contextualSpacing w:val="0"/>
        <w:rPr>
          <w:rFonts w:cstheme="minorHAnsi"/>
        </w:rPr>
      </w:pPr>
      <w:r w:rsidRPr="007B49E1">
        <w:rPr>
          <w:rFonts w:cstheme="minorHAnsi"/>
        </w:rPr>
        <w:t>The calculation of the overall fit factor using individual exercise fit factors involves first converting the exercise fit factors to penetration values, determining the average, and then converting that result back to a fit factor. This procedure is described in the following</w:t>
      </w:r>
      <w:r w:rsidRPr="007B49E1">
        <w:rPr>
          <w:rFonts w:cstheme="minorHAnsi"/>
          <w:spacing w:val="-16"/>
        </w:rPr>
        <w:t xml:space="preserve"> </w:t>
      </w:r>
      <w:r w:rsidRPr="007B49E1">
        <w:rPr>
          <w:rFonts w:cstheme="minorHAnsi"/>
        </w:rPr>
        <w:t>equation:</w:t>
      </w:r>
    </w:p>
    <w:p w:rsidR="00D22E5D" w:rsidP="00D22E5D" w:rsidRDefault="00D22E5D" w14:paraId="764DB53F" w14:textId="1E2F3B28">
      <w:pPr>
        <w:pStyle w:val="BodyText"/>
      </w:pPr>
    </w:p>
    <w:p w:rsidR="00D22E5D" w:rsidP="00D22E5D" w:rsidRDefault="007B49E1" w14:paraId="14FD3E62" w14:textId="206883DF">
      <w:pPr>
        <w:pStyle w:val="BodyText"/>
      </w:pPr>
      <m:oMathPara>
        <m:oMath>
          <m:r>
            <w:rPr>
              <w:rFonts w:ascii="Cambria Math" w:hAnsi="Cambria Math"/>
            </w:rPr>
            <m:t xml:space="preserve">Fit Factor= </m:t>
          </m:r>
          <m:f>
            <m:fPr>
              <m:ctrlPr>
                <w:rPr>
                  <w:rFonts w:ascii="Cambria Math" w:hAnsi="Cambria Math"/>
                  <w:i/>
                </w:rPr>
              </m:ctrlPr>
            </m:fPr>
            <m:num>
              <m:r>
                <w:rPr>
                  <w:rFonts w:ascii="Cambria Math" w:hAnsi="Cambria Math"/>
                </w:rPr>
                <m:t>Number of Exercises</m:t>
              </m:r>
            </m:num>
            <m:den>
              <m:f>
                <m:fPr>
                  <m:ctrlPr>
                    <w:rPr>
                      <w:rFonts w:ascii="Cambria Math" w:hAnsi="Cambria Math"/>
                      <w:i/>
                    </w:rPr>
                  </m:ctrlPr>
                </m:fPr>
                <m:num>
                  <m:r>
                    <w:rPr>
                      <w:rFonts w:ascii="Cambria Math" w:hAnsi="Cambria Math"/>
                    </w:rPr>
                    <m:t>1</m:t>
                  </m:r>
                </m:num>
                <m:den>
                  <m:r>
                    <w:rPr>
                      <w:rFonts w:ascii="Cambria Math" w:hAnsi="Cambria Math"/>
                    </w:rPr>
                    <m:t>ff1</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ff2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ff3</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ff4</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ff5</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ff6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ff7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ff8</m:t>
                  </m:r>
                </m:den>
              </m:f>
            </m:den>
          </m:f>
        </m:oMath>
      </m:oMathPara>
    </w:p>
    <w:p w:rsidR="00D22E5D" w:rsidP="00D22E5D" w:rsidRDefault="00D22E5D" w14:paraId="38421696" w14:textId="5A69401F">
      <w:pPr>
        <w:pStyle w:val="BodyText"/>
      </w:pPr>
    </w:p>
    <w:p w:rsidR="00D22E5D" w:rsidP="00DD1B9F" w:rsidRDefault="00DD1B9F" w14:paraId="12CDD7FB" w14:textId="115166F8">
      <w:pPr>
        <w:pStyle w:val="BodyText"/>
        <w:jc w:val="center"/>
        <w:rPr>
          <w:rFonts w:cstheme="minorHAnsi"/>
        </w:rPr>
      </w:pPr>
      <w:r w:rsidRPr="00DD1B9F">
        <w:rPr>
          <w:rFonts w:cstheme="minorHAnsi"/>
        </w:rPr>
        <w:t>Where ff1, ff2, ff3, etc. are the fit factors for exercises 1, 2, 3, etc.</w:t>
      </w:r>
    </w:p>
    <w:p w:rsidR="00DD1B9F" w:rsidP="00D15183" w:rsidRDefault="00DD1B9F" w14:paraId="37CECFAE" w14:textId="77777777">
      <w:pPr>
        <w:pStyle w:val="ListParagraph"/>
        <w:widowControl w:val="0"/>
        <w:numPr>
          <w:ilvl w:val="3"/>
          <w:numId w:val="30"/>
        </w:numPr>
        <w:tabs>
          <w:tab w:val="left" w:pos="1760"/>
        </w:tabs>
        <w:autoSpaceDE w:val="0"/>
        <w:autoSpaceDN w:val="0"/>
        <w:spacing w:before="119" w:after="0" w:line="240" w:lineRule="auto"/>
        <w:ind w:right="434"/>
        <w:contextualSpacing w:val="0"/>
      </w:pPr>
      <w:r>
        <w:t>The test subject shall not be permitted to wear a half mask or quarter facepiece respirator unless a minimum fit factor of 100 is obtained, or a full facepiece respirator unless a minimum fit factor of 500 is</w:t>
      </w:r>
      <w:r>
        <w:rPr>
          <w:spacing w:val="-7"/>
        </w:rPr>
        <w:t xml:space="preserve"> </w:t>
      </w:r>
      <w:r>
        <w:t>obtained.</w:t>
      </w:r>
    </w:p>
    <w:p w:rsidR="00DD1B9F" w:rsidP="00D15183" w:rsidRDefault="00DD1B9F" w14:paraId="14021E68" w14:textId="77777777">
      <w:pPr>
        <w:pStyle w:val="ListParagraph"/>
        <w:widowControl w:val="0"/>
        <w:numPr>
          <w:ilvl w:val="3"/>
          <w:numId w:val="30"/>
        </w:numPr>
        <w:tabs>
          <w:tab w:val="left" w:pos="1760"/>
        </w:tabs>
        <w:autoSpaceDE w:val="0"/>
        <w:autoSpaceDN w:val="0"/>
        <w:spacing w:before="119" w:after="0" w:line="240" w:lineRule="auto"/>
        <w:ind w:right="801"/>
        <w:contextualSpacing w:val="0"/>
        <w:jc w:val="both"/>
      </w:pPr>
      <w:r>
        <w:t>Filters used for quantitative fit testing shall be replaced whenever increased breathing resistance is encountered, or when the test agent has altered the integrity of the filter</w:t>
      </w:r>
      <w:r>
        <w:rPr>
          <w:spacing w:val="-6"/>
        </w:rPr>
        <w:t xml:space="preserve"> </w:t>
      </w:r>
      <w:r>
        <w:t>media.</w:t>
      </w:r>
    </w:p>
    <w:p w:rsidR="00DD1B9F" w:rsidP="00D15183" w:rsidRDefault="00DD1B9F" w14:paraId="0A7CF38C" w14:textId="77777777">
      <w:pPr>
        <w:pStyle w:val="ListParagraph"/>
        <w:widowControl w:val="0"/>
        <w:numPr>
          <w:ilvl w:val="1"/>
          <w:numId w:val="32"/>
        </w:numPr>
        <w:tabs>
          <w:tab w:val="left" w:pos="1040"/>
        </w:tabs>
        <w:autoSpaceDE w:val="0"/>
        <w:autoSpaceDN w:val="0"/>
        <w:spacing w:before="120" w:after="0" w:line="240" w:lineRule="auto"/>
        <w:ind w:hanging="360"/>
        <w:contextualSpacing w:val="0"/>
      </w:pPr>
      <w:r>
        <w:t>Ambient Aerosol Condensation Nuclei Counter (CNC) Quantitative Fit Testing</w:t>
      </w:r>
      <w:r>
        <w:rPr>
          <w:spacing w:val="-17"/>
        </w:rPr>
        <w:t xml:space="preserve"> </w:t>
      </w:r>
      <w:r>
        <w:t>Protocol</w:t>
      </w:r>
    </w:p>
    <w:p w:rsidRPr="00031EF2" w:rsidR="00DD1B9F" w:rsidP="00DD1B9F" w:rsidRDefault="00DD1B9F" w14:paraId="769808D0" w14:textId="77777777">
      <w:pPr>
        <w:pStyle w:val="BodyText"/>
        <w:spacing w:before="121"/>
        <w:ind w:left="1039" w:right="208" w:hanging="1"/>
        <w:rPr>
          <w:rFonts w:cstheme="minorHAnsi"/>
        </w:rPr>
      </w:pPr>
      <w:r w:rsidRPr="00031EF2">
        <w:rPr>
          <w:rFonts w:cstheme="minorHAnsi"/>
        </w:rPr>
        <w:t>The ambient aerosol condensation nuclei counter (CNC) quantitative fit testing (</w:t>
      </w:r>
      <w:proofErr w:type="spellStart"/>
      <w:r w:rsidRPr="00031EF2">
        <w:rPr>
          <w:rFonts w:cstheme="minorHAnsi"/>
        </w:rPr>
        <w:t>Portacount</w:t>
      </w:r>
      <w:r w:rsidRPr="00031EF2">
        <w:rPr>
          <w:rFonts w:cstheme="minorHAnsi"/>
          <w:vertAlign w:val="superscript"/>
        </w:rPr>
        <w:t>TM</w:t>
      </w:r>
      <w:proofErr w:type="spellEnd"/>
      <w:r w:rsidRPr="00031EF2">
        <w:rPr>
          <w:rFonts w:cstheme="minorHAnsi"/>
        </w:rPr>
        <w:t xml:space="preserve">)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w:t>
      </w:r>
      <w:r w:rsidRPr="00031EF2">
        <w:rPr>
          <w:rFonts w:cstheme="minorHAnsi"/>
        </w:rPr>
        <w:lastRenderedPageBreak/>
        <w:t>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DD1B9F" w:rsidP="00D15183" w:rsidRDefault="00DD1B9F" w14:paraId="4197144A" w14:textId="77777777">
      <w:pPr>
        <w:pStyle w:val="ListParagraph"/>
        <w:widowControl w:val="0"/>
        <w:numPr>
          <w:ilvl w:val="2"/>
          <w:numId w:val="32"/>
        </w:numPr>
        <w:tabs>
          <w:tab w:val="left" w:pos="1400"/>
        </w:tabs>
        <w:autoSpaceDE w:val="0"/>
        <w:autoSpaceDN w:val="0"/>
        <w:spacing w:before="120" w:after="0" w:line="240" w:lineRule="auto"/>
        <w:ind w:hanging="359"/>
        <w:contextualSpacing w:val="0"/>
      </w:pPr>
      <w:proofErr w:type="spellStart"/>
      <w:r>
        <w:t>Portacount</w:t>
      </w:r>
      <w:proofErr w:type="spellEnd"/>
      <w:r>
        <w:t xml:space="preserve"> Fit Test Requirements.</w:t>
      </w:r>
    </w:p>
    <w:p w:rsidR="00DD1B9F" w:rsidP="00D15183" w:rsidRDefault="00DD1B9F" w14:paraId="5BF2371E" w14:textId="77777777">
      <w:pPr>
        <w:pStyle w:val="ListParagraph"/>
        <w:widowControl w:val="0"/>
        <w:numPr>
          <w:ilvl w:val="3"/>
          <w:numId w:val="32"/>
        </w:numPr>
        <w:tabs>
          <w:tab w:val="left" w:pos="1760"/>
        </w:tabs>
        <w:autoSpaceDE w:val="0"/>
        <w:autoSpaceDN w:val="0"/>
        <w:spacing w:before="119" w:after="0" w:line="240" w:lineRule="auto"/>
        <w:ind w:right="225"/>
        <w:contextualSpacing w:val="0"/>
      </w:pPr>
      <w:r>
        <w:t>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w:t>
      </w:r>
      <w:r>
        <w:rPr>
          <w:spacing w:val="-7"/>
        </w:rPr>
        <w:t xml:space="preserve"> </w:t>
      </w:r>
      <w:r>
        <w:t>instruction.</w:t>
      </w:r>
    </w:p>
    <w:p w:rsidR="00DD1B9F" w:rsidP="00D15183" w:rsidRDefault="00DD1B9F" w14:paraId="76396ABD" w14:textId="77777777">
      <w:pPr>
        <w:pStyle w:val="ListParagraph"/>
        <w:widowControl w:val="0"/>
        <w:numPr>
          <w:ilvl w:val="3"/>
          <w:numId w:val="32"/>
        </w:numPr>
        <w:tabs>
          <w:tab w:val="left" w:pos="1761"/>
        </w:tabs>
        <w:autoSpaceDE w:val="0"/>
        <w:autoSpaceDN w:val="0"/>
        <w:spacing w:before="120" w:after="0" w:line="240" w:lineRule="auto"/>
        <w:ind w:left="1760" w:right="236"/>
        <w:contextualSpacing w:val="0"/>
      </w:pPr>
      <w:r>
        <w:t>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w:t>
      </w:r>
      <w:r>
        <w:rPr>
          <w:spacing w:val="-17"/>
        </w:rPr>
        <w:t xml:space="preserve"> </w:t>
      </w:r>
      <w:r>
        <w:t>properly.</w:t>
      </w:r>
    </w:p>
    <w:p w:rsidR="00DD1B9F" w:rsidP="00D15183" w:rsidRDefault="00DD1B9F" w14:paraId="651DD1C6" w14:textId="77777777">
      <w:pPr>
        <w:pStyle w:val="ListParagraph"/>
        <w:widowControl w:val="0"/>
        <w:numPr>
          <w:ilvl w:val="3"/>
          <w:numId w:val="32"/>
        </w:numPr>
        <w:tabs>
          <w:tab w:val="left" w:pos="1760"/>
        </w:tabs>
        <w:autoSpaceDE w:val="0"/>
        <w:autoSpaceDN w:val="0"/>
        <w:spacing w:before="94" w:after="0" w:line="240" w:lineRule="auto"/>
        <w:ind w:right="248" w:hanging="359"/>
        <w:contextualSpacing w:val="0"/>
      </w:pPr>
      <w:r>
        <w:t>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DD1B9F" w:rsidP="00D15183" w:rsidRDefault="00DD1B9F" w14:paraId="44059469" w14:textId="77777777">
      <w:pPr>
        <w:pStyle w:val="ListParagraph"/>
        <w:widowControl w:val="0"/>
        <w:numPr>
          <w:ilvl w:val="3"/>
          <w:numId w:val="32"/>
        </w:numPr>
        <w:tabs>
          <w:tab w:val="left" w:pos="1760"/>
        </w:tabs>
        <w:autoSpaceDE w:val="0"/>
        <w:autoSpaceDN w:val="0"/>
        <w:spacing w:before="119" w:after="0" w:line="240" w:lineRule="auto"/>
        <w:ind w:right="578"/>
        <w:contextualSpacing w:val="0"/>
      </w:pPr>
      <w:r>
        <w:t>Have the person wearing the respirator do a user seal check. If leakage is detected, determine the cause. If leakage is from a poorly fitting facepiece, try another size of the same model respirator, or another model of</w:t>
      </w:r>
      <w:r>
        <w:rPr>
          <w:spacing w:val="-18"/>
        </w:rPr>
        <w:t xml:space="preserve"> </w:t>
      </w:r>
      <w:r>
        <w:t>respirator.</w:t>
      </w:r>
    </w:p>
    <w:p w:rsidR="00DD1B9F" w:rsidP="00D15183" w:rsidRDefault="00DD1B9F" w14:paraId="251B672C" w14:textId="77777777">
      <w:pPr>
        <w:pStyle w:val="ListParagraph"/>
        <w:widowControl w:val="0"/>
        <w:numPr>
          <w:ilvl w:val="3"/>
          <w:numId w:val="32"/>
        </w:numPr>
        <w:tabs>
          <w:tab w:val="left" w:pos="1760"/>
        </w:tabs>
        <w:autoSpaceDE w:val="0"/>
        <w:autoSpaceDN w:val="0"/>
        <w:spacing w:before="120" w:after="0" w:line="240" w:lineRule="auto"/>
        <w:ind w:right="381"/>
        <w:contextualSpacing w:val="0"/>
      </w:pPr>
      <w:r>
        <w:t xml:space="preserve">Follow the manufacturer's instructions for operating the </w:t>
      </w:r>
      <w:proofErr w:type="spellStart"/>
      <w:r>
        <w:t>Portacount</w:t>
      </w:r>
      <w:proofErr w:type="spellEnd"/>
      <w:r>
        <w:t xml:space="preserve"> and</w:t>
      </w:r>
      <w:r>
        <w:rPr>
          <w:spacing w:val="-34"/>
        </w:rPr>
        <w:t xml:space="preserve"> </w:t>
      </w:r>
      <w:r>
        <w:t>proceed with the</w:t>
      </w:r>
      <w:r>
        <w:rPr>
          <w:spacing w:val="-2"/>
        </w:rPr>
        <w:t xml:space="preserve"> </w:t>
      </w:r>
      <w:r>
        <w:t>test.</w:t>
      </w:r>
    </w:p>
    <w:p w:rsidR="00DD1B9F" w:rsidP="00D15183" w:rsidRDefault="00DD1B9F" w14:paraId="2751D376" w14:textId="77777777">
      <w:pPr>
        <w:pStyle w:val="ListParagraph"/>
        <w:widowControl w:val="0"/>
        <w:numPr>
          <w:ilvl w:val="3"/>
          <w:numId w:val="32"/>
        </w:numPr>
        <w:tabs>
          <w:tab w:val="left" w:pos="1760"/>
        </w:tabs>
        <w:autoSpaceDE w:val="0"/>
        <w:autoSpaceDN w:val="0"/>
        <w:spacing w:before="120" w:after="0" w:line="240" w:lineRule="auto"/>
        <w:ind w:right="275"/>
        <w:contextualSpacing w:val="0"/>
      </w:pPr>
      <w:r>
        <w:t>The test subject shall be instructed to perform the exercises in section I. A. 14. of this appendix.</w:t>
      </w:r>
    </w:p>
    <w:p w:rsidR="00DD1B9F" w:rsidP="00D15183" w:rsidRDefault="00DD1B9F" w14:paraId="092A0C7E" w14:textId="77777777">
      <w:pPr>
        <w:pStyle w:val="ListParagraph"/>
        <w:widowControl w:val="0"/>
        <w:numPr>
          <w:ilvl w:val="3"/>
          <w:numId w:val="32"/>
        </w:numPr>
        <w:tabs>
          <w:tab w:val="left" w:pos="1760"/>
        </w:tabs>
        <w:autoSpaceDE w:val="0"/>
        <w:autoSpaceDN w:val="0"/>
        <w:spacing w:before="121" w:after="0" w:line="240" w:lineRule="auto"/>
        <w:ind w:right="237"/>
        <w:contextualSpacing w:val="0"/>
      </w:pPr>
      <w:r>
        <w:t>After the test exercises, the test subject shall be questioned by the test conductor regarding the comfort of the respirator upon completion of the protocol. If it has become unacceptable, another model of respirator shall be</w:t>
      </w:r>
      <w:r>
        <w:rPr>
          <w:spacing w:val="-6"/>
        </w:rPr>
        <w:t xml:space="preserve"> </w:t>
      </w:r>
      <w:r>
        <w:t>tried.</w:t>
      </w:r>
    </w:p>
    <w:p w:rsidR="00DD1B9F" w:rsidP="00D15183" w:rsidRDefault="00DD1B9F" w14:paraId="2D2E0136" w14:textId="77777777">
      <w:pPr>
        <w:pStyle w:val="ListParagraph"/>
        <w:widowControl w:val="0"/>
        <w:numPr>
          <w:ilvl w:val="2"/>
          <w:numId w:val="32"/>
        </w:numPr>
        <w:tabs>
          <w:tab w:val="left" w:pos="1400"/>
        </w:tabs>
        <w:autoSpaceDE w:val="0"/>
        <w:autoSpaceDN w:val="0"/>
        <w:spacing w:before="119" w:after="0" w:line="240" w:lineRule="auto"/>
        <w:contextualSpacing w:val="0"/>
      </w:pPr>
      <w:proofErr w:type="spellStart"/>
      <w:r>
        <w:t>Portacount</w:t>
      </w:r>
      <w:proofErr w:type="spellEnd"/>
      <w:r>
        <w:t xml:space="preserve"> Test</w:t>
      </w:r>
      <w:r>
        <w:rPr>
          <w:spacing w:val="-1"/>
        </w:rPr>
        <w:t xml:space="preserve"> </w:t>
      </w:r>
      <w:r>
        <w:t>Instrument.</w:t>
      </w:r>
    </w:p>
    <w:p w:rsidR="00DD1B9F" w:rsidP="00D15183" w:rsidRDefault="00DD1B9F" w14:paraId="58F13A60" w14:textId="77777777">
      <w:pPr>
        <w:pStyle w:val="ListParagraph"/>
        <w:widowControl w:val="0"/>
        <w:numPr>
          <w:ilvl w:val="3"/>
          <w:numId w:val="32"/>
        </w:numPr>
        <w:tabs>
          <w:tab w:val="left" w:pos="1760"/>
        </w:tabs>
        <w:autoSpaceDE w:val="0"/>
        <w:autoSpaceDN w:val="0"/>
        <w:spacing w:before="119" w:after="0" w:line="240" w:lineRule="auto"/>
        <w:ind w:right="484"/>
        <w:contextualSpacing w:val="0"/>
      </w:pPr>
      <w:r>
        <w:t xml:space="preserve">The </w:t>
      </w:r>
      <w:proofErr w:type="spellStart"/>
      <w:r>
        <w:t>Portacount</w:t>
      </w:r>
      <w:proofErr w:type="spellEnd"/>
      <w:r>
        <w:t xml:space="preserve"> will automatically stop and calculate the overall fit factor for the entire set of exercises. The overall fit factor is what counts. The Pass or Fail message will indicate whether or not the test was successful. If the test was a Pass, the fit test is</w:t>
      </w:r>
      <w:r>
        <w:rPr>
          <w:spacing w:val="-3"/>
        </w:rPr>
        <w:t xml:space="preserve"> </w:t>
      </w:r>
      <w:r>
        <w:t>over.</w:t>
      </w:r>
    </w:p>
    <w:p w:rsidR="00DD1B9F" w:rsidP="00D15183" w:rsidRDefault="00DD1B9F" w14:paraId="395952D6" w14:textId="77777777">
      <w:pPr>
        <w:pStyle w:val="ListParagraph"/>
        <w:widowControl w:val="0"/>
        <w:numPr>
          <w:ilvl w:val="3"/>
          <w:numId w:val="32"/>
        </w:numPr>
        <w:tabs>
          <w:tab w:val="left" w:pos="1760"/>
        </w:tabs>
        <w:autoSpaceDE w:val="0"/>
        <w:autoSpaceDN w:val="0"/>
        <w:spacing w:before="121" w:after="0" w:line="240" w:lineRule="auto"/>
        <w:ind w:right="482"/>
        <w:contextualSpacing w:val="0"/>
      </w:pPr>
      <w:r>
        <w:t xml:space="preserve">Since the pass or fail criterion of the </w:t>
      </w:r>
      <w:proofErr w:type="spellStart"/>
      <w:r>
        <w:t>Portacount</w:t>
      </w:r>
      <w:proofErr w:type="spellEnd"/>
      <w:r>
        <w:t xml:space="preserve"> is user programmable, the test operator shall ensure that the pass or fail criterion meet the requirements for minimum respirator performance in this</w:t>
      </w:r>
      <w:r>
        <w:rPr>
          <w:spacing w:val="-5"/>
        </w:rPr>
        <w:t xml:space="preserve"> </w:t>
      </w:r>
      <w:r>
        <w:t>Appendix.</w:t>
      </w:r>
    </w:p>
    <w:p w:rsidR="00DD1B9F" w:rsidP="00D15183" w:rsidRDefault="00DD1B9F" w14:paraId="32CBAD0A" w14:textId="77777777">
      <w:pPr>
        <w:pStyle w:val="ListParagraph"/>
        <w:widowControl w:val="0"/>
        <w:numPr>
          <w:ilvl w:val="3"/>
          <w:numId w:val="32"/>
        </w:numPr>
        <w:tabs>
          <w:tab w:val="left" w:pos="1760"/>
        </w:tabs>
        <w:autoSpaceDE w:val="0"/>
        <w:autoSpaceDN w:val="0"/>
        <w:spacing w:before="119" w:after="0" w:line="240" w:lineRule="auto"/>
        <w:ind w:right="261"/>
        <w:contextualSpacing w:val="0"/>
      </w:pPr>
      <w:r>
        <w:t>A record of the test needs to be kept on file, assuming the fit test was successful. The record must contain the test subject's name; overall fit factor; make, model, style, and size of respirator used; and date tested.</w:t>
      </w:r>
    </w:p>
    <w:p w:rsidRPr="00DD1B9F" w:rsidR="00DD1B9F" w:rsidP="00D15183" w:rsidRDefault="00DD1B9F" w14:paraId="4ABA358B" w14:textId="77777777">
      <w:pPr>
        <w:pStyle w:val="ListParagraph"/>
        <w:widowControl w:val="0"/>
        <w:numPr>
          <w:ilvl w:val="3"/>
          <w:numId w:val="32"/>
        </w:numPr>
        <w:tabs>
          <w:tab w:val="left" w:pos="1039"/>
        </w:tabs>
        <w:autoSpaceDE w:val="0"/>
        <w:autoSpaceDN w:val="0"/>
        <w:spacing w:before="120" w:after="0" w:line="240" w:lineRule="auto"/>
        <w:ind w:left="1039"/>
        <w:contextualSpacing w:val="0"/>
        <w:rPr>
          <w:rFonts w:cstheme="minorHAnsi"/>
        </w:rPr>
      </w:pPr>
      <w:r w:rsidRPr="00DD1B9F">
        <w:rPr>
          <w:rFonts w:cstheme="minorHAnsi"/>
        </w:rPr>
        <w:t>Controlled negative pressure (CNP) quantitative fit testing</w:t>
      </w:r>
      <w:r w:rsidRPr="00DD1B9F">
        <w:rPr>
          <w:rFonts w:cstheme="minorHAnsi"/>
          <w:spacing w:val="-5"/>
        </w:rPr>
        <w:t xml:space="preserve"> </w:t>
      </w:r>
      <w:r w:rsidRPr="00DD1B9F">
        <w:rPr>
          <w:rFonts w:cstheme="minorHAnsi"/>
        </w:rPr>
        <w:t>protocol.</w:t>
      </w:r>
    </w:p>
    <w:p w:rsidRPr="00DD1B9F" w:rsidR="00DD1B9F" w:rsidP="00C91EEA" w:rsidRDefault="00DD1B9F" w14:paraId="10329848" w14:textId="21E9A40D">
      <w:pPr>
        <w:pStyle w:val="BodyText"/>
        <w:spacing w:before="121"/>
        <w:ind w:left="1038" w:right="232"/>
        <w:rPr>
          <w:rFonts w:cstheme="minorHAnsi"/>
        </w:rPr>
      </w:pPr>
      <w:r w:rsidRPr="00DD1B9F">
        <w:rPr>
          <w:rFonts w:cstheme="minorHAnsi"/>
        </w:rPr>
        <w:lastRenderedPageBreak/>
        <w:t xml:space="preserve">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w:t>
      </w:r>
      <w:proofErr w:type="spellStart"/>
      <w:r w:rsidRPr="00DD1B9F">
        <w:rPr>
          <w:rFonts w:cstheme="minorHAnsi"/>
        </w:rPr>
        <w:t>Dynatech</w:t>
      </w:r>
      <w:proofErr w:type="spellEnd"/>
      <w:r w:rsidRPr="00DD1B9F">
        <w:rPr>
          <w:rFonts w:cstheme="minorHAnsi"/>
        </w:rPr>
        <w:t xml:space="preserve"> Nevada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w:t>
      </w:r>
      <w:proofErr w:type="spellStart"/>
      <w:r w:rsidRPr="00DD1B9F">
        <w:rPr>
          <w:rFonts w:cstheme="minorHAnsi"/>
        </w:rPr>
        <w:t>thetest</w:t>
      </w:r>
      <w:proofErr w:type="spellEnd"/>
      <w:r w:rsidRPr="00DD1B9F">
        <w:rPr>
          <w:rFonts w:cstheme="minorHAnsi"/>
        </w:rPr>
        <w:t xml:space="preserve">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Pr="00DD1B9F" w:rsidR="00DD1B9F" w:rsidP="00D15183" w:rsidRDefault="00DD1B9F" w14:paraId="0008B09E" w14:textId="77777777">
      <w:pPr>
        <w:pStyle w:val="ListParagraph"/>
        <w:widowControl w:val="0"/>
        <w:numPr>
          <w:ilvl w:val="0"/>
          <w:numId w:val="33"/>
        </w:numPr>
        <w:tabs>
          <w:tab w:val="left" w:pos="2120"/>
        </w:tabs>
        <w:autoSpaceDE w:val="0"/>
        <w:autoSpaceDN w:val="0"/>
        <w:spacing w:before="118" w:after="0" w:line="240" w:lineRule="auto"/>
        <w:ind w:hanging="359"/>
        <w:contextualSpacing w:val="0"/>
        <w:rPr>
          <w:rFonts w:cstheme="minorHAnsi"/>
        </w:rPr>
      </w:pPr>
      <w:r w:rsidRPr="00DD1B9F">
        <w:rPr>
          <w:rFonts w:cstheme="minorHAnsi"/>
        </w:rPr>
        <w:t>CNP Fit Test</w:t>
      </w:r>
      <w:r w:rsidRPr="00DD1B9F">
        <w:rPr>
          <w:rFonts w:cstheme="minorHAnsi"/>
          <w:spacing w:val="-1"/>
        </w:rPr>
        <w:t xml:space="preserve"> </w:t>
      </w:r>
      <w:r w:rsidRPr="00DD1B9F">
        <w:rPr>
          <w:rFonts w:cstheme="minorHAnsi"/>
        </w:rPr>
        <w:t>Requirements.</w:t>
      </w:r>
    </w:p>
    <w:p w:rsidRPr="00DD1B9F" w:rsidR="00DD1B9F" w:rsidP="00D15183" w:rsidRDefault="00DD1B9F" w14:paraId="686C4230" w14:textId="77777777">
      <w:pPr>
        <w:pStyle w:val="ListParagraph"/>
        <w:widowControl w:val="0"/>
        <w:numPr>
          <w:ilvl w:val="1"/>
          <w:numId w:val="33"/>
        </w:numPr>
        <w:tabs>
          <w:tab w:val="left" w:pos="2480"/>
        </w:tabs>
        <w:autoSpaceDE w:val="0"/>
        <w:autoSpaceDN w:val="0"/>
        <w:spacing w:before="122" w:after="0" w:line="240" w:lineRule="auto"/>
        <w:ind w:right="714"/>
        <w:contextualSpacing w:val="0"/>
        <w:rPr>
          <w:rFonts w:cstheme="minorHAnsi"/>
        </w:rPr>
      </w:pPr>
      <w:r w:rsidRPr="00DD1B9F">
        <w:rPr>
          <w:rFonts w:cstheme="minorHAnsi"/>
        </w:rPr>
        <w:t>The instrument shall have a non-adjustable test pressure of 15.0 mm water</w:t>
      </w:r>
      <w:r w:rsidRPr="00DD1B9F">
        <w:rPr>
          <w:rFonts w:cstheme="minorHAnsi"/>
          <w:spacing w:val="1"/>
        </w:rPr>
        <w:t xml:space="preserve"> </w:t>
      </w:r>
      <w:r w:rsidRPr="00DD1B9F">
        <w:rPr>
          <w:rFonts w:cstheme="minorHAnsi"/>
        </w:rPr>
        <w:t>pressure.</w:t>
      </w:r>
    </w:p>
    <w:p w:rsidRPr="00DD1B9F" w:rsidR="00DD1B9F" w:rsidP="00D15183" w:rsidRDefault="00DD1B9F" w14:paraId="1C340C66" w14:textId="77777777">
      <w:pPr>
        <w:pStyle w:val="ListParagraph"/>
        <w:widowControl w:val="0"/>
        <w:numPr>
          <w:ilvl w:val="1"/>
          <w:numId w:val="33"/>
        </w:numPr>
        <w:tabs>
          <w:tab w:val="left" w:pos="2480"/>
        </w:tabs>
        <w:autoSpaceDE w:val="0"/>
        <w:autoSpaceDN w:val="0"/>
        <w:spacing w:before="118" w:after="0" w:line="240" w:lineRule="auto"/>
        <w:ind w:right="228"/>
        <w:contextualSpacing w:val="0"/>
        <w:rPr>
          <w:rFonts w:cstheme="minorHAnsi"/>
        </w:rPr>
      </w:pPr>
      <w:r w:rsidRPr="00DD1B9F">
        <w:rPr>
          <w:rFonts w:cstheme="minorHAnsi"/>
        </w:rPr>
        <w:t>The CNP system defaults selected for test pressure shall be set at -- 15 mm of water (-0.58 inches of water) and the modeled inspiratory flow rate shall be 53.8 liters per minute for performing fit tests. (Note: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w:t>
      </w:r>
      <w:r w:rsidRPr="00DD1B9F">
        <w:rPr>
          <w:rFonts w:cstheme="minorHAnsi"/>
          <w:spacing w:val="-7"/>
        </w:rPr>
        <w:t xml:space="preserve"> </w:t>
      </w:r>
      <w:r w:rsidRPr="00DD1B9F">
        <w:rPr>
          <w:rFonts w:cstheme="minorHAnsi"/>
        </w:rPr>
        <w:t>fit.)</w:t>
      </w:r>
    </w:p>
    <w:p w:rsidRPr="00DD1B9F" w:rsidR="00DD1B9F" w:rsidP="00D15183" w:rsidRDefault="00DD1B9F" w14:paraId="13CC67D2" w14:textId="77777777">
      <w:pPr>
        <w:pStyle w:val="ListParagraph"/>
        <w:widowControl w:val="0"/>
        <w:numPr>
          <w:ilvl w:val="1"/>
          <w:numId w:val="33"/>
        </w:numPr>
        <w:tabs>
          <w:tab w:val="left" w:pos="2480"/>
        </w:tabs>
        <w:autoSpaceDE w:val="0"/>
        <w:autoSpaceDN w:val="0"/>
        <w:spacing w:before="121" w:after="0" w:line="240" w:lineRule="auto"/>
        <w:ind w:right="908"/>
        <w:contextualSpacing w:val="0"/>
        <w:rPr>
          <w:rFonts w:cstheme="minorHAnsi"/>
        </w:rPr>
      </w:pPr>
      <w:r w:rsidRPr="00DD1B9F">
        <w:rPr>
          <w:rFonts w:cstheme="minorHAnsi"/>
        </w:rPr>
        <w:t>The individual who conducts the CNP fit testing shall be thoroughly trained to perform the</w:t>
      </w:r>
      <w:r w:rsidRPr="00DD1B9F">
        <w:rPr>
          <w:rFonts w:cstheme="minorHAnsi"/>
          <w:spacing w:val="-8"/>
        </w:rPr>
        <w:t xml:space="preserve"> </w:t>
      </w:r>
      <w:r w:rsidRPr="00DD1B9F">
        <w:rPr>
          <w:rFonts w:cstheme="minorHAnsi"/>
        </w:rPr>
        <w:t>test.</w:t>
      </w:r>
    </w:p>
    <w:p w:rsidRPr="00DD1B9F" w:rsidR="00DD1B9F" w:rsidP="00D15183" w:rsidRDefault="00DD1B9F" w14:paraId="23B790B3" w14:textId="77777777">
      <w:pPr>
        <w:pStyle w:val="ListParagraph"/>
        <w:widowControl w:val="0"/>
        <w:numPr>
          <w:ilvl w:val="1"/>
          <w:numId w:val="33"/>
        </w:numPr>
        <w:tabs>
          <w:tab w:val="left" w:pos="2480"/>
        </w:tabs>
        <w:autoSpaceDE w:val="0"/>
        <w:autoSpaceDN w:val="0"/>
        <w:spacing w:before="121" w:after="0" w:line="240" w:lineRule="auto"/>
        <w:ind w:right="520"/>
        <w:contextualSpacing w:val="0"/>
        <w:rPr>
          <w:rFonts w:cstheme="minorHAnsi"/>
        </w:rPr>
      </w:pPr>
      <w:r w:rsidRPr="00DD1B9F">
        <w:rPr>
          <w:rFonts w:cstheme="minorHAnsi"/>
        </w:rPr>
        <w:t>The respirator filter or cartridge needs to be replaced with the CNP test manifold. The inhalation valve downstream from the manifold either needs to be temporarily removed or propped</w:t>
      </w:r>
      <w:r w:rsidRPr="00DD1B9F">
        <w:rPr>
          <w:rFonts w:cstheme="minorHAnsi"/>
          <w:spacing w:val="-9"/>
        </w:rPr>
        <w:t xml:space="preserve"> </w:t>
      </w:r>
      <w:r w:rsidRPr="00DD1B9F">
        <w:rPr>
          <w:rFonts w:cstheme="minorHAnsi"/>
        </w:rPr>
        <w:t>open.</w:t>
      </w:r>
    </w:p>
    <w:p w:rsidRPr="00DD1B9F" w:rsidR="00DD1B9F" w:rsidP="114EFD2C" w:rsidRDefault="00DD1B9F" w14:paraId="5436D959" w14:textId="77777777" w14:noSpellErr="1">
      <w:pPr>
        <w:pStyle w:val="ListParagraph"/>
        <w:widowControl w:val="0"/>
        <w:numPr>
          <w:ilvl w:val="1"/>
          <w:numId w:val="33"/>
        </w:numPr>
        <w:tabs>
          <w:tab w:val="left" w:pos="2540"/>
        </w:tabs>
        <w:autoSpaceDE w:val="0"/>
        <w:autoSpaceDN w:val="0"/>
        <w:spacing w:before="119" w:after="0" w:line="240" w:lineRule="auto"/>
        <w:ind w:right="471"/>
        <w:contextualSpacing w:val="0"/>
        <w:rPr>
          <w:rFonts w:cs="Calibri" w:cstheme="minorAscii"/>
        </w:rPr>
      </w:pPr>
      <w:r w:rsidRPr="114EFD2C" w:rsidR="00DD1B9F">
        <w:rPr>
          <w:rFonts w:cs="Calibri" w:cstheme="minorAscii"/>
        </w:rPr>
        <w:t>The test subject shall be trained to hold his or her breath for at least 20 seconds.</w:t>
      </w:r>
    </w:p>
    <w:p w:rsidRPr="00DD1B9F" w:rsidR="00DD1B9F" w:rsidP="00D15183" w:rsidRDefault="00DD1B9F" w14:paraId="573D1F9F" w14:textId="77777777">
      <w:pPr>
        <w:pStyle w:val="ListParagraph"/>
        <w:widowControl w:val="0"/>
        <w:numPr>
          <w:ilvl w:val="1"/>
          <w:numId w:val="33"/>
        </w:numPr>
        <w:tabs>
          <w:tab w:val="left" w:pos="2480"/>
        </w:tabs>
        <w:autoSpaceDE w:val="0"/>
        <w:autoSpaceDN w:val="0"/>
        <w:spacing w:before="121" w:after="0" w:line="240" w:lineRule="auto"/>
        <w:ind w:right="373"/>
        <w:contextualSpacing w:val="0"/>
        <w:rPr>
          <w:rFonts w:cstheme="minorHAnsi"/>
        </w:rPr>
      </w:pPr>
      <w:r w:rsidRPr="00DD1B9F">
        <w:rPr>
          <w:rFonts w:cstheme="minorHAnsi"/>
        </w:rPr>
        <w:t>The test subject shall don the test respirator without any assistance from the individual who conducts the CNP fit</w:t>
      </w:r>
      <w:r w:rsidRPr="00DD1B9F">
        <w:rPr>
          <w:rFonts w:cstheme="minorHAnsi"/>
          <w:spacing w:val="-5"/>
        </w:rPr>
        <w:t xml:space="preserve"> </w:t>
      </w:r>
      <w:r w:rsidRPr="00DD1B9F">
        <w:rPr>
          <w:rFonts w:cstheme="minorHAnsi"/>
        </w:rPr>
        <w:t>test.</w:t>
      </w:r>
    </w:p>
    <w:p w:rsidRPr="00DD1B9F" w:rsidR="00DD1B9F" w:rsidP="00D15183" w:rsidRDefault="00DD1B9F" w14:paraId="5EF2ED01" w14:textId="77777777">
      <w:pPr>
        <w:pStyle w:val="ListParagraph"/>
        <w:widowControl w:val="0"/>
        <w:numPr>
          <w:ilvl w:val="1"/>
          <w:numId w:val="33"/>
        </w:numPr>
        <w:tabs>
          <w:tab w:val="left" w:pos="2480"/>
        </w:tabs>
        <w:autoSpaceDE w:val="0"/>
        <w:autoSpaceDN w:val="0"/>
        <w:spacing w:before="118" w:after="0" w:line="240" w:lineRule="auto"/>
        <w:ind w:right="531"/>
        <w:contextualSpacing w:val="0"/>
        <w:rPr>
          <w:rFonts w:cstheme="minorHAnsi"/>
        </w:rPr>
      </w:pPr>
      <w:r w:rsidRPr="00DD1B9F">
        <w:rPr>
          <w:rFonts w:cstheme="minorHAnsi"/>
        </w:rPr>
        <w:t>The QNFT protocol shall be followed according to section I.C. 1. of this appendix with an exception for the CNP test</w:t>
      </w:r>
      <w:r w:rsidRPr="00DD1B9F">
        <w:rPr>
          <w:rFonts w:cstheme="minorHAnsi"/>
          <w:spacing w:val="-9"/>
        </w:rPr>
        <w:t xml:space="preserve"> </w:t>
      </w:r>
      <w:r w:rsidRPr="00DD1B9F">
        <w:rPr>
          <w:rFonts w:cstheme="minorHAnsi"/>
        </w:rPr>
        <w:t>exercises.</w:t>
      </w:r>
    </w:p>
    <w:p w:rsidRPr="00DD1B9F" w:rsidR="00DD1B9F" w:rsidP="00D15183" w:rsidRDefault="00DD1B9F" w14:paraId="287B1BD4" w14:textId="77777777">
      <w:pPr>
        <w:pStyle w:val="ListParagraph"/>
        <w:widowControl w:val="0"/>
        <w:numPr>
          <w:ilvl w:val="0"/>
          <w:numId w:val="33"/>
        </w:numPr>
        <w:tabs>
          <w:tab w:val="left" w:pos="2120"/>
        </w:tabs>
        <w:autoSpaceDE w:val="0"/>
        <w:autoSpaceDN w:val="0"/>
        <w:spacing w:before="120" w:after="0" w:line="240" w:lineRule="auto"/>
        <w:contextualSpacing w:val="0"/>
        <w:rPr>
          <w:rFonts w:cstheme="minorHAnsi"/>
        </w:rPr>
      </w:pPr>
      <w:r w:rsidRPr="00DD1B9F">
        <w:rPr>
          <w:rFonts w:cstheme="minorHAnsi"/>
        </w:rPr>
        <w:lastRenderedPageBreak/>
        <w:t>CNP Test</w:t>
      </w:r>
      <w:r w:rsidRPr="00DD1B9F">
        <w:rPr>
          <w:rFonts w:cstheme="minorHAnsi"/>
          <w:spacing w:val="1"/>
        </w:rPr>
        <w:t xml:space="preserve"> </w:t>
      </w:r>
      <w:r w:rsidRPr="00DD1B9F">
        <w:rPr>
          <w:rFonts w:cstheme="minorHAnsi"/>
        </w:rPr>
        <w:t>Exercises.</w:t>
      </w:r>
    </w:p>
    <w:p w:rsidRPr="00DD1B9F" w:rsidR="00DD1B9F" w:rsidP="00D15183" w:rsidRDefault="00DD1B9F" w14:paraId="15E74D0A" w14:textId="77777777">
      <w:pPr>
        <w:pStyle w:val="ListParagraph"/>
        <w:widowControl w:val="0"/>
        <w:numPr>
          <w:ilvl w:val="1"/>
          <w:numId w:val="33"/>
        </w:numPr>
        <w:tabs>
          <w:tab w:val="left" w:pos="2480"/>
        </w:tabs>
        <w:autoSpaceDE w:val="0"/>
        <w:autoSpaceDN w:val="0"/>
        <w:spacing w:before="122" w:after="0" w:line="240" w:lineRule="auto"/>
        <w:ind w:right="519"/>
        <w:contextualSpacing w:val="0"/>
        <w:rPr>
          <w:rFonts w:cstheme="minorHAnsi"/>
        </w:rPr>
      </w:pPr>
      <w:r w:rsidRPr="00DD1B9F">
        <w:rPr>
          <w:rFonts w:cstheme="minorHAnsi"/>
        </w:rPr>
        <w:t>Normal breathing. In a normal standing position, without talking, the subject shall breathe normally for 1 minute. After the normal breathing exercise, the subject needs to hold head straight ahead and hold his or her breath for 10 seconds during the test</w:t>
      </w:r>
      <w:r w:rsidRPr="00DD1B9F">
        <w:rPr>
          <w:rFonts w:cstheme="minorHAnsi"/>
          <w:spacing w:val="-8"/>
        </w:rPr>
        <w:t xml:space="preserve"> </w:t>
      </w:r>
      <w:r w:rsidRPr="00DD1B9F">
        <w:rPr>
          <w:rFonts w:cstheme="minorHAnsi"/>
        </w:rPr>
        <w:t>measurement.</w:t>
      </w:r>
    </w:p>
    <w:p w:rsidRPr="00DD1B9F" w:rsidR="00DD1B9F" w:rsidP="00D15183" w:rsidRDefault="00DD1B9F" w14:paraId="658334E0" w14:textId="77777777">
      <w:pPr>
        <w:pStyle w:val="ListParagraph"/>
        <w:widowControl w:val="0"/>
        <w:numPr>
          <w:ilvl w:val="1"/>
          <w:numId w:val="33"/>
        </w:numPr>
        <w:tabs>
          <w:tab w:val="left" w:pos="2480"/>
        </w:tabs>
        <w:autoSpaceDE w:val="0"/>
        <w:autoSpaceDN w:val="0"/>
        <w:spacing w:before="118" w:after="0" w:line="240" w:lineRule="auto"/>
        <w:ind w:right="447"/>
        <w:contextualSpacing w:val="0"/>
        <w:rPr>
          <w:rFonts w:cstheme="minorHAnsi"/>
        </w:rPr>
      </w:pPr>
      <w:r w:rsidRPr="00DD1B9F">
        <w:rPr>
          <w:rFonts w:cstheme="minorHAnsi"/>
        </w:rPr>
        <w:t>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Pr="00DD1B9F" w:rsidR="00DD1B9F" w:rsidP="00D15183" w:rsidRDefault="00DD1B9F" w14:paraId="759050B6" w14:textId="77777777">
      <w:pPr>
        <w:pStyle w:val="ListParagraph"/>
        <w:widowControl w:val="0"/>
        <w:numPr>
          <w:ilvl w:val="1"/>
          <w:numId w:val="33"/>
        </w:numPr>
        <w:tabs>
          <w:tab w:val="left" w:pos="2480"/>
        </w:tabs>
        <w:autoSpaceDE w:val="0"/>
        <w:autoSpaceDN w:val="0"/>
        <w:spacing w:before="120" w:after="0" w:line="240" w:lineRule="auto"/>
        <w:ind w:right="253"/>
        <w:contextualSpacing w:val="0"/>
        <w:rPr>
          <w:rFonts w:cstheme="minorHAnsi"/>
        </w:rPr>
      </w:pPr>
      <w:r w:rsidRPr="00DD1B9F">
        <w:rPr>
          <w:rFonts w:cstheme="minorHAnsi"/>
        </w:rPr>
        <w:t>Turning head side to side. Standing in place, the subject shall slowly turn his or her head from side to side between the extreme positions on each side for 1 minute. The head shall be held at each extreme momentarily</w:t>
      </w:r>
      <w:r w:rsidRPr="00DD1B9F">
        <w:rPr>
          <w:rFonts w:cstheme="minorHAnsi"/>
          <w:spacing w:val="-32"/>
        </w:rPr>
        <w:t xml:space="preserve"> </w:t>
      </w:r>
      <w:r w:rsidRPr="00DD1B9F">
        <w:rPr>
          <w:rFonts w:cstheme="minorHAnsi"/>
        </w:rPr>
        <w:t>so the subject can inhale at each side. After the turning head side to side exercise, the subject needs to hold head full left and hold his or her breath for 10 seconds during test measurement. Next, the subject</w:t>
      </w:r>
      <w:r w:rsidRPr="00DD1B9F">
        <w:rPr>
          <w:rFonts w:cstheme="minorHAnsi"/>
          <w:spacing w:val="-23"/>
        </w:rPr>
        <w:t xml:space="preserve"> </w:t>
      </w:r>
      <w:r w:rsidRPr="00DD1B9F">
        <w:rPr>
          <w:rFonts w:cstheme="minorHAnsi"/>
        </w:rPr>
        <w:t>needs</w:t>
      </w:r>
    </w:p>
    <w:p w:rsidRPr="00DD1B9F" w:rsidR="00DD1B9F" w:rsidP="00DD1B9F" w:rsidRDefault="00DD1B9F" w14:paraId="7927A004" w14:textId="77777777">
      <w:pPr>
        <w:pStyle w:val="BodyText"/>
        <w:spacing w:before="94"/>
        <w:ind w:left="2480" w:right="612"/>
        <w:rPr>
          <w:rFonts w:cstheme="minorHAnsi"/>
        </w:rPr>
      </w:pPr>
      <w:r w:rsidRPr="00DD1B9F">
        <w:rPr>
          <w:rFonts w:cstheme="minorHAnsi"/>
        </w:rPr>
        <w:t>to hold head full right and hold his or her breath for 10 seconds during test measurement.</w:t>
      </w:r>
    </w:p>
    <w:p w:rsidRPr="00DD1B9F" w:rsidR="00DD1B9F" w:rsidP="00D15183" w:rsidRDefault="00DD1B9F" w14:paraId="0032C37A" w14:textId="77777777">
      <w:pPr>
        <w:pStyle w:val="ListParagraph"/>
        <w:widowControl w:val="0"/>
        <w:numPr>
          <w:ilvl w:val="1"/>
          <w:numId w:val="33"/>
        </w:numPr>
        <w:tabs>
          <w:tab w:val="left" w:pos="2480"/>
        </w:tabs>
        <w:autoSpaceDE w:val="0"/>
        <w:autoSpaceDN w:val="0"/>
        <w:spacing w:before="120" w:after="0" w:line="240" w:lineRule="auto"/>
        <w:ind w:left="2480" w:right="264"/>
        <w:contextualSpacing w:val="0"/>
        <w:rPr>
          <w:rFonts w:cstheme="minorHAnsi"/>
        </w:rPr>
      </w:pPr>
      <w:r w:rsidRPr="00DD1B9F">
        <w:rPr>
          <w:rFonts w:cstheme="minorHAnsi"/>
        </w:rPr>
        <w:t>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w:t>
      </w:r>
      <w:r w:rsidRPr="00DD1B9F">
        <w:rPr>
          <w:rFonts w:cstheme="minorHAnsi"/>
          <w:spacing w:val="-32"/>
        </w:rPr>
        <w:t xml:space="preserve"> </w:t>
      </w:r>
      <w:r w:rsidRPr="00DD1B9F">
        <w:rPr>
          <w:rFonts w:cstheme="minorHAnsi"/>
        </w:rPr>
        <w:t>measurement.</w:t>
      </w:r>
    </w:p>
    <w:p w:rsidRPr="00DD1B9F" w:rsidR="00DD1B9F" w:rsidP="00D15183" w:rsidRDefault="00DD1B9F" w14:paraId="3681C2EA" w14:textId="77777777">
      <w:pPr>
        <w:pStyle w:val="ListParagraph"/>
        <w:widowControl w:val="0"/>
        <w:numPr>
          <w:ilvl w:val="1"/>
          <w:numId w:val="33"/>
        </w:numPr>
        <w:tabs>
          <w:tab w:val="left" w:pos="2480"/>
        </w:tabs>
        <w:autoSpaceDE w:val="0"/>
        <w:autoSpaceDN w:val="0"/>
        <w:spacing w:before="118" w:after="0" w:line="240" w:lineRule="auto"/>
        <w:ind w:left="2480" w:right="446"/>
        <w:contextualSpacing w:val="0"/>
        <w:rPr>
          <w:rFonts w:cstheme="minorHAnsi"/>
        </w:rPr>
      </w:pPr>
      <w:r w:rsidRPr="00DD1B9F">
        <w:rPr>
          <w:rFonts w:cstheme="minorHAnsi"/>
        </w:rPr>
        <w:t>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w:t>
      </w:r>
      <w:r w:rsidRPr="00DD1B9F">
        <w:rPr>
          <w:rFonts w:cstheme="minorHAnsi"/>
          <w:spacing w:val="-9"/>
        </w:rPr>
        <w:t xml:space="preserve"> </w:t>
      </w:r>
      <w:r w:rsidRPr="00DD1B9F">
        <w:rPr>
          <w:rFonts w:cstheme="minorHAnsi"/>
        </w:rPr>
        <w:t>measurement.</w:t>
      </w:r>
    </w:p>
    <w:p w:rsidRPr="00DD1B9F" w:rsidR="00DD1B9F" w:rsidP="00D15183" w:rsidRDefault="00DD1B9F" w14:paraId="2B1F4934" w14:textId="77777777">
      <w:pPr>
        <w:pStyle w:val="ListParagraph"/>
        <w:widowControl w:val="0"/>
        <w:numPr>
          <w:ilvl w:val="1"/>
          <w:numId w:val="33"/>
        </w:numPr>
        <w:tabs>
          <w:tab w:val="left" w:pos="2480"/>
        </w:tabs>
        <w:autoSpaceDE w:val="0"/>
        <w:autoSpaceDN w:val="0"/>
        <w:spacing w:before="121" w:after="0" w:line="240" w:lineRule="auto"/>
        <w:ind w:left="2480" w:right="740"/>
        <w:contextualSpacing w:val="0"/>
        <w:rPr>
          <w:rFonts w:cstheme="minorHAnsi"/>
        </w:rPr>
      </w:pPr>
      <w:r w:rsidRPr="00DD1B9F">
        <w:rPr>
          <w:rFonts w:cstheme="minorHAnsi"/>
        </w:rPr>
        <w:t>Grimace. The test subject shall grimace by smiling or frowning for 15 seconds.</w:t>
      </w:r>
    </w:p>
    <w:p w:rsidRPr="00DD1B9F" w:rsidR="00DD1B9F" w:rsidP="00D15183" w:rsidRDefault="00DD1B9F" w14:paraId="6A48089C" w14:textId="77777777">
      <w:pPr>
        <w:pStyle w:val="ListParagraph"/>
        <w:widowControl w:val="0"/>
        <w:numPr>
          <w:ilvl w:val="1"/>
          <w:numId w:val="33"/>
        </w:numPr>
        <w:tabs>
          <w:tab w:val="left" w:pos="2480"/>
        </w:tabs>
        <w:autoSpaceDE w:val="0"/>
        <w:autoSpaceDN w:val="0"/>
        <w:spacing w:before="120" w:after="0" w:line="240" w:lineRule="auto"/>
        <w:ind w:left="2480" w:right="299"/>
        <w:contextualSpacing w:val="0"/>
        <w:rPr>
          <w:rFonts w:cstheme="minorHAnsi"/>
        </w:rPr>
      </w:pPr>
      <w:r w:rsidRPr="00DD1B9F">
        <w:rPr>
          <w:rFonts w:cstheme="minorHAnsi"/>
        </w:rPr>
        <w:t>Bending Over. The test subject shall bend at the waist as if he or she were to touch his or her toes for 1 minute. Jogging in place shall be substituted for this exercise in those test environments such as shroud- type QNFT units that prohibit bending at the waist. After the bending over exercise, the subject shall hold his or her head straight ahead and hold his or her breath for 10 seconds during the test</w:t>
      </w:r>
      <w:r w:rsidRPr="00DD1B9F">
        <w:rPr>
          <w:rFonts w:cstheme="minorHAnsi"/>
          <w:spacing w:val="-9"/>
        </w:rPr>
        <w:t xml:space="preserve"> </w:t>
      </w:r>
      <w:r w:rsidRPr="00DD1B9F">
        <w:rPr>
          <w:rFonts w:cstheme="minorHAnsi"/>
        </w:rPr>
        <w:t>measurement.</w:t>
      </w:r>
    </w:p>
    <w:p w:rsidRPr="00DD1B9F" w:rsidR="00DD1B9F" w:rsidP="00D15183" w:rsidRDefault="00DD1B9F" w14:paraId="687F35C4" w14:textId="77777777">
      <w:pPr>
        <w:pStyle w:val="ListParagraph"/>
        <w:widowControl w:val="0"/>
        <w:numPr>
          <w:ilvl w:val="1"/>
          <w:numId w:val="33"/>
        </w:numPr>
        <w:tabs>
          <w:tab w:val="left" w:pos="2480"/>
        </w:tabs>
        <w:autoSpaceDE w:val="0"/>
        <w:autoSpaceDN w:val="0"/>
        <w:spacing w:before="119" w:after="0" w:line="240" w:lineRule="auto"/>
        <w:ind w:left="2480" w:right="238"/>
        <w:contextualSpacing w:val="0"/>
        <w:rPr>
          <w:rFonts w:cstheme="minorHAnsi"/>
        </w:rPr>
      </w:pPr>
      <w:r w:rsidRPr="00DD1B9F">
        <w:rPr>
          <w:rFonts w:cstheme="minorHAnsi"/>
        </w:rPr>
        <w:t xml:space="preserve">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w:t>
      </w:r>
      <w:r w:rsidRPr="00DD1B9F">
        <w:rPr>
          <w:rFonts w:cstheme="minorHAnsi"/>
        </w:rPr>
        <w:lastRenderedPageBreak/>
        <w:t>has become unacceptable, another model of a respirator shall be</w:t>
      </w:r>
      <w:r w:rsidRPr="00DD1B9F">
        <w:rPr>
          <w:rFonts w:cstheme="minorHAnsi"/>
          <w:spacing w:val="-1"/>
        </w:rPr>
        <w:t xml:space="preserve"> </w:t>
      </w:r>
      <w:r w:rsidRPr="00DD1B9F">
        <w:rPr>
          <w:rFonts w:cstheme="minorHAnsi"/>
        </w:rPr>
        <w:t>tried.</w:t>
      </w:r>
    </w:p>
    <w:p w:rsidRPr="00DD1B9F" w:rsidR="00DD1B9F" w:rsidP="00D15183" w:rsidRDefault="00DD1B9F" w14:paraId="733E8C06" w14:textId="77777777">
      <w:pPr>
        <w:pStyle w:val="ListParagraph"/>
        <w:widowControl w:val="0"/>
        <w:numPr>
          <w:ilvl w:val="0"/>
          <w:numId w:val="33"/>
        </w:numPr>
        <w:tabs>
          <w:tab w:val="left" w:pos="2121"/>
        </w:tabs>
        <w:autoSpaceDE w:val="0"/>
        <w:autoSpaceDN w:val="0"/>
        <w:spacing w:before="121" w:after="0" w:line="240" w:lineRule="auto"/>
        <w:ind w:left="2120"/>
        <w:contextualSpacing w:val="0"/>
        <w:rPr>
          <w:rFonts w:cstheme="minorHAnsi"/>
        </w:rPr>
      </w:pPr>
      <w:r w:rsidRPr="00DD1B9F">
        <w:rPr>
          <w:rFonts w:cstheme="minorHAnsi"/>
        </w:rPr>
        <w:t>CNP Test</w:t>
      </w:r>
      <w:r w:rsidRPr="00DD1B9F">
        <w:rPr>
          <w:rFonts w:cstheme="minorHAnsi"/>
          <w:spacing w:val="-1"/>
        </w:rPr>
        <w:t xml:space="preserve"> </w:t>
      </w:r>
      <w:r w:rsidRPr="00DD1B9F">
        <w:rPr>
          <w:rFonts w:cstheme="minorHAnsi"/>
        </w:rPr>
        <w:t>Instrument.</w:t>
      </w:r>
    </w:p>
    <w:p w:rsidRPr="00DD1B9F" w:rsidR="00DD1B9F" w:rsidP="00D15183" w:rsidRDefault="00DD1B9F" w14:paraId="418EAAA1" w14:textId="77777777">
      <w:pPr>
        <w:pStyle w:val="ListParagraph"/>
        <w:widowControl w:val="0"/>
        <w:numPr>
          <w:ilvl w:val="1"/>
          <w:numId w:val="33"/>
        </w:numPr>
        <w:tabs>
          <w:tab w:val="left" w:pos="2481"/>
        </w:tabs>
        <w:autoSpaceDE w:val="0"/>
        <w:autoSpaceDN w:val="0"/>
        <w:spacing w:before="119" w:after="0" w:line="240" w:lineRule="auto"/>
        <w:ind w:left="2480" w:right="584"/>
        <w:contextualSpacing w:val="0"/>
        <w:rPr>
          <w:rFonts w:cstheme="minorHAnsi"/>
        </w:rPr>
      </w:pPr>
      <w:r w:rsidRPr="00DD1B9F">
        <w:rPr>
          <w:rFonts w:cstheme="minorHAnsi"/>
        </w:rPr>
        <w:t>The test instrument shall have an effective audio warning device</w:t>
      </w:r>
      <w:r w:rsidRPr="00DD1B9F">
        <w:rPr>
          <w:rFonts w:cstheme="minorHAnsi"/>
          <w:spacing w:val="-34"/>
        </w:rPr>
        <w:t xml:space="preserve"> </w:t>
      </w:r>
      <w:r w:rsidRPr="00DD1B9F">
        <w:rPr>
          <w:rFonts w:cstheme="minorHAnsi"/>
        </w:rPr>
        <w:t>when the test subject fails to hold his or her breath during the test. The test shall be terminated whenever the test subject failed to hold his or her breath. The test subject may be refitted and</w:t>
      </w:r>
      <w:r w:rsidRPr="00DD1B9F">
        <w:rPr>
          <w:rFonts w:cstheme="minorHAnsi"/>
          <w:spacing w:val="-13"/>
        </w:rPr>
        <w:t xml:space="preserve"> </w:t>
      </w:r>
      <w:r w:rsidRPr="00DD1B9F">
        <w:rPr>
          <w:rFonts w:cstheme="minorHAnsi"/>
        </w:rPr>
        <w:t>retested.</w:t>
      </w:r>
    </w:p>
    <w:p w:rsidRPr="00DD1B9F" w:rsidR="00DD1B9F" w:rsidP="00D15183" w:rsidRDefault="00DD1B9F" w14:paraId="1934C46C" w14:textId="77777777">
      <w:pPr>
        <w:pStyle w:val="ListParagraph"/>
        <w:widowControl w:val="0"/>
        <w:numPr>
          <w:ilvl w:val="1"/>
          <w:numId w:val="33"/>
        </w:numPr>
        <w:tabs>
          <w:tab w:val="left" w:pos="2480"/>
        </w:tabs>
        <w:autoSpaceDE w:val="0"/>
        <w:autoSpaceDN w:val="0"/>
        <w:spacing w:before="120" w:after="0" w:line="240" w:lineRule="auto"/>
        <w:ind w:left="2480" w:right="558"/>
        <w:contextualSpacing w:val="0"/>
        <w:rPr>
          <w:rFonts w:cstheme="minorHAnsi"/>
        </w:rPr>
      </w:pPr>
      <w:r w:rsidRPr="00DD1B9F">
        <w:rPr>
          <w:rFonts w:cstheme="minorHAnsi"/>
        </w:rPr>
        <w:t xml:space="preserve">A record of the test shall be kept on file, assuming the fit test </w:t>
      </w:r>
      <w:r w:rsidRPr="00DD1B9F">
        <w:rPr>
          <w:rFonts w:cstheme="minorHAnsi"/>
          <w:spacing w:val="-2"/>
        </w:rPr>
        <w:t xml:space="preserve">was </w:t>
      </w:r>
      <w:r w:rsidRPr="00DD1B9F">
        <w:rPr>
          <w:rFonts w:cstheme="minorHAnsi"/>
        </w:rPr>
        <w:t>successful. The record must contain the test subject's name; overall fit factor; make, model, style and size of respirator used; and date</w:t>
      </w:r>
      <w:r w:rsidRPr="00DD1B9F">
        <w:rPr>
          <w:rFonts w:cstheme="minorHAnsi"/>
          <w:spacing w:val="-25"/>
        </w:rPr>
        <w:t xml:space="preserve"> </w:t>
      </w:r>
      <w:r w:rsidRPr="00DD1B9F">
        <w:rPr>
          <w:rFonts w:cstheme="minorHAnsi"/>
        </w:rPr>
        <w:t>tested.</w:t>
      </w:r>
    </w:p>
    <w:p w:rsidRPr="00DD1B9F" w:rsidR="00DD1B9F" w:rsidP="00D15183" w:rsidRDefault="00DD1B9F" w14:paraId="18602639" w14:textId="77777777">
      <w:pPr>
        <w:pStyle w:val="ListParagraph"/>
        <w:widowControl w:val="0"/>
        <w:numPr>
          <w:ilvl w:val="3"/>
          <w:numId w:val="32"/>
        </w:numPr>
        <w:tabs>
          <w:tab w:val="left" w:pos="1040"/>
        </w:tabs>
        <w:autoSpaceDE w:val="0"/>
        <w:autoSpaceDN w:val="0"/>
        <w:spacing w:before="120" w:after="0" w:line="240" w:lineRule="auto"/>
        <w:ind w:left="1039" w:hanging="359"/>
        <w:contextualSpacing w:val="0"/>
        <w:rPr>
          <w:rFonts w:cstheme="minorHAnsi"/>
        </w:rPr>
      </w:pPr>
      <w:r w:rsidRPr="00DD1B9F">
        <w:rPr>
          <w:rFonts w:cstheme="minorHAnsi"/>
        </w:rPr>
        <w:t>Controlled Negative Pressure (CNP) REDON Fit Test</w:t>
      </w:r>
      <w:r w:rsidRPr="00DD1B9F">
        <w:rPr>
          <w:rFonts w:cstheme="minorHAnsi"/>
          <w:spacing w:val="-5"/>
        </w:rPr>
        <w:t xml:space="preserve"> </w:t>
      </w:r>
      <w:r w:rsidRPr="00DD1B9F">
        <w:rPr>
          <w:rFonts w:cstheme="minorHAnsi"/>
        </w:rPr>
        <w:t>Protocol.</w:t>
      </w:r>
    </w:p>
    <w:p w:rsidRPr="00031EF2" w:rsidR="00031EF2" w:rsidP="00D15183" w:rsidRDefault="00DD1B9F" w14:paraId="2C3710F6" w14:textId="6A4FB21D">
      <w:pPr>
        <w:pStyle w:val="ListParagraph"/>
        <w:widowControl w:val="0"/>
        <w:numPr>
          <w:ilvl w:val="0"/>
          <w:numId w:val="34"/>
        </w:numPr>
        <w:tabs>
          <w:tab w:val="left" w:pos="2121"/>
        </w:tabs>
        <w:autoSpaceDE w:val="0"/>
        <w:autoSpaceDN w:val="0"/>
        <w:spacing w:before="94" w:after="0" w:line="252" w:lineRule="exact"/>
        <w:ind w:right="290"/>
        <w:contextualSpacing w:val="0"/>
        <w:rPr>
          <w:rFonts w:cstheme="minorHAnsi"/>
        </w:rPr>
      </w:pPr>
      <w:r w:rsidRPr="00031EF2">
        <w:rPr>
          <w:rFonts w:cstheme="minorHAnsi"/>
        </w:rPr>
        <w:t>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w:t>
      </w:r>
      <w:r w:rsidRPr="00031EF2">
        <w:rPr>
          <w:rFonts w:cstheme="minorHAnsi"/>
          <w:spacing w:val="-38"/>
        </w:rPr>
        <w:t xml:space="preserve"> </w:t>
      </w:r>
      <w:r w:rsidRPr="00031EF2">
        <w:rPr>
          <w:rFonts w:cstheme="minorHAnsi"/>
        </w:rPr>
        <w:t>(b)</w:t>
      </w:r>
      <w:r w:rsidR="00031EF2">
        <w:rPr>
          <w:rFonts w:cstheme="minorHAnsi"/>
        </w:rPr>
        <w:t xml:space="preserve"> </w:t>
      </w:r>
      <w:r w:rsidRPr="00031EF2">
        <w:rPr>
          <w:rFonts w:cstheme="minorHAnsi"/>
        </w:rPr>
        <w:t>of this protocol instead of the test exercises specified in paragraph (b) of Part</w:t>
      </w:r>
      <w:r w:rsidR="00031EF2">
        <w:rPr>
          <w:rFonts w:cstheme="minorHAnsi"/>
        </w:rPr>
        <w:t xml:space="preserve"> </w:t>
      </w:r>
      <w:r w:rsidRPr="00031EF2">
        <w:rPr>
          <w:rFonts w:cstheme="minorHAnsi"/>
        </w:rPr>
        <w:t>I.C.4 of this appendix.</w:t>
      </w:r>
    </w:p>
    <w:p w:rsidR="00031EF2" w:rsidP="00D15183" w:rsidRDefault="00031EF2" w14:paraId="67A67747" w14:textId="77777777">
      <w:pPr>
        <w:pStyle w:val="ListParagraph"/>
        <w:widowControl w:val="0"/>
        <w:numPr>
          <w:ilvl w:val="0"/>
          <w:numId w:val="34"/>
        </w:numPr>
        <w:tabs>
          <w:tab w:val="left" w:pos="2121"/>
        </w:tabs>
        <w:autoSpaceDE w:val="0"/>
        <w:autoSpaceDN w:val="0"/>
        <w:spacing w:before="121" w:after="0" w:line="240" w:lineRule="auto"/>
        <w:ind w:right="659"/>
        <w:contextualSpacing w:val="0"/>
      </w:pPr>
      <w:r>
        <w:t>Employers must ensure that each test subject being fit tested using this protocol follows the exercise and measurement procedures, including the order of administration, described below in Table A-1 of this</w:t>
      </w:r>
      <w:r>
        <w:rPr>
          <w:spacing w:val="-24"/>
        </w:rPr>
        <w:t xml:space="preserve"> </w:t>
      </w:r>
      <w:r>
        <w:t>appendix.</w:t>
      </w:r>
    </w:p>
    <w:p w:rsidRPr="00DD1B9F" w:rsidR="00031EF2" w:rsidP="00DD1B9F" w:rsidRDefault="00031EF2" w14:paraId="74CAB4C0" w14:textId="77777777">
      <w:pPr>
        <w:pStyle w:val="BodyText"/>
        <w:rPr>
          <w:rFonts w:cstheme="minorHAnsi"/>
        </w:rPr>
      </w:pPr>
    </w:p>
    <w:p w:rsidRPr="00D22E5D" w:rsidR="00D22E5D" w:rsidP="00031EF2" w:rsidRDefault="00031EF2" w14:paraId="192D1DFE" w14:textId="2638708C">
      <w:pPr>
        <w:jc w:val="center"/>
      </w:pPr>
      <w:r w:rsidR="00031EF2">
        <w:drawing>
          <wp:inline wp14:editId="7FC4AE19" wp14:anchorId="5E42709E">
            <wp:extent cx="5193028" cy="1560830"/>
            <wp:effectExtent l="0" t="0" r="7620" b="1270"/>
            <wp:docPr id="2018716902" name="image15.png" descr="Table A-1. CNP REDON Quantitative Fit Testing Protocol Exercise Facing Forward Bending Over Head Shaking REDON 1 REDON 2 Exercises are listed in the order in which they are to be administered." title=""/>
            <wp:cNvGraphicFramePr>
              <a:graphicFrameLocks/>
            </wp:cNvGraphicFramePr>
            <a:graphic>
              <a:graphicData uri="http://schemas.openxmlformats.org/drawingml/2006/picture">
                <pic:pic>
                  <pic:nvPicPr>
                    <pic:cNvPr id="0" name="image15.png"/>
                    <pic:cNvPicPr/>
                  </pic:nvPicPr>
                  <pic:blipFill>
                    <a:blip r:embed="R0ca6669796c94fc8">
                      <a:extLst>
                        <a:ext xmlns:a="http://schemas.openxmlformats.org/drawingml/2006/main" uri="{28A0092B-C50C-407E-A947-70E740481C1C}">
                          <a14:useLocalDpi val="0"/>
                        </a:ext>
                      </a:extLst>
                    </a:blip>
                    <a:stretch>
                      <a:fillRect/>
                    </a:stretch>
                  </pic:blipFill>
                  <pic:spPr>
                    <a:xfrm rot="0" flipH="0" flipV="0">
                      <a:off x="0" y="0"/>
                      <a:ext cx="5193028" cy="1560830"/>
                    </a:xfrm>
                    <a:prstGeom prst="rect">
                      <a:avLst/>
                    </a:prstGeom>
                  </pic:spPr>
                </pic:pic>
              </a:graphicData>
            </a:graphic>
          </wp:inline>
        </w:drawing>
      </w:r>
    </w:p>
    <w:p w:rsidR="00031EF2" w:rsidP="00031EF2" w:rsidRDefault="00031EF2" w14:paraId="153CF642" w14:textId="77777777">
      <w:pPr>
        <w:pStyle w:val="BodyText"/>
        <w:spacing w:before="8"/>
        <w:rPr>
          <w:sz w:val="18"/>
        </w:rPr>
      </w:pPr>
    </w:p>
    <w:p w:rsidR="00031EF2" w:rsidP="00D15183" w:rsidRDefault="00031EF2" w14:paraId="5EBFF5E6" w14:textId="77777777">
      <w:pPr>
        <w:pStyle w:val="ListParagraph"/>
        <w:widowControl w:val="0"/>
        <w:numPr>
          <w:ilvl w:val="0"/>
          <w:numId w:val="34"/>
        </w:numPr>
        <w:tabs>
          <w:tab w:val="left" w:pos="2120"/>
        </w:tabs>
        <w:autoSpaceDE w:val="0"/>
        <w:autoSpaceDN w:val="0"/>
        <w:spacing w:before="137" w:after="0" w:line="240" w:lineRule="auto"/>
        <w:ind w:right="269"/>
        <w:contextualSpacing w:val="0"/>
      </w:pPr>
      <w:r>
        <w:t>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w:t>
      </w:r>
      <w:r>
        <w:rPr>
          <w:spacing w:val="-16"/>
        </w:rPr>
        <w:t xml:space="preserve"> </w:t>
      </w:r>
      <w:r>
        <w:t>model.</w:t>
      </w:r>
    </w:p>
    <w:p w:rsidR="00031EF2" w:rsidP="00D15183" w:rsidRDefault="00031EF2" w14:paraId="0549740A" w14:textId="77777777">
      <w:pPr>
        <w:pStyle w:val="ListParagraph"/>
        <w:widowControl w:val="0"/>
        <w:numPr>
          <w:ilvl w:val="0"/>
          <w:numId w:val="34"/>
        </w:numPr>
        <w:tabs>
          <w:tab w:val="left" w:pos="2121"/>
        </w:tabs>
        <w:autoSpaceDE w:val="0"/>
        <w:autoSpaceDN w:val="0"/>
        <w:spacing w:before="119" w:after="0" w:line="240" w:lineRule="auto"/>
        <w:ind w:right="917"/>
        <w:contextualSpacing w:val="0"/>
      </w:pPr>
      <w:r>
        <w:t>Employers must determine the overall fit factor for each test subject by calculating the harmonic mean of the fit testing exercises as</w:t>
      </w:r>
      <w:r>
        <w:rPr>
          <w:spacing w:val="-23"/>
        </w:rPr>
        <w:t xml:space="preserve"> </w:t>
      </w:r>
      <w:r>
        <w:t>follows:</w:t>
      </w:r>
    </w:p>
    <w:p w:rsidR="00031EF2" w:rsidP="00C91EEA" w:rsidRDefault="00031EF2" w14:paraId="54004ECC" w14:textId="77777777"/>
    <w:p w:rsidRPr="00C91EEA" w:rsidR="00031EF2" w:rsidP="00C91EEA" w:rsidRDefault="00C91EEA" w14:paraId="311C9EF3" w14:textId="1536621C">
      <w:pPr>
        <w:rPr>
          <w:rFonts w:ascii="Cambria Math" w:hAnsi="Cambria Math"/>
          <w:oMath/>
        </w:rPr>
      </w:pPr>
      <m:oMathPara>
        <m:oMath>
          <m:r>
            <w:rPr>
              <w:rFonts w:ascii="Cambria Math" w:hAnsi="Cambria Math" w:eastAsiaTheme="majorEastAsia" w:cstheme="majorBidi"/>
            </w:rPr>
            <m:t xml:space="preserve">Overall Fit Factor= </m:t>
          </m:r>
          <m:f>
            <m:fPr>
              <m:ctrlPr>
                <w:rPr>
                  <w:rFonts w:ascii="Cambria Math" w:hAnsi="Cambria Math" w:eastAsiaTheme="majorEastAsia" w:cstheme="majorBidi"/>
                  <w:i/>
                </w:rPr>
              </m:ctrlPr>
            </m:fPr>
            <m:num>
              <m:r>
                <w:rPr>
                  <w:rFonts w:ascii="Cambria Math" w:hAnsi="Cambria Math" w:eastAsiaTheme="majorEastAsia" w:cstheme="majorBidi"/>
                </w:rPr>
                <m:t>N</m:t>
              </m:r>
            </m:num>
            <m:den>
              <m:f>
                <m:fPr>
                  <m:ctrlPr>
                    <w:rPr>
                      <w:rFonts w:ascii="Cambria Math" w:hAnsi="Cambria Math" w:eastAsia="Arial" w:cs="Arial"/>
                      <w:i/>
                    </w:rPr>
                  </m:ctrlPr>
                </m:fPr>
                <m:num>
                  <m:r>
                    <w:rPr>
                      <w:rFonts w:ascii="Cambria Math" w:hAnsi="Cambria Math"/>
                    </w:rPr>
                    <m:t>1</m:t>
                  </m:r>
                </m:num>
                <m:den>
                  <m:r>
                    <w:rPr>
                      <w:rFonts w:ascii="Cambria Math" w:hAnsi="Cambria Math"/>
                    </w:rPr>
                    <m:t>ff1</m:t>
                  </m:r>
                </m:den>
              </m:f>
              <m:r>
                <w:rPr>
                  <w:rFonts w:ascii="Cambria Math" w:hAnsi="Cambria Math"/>
                </w:rPr>
                <m:t>+</m:t>
              </m:r>
              <m:f>
                <m:fPr>
                  <m:ctrlPr>
                    <w:rPr>
                      <w:rFonts w:ascii="Cambria Math" w:hAnsi="Cambria Math" w:eastAsia="Arial" w:cs="Arial"/>
                      <w:i/>
                    </w:rPr>
                  </m:ctrlPr>
                </m:fPr>
                <m:num>
                  <m:r>
                    <w:rPr>
                      <w:rFonts w:ascii="Cambria Math" w:hAnsi="Cambria Math"/>
                    </w:rPr>
                    <m:t>1</m:t>
                  </m:r>
                </m:num>
                <m:den>
                  <m:r>
                    <w:rPr>
                      <w:rFonts w:ascii="Cambria Math" w:hAnsi="Cambria Math"/>
                    </w:rPr>
                    <m:t>ff2</m:t>
                  </m:r>
                </m:den>
              </m:f>
              <m:r>
                <w:rPr>
                  <w:rFonts w:ascii="Cambria Math" w:hAnsi="Cambria Math"/>
                </w:rPr>
                <m:t>+</m:t>
              </m:r>
              <m:f>
                <m:fPr>
                  <m:ctrlPr>
                    <w:rPr>
                      <w:rFonts w:ascii="Cambria Math" w:hAnsi="Cambria Math" w:eastAsia="Arial" w:cs="Arial"/>
                      <w:i/>
                    </w:rPr>
                  </m:ctrlPr>
                </m:fPr>
                <m:num>
                  <m:r>
                    <w:rPr>
                      <w:rFonts w:ascii="Cambria Math" w:hAnsi="Cambria Math"/>
                    </w:rPr>
                    <m:t>1</m:t>
                  </m:r>
                </m:num>
                <m:den>
                  <m:r>
                    <w:rPr>
                      <w:rFonts w:ascii="Cambria Math" w:hAnsi="Cambria Math"/>
                    </w:rPr>
                    <m:t>ff3</m:t>
                  </m:r>
                </m:den>
              </m:f>
              <m:r>
                <w:rPr>
                  <w:rFonts w:ascii="Cambria Math" w:hAnsi="Cambria Math"/>
                </w:rPr>
                <m:t>+</m:t>
              </m:r>
              <m:f>
                <m:fPr>
                  <m:ctrlPr>
                    <w:rPr>
                      <w:rFonts w:ascii="Cambria Math" w:hAnsi="Cambria Math" w:eastAsia="Arial" w:cs="Arial"/>
                      <w:i/>
                    </w:rPr>
                  </m:ctrlPr>
                </m:fPr>
                <m:num>
                  <m:r>
                    <w:rPr>
                      <w:rFonts w:ascii="Cambria Math" w:hAnsi="Cambria Math"/>
                    </w:rPr>
                    <m:t>1</m:t>
                  </m:r>
                </m:num>
                <m:den>
                  <m:r>
                    <w:rPr>
                      <w:rFonts w:ascii="Cambria Math" w:hAnsi="Cambria Math"/>
                    </w:rPr>
                    <m:t>ff4</m:t>
                  </m:r>
                </m:den>
              </m:f>
              <m:r>
                <w:rPr>
                  <w:rFonts w:ascii="Cambria Math" w:hAnsi="Cambria Math" w:eastAsia="Arial" w:cs="Arial"/>
                </w:rPr>
                <m:t xml:space="preserve"> ⋯ </m:t>
              </m:r>
              <m:f>
                <m:fPr>
                  <m:ctrlPr>
                    <w:rPr>
                      <w:rFonts w:ascii="Cambria Math" w:hAnsi="Cambria Math" w:eastAsia="Arial" w:cs="Arial"/>
                      <w:i/>
                    </w:rPr>
                  </m:ctrlPr>
                </m:fPr>
                <m:num>
                  <m:r>
                    <w:rPr>
                      <w:rFonts w:ascii="Cambria Math" w:hAnsi="Cambria Math" w:eastAsia="Arial" w:cs="Arial"/>
                    </w:rPr>
                    <m:t>1</m:t>
                  </m:r>
                </m:num>
                <m:den>
                  <m:sSub>
                    <m:sSubPr>
                      <m:ctrlPr>
                        <w:rPr>
                          <w:rFonts w:ascii="Cambria Math" w:hAnsi="Cambria Math" w:eastAsia="Arial" w:cs="Arial"/>
                          <w:i/>
                        </w:rPr>
                      </m:ctrlPr>
                    </m:sSubPr>
                    <m:e>
                      <m:r>
                        <w:rPr>
                          <w:rFonts w:ascii="Cambria Math" w:hAnsi="Cambria Math" w:eastAsia="Arial" w:cs="Arial"/>
                        </w:rPr>
                        <m:t>ff</m:t>
                      </m:r>
                    </m:e>
                    <m:sub>
                      <m:r>
                        <w:rPr>
                          <w:rFonts w:ascii="Cambria Math" w:hAnsi="Cambria Math" w:eastAsia="Arial" w:cs="Arial"/>
                        </w:rPr>
                        <m:t>N</m:t>
                      </m:r>
                    </m:sub>
                  </m:sSub>
                </m:den>
              </m:f>
            </m:den>
          </m:f>
        </m:oMath>
      </m:oMathPara>
    </w:p>
    <w:p w:rsidRPr="00C91EEA" w:rsidR="00C91EEA" w:rsidP="00D15183" w:rsidRDefault="00C91EEA" w14:paraId="47F295B1" w14:textId="77777777">
      <w:pPr>
        <w:pStyle w:val="ListParagraph"/>
        <w:numPr>
          <w:ilvl w:val="7"/>
          <w:numId w:val="35"/>
        </w:numPr>
        <w:spacing w:line="207" w:lineRule="exact"/>
        <w:rPr>
          <w:sz w:val="18"/>
        </w:rPr>
      </w:pPr>
      <w:r w:rsidRPr="00C91EEA">
        <w:rPr>
          <w:sz w:val="18"/>
        </w:rPr>
        <w:t>Where:</w:t>
      </w:r>
    </w:p>
    <w:p w:rsidRPr="00C91EEA" w:rsidR="00C91EEA" w:rsidP="00D15183" w:rsidRDefault="00C91EEA" w14:paraId="40658C74" w14:textId="77777777">
      <w:pPr>
        <w:pStyle w:val="ListParagraph"/>
        <w:numPr>
          <w:ilvl w:val="8"/>
          <w:numId w:val="35"/>
        </w:numPr>
        <w:spacing w:line="206" w:lineRule="exact"/>
        <w:rPr>
          <w:sz w:val="18"/>
        </w:rPr>
      </w:pPr>
      <w:r w:rsidRPr="00C91EEA">
        <w:rPr>
          <w:sz w:val="18"/>
        </w:rPr>
        <w:t>N = The number of exercises;</w:t>
      </w:r>
    </w:p>
    <w:p w:rsidRPr="00C91EEA" w:rsidR="00C91EEA" w:rsidP="00D15183" w:rsidRDefault="00C91EEA" w14:paraId="12CA203A" w14:textId="77777777">
      <w:pPr>
        <w:pStyle w:val="ListParagraph"/>
        <w:numPr>
          <w:ilvl w:val="8"/>
          <w:numId w:val="35"/>
        </w:numPr>
        <w:spacing w:line="206" w:lineRule="exact"/>
        <w:rPr>
          <w:sz w:val="18"/>
        </w:rPr>
      </w:pPr>
      <w:r w:rsidRPr="00C91EEA">
        <w:rPr>
          <w:sz w:val="18"/>
        </w:rPr>
        <w:t>FF1 = The fit factor for the first</w:t>
      </w:r>
      <w:r w:rsidRPr="00C91EEA">
        <w:rPr>
          <w:spacing w:val="-12"/>
          <w:sz w:val="18"/>
        </w:rPr>
        <w:t xml:space="preserve"> </w:t>
      </w:r>
      <w:r w:rsidRPr="00C91EEA">
        <w:rPr>
          <w:sz w:val="18"/>
        </w:rPr>
        <w:t>exercise;</w:t>
      </w:r>
    </w:p>
    <w:p w:rsidR="00031EF2" w:rsidP="00D15183" w:rsidRDefault="00C91EEA" w14:paraId="06848496" w14:textId="314962F4">
      <w:pPr>
        <w:pStyle w:val="ListParagraph"/>
        <w:numPr>
          <w:ilvl w:val="8"/>
          <w:numId w:val="35"/>
        </w:numPr>
        <w:ind w:right="2843"/>
        <w:rPr>
          <w:sz w:val="18"/>
        </w:rPr>
      </w:pPr>
      <w:r w:rsidRPr="00C91EEA">
        <w:rPr>
          <w:sz w:val="18"/>
        </w:rPr>
        <w:t>FF2 = The fit factor for the second exercise; and FFN = The fit factor for the nth</w:t>
      </w:r>
      <w:r w:rsidRPr="00C91EEA">
        <w:rPr>
          <w:spacing w:val="-10"/>
          <w:sz w:val="18"/>
        </w:rPr>
        <w:t xml:space="preserve"> </w:t>
      </w:r>
      <w:r w:rsidRPr="00C91EEA">
        <w:rPr>
          <w:sz w:val="18"/>
        </w:rPr>
        <w:t>exercise.</w:t>
      </w:r>
    </w:p>
    <w:p w:rsidR="00685CC6" w:rsidP="00685CC6" w:rsidRDefault="00685CC6" w14:paraId="2EF1DE9E" w14:textId="6818BAD4">
      <w:pPr>
        <w:pStyle w:val="Heading3"/>
      </w:pPr>
      <w:bookmarkStart w:name="_Toc37342737" w:id="20"/>
      <w:r w:rsidRPr="00685CC6">
        <w:lastRenderedPageBreak/>
        <w:t>Section 4: Procedures for Proper Use of Respirators in Routine and Reasonably Foreseeable Emergency Situations</w:t>
      </w:r>
      <w:bookmarkEnd w:id="20"/>
    </w:p>
    <w:p w:rsidRPr="00234F10" w:rsidR="00234F10" w:rsidP="00234F10" w:rsidRDefault="00234F10" w14:paraId="511A6CC2" w14:textId="77777777">
      <w:pPr>
        <w:pStyle w:val="BodyText"/>
        <w:ind w:firstLine="720"/>
        <w:rPr>
          <w:rFonts w:cstheme="minorHAnsi"/>
        </w:rPr>
      </w:pPr>
      <w:r w:rsidRPr="00234F10">
        <w:rPr>
          <w:rFonts w:cstheme="minorHAnsi"/>
        </w:rPr>
        <w:t>The selection of a specific respirator must be made by individuals knowledgeable about the limitations associated with each class of respirators and familiar with the actual workplace environment, including the job task(s) to be performed.</w:t>
      </w:r>
    </w:p>
    <w:p w:rsidRPr="00234F10" w:rsidR="00234F10" w:rsidP="00234F10" w:rsidRDefault="00234F10" w14:paraId="7DCB2F5B" w14:textId="77777777">
      <w:pPr>
        <w:pStyle w:val="BodyText"/>
        <w:ind w:firstLine="720"/>
        <w:rPr>
          <w:rFonts w:cstheme="minorHAnsi"/>
        </w:rPr>
      </w:pPr>
      <w:r w:rsidRPr="00234F10">
        <w:rPr>
          <w:rFonts w:cstheme="minorHAnsi"/>
        </w:rPr>
        <w:t>The correct use of a respirator is just as important as the selection process if adequate worker protection is to be achieved. Without a complete respiratory protection program, workers will not receive the degree of protection anticipated from a respirator, even if it is a correct choice for the situation.</w:t>
      </w:r>
    </w:p>
    <w:p w:rsidRPr="003F5F18" w:rsidR="00234F10" w:rsidP="00234F10" w:rsidRDefault="00234F10" w14:paraId="76E4B0F0" w14:textId="7A39900B">
      <w:pPr>
        <w:pStyle w:val="BodyText"/>
        <w:ind w:firstLine="720"/>
        <w:rPr>
          <w:rFonts w:cstheme="minorHAnsi"/>
        </w:rPr>
      </w:pPr>
      <w:r w:rsidRPr="00234F10">
        <w:rPr>
          <w:rFonts w:cstheme="minorHAnsi"/>
        </w:rPr>
        <w:t xml:space="preserve">The employer is required to establish and implement procedures for the proper use of respirators that include prohibiting conditions that may result in facepiece seal leakage, preventing employees from removing respirators in hazardous environments, taking actions to ensure continued effective respirator operation throughout the work shift and establishing procedures for the user of respirators in IDLH </w:t>
      </w:r>
      <w:r w:rsidRPr="003F5F18">
        <w:rPr>
          <w:rFonts w:cstheme="minorHAnsi"/>
        </w:rPr>
        <w:t xml:space="preserve">atmospheres or in interior structural firefighting situations (Respiratory Protection, </w:t>
      </w:r>
      <w:r w:rsidRPr="003F5F18" w:rsidR="00767C57">
        <w:rPr>
          <w:rFonts w:cstheme="minorHAnsi"/>
        </w:rPr>
        <w:t>8 CC</w:t>
      </w:r>
      <w:r w:rsidRPr="003F5F18" w:rsidR="003F5F18">
        <w:rPr>
          <w:rFonts w:cstheme="minorHAnsi"/>
        </w:rPr>
        <w:t>R 5144(g</w:t>
      </w:r>
      <w:r w:rsidRPr="003F5F18">
        <w:rPr>
          <w:rFonts w:cstheme="minorHAnsi"/>
        </w:rPr>
        <w:t>).</w:t>
      </w:r>
    </w:p>
    <w:p w:rsidRPr="00234F10" w:rsidR="00234F10" w:rsidP="00234F10" w:rsidRDefault="00234F10" w14:paraId="7D43C02C" w14:textId="77777777">
      <w:pPr>
        <w:pStyle w:val="BodyText"/>
        <w:ind w:firstLine="720"/>
        <w:rPr>
          <w:rFonts w:cstheme="minorHAnsi"/>
        </w:rPr>
      </w:pPr>
    </w:p>
    <w:p w:rsidR="00234F10" w:rsidP="00234F10" w:rsidRDefault="00234F10" w14:paraId="1730154D" w14:textId="3EE3BF7D">
      <w:pPr>
        <w:pStyle w:val="Heading4"/>
      </w:pPr>
      <w:bookmarkStart w:name="User_Seal_Check" w:id="21"/>
      <w:bookmarkEnd w:id="21"/>
      <w:r>
        <w:t>User Seal Check</w:t>
      </w:r>
    </w:p>
    <w:p w:rsidRPr="00234F10" w:rsidR="00234F10" w:rsidP="00083B7A" w:rsidRDefault="00234F10" w14:paraId="474B3C64" w14:textId="1FE07C72">
      <w:pPr>
        <w:pStyle w:val="BodyText"/>
        <w:ind w:firstLine="320"/>
      </w:pPr>
      <w:r w:rsidRPr="00234F10">
        <w:t xml:space="preserve">A user seal check must be conducted by each user before each use of the respirator (User Seal Check </w:t>
      </w:r>
      <w:r w:rsidRPr="00767C57">
        <w:t xml:space="preserve">Procedures [Mandatory], Appendix B-1 to </w:t>
      </w:r>
      <w:r w:rsidRPr="00767C57" w:rsidR="00767C57">
        <w:t>8 CCR 5144</w:t>
      </w:r>
      <w:r w:rsidRPr="00767C57">
        <w:t>). User Seal Check</w:t>
      </w:r>
      <w:r w:rsidRPr="00234F10">
        <w:t xml:space="preserve"> procedures follow.</w:t>
      </w:r>
    </w:p>
    <w:p w:rsidR="00234F10" w:rsidP="00083B7A" w:rsidRDefault="00234F10" w14:paraId="6154A624" w14:textId="53E43CAA">
      <w:pPr>
        <w:pStyle w:val="BodyText"/>
        <w:ind w:firstLine="320"/>
      </w:pPr>
      <w:r w:rsidRPr="00234F10">
        <w:t xml:space="preserve">The individual who uses a tight-fitting respirator is to perform a user seal check to ensure that an adequate seal is achieved each time the respirator is put on. Either the positive and negative pressure checks listed below (User Seal </w:t>
      </w:r>
      <w:r w:rsidRPr="003F5F18">
        <w:t>Check Procedures [Mandatory], Appendix B-1</w:t>
      </w:r>
      <w:r w:rsidRPr="003F5F18" w:rsidR="003F5F18">
        <w:t>,</w:t>
      </w:r>
      <w:r w:rsidRPr="003F5F18">
        <w:t xml:space="preserve"> </w:t>
      </w:r>
      <w:r w:rsidRPr="003F5F18" w:rsidR="003F5F18">
        <w:t>8 CCR 5144</w:t>
      </w:r>
      <w:r w:rsidRPr="003F5F18">
        <w:t>), or the respirator</w:t>
      </w:r>
      <w:r w:rsidRPr="00234F10">
        <w:t xml:space="preserve"> manufacturer’s recommended user seal check method shall be used. User seal checks are not </w:t>
      </w:r>
      <w:proofErr w:type="gramStart"/>
      <w:r w:rsidRPr="00234F10">
        <w:t>substitutes</w:t>
      </w:r>
      <w:proofErr w:type="gramEnd"/>
      <w:r w:rsidRPr="00234F10">
        <w:t xml:space="preserve"> for qualitative or quantitative fit tests.</w:t>
      </w:r>
    </w:p>
    <w:p w:rsidR="00234F10" w:rsidP="00234F10" w:rsidRDefault="00234F10" w14:paraId="234232CA" w14:textId="4007741C">
      <w:pPr>
        <w:pStyle w:val="BodyText"/>
        <w:ind w:left="320"/>
      </w:pPr>
      <w:r>
        <w:t>The user conducts the following:</w:t>
      </w:r>
    </w:p>
    <w:p w:rsidR="00234F10" w:rsidP="00D15183" w:rsidRDefault="00234F10" w14:paraId="3DA33E48" w14:textId="77777777">
      <w:pPr>
        <w:pStyle w:val="ListParagraph"/>
        <w:widowControl w:val="0"/>
        <w:numPr>
          <w:ilvl w:val="2"/>
          <w:numId w:val="36"/>
        </w:numPr>
        <w:tabs>
          <w:tab w:val="left" w:pos="1041"/>
        </w:tabs>
        <w:autoSpaceDE w:val="0"/>
        <w:autoSpaceDN w:val="0"/>
        <w:spacing w:before="119" w:after="0" w:line="240" w:lineRule="auto"/>
        <w:ind w:right="335" w:hanging="360"/>
        <w:contextualSpacing w:val="0"/>
      </w:pPr>
      <w:r>
        <w:t>Positive-Pressure Check: Close off the exhalation valve and exhale gently into the facepiece. The face fit is considered satisfactory if a slight positive pressure can be</w:t>
      </w:r>
      <w:r>
        <w:rPr>
          <w:spacing w:val="-40"/>
        </w:rPr>
        <w:t xml:space="preserve"> </w:t>
      </w:r>
      <w:r>
        <w:t>built up inside the facepiece without any evidence of outward leakage of air at the seal. For most respirators this method of leak testing requires the wearer to first remove the exhalation valve cover before closing off the exhalation valve and carefully replacing it after the</w:t>
      </w:r>
      <w:r>
        <w:rPr>
          <w:spacing w:val="-3"/>
        </w:rPr>
        <w:t xml:space="preserve"> </w:t>
      </w:r>
      <w:r>
        <w:t>test.</w:t>
      </w:r>
    </w:p>
    <w:p w:rsidR="00234F10" w:rsidP="00D15183" w:rsidRDefault="00234F10" w14:paraId="3A993443" w14:textId="77777777">
      <w:pPr>
        <w:pStyle w:val="ListParagraph"/>
        <w:widowControl w:val="0"/>
        <w:numPr>
          <w:ilvl w:val="2"/>
          <w:numId w:val="36"/>
        </w:numPr>
        <w:tabs>
          <w:tab w:val="left" w:pos="1041"/>
        </w:tabs>
        <w:autoSpaceDE w:val="0"/>
        <w:autoSpaceDN w:val="0"/>
        <w:spacing w:before="119" w:after="0" w:line="240" w:lineRule="auto"/>
        <w:ind w:right="245" w:hanging="360"/>
        <w:contextualSpacing w:val="0"/>
      </w:pPr>
      <w:r>
        <w:t>Negative-Pressure Check: Close off the inlet opening of the canister or cartridge(s) by covering with the palm of the hand(s) or by placing the filter seal(s), inhale gently so that the facepiece collapses slightly, and hold the breath for 10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w:t>
      </w:r>
      <w:r>
        <w:rPr>
          <w:spacing w:val="-18"/>
        </w:rPr>
        <w:t xml:space="preserve"> </w:t>
      </w:r>
      <w:r>
        <w:t>satisfactory.</w:t>
      </w:r>
    </w:p>
    <w:p w:rsidR="00234F10" w:rsidP="00083B7A" w:rsidRDefault="00234F10" w14:paraId="2276BB98" w14:textId="77777777">
      <w:pPr>
        <w:pStyle w:val="BodyText"/>
        <w:spacing w:before="118"/>
        <w:ind w:left="320" w:right="265" w:firstLine="360"/>
      </w:pPr>
      <w:r>
        <w:t>The respirator manufacturer’s recommended procedures for performing a user seal check may be used instead of the positive- and negative pressure-check procedures listed above, provided that the employer demonstrates that the manufacturer’s procedures are equally effective.</w:t>
      </w:r>
    </w:p>
    <w:p w:rsidR="00234F10" w:rsidP="00234F10" w:rsidRDefault="00234F10" w14:paraId="082B501A" w14:textId="77777777">
      <w:pPr>
        <w:pStyle w:val="Heading4"/>
      </w:pPr>
      <w:r>
        <w:t>Adequate Warning Properties</w:t>
      </w:r>
    </w:p>
    <w:p w:rsidR="00234F10" w:rsidP="00083B7A" w:rsidRDefault="00234F10" w14:paraId="341FB448" w14:textId="77777777">
      <w:pPr>
        <w:pStyle w:val="BodyText"/>
        <w:spacing w:before="117"/>
        <w:ind w:left="320" w:right="266" w:firstLine="400"/>
      </w:pPr>
      <w:r>
        <w:t xml:space="preserve">No physiological effects in humans (e.g., odor, taste, eye irritation, respiratory irritation) have been demonstrated as being capable of consistently providing respirator wearers with timely, consistent, persistent, and reliable warning of hazardous airborne concentrations inside a respirator. Individual wearers may be unable to detect the warning effect when necessary and may fail to </w:t>
      </w:r>
      <w:proofErr w:type="gramStart"/>
      <w:r>
        <w:t>take action</w:t>
      </w:r>
      <w:proofErr w:type="gramEnd"/>
      <w:r>
        <w:t xml:space="preserve"> necessary to protect themselves (e.g., leaving the area where respirators are necessary or changing the </w:t>
      </w:r>
      <w:r>
        <w:lastRenderedPageBreak/>
        <w:t>sorbent cartridge, canister, and/or filters).</w:t>
      </w:r>
    </w:p>
    <w:p w:rsidRPr="00234F10" w:rsidR="00234F10" w:rsidP="00295D1D" w:rsidRDefault="00295D1D" w14:paraId="17C451E7" w14:textId="6B9E7C16">
      <w:pPr>
        <w:pStyle w:val="Heading4"/>
      </w:pPr>
      <w:r>
        <w:t>Service Life Information</w:t>
      </w:r>
    </w:p>
    <w:p w:rsidRPr="00D95809" w:rsidR="00D95809" w:rsidP="00083B7A" w:rsidRDefault="00D95809" w14:paraId="4C6DCBD5" w14:textId="703FF2D0">
      <w:pPr>
        <w:pStyle w:val="BodyText"/>
        <w:ind w:firstLine="680"/>
      </w:pPr>
      <w:r w:rsidRPr="00D95809">
        <w:t>A cartridge’s useful service life is how long it provides adequate protection from harmful chemicals in the air. The service life of a cartridge depends upon many factors, including:</w:t>
      </w:r>
    </w:p>
    <w:p w:rsidR="00D95809" w:rsidP="00D15183" w:rsidRDefault="00D95809" w14:paraId="2B317E4D" w14:textId="77777777">
      <w:pPr>
        <w:pStyle w:val="ListParagraph"/>
        <w:widowControl w:val="0"/>
        <w:numPr>
          <w:ilvl w:val="2"/>
          <w:numId w:val="36"/>
        </w:numPr>
        <w:tabs>
          <w:tab w:val="left" w:pos="1041"/>
        </w:tabs>
        <w:autoSpaceDE w:val="0"/>
        <w:autoSpaceDN w:val="0"/>
        <w:spacing w:before="120" w:after="0" w:line="240" w:lineRule="auto"/>
        <w:ind w:hanging="360"/>
        <w:contextualSpacing w:val="0"/>
      </w:pPr>
      <w:r>
        <w:t>Environmental conditions to include relative humidity through each sorbent</w:t>
      </w:r>
      <w:r>
        <w:rPr>
          <w:spacing w:val="-18"/>
        </w:rPr>
        <w:t xml:space="preserve"> </w:t>
      </w:r>
      <w:r>
        <w:t>element.</w:t>
      </w:r>
    </w:p>
    <w:p w:rsidR="00D95809" w:rsidP="00D15183" w:rsidRDefault="00D95809" w14:paraId="24C7143C" w14:textId="77777777">
      <w:pPr>
        <w:pStyle w:val="ListParagraph"/>
        <w:widowControl w:val="0"/>
        <w:numPr>
          <w:ilvl w:val="2"/>
          <w:numId w:val="36"/>
        </w:numPr>
        <w:tabs>
          <w:tab w:val="left" w:pos="1041"/>
        </w:tabs>
        <w:autoSpaceDE w:val="0"/>
        <w:autoSpaceDN w:val="0"/>
        <w:spacing w:before="117" w:after="0" w:line="240" w:lineRule="auto"/>
        <w:ind w:hanging="360"/>
        <w:contextualSpacing w:val="0"/>
      </w:pPr>
      <w:r>
        <w:t>Breathing</w:t>
      </w:r>
      <w:r>
        <w:rPr>
          <w:spacing w:val="-1"/>
        </w:rPr>
        <w:t xml:space="preserve"> </w:t>
      </w:r>
      <w:r>
        <w:t>rate.</w:t>
      </w:r>
    </w:p>
    <w:p w:rsidR="00D95809" w:rsidP="00D15183" w:rsidRDefault="00D95809" w14:paraId="0460077C" w14:textId="77777777">
      <w:pPr>
        <w:pStyle w:val="ListParagraph"/>
        <w:widowControl w:val="0"/>
        <w:numPr>
          <w:ilvl w:val="2"/>
          <w:numId w:val="36"/>
        </w:numPr>
        <w:tabs>
          <w:tab w:val="left" w:pos="1041"/>
        </w:tabs>
        <w:autoSpaceDE w:val="0"/>
        <w:autoSpaceDN w:val="0"/>
        <w:spacing w:before="119" w:after="0" w:line="240" w:lineRule="auto"/>
        <w:ind w:hanging="360"/>
        <w:contextualSpacing w:val="0"/>
      </w:pPr>
      <w:r>
        <w:t>Cartridge filtering</w:t>
      </w:r>
      <w:r>
        <w:rPr>
          <w:spacing w:val="-3"/>
        </w:rPr>
        <w:t xml:space="preserve"> </w:t>
      </w:r>
      <w:r>
        <w:t>capacity.</w:t>
      </w:r>
    </w:p>
    <w:p w:rsidR="00D95809" w:rsidP="00D15183" w:rsidRDefault="00D95809" w14:paraId="730BD0AC" w14:textId="77777777">
      <w:pPr>
        <w:pStyle w:val="ListParagraph"/>
        <w:widowControl w:val="0"/>
        <w:numPr>
          <w:ilvl w:val="2"/>
          <w:numId w:val="36"/>
        </w:numPr>
        <w:tabs>
          <w:tab w:val="left" w:pos="1041"/>
        </w:tabs>
        <w:autoSpaceDE w:val="0"/>
        <w:autoSpaceDN w:val="0"/>
        <w:spacing w:before="119" w:after="0" w:line="240" w:lineRule="auto"/>
        <w:ind w:hanging="360"/>
        <w:contextualSpacing w:val="0"/>
      </w:pPr>
      <w:r>
        <w:t>The make and model of sorbent</w:t>
      </w:r>
      <w:r>
        <w:rPr>
          <w:spacing w:val="-7"/>
        </w:rPr>
        <w:t xml:space="preserve"> </w:t>
      </w:r>
      <w:r>
        <w:t>material.</w:t>
      </w:r>
    </w:p>
    <w:p w:rsidR="00D95809" w:rsidP="00D15183" w:rsidRDefault="00D95809" w14:paraId="27515245" w14:textId="77777777">
      <w:pPr>
        <w:pStyle w:val="ListParagraph"/>
        <w:widowControl w:val="0"/>
        <w:numPr>
          <w:ilvl w:val="2"/>
          <w:numId w:val="36"/>
        </w:numPr>
        <w:tabs>
          <w:tab w:val="left" w:pos="1041"/>
        </w:tabs>
        <w:autoSpaceDE w:val="0"/>
        <w:autoSpaceDN w:val="0"/>
        <w:spacing w:before="117" w:after="0" w:line="240" w:lineRule="auto"/>
        <w:ind w:hanging="360"/>
        <w:contextualSpacing w:val="0"/>
      </w:pPr>
      <w:r>
        <w:t xml:space="preserve">The </w:t>
      </w:r>
      <w:proofErr w:type="gramStart"/>
      <w:r>
        <w:t>amount</w:t>
      </w:r>
      <w:proofErr w:type="gramEnd"/>
      <w:r>
        <w:t xml:space="preserve"> of contaminants in the</w:t>
      </w:r>
      <w:r>
        <w:rPr>
          <w:spacing w:val="-4"/>
        </w:rPr>
        <w:t xml:space="preserve"> </w:t>
      </w:r>
      <w:r>
        <w:t>air.</w:t>
      </w:r>
    </w:p>
    <w:p w:rsidR="00D95809" w:rsidP="00083B7A" w:rsidRDefault="00D95809" w14:paraId="75CDD73D" w14:textId="77777777">
      <w:pPr>
        <w:pStyle w:val="BodyText"/>
        <w:spacing w:before="120"/>
        <w:ind w:left="320" w:right="425" w:firstLine="360"/>
      </w:pPr>
      <w:r>
        <w:t>Respirators with air-purifying sorbent elements shall be used with caution and with recognition of the wide variability of service lives under differing use conditions.</w:t>
      </w:r>
    </w:p>
    <w:p w:rsidR="00D95809" w:rsidP="00083B7A" w:rsidRDefault="00D95809" w14:paraId="74C72582" w14:textId="77777777">
      <w:pPr>
        <w:pStyle w:val="BodyText"/>
        <w:spacing w:before="121"/>
        <w:ind w:left="320" w:right="380" w:firstLine="400"/>
        <w:jc w:val="both"/>
      </w:pPr>
      <w:r>
        <w:t>Tools used in the assessment of canister, cartridge, and filter use includes such information as the employer’s exposure assessment and information based on manufacturer’s and/or NIOSH breakthrough test data, mathematically based estimates, and/or reliable use recommendations from the employer’s respirator and/or chemical suppliers.</w:t>
      </w:r>
    </w:p>
    <w:p w:rsidR="00D95809" w:rsidP="00083B7A" w:rsidRDefault="00D95809" w14:paraId="16F6F13A" w14:textId="77777777">
      <w:pPr>
        <w:pStyle w:val="BodyText"/>
        <w:spacing w:before="118"/>
        <w:ind w:left="320" w:right="315" w:firstLine="400"/>
      </w:pPr>
      <w:r>
        <w:t>Reliance on odor thresholds and other warning properties will not be permitted as the primary basis for determining the service life of gas and vapor cartridges and canisters. OSHA emphasizes that a conservative approach is recommended when evaluating service life testing data. Temperature, humidity, air flow through the filter, the work rate, and the presence of other potential interfering chemicals in the workplace all can have a serious effect on the service life of an air-purifying cartridge or canister.</w:t>
      </w:r>
    </w:p>
    <w:p w:rsidR="00D95809" w:rsidP="00D95809" w:rsidRDefault="00D95809" w14:paraId="1A91016F" w14:textId="77777777">
      <w:pPr>
        <w:pStyle w:val="BodyText"/>
        <w:spacing w:before="121"/>
        <w:ind w:left="320"/>
      </w:pPr>
      <w:r>
        <w:t>Canisters, cartridges, and filters shall be changed when:</w:t>
      </w:r>
    </w:p>
    <w:p w:rsidR="00D95809" w:rsidP="00D15183" w:rsidRDefault="00D95809" w14:paraId="47F0BE1D" w14:textId="7936CC0C">
      <w:pPr>
        <w:pStyle w:val="ListParagraph"/>
        <w:widowControl w:val="0"/>
        <w:numPr>
          <w:ilvl w:val="2"/>
          <w:numId w:val="36"/>
        </w:numPr>
        <w:tabs>
          <w:tab w:val="left" w:pos="1041"/>
        </w:tabs>
        <w:autoSpaceDE w:val="0"/>
        <w:autoSpaceDN w:val="0"/>
        <w:spacing w:before="119" w:after="0" w:line="240" w:lineRule="auto"/>
        <w:ind w:right="333" w:hanging="360"/>
        <w:contextualSpacing w:val="0"/>
      </w:pPr>
      <w:r>
        <w:t xml:space="preserve">The canister, cartridge, and/or filter has been used in a hazardous environment one time. </w:t>
      </w:r>
    </w:p>
    <w:p w:rsidR="00D95809" w:rsidP="00D15183" w:rsidRDefault="00D95809" w14:paraId="79BA409D" w14:textId="77777777">
      <w:pPr>
        <w:pStyle w:val="ListParagraph"/>
        <w:widowControl w:val="0"/>
        <w:numPr>
          <w:ilvl w:val="2"/>
          <w:numId w:val="36"/>
        </w:numPr>
        <w:tabs>
          <w:tab w:val="left" w:pos="1042"/>
        </w:tabs>
        <w:autoSpaceDE w:val="0"/>
        <w:autoSpaceDN w:val="0"/>
        <w:spacing w:before="117" w:after="0" w:line="240" w:lineRule="auto"/>
        <w:ind w:left="1041" w:hanging="360"/>
        <w:contextualSpacing w:val="0"/>
      </w:pPr>
      <w:r>
        <w:t>The canister, cartridge, and/or filter becomes</w:t>
      </w:r>
      <w:r>
        <w:rPr>
          <w:spacing w:val="-7"/>
        </w:rPr>
        <w:t xml:space="preserve"> </w:t>
      </w:r>
      <w:r>
        <w:t>wet.</w:t>
      </w:r>
    </w:p>
    <w:p w:rsidR="00D95809" w:rsidP="00D15183" w:rsidRDefault="00D95809" w14:paraId="794DBE51" w14:textId="77777777">
      <w:pPr>
        <w:pStyle w:val="ListParagraph"/>
        <w:widowControl w:val="0"/>
        <w:numPr>
          <w:ilvl w:val="2"/>
          <w:numId w:val="36"/>
        </w:numPr>
        <w:tabs>
          <w:tab w:val="left" w:pos="1042"/>
        </w:tabs>
        <w:autoSpaceDE w:val="0"/>
        <w:autoSpaceDN w:val="0"/>
        <w:spacing w:before="119" w:after="0" w:line="240" w:lineRule="auto"/>
        <w:ind w:left="1041" w:hanging="360"/>
        <w:contextualSpacing w:val="0"/>
      </w:pPr>
      <w:r>
        <w:t>The user notices increased</w:t>
      </w:r>
      <w:r>
        <w:rPr>
          <w:spacing w:val="-6"/>
        </w:rPr>
        <w:t xml:space="preserve"> </w:t>
      </w:r>
      <w:r>
        <w:t>resistance.</w:t>
      </w:r>
    </w:p>
    <w:p w:rsidR="00D95809" w:rsidP="00D15183" w:rsidRDefault="00D95809" w14:paraId="368B3039" w14:textId="77777777">
      <w:pPr>
        <w:pStyle w:val="ListParagraph"/>
        <w:widowControl w:val="0"/>
        <w:numPr>
          <w:ilvl w:val="2"/>
          <w:numId w:val="36"/>
        </w:numPr>
        <w:tabs>
          <w:tab w:val="left" w:pos="1042"/>
        </w:tabs>
        <w:autoSpaceDE w:val="0"/>
        <w:autoSpaceDN w:val="0"/>
        <w:spacing w:before="119" w:after="0" w:line="240" w:lineRule="auto"/>
        <w:ind w:left="1041" w:hanging="360"/>
        <w:contextualSpacing w:val="0"/>
      </w:pPr>
      <w:r>
        <w:t>The user detects an odor or taste while using the canister or</w:t>
      </w:r>
      <w:r>
        <w:rPr>
          <w:spacing w:val="-17"/>
        </w:rPr>
        <w:t xml:space="preserve"> </w:t>
      </w:r>
      <w:r>
        <w:t>cartridge.</w:t>
      </w:r>
    </w:p>
    <w:p w:rsidR="00D95809" w:rsidP="00D15183" w:rsidRDefault="00D95809" w14:paraId="14C5CBDB" w14:textId="77777777">
      <w:pPr>
        <w:pStyle w:val="ListParagraph"/>
        <w:widowControl w:val="0"/>
        <w:numPr>
          <w:ilvl w:val="2"/>
          <w:numId w:val="36"/>
        </w:numPr>
        <w:tabs>
          <w:tab w:val="left" w:pos="1042"/>
        </w:tabs>
        <w:autoSpaceDE w:val="0"/>
        <w:autoSpaceDN w:val="0"/>
        <w:spacing w:before="117" w:after="0" w:line="240" w:lineRule="auto"/>
        <w:ind w:left="1041" w:right="468" w:hanging="360"/>
        <w:contextualSpacing w:val="0"/>
      </w:pPr>
      <w:r>
        <w:t xml:space="preserve">The cartridge, canister, and/or filter reaches the manufacturer’s expiration date on </w:t>
      </w:r>
      <w:proofErr w:type="gramStart"/>
      <w:r>
        <w:t>The</w:t>
      </w:r>
      <w:proofErr w:type="gramEnd"/>
      <w:r>
        <w:t xml:space="preserve"> canister, cartridge, and/or</w:t>
      </w:r>
      <w:r>
        <w:rPr>
          <w:spacing w:val="2"/>
        </w:rPr>
        <w:t xml:space="preserve"> </w:t>
      </w:r>
      <w:r>
        <w:t>filter.</w:t>
      </w:r>
    </w:p>
    <w:p w:rsidR="00D95809" w:rsidP="00083B7A" w:rsidRDefault="00D95809" w14:paraId="032A5F89" w14:textId="75ED0C3A">
      <w:pPr>
        <w:pStyle w:val="BodyText"/>
        <w:ind w:left="321" w:right="399" w:firstLine="360"/>
      </w:pPr>
      <w:r>
        <w:t>In the absence of any of the aforementioned factors, canisters, cartridges, and/or filter shall be discarded and destroyed no later than five years after date of purchase of the canister, cartridge, or filter if unopened or end of service life provided by the manufacture if unopened.</w:t>
      </w:r>
    </w:p>
    <w:p w:rsidR="00D95809" w:rsidP="00083B7A" w:rsidRDefault="00D95809" w14:paraId="0CE76AD2" w14:textId="77777777">
      <w:pPr>
        <w:pStyle w:val="BodyText"/>
        <w:spacing w:before="94"/>
        <w:ind w:left="320" w:right="241" w:firstLine="400"/>
      </w:pPr>
      <w:r>
        <w:t xml:space="preserve">Chemical Contaminant Migration: The employer and user should be aware that some contaminants </w:t>
      </w:r>
      <w:proofErr w:type="gramStart"/>
      <w:r>
        <w:t>have a tendency to</w:t>
      </w:r>
      <w:proofErr w:type="gramEnd"/>
      <w:r>
        <w:t xml:space="preserve"> migrate through cartridge/canister sorbent material during periods of storage or nonuse. This is characteristic of the contaminant-carbon bed interaction</w:t>
      </w:r>
      <w:r>
        <w:rPr>
          <w:spacing w:val="-40"/>
        </w:rPr>
        <w:t xml:space="preserve"> </w:t>
      </w:r>
      <w:r>
        <w:t>for organic chemicals with boiling points below 65° centigrade and would predictably shorten breakthrough times. In cases where respirators are used for multiple days, this could present an additional exposure to the respirator user. Where contaminant migration is possible, respirator cartridges/canisters should be changed after every work shift where exposure occurs, unless the employer has specific objective data to the contrary (desorption studies) showing the performance of the cartridge in the conditions and schedule of use/nonuse found in the workplace (OSHA,</w:t>
      </w:r>
      <w:r>
        <w:rPr>
          <w:spacing w:val="-1"/>
        </w:rPr>
        <w:t xml:space="preserve"> </w:t>
      </w:r>
      <w:r>
        <w:t>2004).</w:t>
      </w:r>
    </w:p>
    <w:p w:rsidR="00D95809" w:rsidP="00D95809" w:rsidRDefault="00D95809" w14:paraId="24F9A930" w14:textId="77777777">
      <w:pPr>
        <w:pStyle w:val="BodyText"/>
        <w:ind w:left="320" w:right="225"/>
      </w:pPr>
      <w:r>
        <w:t xml:space="preserve">The Gerry O. Wood Mathematical Model and the Yoon Nelson Mathematical Model may also be used. </w:t>
      </w:r>
      <w:r>
        <w:lastRenderedPageBreak/>
        <w:t xml:space="preserve">These mathematical models may be referenced on the OSHA website in the </w:t>
      </w:r>
      <w:proofErr w:type="spellStart"/>
      <w:r>
        <w:t>etools</w:t>
      </w:r>
      <w:proofErr w:type="spellEnd"/>
      <w:r>
        <w:t xml:space="preserve"> section (</w:t>
      </w:r>
      <w:hyperlink w:history="1" r:id="rId20">
        <w:r>
          <w:rPr>
            <w:rStyle w:val="Hyperlink"/>
          </w:rPr>
          <w:t>http://www.osha.gov/SLTC/etools/respiratory/change_schedule_mathmodel.html).</w:t>
        </w:r>
      </w:hyperlink>
    </w:p>
    <w:p w:rsidR="00083B7A" w:rsidP="00083B7A" w:rsidRDefault="00083B7A" w14:paraId="5746DA84" w14:textId="77777777">
      <w:pPr>
        <w:pStyle w:val="BodyText"/>
        <w:spacing w:before="120"/>
        <w:ind w:left="320" w:right="462" w:firstLine="400"/>
      </w:pPr>
      <w:r>
        <w:t xml:space="preserve">Classes of respirators offering greater protection can usually be used in place of the minimum acceptable class of </w:t>
      </w:r>
      <w:r w:rsidRPr="002424AD">
        <w:t>respirators. Respirator classes are consistent with respirator certification groupings as specified in 42 C.F.R. Part 84 (2012).</w:t>
      </w:r>
    </w:p>
    <w:p w:rsidR="00234F10" w:rsidP="00083B7A" w:rsidRDefault="00083B7A" w14:paraId="037AFC7B" w14:textId="02014CD5">
      <w:pPr>
        <w:pStyle w:val="Heading4"/>
      </w:pPr>
      <w:r>
        <w:t>Respirator Use Limitations</w:t>
      </w:r>
    </w:p>
    <w:p w:rsidR="00083B7A" w:rsidP="00083B7A" w:rsidRDefault="00083B7A" w14:paraId="637CBCAE" w14:textId="77777777">
      <w:pPr>
        <w:pStyle w:val="BodyText"/>
        <w:spacing w:before="88"/>
        <w:ind w:left="320" w:right="302" w:firstLine="400"/>
      </w:pPr>
      <w:r>
        <w:t>Recommendations in decision logic for respirator selection are based primarily on the physical, chemical, and toxicological properties of the contaminant and on the limitations of each class of respirators, including filtration efficiency, air supply capability, and face seal characteristics and leakage. Section 1: Procedures for Selecting Respirators for Use in the Workplace includes an assessment tool, NIOSH Decision Logic for Respirator Selection, which is useful in respirator selection.</w:t>
      </w:r>
    </w:p>
    <w:p w:rsidRPr="003F5F18" w:rsidR="00083B7A" w:rsidP="00083B7A" w:rsidRDefault="00083B7A" w14:paraId="435F3AA0" w14:textId="682BC196">
      <w:pPr>
        <w:pStyle w:val="BodyText"/>
        <w:ind w:left="320" w:right="493" w:firstLine="400"/>
        <w:jc w:val="both"/>
      </w:pPr>
      <w:r>
        <w:t xml:space="preserve">Negative-pressure respirators shall not be used when facial scars or deformities interfere with the face seal. No respirator (including </w:t>
      </w:r>
      <w:r w:rsidRPr="003F5F18">
        <w:t xml:space="preserve">positive-pressure respirators) shall be used when facial hair interferes with the face seal (Respiratory Protection, </w:t>
      </w:r>
      <w:r w:rsidRPr="003F5F18" w:rsidR="003F5F18">
        <w:t>8 CCR 5144(g)</w:t>
      </w:r>
      <w:r w:rsidRPr="003F5F18">
        <w:t>.</w:t>
      </w:r>
    </w:p>
    <w:p w:rsidRPr="003F5F18" w:rsidR="00083B7A" w:rsidP="00083B7A" w:rsidRDefault="00083B7A" w14:paraId="3758D6AE" w14:textId="77777777">
      <w:pPr>
        <w:pStyle w:val="BodyText"/>
        <w:ind w:left="320" w:right="388" w:firstLine="400"/>
      </w:pPr>
      <w:r w:rsidRPr="003F5F18">
        <w:t>Respirators shall be properly maintained, correctly used, and conscientiously worn. The usage limitations of air-purifying elements, particularly gas and vapor cartridges, shall not be exceeded. The respirator must be approved by the National Institute for Occupational Safety and Health (NIOSH).</w:t>
      </w:r>
    </w:p>
    <w:p w:rsidR="00083B7A" w:rsidP="00083B7A" w:rsidRDefault="00083B7A" w14:paraId="6630A0C8" w14:textId="4DC4824C">
      <w:pPr>
        <w:pStyle w:val="BodyText"/>
        <w:spacing w:before="121"/>
        <w:ind w:left="320" w:right="596" w:firstLine="400"/>
      </w:pPr>
      <w:r w:rsidRPr="003F5F18">
        <w:t xml:space="preserve">Employees are to leave the contaminated area immediately on suspicion of </w:t>
      </w:r>
      <w:proofErr w:type="spellStart"/>
      <w:r w:rsidRPr="003F5F18">
        <w:t>respirator</w:t>
      </w:r>
      <w:proofErr w:type="spellEnd"/>
      <w:r w:rsidRPr="003F5F18">
        <w:t xml:space="preserve"> failure and then determine the problem (Respiratory Protection, </w:t>
      </w:r>
      <w:r w:rsidRPr="003F5F18" w:rsidR="003F5F18">
        <w:t>8 CCR 5144(g</w:t>
      </w:r>
      <w:r w:rsidRPr="003F5F18">
        <w:t>).</w:t>
      </w:r>
    </w:p>
    <w:p w:rsidR="00083B7A" w:rsidP="00083B7A" w:rsidRDefault="00083B7A" w14:paraId="7295151C" w14:textId="77777777">
      <w:pPr>
        <w:pStyle w:val="BodyText"/>
        <w:spacing w:before="120"/>
        <w:ind w:left="320" w:right="266" w:firstLine="400"/>
      </w:pPr>
      <w:r>
        <w:t>Employees are not exposed to a single unvarying concentration of a hazardous substance; rather individual exposures may vary throughout a work shift and between days. The highest anticipated concentration shall, therefore, be used to compute the required protection factor for each respirator user. Respirator wearers shall be aware of the variability in human responses to the warning properties of hazardous substances.</w:t>
      </w:r>
    </w:p>
    <w:p w:rsidR="00234F10" w:rsidP="00083B7A" w:rsidRDefault="00083B7A" w14:paraId="1FF32D9A" w14:textId="7B147532">
      <w:pPr>
        <w:pStyle w:val="Heading5"/>
      </w:pPr>
      <w:r>
        <w:t xml:space="preserve">Facial Hair </w:t>
      </w:r>
    </w:p>
    <w:p w:rsidR="00083B7A" w:rsidP="00083B7A" w:rsidRDefault="00083B7A" w14:paraId="47E313F3" w14:textId="59D896D7">
      <w:pPr>
        <w:pStyle w:val="BodyText"/>
        <w:spacing w:before="120"/>
        <w:ind w:left="319" w:right="262" w:firstLine="401"/>
      </w:pPr>
      <w:r>
        <w:t xml:space="preserve">Facial hair that lies along the sealing area of the respirator, such as beards, sideburns, moustaches, or even a few days growth of stubble may interfere with the respirator seal of tight- fitting respirators. These conditions shall be avoided when using tight-fitting respirators. Facial hair between the wearer’s skin and the sealing surfaces of the respirator will prevent an adequate seal. A respirator that permits negative-air pressure inside the facepiece during inhalation may allow leakage and, in the case or positive-pressure devices, will either reduce service time or waste breathing air. An employee shall not enter a </w:t>
      </w:r>
      <w:r w:rsidRPr="003F5F18">
        <w:t xml:space="preserve">contaminated work area when conditions prevent an adequate seal of the respirator facepiece to the face (Respiratory Protection, </w:t>
      </w:r>
      <w:r w:rsidRPr="003F5F18" w:rsidR="003F5F18">
        <w:t>8 CCR 5144(g)</w:t>
      </w:r>
      <w:r w:rsidRPr="003F5F18">
        <w:t>).</w:t>
      </w:r>
    </w:p>
    <w:p w:rsidRPr="003F5F18" w:rsidR="003F5F18" w:rsidP="00083B7A" w:rsidRDefault="003F5F18" w14:paraId="651F993C" w14:textId="77777777">
      <w:pPr>
        <w:pStyle w:val="BodyText"/>
        <w:spacing w:before="120"/>
        <w:ind w:left="319" w:right="262" w:firstLine="401"/>
      </w:pPr>
    </w:p>
    <w:p w:rsidRPr="003F5F18" w:rsidR="00083B7A" w:rsidP="00083B7A" w:rsidRDefault="00083B7A" w14:paraId="7F6AFEC1" w14:textId="60C8F9BC">
      <w:pPr>
        <w:pStyle w:val="Heading5"/>
      </w:pPr>
      <w:r w:rsidRPr="003F5F18">
        <w:t>Facial Deformities</w:t>
      </w:r>
    </w:p>
    <w:p w:rsidRPr="003F5F18" w:rsidR="00083B7A" w:rsidP="00083B7A" w:rsidRDefault="00083B7A" w14:paraId="05B35827" w14:textId="32C7D7C6">
      <w:pPr>
        <w:pStyle w:val="BodyText"/>
        <w:spacing w:before="121"/>
        <w:ind w:left="320" w:right="315" w:firstLine="400"/>
      </w:pPr>
      <w:r w:rsidRPr="003F5F18">
        <w:t xml:space="preserve">Facial deformities, such as scars, deep skin creases, prominent cheekbones, severe acne, and the lack of teeth or dentures, can prevent a respirator from sealing properly (Respiratory Protection, </w:t>
      </w:r>
      <w:r w:rsidRPr="003F5F18" w:rsidR="003F5F18">
        <w:t>8 CCR 5144(g</w:t>
      </w:r>
      <w:r w:rsidRPr="003F5F18">
        <w:t>).</w:t>
      </w:r>
    </w:p>
    <w:p w:rsidRPr="003F5F18" w:rsidR="00083B7A" w:rsidP="00083B7A" w:rsidRDefault="00083B7A" w14:paraId="19218780" w14:textId="77777777"/>
    <w:p w:rsidRPr="003F5F18" w:rsidR="00083B7A" w:rsidP="00083B7A" w:rsidRDefault="00083B7A" w14:paraId="3C6A332E" w14:textId="4C4988BD">
      <w:pPr>
        <w:pStyle w:val="Heading5"/>
      </w:pPr>
      <w:r w:rsidRPr="003F5F18">
        <w:t>Eye Glasses</w:t>
      </w:r>
    </w:p>
    <w:p w:rsidR="00C61699" w:rsidP="00C61699" w:rsidRDefault="00C61699" w14:paraId="1D6E36A2" w14:textId="19512A83">
      <w:pPr>
        <w:pStyle w:val="BodyText"/>
        <w:ind w:firstLine="720"/>
      </w:pPr>
      <w:r w:rsidRPr="003F5F18">
        <w:t xml:space="preserve">Ordinary eye glasses shall not be used with full-facepiece respirators. Eye glasses with temple bars or straps that pass between the sealing surface of the full-facepiece and the worker’s face will prevent an adequate seal, and shall not be used. Special corrective lenses can be mounted inside full-facepiece respirators and are available from all manufacturers of full-facepiece respirators. To ensure good vision, </w:t>
      </w:r>
      <w:r w:rsidRPr="003F5F18">
        <w:lastRenderedPageBreak/>
        <w:t xml:space="preserve">comfort, and proper sealing of the facepiece, these corrective lenses shall be mounted by an individual designated by the manufacturer as qualified to install accessory items (Respiratory Protection, </w:t>
      </w:r>
      <w:r w:rsidRPr="003F5F18" w:rsidR="003F5F18">
        <w:t>8 CCR 5144(g)</w:t>
      </w:r>
      <w:r w:rsidRPr="003F5F18">
        <w:t>).</w:t>
      </w:r>
    </w:p>
    <w:p w:rsidRPr="00083B7A" w:rsidR="00083B7A" w:rsidP="00C61699" w:rsidRDefault="00C61699" w14:paraId="3C0F99D2" w14:textId="28329602">
      <w:pPr>
        <w:pStyle w:val="BodyText"/>
        <w:ind w:firstLine="720"/>
      </w:pPr>
      <w:r>
        <w:t>Eye glasses and goggles may interfere with the half facepieces. When interference occurs, a full-facepiece with special corrective lenses shall be provided and worn</w:t>
      </w:r>
    </w:p>
    <w:p w:rsidR="00083B7A" w:rsidP="00083B7A" w:rsidRDefault="00083B7A" w14:paraId="222C498F" w14:textId="3D2A1EF5">
      <w:pPr>
        <w:pStyle w:val="Heading5"/>
      </w:pPr>
      <w:r>
        <w:t>Contact Lenses</w:t>
      </w:r>
    </w:p>
    <w:p w:rsidR="00C61699" w:rsidP="00C61699" w:rsidRDefault="00C61699" w14:paraId="0A273AA9" w14:textId="77777777">
      <w:pPr>
        <w:pStyle w:val="BodyText"/>
        <w:ind w:firstLine="720"/>
      </w:pPr>
      <w:r>
        <w:t>Several factors may restrict or even prohibit the use of contact lenses while wearing any type of respiratory device. This is especially true of atmosphere-supplying respirators. With full facepieces, incoming air directed toward the eye can cause discomfort from dirt, lint, or other debris lodging between the contact lens and the pupil.</w:t>
      </w:r>
    </w:p>
    <w:p w:rsidR="00083B7A" w:rsidP="00083B7A" w:rsidRDefault="00083B7A" w14:paraId="7A2436CF" w14:textId="7C66A7CB">
      <w:pPr>
        <w:pStyle w:val="Heading5"/>
      </w:pPr>
      <w:r>
        <w:t>Communication</w:t>
      </w:r>
    </w:p>
    <w:p w:rsidR="00C61699" w:rsidP="00C61699" w:rsidRDefault="00C61699" w14:paraId="39F08B1C" w14:textId="77777777">
      <w:pPr>
        <w:pStyle w:val="BodyText"/>
        <w:ind w:firstLine="720"/>
      </w:pPr>
      <w:r>
        <w:t>Talking while wearing a respirator equipped with a facepiece may break the seal of the facepiece. When communication is necessary within a contaminated area, it should be done with the help of special communicating equipment obtained from the manufacturer of the respirator or designed for use with the respirator.</w:t>
      </w:r>
    </w:p>
    <w:p w:rsidR="00083B7A" w:rsidP="00083B7A" w:rsidRDefault="00083B7A" w14:paraId="58E33127" w14:textId="2D67F73A">
      <w:pPr>
        <w:pStyle w:val="Heading5"/>
      </w:pPr>
      <w:r>
        <w:t>In Dangerous Atmospheres</w:t>
      </w:r>
    </w:p>
    <w:p w:rsidR="00C61699" w:rsidP="00C61699" w:rsidRDefault="00C61699" w14:paraId="71F693A4" w14:textId="77777777">
      <w:pPr>
        <w:pStyle w:val="BodyText"/>
        <w:ind w:firstLine="720"/>
      </w:pPr>
      <w:r>
        <w:t>At least one standby person, equipped with proper rescue equipment including an SCBA, shall be preset in the nearest safe area for emergency rescue of those wearing respirators in an IDLH atmosphere. The 2-in, 2-out buddy system is recommended. Communications (visual, voice, signal line, telephone, radio, or other suitable type) shall be maintained among all people present (those in the IDLH atmosphere and the standby</w:t>
      </w:r>
      <w:r>
        <w:rPr>
          <w:spacing w:val="-15"/>
        </w:rPr>
        <w:t xml:space="preserve"> </w:t>
      </w:r>
      <w:r>
        <w:t>people).</w:t>
      </w:r>
    </w:p>
    <w:p w:rsidR="00C61699" w:rsidP="00C61699" w:rsidRDefault="00C61699" w14:paraId="3ACD2CD8" w14:textId="086372AE">
      <w:pPr>
        <w:pStyle w:val="BodyText"/>
        <w:ind w:firstLine="720"/>
      </w:pPr>
      <w:r>
        <w:t xml:space="preserve">Confined spaces are enclosures that are difficult to get out of, such as storage tanks, tank cars, boilers, sewers, tunnels, pipelines, pits, and tubs. Some enclosed buildings may be considered as confined spaces </w:t>
      </w:r>
      <w:r w:rsidRPr="003F5F18">
        <w:t xml:space="preserve">when IDLH atmospheres occur due to intentional or accidental introduction of hazardous environments. OSHA defines confined space in § </w:t>
      </w:r>
      <w:r w:rsidRPr="003F5F18" w:rsidR="003F5F18">
        <w:t>8 CCR 5157</w:t>
      </w:r>
      <w:r w:rsidRPr="003F5F18">
        <w:t>: “(1) is large</w:t>
      </w:r>
      <w:r>
        <w:t xml:space="preserve"> enough and so configured that an employee can bodily enter and perform assigned work; and have limited or restricted means for entry or exit…; and (3) is not designed for continuous employee</w:t>
      </w:r>
      <w:r>
        <w:rPr>
          <w:spacing w:val="-1"/>
        </w:rPr>
        <w:t xml:space="preserve"> </w:t>
      </w:r>
      <w:r>
        <w:t>occupancy.”</w:t>
      </w:r>
    </w:p>
    <w:p w:rsidR="00C61699" w:rsidP="00C61699" w:rsidRDefault="00C61699" w14:paraId="6C3E2A7D" w14:textId="77777777">
      <w:pPr>
        <w:pStyle w:val="BodyText"/>
        <w:ind w:firstLine="720"/>
      </w:pPr>
      <w:r>
        <w:t>The atmospheres in a confined space may be IDLH because of toxic air contaminants or lack of oxygen. Before anyone enters a confined space, tests shall be made to determine the presence and concentration of any flammable vapor or gas, or any toxic airborne particulate, vapor, or gas, and to determine the oxygen concentration.</w:t>
      </w:r>
    </w:p>
    <w:p w:rsidR="00C61699" w:rsidP="00C61699" w:rsidRDefault="00C61699" w14:paraId="27F0FD51" w14:textId="77777777">
      <w:pPr>
        <w:pStyle w:val="BodyText"/>
        <w:ind w:firstLine="720"/>
      </w:pPr>
      <w:r>
        <w:t>No one shall enter if a flammable substance exceeds the LEL. No one shall enter without wearing the proper type of respirator if any air contaminant exceeds the established PEL or if there is an oxygen deficiency.</w:t>
      </w:r>
    </w:p>
    <w:p w:rsidR="00C61699" w:rsidP="00C61699" w:rsidRDefault="00C61699" w14:paraId="6332C24C" w14:textId="77777777">
      <w:pPr>
        <w:pStyle w:val="BodyText"/>
        <w:ind w:firstLine="720"/>
      </w:pPr>
      <w:r>
        <w:t>If the atmosphere in a confined space is IDLH owing to a high concentration of air contaminant or oxygen deficiency, those who must enter the space shall wear a pressure-demand SCBA or a combination pressure-demand airline and SCBA that always maintains positive-air pressure inside the respiratory inlet covering.</w:t>
      </w:r>
    </w:p>
    <w:p w:rsidR="00083B7A" w:rsidP="00083B7A" w:rsidRDefault="00083B7A" w14:paraId="577525FA" w14:textId="4C4ABE84">
      <w:pPr>
        <w:pStyle w:val="Heading5"/>
      </w:pPr>
      <w:r>
        <w:t>In Low and High Temperatures</w:t>
      </w:r>
    </w:p>
    <w:p w:rsidR="00C61699" w:rsidP="00C61699" w:rsidRDefault="00C61699" w14:paraId="7A2AC81B" w14:textId="77777777">
      <w:pPr>
        <w:pStyle w:val="BodyText"/>
        <w:ind w:firstLine="720"/>
      </w:pPr>
      <w:r>
        <w:t xml:space="preserve">Low temperatures may fog respirator lenses. Coating the inner surface of the lens with an antifogging compound normally available from the manufacturer should prevent fogging down to 32°F, but severe fogging may occur below 0°F. Full facepieces with nose cups that direct the warm, moist exhaled air through the exhalation valve without its touching the nose </w:t>
      </w:r>
      <w:proofErr w:type="gramStart"/>
      <w:r>
        <w:t>are</w:t>
      </w:r>
      <w:proofErr w:type="gramEnd"/>
      <w:r>
        <w:t xml:space="preserve"> available. They should provide satisfactory vision at as low as -30°F.</w:t>
      </w:r>
    </w:p>
    <w:p w:rsidR="00C61699" w:rsidP="00C61699" w:rsidRDefault="00C61699" w14:paraId="564BC000" w14:textId="77777777">
      <w:pPr>
        <w:pStyle w:val="BodyText"/>
        <w:ind w:firstLine="720"/>
      </w:pPr>
      <w:r>
        <w:t xml:space="preserve">At very low temperatures, exhalation valves may freeze due to moisture. Dry respirable air should be used with airline respirators and with the type of SCBA that has an air cylinder when they are used in low </w:t>
      </w:r>
      <w:r>
        <w:lastRenderedPageBreak/>
        <w:t>temperatures. The minimum temperature that an SCBA should be used, and has been tested and approved is listed on the approval label.</w:t>
      </w:r>
    </w:p>
    <w:p w:rsidR="00C61699" w:rsidP="00C61699" w:rsidRDefault="00C61699" w14:paraId="33119425" w14:textId="77777777">
      <w:pPr>
        <w:pStyle w:val="BodyText"/>
        <w:ind w:firstLine="720"/>
      </w:pPr>
      <w:r>
        <w:t>A person working in high temperature air is under physiological stress. Wearing a respirator causes additional stress which should be minimized by using a light-weight respirator with low breathing resistance.</w:t>
      </w:r>
    </w:p>
    <w:p w:rsidR="00C61699" w:rsidP="00C61699" w:rsidRDefault="00C61699" w14:paraId="446D289B" w14:textId="77777777">
      <w:pPr>
        <w:pStyle w:val="BodyText"/>
      </w:pPr>
      <w:r>
        <w:t>Users must be aware of the signs and symptoms of heat stress, including heat cramps, heat exhaustion, and heat stroke. Heat stroke is a true medical emergency and should not be ignored.</w:t>
      </w:r>
    </w:p>
    <w:p w:rsidR="00083B7A" w:rsidP="00083B7A" w:rsidRDefault="00083B7A" w14:paraId="33C45C11" w14:textId="57FC09E5">
      <w:pPr>
        <w:pStyle w:val="Heading5"/>
      </w:pPr>
      <w:r>
        <w:t>Physiological Response to Respirator Use</w:t>
      </w:r>
    </w:p>
    <w:p w:rsidR="0056404F" w:rsidP="0056404F" w:rsidRDefault="0056404F" w14:paraId="7512CAB3" w14:textId="77777777">
      <w:pPr>
        <w:pStyle w:val="BodyText"/>
        <w:spacing w:before="121"/>
        <w:ind w:left="320" w:right="633"/>
      </w:pPr>
      <w:r>
        <w:t>Wearing any respirator, alone or in conjunction with other types of protective equipment, will impose some physiological stress on the wearer. Weight of the equipment, for example, increases the energy requirement for a given task.</w:t>
      </w:r>
    </w:p>
    <w:p w:rsidR="0056404F" w:rsidP="0056404F" w:rsidRDefault="0056404F" w14:paraId="6CF735C0" w14:textId="77777777">
      <w:pPr>
        <w:pStyle w:val="BodyText"/>
        <w:ind w:left="320" w:right="327"/>
      </w:pPr>
      <w:r>
        <w:t>Use of respirators in conjunction with protective clothing can greatly affect the human response and endurance, especially in hot environments. Normally, in hot environments or during heavy work, the body relies a great deal on heat loss through the evaporation of sweat. With impermeable clothing, the heat loss by water evaporation is not possible.</w:t>
      </w:r>
    </w:p>
    <w:p w:rsidR="0056404F" w:rsidP="0056404F" w:rsidRDefault="0056404F" w14:paraId="62D60959" w14:textId="77777777">
      <w:pPr>
        <w:pStyle w:val="BodyText"/>
        <w:spacing w:before="121"/>
        <w:ind w:left="320"/>
      </w:pPr>
      <w:r>
        <w:t>To reduce the incidence of heat stress, reduce work rate by:</w:t>
      </w:r>
    </w:p>
    <w:p w:rsidR="0056404F" w:rsidP="00D15183" w:rsidRDefault="0056404F" w14:paraId="48318C40" w14:textId="77777777">
      <w:pPr>
        <w:pStyle w:val="ListParagraph"/>
        <w:widowControl w:val="0"/>
        <w:numPr>
          <w:ilvl w:val="1"/>
          <w:numId w:val="37"/>
        </w:numPr>
        <w:tabs>
          <w:tab w:val="left" w:pos="1041"/>
        </w:tabs>
        <w:autoSpaceDE w:val="0"/>
        <w:autoSpaceDN w:val="0"/>
        <w:spacing w:before="119" w:after="0" w:line="240" w:lineRule="auto"/>
        <w:contextualSpacing w:val="0"/>
      </w:pPr>
      <w:r>
        <w:t>Adjusting the work/rest</w:t>
      </w:r>
      <w:r>
        <w:rPr>
          <w:spacing w:val="1"/>
        </w:rPr>
        <w:t xml:space="preserve"> </w:t>
      </w:r>
      <w:r>
        <w:t>schedules.</w:t>
      </w:r>
    </w:p>
    <w:p w:rsidR="0056404F" w:rsidP="00D15183" w:rsidRDefault="0056404F" w14:paraId="2FDE42D3" w14:textId="77777777">
      <w:pPr>
        <w:pStyle w:val="ListParagraph"/>
        <w:widowControl w:val="0"/>
        <w:numPr>
          <w:ilvl w:val="1"/>
          <w:numId w:val="37"/>
        </w:numPr>
        <w:tabs>
          <w:tab w:val="left" w:pos="1041"/>
        </w:tabs>
        <w:autoSpaceDE w:val="0"/>
        <w:autoSpaceDN w:val="0"/>
        <w:spacing w:before="119" w:after="0" w:line="240" w:lineRule="auto"/>
        <w:ind w:hanging="360"/>
        <w:contextualSpacing w:val="0"/>
      </w:pPr>
      <w:r>
        <w:t>Using automated procedures and/or mechanical assistance where</w:t>
      </w:r>
      <w:r>
        <w:rPr>
          <w:spacing w:val="-8"/>
        </w:rPr>
        <w:t xml:space="preserve"> </w:t>
      </w:r>
      <w:r>
        <w:t>possible.</w:t>
      </w:r>
    </w:p>
    <w:p w:rsidR="0056404F" w:rsidP="00D15183" w:rsidRDefault="0056404F" w14:paraId="7DC363E8" w14:textId="77777777">
      <w:pPr>
        <w:pStyle w:val="ListParagraph"/>
        <w:widowControl w:val="0"/>
        <w:numPr>
          <w:ilvl w:val="1"/>
          <w:numId w:val="37"/>
        </w:numPr>
        <w:tabs>
          <w:tab w:val="left" w:pos="1041"/>
        </w:tabs>
        <w:autoSpaceDE w:val="0"/>
        <w:autoSpaceDN w:val="0"/>
        <w:spacing w:before="93" w:after="0" w:line="240" w:lineRule="auto"/>
        <w:ind w:hanging="360"/>
        <w:contextualSpacing w:val="0"/>
      </w:pPr>
      <w:r>
        <w:t>Minimize the work intensity.</w:t>
      </w:r>
    </w:p>
    <w:p w:rsidR="0056404F" w:rsidP="00D15183" w:rsidRDefault="0056404F" w14:paraId="4BDCC945" w14:textId="54FC65C7">
      <w:pPr>
        <w:pStyle w:val="ListParagraph"/>
        <w:widowControl w:val="0"/>
        <w:numPr>
          <w:ilvl w:val="1"/>
          <w:numId w:val="37"/>
        </w:numPr>
        <w:tabs>
          <w:tab w:val="left" w:pos="1041"/>
        </w:tabs>
        <w:autoSpaceDE w:val="0"/>
        <w:autoSpaceDN w:val="0"/>
        <w:spacing w:before="117" w:after="0" w:line="240" w:lineRule="auto"/>
        <w:ind w:hanging="360"/>
        <w:contextualSpacing w:val="0"/>
      </w:pPr>
      <w:r>
        <w:t>Include periodic fluid/water replacement breaks and consider cooling</w:t>
      </w:r>
      <w:r>
        <w:rPr>
          <w:spacing w:val="-11"/>
        </w:rPr>
        <w:t xml:space="preserve"> </w:t>
      </w:r>
      <w:r>
        <w:t>garments.</w:t>
      </w:r>
    </w:p>
    <w:p w:rsidR="00FC0BEC" w:rsidRDefault="00FC0BEC" w14:paraId="71D961DA" w14:textId="7877448B">
      <w:r>
        <w:br w:type="page"/>
      </w:r>
    </w:p>
    <w:p w:rsidR="00D11C8F" w:rsidP="00D11C8F" w:rsidRDefault="00D11C8F" w14:paraId="128D8149" w14:textId="77777777">
      <w:pPr>
        <w:widowControl w:val="0"/>
        <w:tabs>
          <w:tab w:val="left" w:pos="1041"/>
        </w:tabs>
        <w:autoSpaceDE w:val="0"/>
        <w:autoSpaceDN w:val="0"/>
        <w:spacing w:before="117" w:after="0" w:line="240" w:lineRule="auto"/>
      </w:pPr>
    </w:p>
    <w:p w:rsidRPr="00083B7A" w:rsidR="00083B7A" w:rsidP="004F2D75" w:rsidRDefault="004F2D75" w14:paraId="5AA16E7C" w14:textId="3BA3D12C">
      <w:pPr>
        <w:pStyle w:val="Heading4"/>
      </w:pPr>
      <w:r w:rsidRPr="004F2D75">
        <w:t>Orientation/Training Tool: Procedures for Proper Use of Respirators in Routine and Reasonably Foreseeable Emergency Situations</w:t>
      </w:r>
    </w:p>
    <w:p w:rsidR="004F2D75" w:rsidP="004F2D75" w:rsidRDefault="004F2D75" w14:paraId="7F716330" w14:textId="77777777">
      <w:pPr>
        <w:pStyle w:val="BodyText"/>
        <w:tabs>
          <w:tab w:val="left" w:pos="6343"/>
          <w:tab w:val="left" w:pos="6619"/>
          <w:tab w:val="left" w:pos="9649"/>
        </w:tabs>
        <w:spacing w:before="88"/>
        <w:ind w:left="320"/>
      </w:pPr>
      <w:r>
        <w:t>Employee</w:t>
      </w:r>
      <w:r>
        <w:rPr>
          <w:spacing w:val="-3"/>
        </w:rPr>
        <w:t xml:space="preserve"> </w:t>
      </w:r>
      <w:r>
        <w:t>Name:</w:t>
      </w:r>
      <w:r>
        <w:rPr>
          <w:u w:val="single"/>
        </w:rPr>
        <w:t xml:space="preserve"> </w:t>
      </w:r>
      <w:r>
        <w:rPr>
          <w:u w:val="single"/>
        </w:rPr>
        <w:tab/>
      </w:r>
      <w:r>
        <w:tab/>
      </w:r>
      <w:r>
        <w:t xml:space="preserve">Date:  </w:t>
      </w:r>
      <w:r>
        <w:rPr>
          <w:spacing w:val="-5"/>
        </w:rPr>
        <w:t xml:space="preserve"> </w:t>
      </w:r>
      <w:r>
        <w:rPr>
          <w:u w:val="single"/>
        </w:rPr>
        <w:t xml:space="preserve"> </w:t>
      </w:r>
      <w:r>
        <w:rPr>
          <w:u w:val="single"/>
        </w:rPr>
        <w:tab/>
      </w:r>
    </w:p>
    <w:p w:rsidR="004F2D75" w:rsidP="00D15183" w:rsidRDefault="004F2D75" w14:paraId="3BF71A1B" w14:textId="77777777">
      <w:pPr>
        <w:pStyle w:val="ListParagraph"/>
        <w:widowControl w:val="0"/>
        <w:numPr>
          <w:ilvl w:val="0"/>
          <w:numId w:val="38"/>
        </w:numPr>
        <w:tabs>
          <w:tab w:val="left" w:pos="1041"/>
        </w:tabs>
        <w:autoSpaceDE w:val="0"/>
        <w:autoSpaceDN w:val="0"/>
        <w:spacing w:before="119" w:after="0" w:line="240" w:lineRule="auto"/>
        <w:ind w:right="328" w:firstLine="0"/>
        <w:contextualSpacing w:val="0"/>
      </w:pPr>
      <w:r>
        <w:t>The correct use of a respirator is just as important as the selection process if adequate worker protection is to be achieved. Putting a respirator on is known as “donning.” Removing a respirator is known as</w:t>
      </w:r>
      <w:r>
        <w:rPr>
          <w:spacing w:val="-2"/>
        </w:rPr>
        <w:t xml:space="preserve"> </w:t>
      </w:r>
      <w:r>
        <w:t>“doffing.”</w:t>
      </w:r>
    </w:p>
    <w:p w:rsidR="004F2D75" w:rsidP="00D15183" w:rsidRDefault="004F2D75" w14:paraId="11B1466B" w14:textId="77777777">
      <w:pPr>
        <w:pStyle w:val="ListParagraph"/>
        <w:widowControl w:val="0"/>
        <w:numPr>
          <w:ilvl w:val="0"/>
          <w:numId w:val="38"/>
        </w:numPr>
        <w:tabs>
          <w:tab w:val="left" w:pos="1041"/>
        </w:tabs>
        <w:autoSpaceDE w:val="0"/>
        <w:autoSpaceDN w:val="0"/>
        <w:spacing w:before="119" w:after="0" w:line="240" w:lineRule="auto"/>
        <w:ind w:left="1040" w:hanging="720"/>
        <w:contextualSpacing w:val="0"/>
      </w:pPr>
      <w:r>
        <w:t>Procedures for donning (putting on) the respirator</w:t>
      </w:r>
      <w:r>
        <w:rPr>
          <w:spacing w:val="-6"/>
        </w:rPr>
        <w:t xml:space="preserve"> </w:t>
      </w:r>
      <w:r>
        <w:t>includes:</w:t>
      </w:r>
    </w:p>
    <w:p w:rsidR="004F2D75" w:rsidP="00D15183" w:rsidRDefault="004F2D75" w14:paraId="58E72AB8" w14:textId="77777777">
      <w:pPr>
        <w:pStyle w:val="ListParagraph"/>
        <w:widowControl w:val="0"/>
        <w:numPr>
          <w:ilvl w:val="1"/>
          <w:numId w:val="38"/>
        </w:numPr>
        <w:tabs>
          <w:tab w:val="left" w:pos="1401"/>
        </w:tabs>
        <w:autoSpaceDE w:val="0"/>
        <w:autoSpaceDN w:val="0"/>
        <w:spacing w:before="124" w:after="0" w:line="235" w:lineRule="auto"/>
        <w:ind w:right="290" w:hanging="360"/>
        <w:contextualSpacing w:val="0"/>
      </w:pPr>
      <w:r>
        <w:t>Loosen the harness head straps on the facepiece so the end-tabs are approximately one inch from the</w:t>
      </w:r>
      <w:r>
        <w:rPr>
          <w:spacing w:val="-4"/>
        </w:rPr>
        <w:t xml:space="preserve"> </w:t>
      </w:r>
      <w:r>
        <w:t>buckle.</w:t>
      </w:r>
    </w:p>
    <w:p w:rsidR="004F2D75" w:rsidP="00D15183" w:rsidRDefault="004F2D75" w14:paraId="375EC95C" w14:textId="77777777">
      <w:pPr>
        <w:pStyle w:val="ListParagraph"/>
        <w:widowControl w:val="0"/>
        <w:numPr>
          <w:ilvl w:val="1"/>
          <w:numId w:val="38"/>
        </w:numPr>
        <w:tabs>
          <w:tab w:val="left" w:pos="1401"/>
        </w:tabs>
        <w:autoSpaceDE w:val="0"/>
        <w:autoSpaceDN w:val="0"/>
        <w:spacing w:before="121" w:after="0" w:line="240" w:lineRule="auto"/>
        <w:ind w:hanging="360"/>
        <w:contextualSpacing w:val="0"/>
      </w:pPr>
      <w:r>
        <w:t>Hold the facepiece by the straps and put the chin in</w:t>
      </w:r>
      <w:r>
        <w:rPr>
          <w:spacing w:val="-12"/>
        </w:rPr>
        <w:t xml:space="preserve"> </w:t>
      </w:r>
      <w:r>
        <w:t>first.</w:t>
      </w:r>
    </w:p>
    <w:p w:rsidR="004F2D75" w:rsidP="00D15183" w:rsidRDefault="004F2D75" w14:paraId="4A5F9335" w14:textId="77777777">
      <w:pPr>
        <w:pStyle w:val="ListParagraph"/>
        <w:widowControl w:val="0"/>
        <w:numPr>
          <w:ilvl w:val="1"/>
          <w:numId w:val="38"/>
        </w:numPr>
        <w:tabs>
          <w:tab w:val="left" w:pos="1401"/>
        </w:tabs>
        <w:autoSpaceDE w:val="0"/>
        <w:autoSpaceDN w:val="0"/>
        <w:spacing w:before="117" w:after="0" w:line="240" w:lineRule="auto"/>
        <w:ind w:hanging="360"/>
        <w:contextualSpacing w:val="0"/>
      </w:pPr>
      <w:r>
        <w:t>Then, pull the harness back over the</w:t>
      </w:r>
      <w:r>
        <w:rPr>
          <w:spacing w:val="-1"/>
        </w:rPr>
        <w:t xml:space="preserve"> </w:t>
      </w:r>
      <w:r>
        <w:t>head.</w:t>
      </w:r>
    </w:p>
    <w:p w:rsidR="004F2D75" w:rsidP="00D15183" w:rsidRDefault="004F2D75" w14:paraId="4F9F285A" w14:textId="77777777">
      <w:pPr>
        <w:pStyle w:val="ListParagraph"/>
        <w:widowControl w:val="0"/>
        <w:numPr>
          <w:ilvl w:val="1"/>
          <w:numId w:val="38"/>
        </w:numPr>
        <w:tabs>
          <w:tab w:val="left" w:pos="1401"/>
        </w:tabs>
        <w:autoSpaceDE w:val="0"/>
        <w:autoSpaceDN w:val="0"/>
        <w:spacing w:before="119" w:after="0" w:line="240" w:lineRule="auto"/>
        <w:ind w:right="375" w:hanging="360"/>
        <w:contextualSpacing w:val="0"/>
      </w:pPr>
      <w:r>
        <w:t xml:space="preserve">Tighten the straps using the ABC method: “A” </w:t>
      </w:r>
      <w:proofErr w:type="spellStart"/>
      <w:r>
        <w:t>bove</w:t>
      </w:r>
      <w:proofErr w:type="spellEnd"/>
      <w:r>
        <w:t xml:space="preserve"> straps, “</w:t>
      </w:r>
      <w:proofErr w:type="spellStart"/>
      <w:proofErr w:type="gramStart"/>
      <w:r>
        <w:t>B”elow</w:t>
      </w:r>
      <w:proofErr w:type="spellEnd"/>
      <w:proofErr w:type="gramEnd"/>
      <w:r>
        <w:t xml:space="preserve"> the chin straps, “</w:t>
      </w:r>
      <w:proofErr w:type="spellStart"/>
      <w:r>
        <w:t>C”enter</w:t>
      </w:r>
      <w:proofErr w:type="spellEnd"/>
      <w:r>
        <w:t xml:space="preserve"> straps. Tighten the straps using short, jerky</w:t>
      </w:r>
      <w:r>
        <w:rPr>
          <w:spacing w:val="-13"/>
        </w:rPr>
        <w:t xml:space="preserve"> </w:t>
      </w:r>
      <w:r>
        <w:t>motions.</w:t>
      </w:r>
    </w:p>
    <w:p w:rsidR="004F2D75" w:rsidP="00D15183" w:rsidRDefault="004F2D75" w14:paraId="27DBE534" w14:textId="77777777">
      <w:pPr>
        <w:pStyle w:val="ListParagraph"/>
        <w:widowControl w:val="0"/>
        <w:numPr>
          <w:ilvl w:val="1"/>
          <w:numId w:val="38"/>
        </w:numPr>
        <w:tabs>
          <w:tab w:val="left" w:pos="1401"/>
        </w:tabs>
        <w:autoSpaceDE w:val="0"/>
        <w:autoSpaceDN w:val="0"/>
        <w:spacing w:before="118" w:after="0" w:line="240" w:lineRule="auto"/>
        <w:ind w:right="472" w:hanging="360"/>
        <w:contextualSpacing w:val="0"/>
      </w:pPr>
      <w:r>
        <w:t>Conduct a user seal check. If an airtight seal is not achieved, adjust the straps and perform the user seal check again. Continue this process until an airtight seal is achieved.</w:t>
      </w:r>
    </w:p>
    <w:p w:rsidR="004F2D75" w:rsidP="00D15183" w:rsidRDefault="004F2D75" w14:paraId="39F4D3EF" w14:textId="77777777">
      <w:pPr>
        <w:pStyle w:val="ListParagraph"/>
        <w:widowControl w:val="0"/>
        <w:numPr>
          <w:ilvl w:val="0"/>
          <w:numId w:val="38"/>
        </w:numPr>
        <w:tabs>
          <w:tab w:val="left" w:pos="1041"/>
        </w:tabs>
        <w:autoSpaceDE w:val="0"/>
        <w:autoSpaceDN w:val="0"/>
        <w:spacing w:before="118" w:after="0" w:line="240" w:lineRule="auto"/>
        <w:ind w:left="1040" w:hanging="720"/>
        <w:contextualSpacing w:val="0"/>
      </w:pPr>
      <w:r>
        <w:t>Procedures for doffing (removing) the respirator</w:t>
      </w:r>
      <w:r>
        <w:rPr>
          <w:spacing w:val="-9"/>
        </w:rPr>
        <w:t xml:space="preserve"> </w:t>
      </w:r>
      <w:r>
        <w:t>includes:</w:t>
      </w:r>
    </w:p>
    <w:p w:rsidR="004F2D75" w:rsidP="00D15183" w:rsidRDefault="004F2D75" w14:paraId="00733BB7" w14:textId="77777777">
      <w:pPr>
        <w:pStyle w:val="ListParagraph"/>
        <w:widowControl w:val="0"/>
        <w:numPr>
          <w:ilvl w:val="1"/>
          <w:numId w:val="38"/>
        </w:numPr>
        <w:tabs>
          <w:tab w:val="left" w:pos="1402"/>
        </w:tabs>
        <w:autoSpaceDE w:val="0"/>
        <w:autoSpaceDN w:val="0"/>
        <w:spacing w:before="123" w:after="0" w:line="235" w:lineRule="auto"/>
        <w:ind w:left="1401" w:right="767"/>
        <w:contextualSpacing w:val="0"/>
      </w:pPr>
      <w:r>
        <w:t>Return to an uncontaminated area before removing the respirator. Perform self- decontamination or proceed through an established decontamination</w:t>
      </w:r>
      <w:r>
        <w:rPr>
          <w:spacing w:val="-17"/>
        </w:rPr>
        <w:t xml:space="preserve"> </w:t>
      </w:r>
      <w:r>
        <w:t>line.</w:t>
      </w:r>
    </w:p>
    <w:p w:rsidR="004F2D75" w:rsidP="00D15183" w:rsidRDefault="004F2D75" w14:paraId="5FC67E52" w14:textId="77777777">
      <w:pPr>
        <w:pStyle w:val="ListParagraph"/>
        <w:widowControl w:val="0"/>
        <w:numPr>
          <w:ilvl w:val="1"/>
          <w:numId w:val="38"/>
        </w:numPr>
        <w:tabs>
          <w:tab w:val="left" w:pos="1402"/>
        </w:tabs>
        <w:autoSpaceDE w:val="0"/>
        <w:autoSpaceDN w:val="0"/>
        <w:spacing w:before="122" w:after="0" w:line="240" w:lineRule="auto"/>
        <w:ind w:left="1401" w:hanging="360"/>
        <w:contextualSpacing w:val="0"/>
      </w:pPr>
      <w:r>
        <w:t>To remove the facepiece, loosen the bottom chin straps of the</w:t>
      </w:r>
      <w:r>
        <w:rPr>
          <w:spacing w:val="-17"/>
        </w:rPr>
        <w:t xml:space="preserve"> </w:t>
      </w:r>
      <w:r>
        <w:t>respirator.</w:t>
      </w:r>
    </w:p>
    <w:p w:rsidR="004F2D75" w:rsidP="00D15183" w:rsidRDefault="004F2D75" w14:paraId="5CE8FB63" w14:textId="77777777">
      <w:pPr>
        <w:pStyle w:val="ListParagraph"/>
        <w:widowControl w:val="0"/>
        <w:numPr>
          <w:ilvl w:val="1"/>
          <w:numId w:val="38"/>
        </w:numPr>
        <w:tabs>
          <w:tab w:val="left" w:pos="1402"/>
        </w:tabs>
        <w:autoSpaceDE w:val="0"/>
        <w:autoSpaceDN w:val="0"/>
        <w:spacing w:before="116" w:after="0" w:line="240" w:lineRule="auto"/>
        <w:ind w:left="1401" w:right="243" w:hanging="360"/>
        <w:contextualSpacing w:val="0"/>
      </w:pPr>
      <w:r>
        <w:t>Grasp the facepiece by the speaking diaphragm (</w:t>
      </w:r>
      <w:proofErr w:type="spellStart"/>
      <w:r>
        <w:t>voicemitter</w:t>
      </w:r>
      <w:proofErr w:type="spellEnd"/>
      <w:r>
        <w:t>) and pull it up and</w:t>
      </w:r>
      <w:r>
        <w:rPr>
          <w:spacing w:val="-37"/>
        </w:rPr>
        <w:t xml:space="preserve"> </w:t>
      </w:r>
      <w:r>
        <w:t>away from your face.</w:t>
      </w:r>
    </w:p>
    <w:p w:rsidR="004F2D75" w:rsidP="00D15183" w:rsidRDefault="004F2D75" w14:paraId="7100E3F9" w14:textId="43A32802">
      <w:pPr>
        <w:pStyle w:val="ListParagraph"/>
        <w:widowControl w:val="0"/>
        <w:numPr>
          <w:ilvl w:val="0"/>
          <w:numId w:val="38"/>
        </w:numPr>
        <w:tabs>
          <w:tab w:val="left" w:pos="1042"/>
        </w:tabs>
        <w:autoSpaceDE w:val="0"/>
        <w:autoSpaceDN w:val="0"/>
        <w:spacing w:before="119" w:after="0" w:line="240" w:lineRule="auto"/>
        <w:ind w:left="321" w:right="244" w:firstLine="0"/>
        <w:contextualSpacing w:val="0"/>
      </w:pPr>
      <w:r>
        <w:t>The employee is competent in the user seal check process; this user seal check process must be conducted by each user before each use of the respirator. User Seal Check Procedures (mandatory).</w:t>
      </w:r>
    </w:p>
    <w:p w:rsidR="004F2D75" w:rsidP="00D15183" w:rsidRDefault="004F2D75" w14:paraId="4A36AD96" w14:textId="77777777">
      <w:pPr>
        <w:pStyle w:val="ListParagraph"/>
        <w:widowControl w:val="0"/>
        <w:numPr>
          <w:ilvl w:val="0"/>
          <w:numId w:val="38"/>
        </w:numPr>
        <w:tabs>
          <w:tab w:val="left" w:pos="1042"/>
        </w:tabs>
        <w:autoSpaceDE w:val="0"/>
        <w:autoSpaceDN w:val="0"/>
        <w:spacing w:before="122" w:after="0" w:line="240" w:lineRule="auto"/>
        <w:ind w:left="1041" w:hanging="720"/>
        <w:contextualSpacing w:val="0"/>
      </w:pPr>
      <w:r>
        <w:t>The user is aware of the following: Adequate Warning</w:t>
      </w:r>
      <w:r>
        <w:rPr>
          <w:spacing w:val="-10"/>
        </w:rPr>
        <w:t xml:space="preserve"> </w:t>
      </w:r>
      <w:r>
        <w:t>Properties.</w:t>
      </w:r>
    </w:p>
    <w:p w:rsidR="004F2D75" w:rsidP="004F2D75" w:rsidRDefault="004F2D75" w14:paraId="2EAE1D26" w14:textId="77777777">
      <w:pPr>
        <w:pStyle w:val="BodyText"/>
        <w:ind w:left="1041" w:right="389"/>
      </w:pPr>
      <w:r>
        <w:t xml:space="preserve">No physiological effects in humans (e.g., odor, taste, eye irritation, respiratory irritation) have been demonstrated as being capable of consistently providing respirator wearers with timely, consistent, persistent, and reliable warning of hazardous airborne concentrations inside a respirator. Individual wearers may be unable to detect the warning effect when necessary and may fail to </w:t>
      </w:r>
      <w:proofErr w:type="gramStart"/>
      <w:r>
        <w:t>take action</w:t>
      </w:r>
      <w:proofErr w:type="gramEnd"/>
      <w:r>
        <w:t xml:space="preserve"> necessary to protect themselves (e.g., leaving the area where respirators are necessary or changing the sorbent cartridge, canister, or filter).</w:t>
      </w:r>
    </w:p>
    <w:p w:rsidR="004F2D75" w:rsidP="00D15183" w:rsidRDefault="004F2D75" w14:paraId="68A1037C" w14:textId="77777777">
      <w:pPr>
        <w:pStyle w:val="ListParagraph"/>
        <w:widowControl w:val="0"/>
        <w:numPr>
          <w:ilvl w:val="0"/>
          <w:numId w:val="38"/>
        </w:numPr>
        <w:tabs>
          <w:tab w:val="left" w:pos="1042"/>
        </w:tabs>
        <w:autoSpaceDE w:val="0"/>
        <w:autoSpaceDN w:val="0"/>
        <w:spacing w:before="120" w:after="0" w:line="240" w:lineRule="auto"/>
        <w:ind w:left="1041" w:hanging="720"/>
        <w:contextualSpacing w:val="0"/>
      </w:pPr>
      <w:r>
        <w:t>The user is aware of the following: Service Life</w:t>
      </w:r>
      <w:r>
        <w:rPr>
          <w:spacing w:val="-9"/>
        </w:rPr>
        <w:t xml:space="preserve"> </w:t>
      </w:r>
      <w:r>
        <w:t>Information.</w:t>
      </w:r>
    </w:p>
    <w:p w:rsidR="004F2D75" w:rsidP="004F2D75" w:rsidRDefault="004F2D75" w14:paraId="040F8D3C" w14:textId="77777777">
      <w:pPr>
        <w:pStyle w:val="BodyText"/>
        <w:ind w:left="1041" w:right="548"/>
      </w:pPr>
      <w:r>
        <w:t>Respirators with air-purifying sorbent elements shall be used with caution and with recognition of the wide variability of service lives under differing use conditions. A cartridge’s useful service life is how long it provides adequate protection from harmful</w:t>
      </w:r>
    </w:p>
    <w:p w:rsidR="004F2D75" w:rsidP="004F2D75" w:rsidRDefault="004F2D75" w14:paraId="63A9DA76" w14:textId="77777777">
      <w:pPr>
        <w:sectPr w:rsidR="004F2D75">
          <w:pgSz w:w="12240" w:h="15840" w:orient="portrait"/>
          <w:pgMar w:top="1560" w:right="1220" w:bottom="880" w:left="1120" w:header="722" w:footer="680" w:gutter="0"/>
          <w:cols w:space="720"/>
        </w:sectPr>
      </w:pPr>
    </w:p>
    <w:p w:rsidR="004F2D75" w:rsidP="004F2D75" w:rsidRDefault="004F2D75" w14:paraId="062ECC65" w14:textId="77777777">
      <w:pPr>
        <w:pStyle w:val="BodyText"/>
        <w:spacing w:before="94"/>
        <w:ind w:left="1040" w:right="1172"/>
      </w:pPr>
      <w:r>
        <w:lastRenderedPageBreak/>
        <w:t>chemicals in the air. The service life of a cartridge depends upon many factors, including:</w:t>
      </w:r>
    </w:p>
    <w:p w:rsidR="004F2D75" w:rsidP="00D15183" w:rsidRDefault="004F2D75" w14:paraId="4C63E4E8" w14:textId="77777777">
      <w:pPr>
        <w:pStyle w:val="ListParagraph"/>
        <w:widowControl w:val="0"/>
        <w:numPr>
          <w:ilvl w:val="1"/>
          <w:numId w:val="38"/>
        </w:numPr>
        <w:tabs>
          <w:tab w:val="left" w:pos="1401"/>
        </w:tabs>
        <w:autoSpaceDE w:val="0"/>
        <w:autoSpaceDN w:val="0"/>
        <w:spacing w:before="120" w:after="0" w:line="240" w:lineRule="auto"/>
        <w:ind w:hanging="360"/>
        <w:contextualSpacing w:val="0"/>
      </w:pPr>
      <w:r>
        <w:t>Environmental conditions to include relative humidity through each sorbent</w:t>
      </w:r>
      <w:r>
        <w:rPr>
          <w:spacing w:val="-24"/>
        </w:rPr>
        <w:t xml:space="preserve"> </w:t>
      </w:r>
      <w:r>
        <w:t>element.</w:t>
      </w:r>
    </w:p>
    <w:p w:rsidR="004F2D75" w:rsidP="00D15183" w:rsidRDefault="004F2D75" w14:paraId="2F51642F" w14:textId="77777777">
      <w:pPr>
        <w:pStyle w:val="ListParagraph"/>
        <w:widowControl w:val="0"/>
        <w:numPr>
          <w:ilvl w:val="1"/>
          <w:numId w:val="38"/>
        </w:numPr>
        <w:tabs>
          <w:tab w:val="left" w:pos="1401"/>
        </w:tabs>
        <w:autoSpaceDE w:val="0"/>
        <w:autoSpaceDN w:val="0"/>
        <w:spacing w:before="117" w:after="0" w:line="240" w:lineRule="auto"/>
        <w:ind w:hanging="360"/>
        <w:contextualSpacing w:val="0"/>
      </w:pPr>
      <w:r>
        <w:t>Breathing</w:t>
      </w:r>
      <w:r>
        <w:rPr>
          <w:spacing w:val="-1"/>
        </w:rPr>
        <w:t xml:space="preserve"> </w:t>
      </w:r>
      <w:r>
        <w:t>rate</w:t>
      </w:r>
    </w:p>
    <w:p w:rsidR="004F2D75" w:rsidP="00D15183" w:rsidRDefault="004F2D75" w14:paraId="607D38FD" w14:textId="77777777">
      <w:pPr>
        <w:pStyle w:val="ListParagraph"/>
        <w:widowControl w:val="0"/>
        <w:numPr>
          <w:ilvl w:val="1"/>
          <w:numId w:val="38"/>
        </w:numPr>
        <w:tabs>
          <w:tab w:val="left" w:pos="1401"/>
        </w:tabs>
        <w:autoSpaceDE w:val="0"/>
        <w:autoSpaceDN w:val="0"/>
        <w:spacing w:before="119" w:after="0" w:line="240" w:lineRule="auto"/>
        <w:ind w:hanging="360"/>
        <w:contextualSpacing w:val="0"/>
      </w:pPr>
      <w:r>
        <w:t>Cartridge filtering</w:t>
      </w:r>
      <w:r>
        <w:rPr>
          <w:spacing w:val="-3"/>
        </w:rPr>
        <w:t xml:space="preserve"> </w:t>
      </w:r>
      <w:r>
        <w:t>capacity.</w:t>
      </w:r>
    </w:p>
    <w:p w:rsidR="004F2D75" w:rsidP="00D15183" w:rsidRDefault="004F2D75" w14:paraId="3F001A8D" w14:textId="77777777">
      <w:pPr>
        <w:pStyle w:val="ListParagraph"/>
        <w:widowControl w:val="0"/>
        <w:numPr>
          <w:ilvl w:val="1"/>
          <w:numId w:val="38"/>
        </w:numPr>
        <w:tabs>
          <w:tab w:val="left" w:pos="1401"/>
        </w:tabs>
        <w:autoSpaceDE w:val="0"/>
        <w:autoSpaceDN w:val="0"/>
        <w:spacing w:before="117" w:after="0" w:line="240" w:lineRule="auto"/>
        <w:ind w:hanging="360"/>
        <w:contextualSpacing w:val="0"/>
      </w:pPr>
      <w:r>
        <w:t>The make and model of sorbent</w:t>
      </w:r>
      <w:r>
        <w:rPr>
          <w:spacing w:val="-7"/>
        </w:rPr>
        <w:t xml:space="preserve"> </w:t>
      </w:r>
      <w:r>
        <w:t>material.</w:t>
      </w:r>
    </w:p>
    <w:p w:rsidR="004F2D75" w:rsidP="00D15183" w:rsidRDefault="004F2D75" w14:paraId="0207687F" w14:textId="77777777">
      <w:pPr>
        <w:pStyle w:val="ListParagraph"/>
        <w:widowControl w:val="0"/>
        <w:numPr>
          <w:ilvl w:val="1"/>
          <w:numId w:val="38"/>
        </w:numPr>
        <w:tabs>
          <w:tab w:val="left" w:pos="1401"/>
        </w:tabs>
        <w:autoSpaceDE w:val="0"/>
        <w:autoSpaceDN w:val="0"/>
        <w:spacing w:before="119" w:after="0" w:line="240" w:lineRule="auto"/>
        <w:ind w:hanging="360"/>
        <w:contextualSpacing w:val="0"/>
      </w:pPr>
      <w:r>
        <w:t xml:space="preserve">The </w:t>
      </w:r>
      <w:proofErr w:type="gramStart"/>
      <w:r>
        <w:t>amount</w:t>
      </w:r>
      <w:proofErr w:type="gramEnd"/>
      <w:r>
        <w:t xml:space="preserve"> of contaminants in the</w:t>
      </w:r>
      <w:r>
        <w:rPr>
          <w:spacing w:val="-4"/>
        </w:rPr>
        <w:t xml:space="preserve"> </w:t>
      </w:r>
      <w:r>
        <w:t>air.</w:t>
      </w:r>
    </w:p>
    <w:p w:rsidR="004F2D75" w:rsidP="004F2D75" w:rsidRDefault="004F2D75" w14:paraId="7140785F" w14:textId="77777777">
      <w:pPr>
        <w:pStyle w:val="BodyText"/>
        <w:spacing w:before="120"/>
        <w:ind w:left="1040" w:right="695"/>
      </w:pPr>
      <w:r>
        <w:t>Classes of respirators offering greater protection can usually be used in place of the minimum acceptable class of respirators. Respirator classes are consistent with respirator certification groupings as specified in 42 C.F.R. Part 84.</w:t>
      </w:r>
    </w:p>
    <w:p w:rsidR="004F2D75" w:rsidP="004F2D75" w:rsidRDefault="004F2D75" w14:paraId="5156C31C" w14:textId="77777777">
      <w:pPr>
        <w:pStyle w:val="BodyText"/>
        <w:ind w:left="1040" w:right="512"/>
      </w:pPr>
      <w:r>
        <w:t>Recommendations in the decision logic are based primarily on the physical, chemical, and toxicological properties of the contaminant and on the limitations of each class of respirators, including filtration efficiency, air supply capability, and face seal characteristics and leakage.</w:t>
      </w:r>
    </w:p>
    <w:p w:rsidR="004F2D75" w:rsidP="00D15183" w:rsidRDefault="004F2D75" w14:paraId="0887D7A0" w14:textId="77777777">
      <w:pPr>
        <w:pStyle w:val="ListParagraph"/>
        <w:widowControl w:val="0"/>
        <w:numPr>
          <w:ilvl w:val="0"/>
          <w:numId w:val="38"/>
        </w:numPr>
        <w:tabs>
          <w:tab w:val="left" w:pos="1041"/>
        </w:tabs>
        <w:autoSpaceDE w:val="0"/>
        <w:autoSpaceDN w:val="0"/>
        <w:spacing w:before="119" w:after="0" w:line="240" w:lineRule="auto"/>
        <w:ind w:left="1040" w:right="354" w:hanging="720"/>
        <w:contextualSpacing w:val="0"/>
      </w:pPr>
      <w:r>
        <w:t>Nonpowered APR are classified into three series—N-, R-, and P-series—according to the efficiency level of the filter(s) as tested according to the requirements of 42 C.F.R. § 84.170</w:t>
      </w:r>
      <w:r>
        <w:rPr>
          <w:spacing w:val="-3"/>
        </w:rPr>
        <w:t xml:space="preserve"> </w:t>
      </w:r>
      <w:r>
        <w:t>(2012).</w:t>
      </w:r>
    </w:p>
    <w:p w:rsidR="004F2D75" w:rsidP="00D15183" w:rsidRDefault="004F2D75" w14:paraId="5E67CF6B" w14:textId="77777777">
      <w:pPr>
        <w:pStyle w:val="ListParagraph"/>
        <w:widowControl w:val="0"/>
        <w:numPr>
          <w:ilvl w:val="1"/>
          <w:numId w:val="38"/>
        </w:numPr>
        <w:tabs>
          <w:tab w:val="left" w:pos="1401"/>
        </w:tabs>
        <w:autoSpaceDE w:val="0"/>
        <w:autoSpaceDN w:val="0"/>
        <w:spacing w:before="121" w:after="0" w:line="240" w:lineRule="auto"/>
        <w:ind w:left="1401"/>
        <w:contextualSpacing w:val="0"/>
      </w:pPr>
      <w:r>
        <w:t>The N-series filters are restricted to use in those workplaces free of oil</w:t>
      </w:r>
      <w:r>
        <w:rPr>
          <w:spacing w:val="-27"/>
        </w:rPr>
        <w:t xml:space="preserve"> </w:t>
      </w:r>
      <w:r>
        <w:t>aerosols.</w:t>
      </w:r>
    </w:p>
    <w:p w:rsidR="004F2D75" w:rsidP="00D15183" w:rsidRDefault="004F2D75" w14:paraId="4F8D21D9" w14:textId="77777777">
      <w:pPr>
        <w:pStyle w:val="ListParagraph"/>
        <w:widowControl w:val="0"/>
        <w:numPr>
          <w:ilvl w:val="1"/>
          <w:numId w:val="38"/>
        </w:numPr>
        <w:tabs>
          <w:tab w:val="left" w:pos="1402"/>
        </w:tabs>
        <w:autoSpaceDE w:val="0"/>
        <w:autoSpaceDN w:val="0"/>
        <w:spacing w:before="117" w:after="0" w:line="240" w:lineRule="auto"/>
        <w:ind w:left="1401" w:right="463" w:hanging="360"/>
        <w:contextualSpacing w:val="0"/>
      </w:pPr>
      <w:r>
        <w:t>The R- and P-series filters are intended for removal of any particulate that includes oil-based liquid</w:t>
      </w:r>
      <w:r>
        <w:rPr>
          <w:spacing w:val="-1"/>
        </w:rPr>
        <w:t xml:space="preserve"> </w:t>
      </w:r>
      <w:r>
        <w:t>particulates.</w:t>
      </w:r>
    </w:p>
    <w:p w:rsidR="004F2D75" w:rsidP="00D15183" w:rsidRDefault="004F2D75" w14:paraId="745863D6" w14:textId="77777777">
      <w:pPr>
        <w:pStyle w:val="ListParagraph"/>
        <w:widowControl w:val="0"/>
        <w:numPr>
          <w:ilvl w:val="1"/>
          <w:numId w:val="38"/>
        </w:numPr>
        <w:tabs>
          <w:tab w:val="left" w:pos="1402"/>
        </w:tabs>
        <w:autoSpaceDE w:val="0"/>
        <w:autoSpaceDN w:val="0"/>
        <w:spacing w:before="118" w:after="0" w:line="240" w:lineRule="auto"/>
        <w:ind w:left="1401" w:hanging="360"/>
        <w:contextualSpacing w:val="0"/>
      </w:pPr>
      <w:r>
        <w:t>N100, R100, and P100 filters demonstrate a minimum efficiency level of</w:t>
      </w:r>
      <w:r>
        <w:rPr>
          <w:spacing w:val="-19"/>
        </w:rPr>
        <w:t xml:space="preserve"> </w:t>
      </w:r>
      <w:r>
        <w:t>99.97%.</w:t>
      </w:r>
    </w:p>
    <w:p w:rsidR="004F2D75" w:rsidP="00D15183" w:rsidRDefault="004F2D75" w14:paraId="7DFAF90E" w14:textId="77777777">
      <w:pPr>
        <w:pStyle w:val="ListParagraph"/>
        <w:widowControl w:val="0"/>
        <w:numPr>
          <w:ilvl w:val="1"/>
          <w:numId w:val="38"/>
        </w:numPr>
        <w:tabs>
          <w:tab w:val="left" w:pos="1402"/>
        </w:tabs>
        <w:autoSpaceDE w:val="0"/>
        <w:autoSpaceDN w:val="0"/>
        <w:spacing w:before="119" w:after="0" w:line="240" w:lineRule="auto"/>
        <w:ind w:left="1401" w:hanging="360"/>
        <w:contextualSpacing w:val="0"/>
      </w:pPr>
      <w:r>
        <w:t>N99, R99, and P99 filters demonstrate a minimum efficiency level of</w:t>
      </w:r>
      <w:r>
        <w:rPr>
          <w:spacing w:val="-33"/>
        </w:rPr>
        <w:t xml:space="preserve"> </w:t>
      </w:r>
      <w:r>
        <w:t>99%.</w:t>
      </w:r>
    </w:p>
    <w:p w:rsidR="004F2D75" w:rsidP="00D15183" w:rsidRDefault="004F2D75" w14:paraId="20319915" w14:textId="77777777">
      <w:pPr>
        <w:pStyle w:val="ListParagraph"/>
        <w:widowControl w:val="0"/>
        <w:numPr>
          <w:ilvl w:val="1"/>
          <w:numId w:val="38"/>
        </w:numPr>
        <w:tabs>
          <w:tab w:val="left" w:pos="1402"/>
        </w:tabs>
        <w:autoSpaceDE w:val="0"/>
        <w:autoSpaceDN w:val="0"/>
        <w:spacing w:before="117" w:after="0" w:line="240" w:lineRule="auto"/>
        <w:ind w:left="1401" w:hanging="360"/>
        <w:contextualSpacing w:val="0"/>
      </w:pPr>
      <w:r>
        <w:t>N95, R95, and P95 filters demonstrate a minimum efficiency level of</w:t>
      </w:r>
      <w:r>
        <w:rPr>
          <w:spacing w:val="-32"/>
        </w:rPr>
        <w:t xml:space="preserve"> </w:t>
      </w:r>
      <w:r>
        <w:t>95%.</w:t>
      </w:r>
    </w:p>
    <w:p w:rsidR="004F2D75" w:rsidP="00D15183" w:rsidRDefault="004F2D75" w14:paraId="29CA6C02" w14:textId="77777777">
      <w:pPr>
        <w:pStyle w:val="ListParagraph"/>
        <w:widowControl w:val="0"/>
        <w:numPr>
          <w:ilvl w:val="0"/>
          <w:numId w:val="38"/>
        </w:numPr>
        <w:tabs>
          <w:tab w:val="left" w:pos="1042"/>
        </w:tabs>
        <w:autoSpaceDE w:val="0"/>
        <w:autoSpaceDN w:val="0"/>
        <w:spacing w:before="120" w:after="0" w:line="240" w:lineRule="auto"/>
        <w:ind w:left="1041" w:right="222" w:hanging="720"/>
        <w:contextualSpacing w:val="0"/>
      </w:pPr>
      <w:r>
        <w:t>All filters, cartridges, canisters, and/or filters used in the workplace are labeled and color- coded with the NIOSH approval label; that label is not to be removed and must remain legible.</w:t>
      </w:r>
    </w:p>
    <w:p w:rsidR="004F2D75" w:rsidP="00D15183" w:rsidRDefault="004F2D75" w14:paraId="559E571A" w14:textId="77777777">
      <w:pPr>
        <w:pStyle w:val="ListParagraph"/>
        <w:widowControl w:val="0"/>
        <w:numPr>
          <w:ilvl w:val="0"/>
          <w:numId w:val="38"/>
        </w:numPr>
        <w:tabs>
          <w:tab w:val="left" w:pos="1042"/>
        </w:tabs>
        <w:autoSpaceDE w:val="0"/>
        <w:autoSpaceDN w:val="0"/>
        <w:spacing w:before="120" w:after="0" w:line="240" w:lineRule="auto"/>
        <w:ind w:left="1041" w:hanging="720"/>
        <w:contextualSpacing w:val="0"/>
      </w:pPr>
      <w:r>
        <w:t>Canisters, cartridges, and/or filters shall be changed</w:t>
      </w:r>
      <w:r>
        <w:rPr>
          <w:spacing w:val="-6"/>
        </w:rPr>
        <w:t xml:space="preserve"> </w:t>
      </w:r>
      <w:r>
        <w:t>when:</w:t>
      </w:r>
    </w:p>
    <w:p w:rsidR="004F2D75" w:rsidP="00D15183" w:rsidRDefault="004F2D75" w14:paraId="36805A23" w14:textId="77777777">
      <w:pPr>
        <w:pStyle w:val="ListParagraph"/>
        <w:widowControl w:val="0"/>
        <w:numPr>
          <w:ilvl w:val="1"/>
          <w:numId w:val="38"/>
        </w:numPr>
        <w:tabs>
          <w:tab w:val="left" w:pos="1402"/>
        </w:tabs>
        <w:autoSpaceDE w:val="0"/>
        <w:autoSpaceDN w:val="0"/>
        <w:spacing w:before="121" w:after="0" w:line="240" w:lineRule="auto"/>
        <w:ind w:left="1401" w:hanging="360"/>
        <w:contextualSpacing w:val="0"/>
      </w:pPr>
      <w:r>
        <w:t>The canister, cartridge, and/or filter is exposed to a hazardous</w:t>
      </w:r>
      <w:r>
        <w:rPr>
          <w:spacing w:val="-17"/>
        </w:rPr>
        <w:t xml:space="preserve"> </w:t>
      </w:r>
      <w:r>
        <w:t>environment.</w:t>
      </w:r>
    </w:p>
    <w:p w:rsidR="004F2D75" w:rsidP="00D15183" w:rsidRDefault="004F2D75" w14:paraId="750EB472" w14:textId="77777777">
      <w:pPr>
        <w:pStyle w:val="ListParagraph"/>
        <w:widowControl w:val="0"/>
        <w:numPr>
          <w:ilvl w:val="1"/>
          <w:numId w:val="38"/>
        </w:numPr>
        <w:tabs>
          <w:tab w:val="left" w:pos="1402"/>
        </w:tabs>
        <w:autoSpaceDE w:val="0"/>
        <w:autoSpaceDN w:val="0"/>
        <w:spacing w:before="116" w:after="0" w:line="240" w:lineRule="auto"/>
        <w:ind w:left="1401" w:hanging="360"/>
        <w:contextualSpacing w:val="0"/>
      </w:pPr>
      <w:r>
        <w:t>The canister, cartridge, and/or filter becomes</w:t>
      </w:r>
      <w:r>
        <w:rPr>
          <w:spacing w:val="-7"/>
        </w:rPr>
        <w:t xml:space="preserve"> </w:t>
      </w:r>
      <w:r>
        <w:t>wet.</w:t>
      </w:r>
    </w:p>
    <w:p w:rsidR="004F2D75" w:rsidP="00D15183" w:rsidRDefault="004F2D75" w14:paraId="502D8169" w14:textId="77777777">
      <w:pPr>
        <w:pStyle w:val="ListParagraph"/>
        <w:widowControl w:val="0"/>
        <w:numPr>
          <w:ilvl w:val="1"/>
          <w:numId w:val="38"/>
        </w:numPr>
        <w:tabs>
          <w:tab w:val="left" w:pos="1402"/>
        </w:tabs>
        <w:autoSpaceDE w:val="0"/>
        <w:autoSpaceDN w:val="0"/>
        <w:spacing w:before="120" w:after="0" w:line="240" w:lineRule="auto"/>
        <w:ind w:left="1401" w:hanging="360"/>
        <w:contextualSpacing w:val="0"/>
      </w:pPr>
      <w:r>
        <w:t>The user notices increased</w:t>
      </w:r>
      <w:r>
        <w:rPr>
          <w:spacing w:val="-6"/>
        </w:rPr>
        <w:t xml:space="preserve"> </w:t>
      </w:r>
      <w:r>
        <w:t>resistance.</w:t>
      </w:r>
    </w:p>
    <w:p w:rsidR="004F2D75" w:rsidP="00D15183" w:rsidRDefault="004F2D75" w14:paraId="7CCA66B1" w14:textId="77777777">
      <w:pPr>
        <w:pStyle w:val="ListParagraph"/>
        <w:widowControl w:val="0"/>
        <w:numPr>
          <w:ilvl w:val="1"/>
          <w:numId w:val="38"/>
        </w:numPr>
        <w:tabs>
          <w:tab w:val="left" w:pos="1402"/>
        </w:tabs>
        <w:autoSpaceDE w:val="0"/>
        <w:autoSpaceDN w:val="0"/>
        <w:spacing w:before="117" w:after="0" w:line="240" w:lineRule="auto"/>
        <w:ind w:left="1401" w:hanging="360"/>
        <w:contextualSpacing w:val="0"/>
      </w:pPr>
      <w:r>
        <w:t>The user detects an odor or taste while using the canister, cartridge, and/or</w:t>
      </w:r>
      <w:r>
        <w:rPr>
          <w:spacing w:val="-25"/>
        </w:rPr>
        <w:t xml:space="preserve"> </w:t>
      </w:r>
      <w:r>
        <w:t>filters.</w:t>
      </w:r>
    </w:p>
    <w:p w:rsidR="004F2D75" w:rsidP="00D15183" w:rsidRDefault="004F2D75" w14:paraId="7BD2946D" w14:textId="77777777">
      <w:pPr>
        <w:pStyle w:val="ListParagraph"/>
        <w:widowControl w:val="0"/>
        <w:numPr>
          <w:ilvl w:val="1"/>
          <w:numId w:val="38"/>
        </w:numPr>
        <w:tabs>
          <w:tab w:val="left" w:pos="1402"/>
        </w:tabs>
        <w:autoSpaceDE w:val="0"/>
        <w:autoSpaceDN w:val="0"/>
        <w:spacing w:before="121" w:after="0" w:line="235" w:lineRule="auto"/>
        <w:ind w:left="1401" w:right="547" w:hanging="360"/>
        <w:contextualSpacing w:val="0"/>
      </w:pPr>
      <w:r>
        <w:t>The cartridge, canister, and/or filter reaches the manufacturer’s expiration date on the canister, cartridge, and/or</w:t>
      </w:r>
      <w:r>
        <w:rPr>
          <w:spacing w:val="-2"/>
        </w:rPr>
        <w:t xml:space="preserve"> </w:t>
      </w:r>
      <w:r>
        <w:t>filter.</w:t>
      </w:r>
    </w:p>
    <w:p w:rsidR="004F2D75" w:rsidP="004F2D75" w:rsidRDefault="004F2D75" w14:paraId="58950AD0" w14:textId="77777777">
      <w:pPr>
        <w:pStyle w:val="BodyText"/>
        <w:spacing w:before="122"/>
        <w:ind w:left="1041" w:right="381"/>
        <w:jc w:val="both"/>
      </w:pPr>
      <w:r>
        <w:t>In the absence of any of the aforementioned factors, canisters, cartridges, and/or filters shall be discarded and destroyed no later than five years after the employer’s purchase of the canister, cartridge, and/or filter.</w:t>
      </w:r>
    </w:p>
    <w:p w:rsidR="004F2D75" w:rsidP="00D15183" w:rsidRDefault="004F2D75" w14:paraId="68CCB915" w14:textId="77777777">
      <w:pPr>
        <w:pStyle w:val="ListParagraph"/>
        <w:widowControl w:val="0"/>
        <w:numPr>
          <w:ilvl w:val="0"/>
          <w:numId w:val="38"/>
        </w:numPr>
        <w:tabs>
          <w:tab w:val="left" w:pos="1042"/>
        </w:tabs>
        <w:autoSpaceDE w:val="0"/>
        <w:autoSpaceDN w:val="0"/>
        <w:spacing w:before="119" w:after="0" w:line="240" w:lineRule="auto"/>
        <w:ind w:left="1041" w:right="223" w:hanging="720"/>
        <w:contextualSpacing w:val="0"/>
      </w:pPr>
      <w:r>
        <w:t>Negative-pressure respirators shall not be used when facial scars or deformities interfere with the face</w:t>
      </w:r>
      <w:r>
        <w:rPr>
          <w:spacing w:val="-7"/>
        </w:rPr>
        <w:t xml:space="preserve"> </w:t>
      </w:r>
      <w:r>
        <w:t>seal.</w:t>
      </w:r>
    </w:p>
    <w:p w:rsidR="004F2D75" w:rsidP="004F2D75" w:rsidRDefault="004F2D75" w14:paraId="10E54D92" w14:textId="77777777">
      <w:pPr>
        <w:sectPr w:rsidR="004F2D75">
          <w:pgSz w:w="12240" w:h="15840" w:orient="portrait"/>
          <w:pgMar w:top="1560" w:right="1220" w:bottom="880" w:left="1120" w:header="722" w:footer="680" w:gutter="0"/>
          <w:cols w:space="720"/>
        </w:sectPr>
      </w:pPr>
    </w:p>
    <w:p w:rsidR="004F2D75" w:rsidP="004F2D75" w:rsidRDefault="004F2D75" w14:paraId="47DDA5F1" w14:textId="77777777">
      <w:pPr>
        <w:pStyle w:val="BodyText"/>
        <w:spacing w:before="94"/>
        <w:ind w:left="1040" w:right="225"/>
      </w:pPr>
      <w:r>
        <w:lastRenderedPageBreak/>
        <w:t>Facial deformities, such as scars, deep skin creases, prominent cheekbones, severe acne, and the lack of teeth or dentures, can prevent a respirator from sealing properly.</w:t>
      </w:r>
    </w:p>
    <w:p w:rsidR="004F2D75" w:rsidP="004F2D75" w:rsidRDefault="004F2D75" w14:paraId="1D33E878" w14:textId="77777777">
      <w:pPr>
        <w:pStyle w:val="BodyText"/>
        <w:spacing w:before="120"/>
        <w:ind w:left="1040" w:right="708"/>
      </w:pPr>
      <w:r>
        <w:t>No respirator (including positive pressure-respirators) shall be used when facial hair interferes with the face seal.</w:t>
      </w:r>
    </w:p>
    <w:p w:rsidR="004F2D75" w:rsidP="004F2D75" w:rsidRDefault="004F2D75" w14:paraId="6B69F5DE" w14:textId="77777777">
      <w:pPr>
        <w:pStyle w:val="BodyText"/>
        <w:spacing w:before="118"/>
        <w:ind w:left="1040" w:right="329"/>
      </w:pPr>
      <w:r>
        <w:t>Facial hair that lies along the sealing area of the respirator, such as beards, sideburns, moustaches, or even a few days growth of stubble may interfere with the respirator seal of tight-fitting respirators. These conditions shall be avoided when using tight-fitting respirators. Facial hair between the wearer’s skin and the sealing surfaces of the respirator will prevent an adequate seal. A respirator that permits negative-air pressure inside the facepiece during inhalation may allow leakage and, in the case of positive- pressure devices, will either reduce service time or waste breathing air. An employee shall not enter a contaminated work area when conditions prevent an adequate seal of the respirator facepiece to the face.</w:t>
      </w:r>
    </w:p>
    <w:p w:rsidR="004F2D75" w:rsidP="00D15183" w:rsidRDefault="004F2D75" w14:paraId="5B0A4147" w14:textId="77777777">
      <w:pPr>
        <w:pStyle w:val="ListParagraph"/>
        <w:widowControl w:val="0"/>
        <w:numPr>
          <w:ilvl w:val="0"/>
          <w:numId w:val="38"/>
        </w:numPr>
        <w:tabs>
          <w:tab w:val="left" w:pos="1041"/>
        </w:tabs>
        <w:autoSpaceDE w:val="0"/>
        <w:autoSpaceDN w:val="0"/>
        <w:spacing w:before="121" w:after="0" w:line="240" w:lineRule="auto"/>
        <w:ind w:left="1040" w:hanging="720"/>
        <w:contextualSpacing w:val="0"/>
      </w:pPr>
      <w:r>
        <w:t>Ordinary eye glasses shall not be used with full-facepiece</w:t>
      </w:r>
      <w:r>
        <w:rPr>
          <w:spacing w:val="-12"/>
        </w:rPr>
        <w:t xml:space="preserve"> </w:t>
      </w:r>
      <w:r>
        <w:t>respirators.</w:t>
      </w:r>
    </w:p>
    <w:p w:rsidR="004F2D75" w:rsidP="004F2D75" w:rsidRDefault="004F2D75" w14:paraId="337735E8" w14:textId="77777777">
      <w:pPr>
        <w:pStyle w:val="BodyText"/>
        <w:spacing w:before="121"/>
        <w:ind w:left="1040" w:right="292"/>
      </w:pPr>
      <w:r>
        <w:t>Eye glasses with temple bars or straps that pass between the sealing surface of the full- facepiece and the worker’s face will prevent an adequate seal, and shall not be used.</w:t>
      </w:r>
    </w:p>
    <w:p w:rsidR="004F2D75" w:rsidP="004F2D75" w:rsidRDefault="004F2D75" w14:paraId="7F5BDB72" w14:textId="77777777">
      <w:pPr>
        <w:pStyle w:val="BodyText"/>
        <w:spacing w:before="0"/>
        <w:ind w:left="1040" w:right="426"/>
      </w:pPr>
      <w:r>
        <w:t>Special corrective lenses can be mounted inside a full-facepiece respirators and are available from all manufacturers of full-facepiece respirators. To ensure good vision, comfort, and proper sealing of the facepiece, these corrective lenses shall be mounted by an individual designated by the manufacturer as qualified to install accessory items.</w:t>
      </w:r>
    </w:p>
    <w:p w:rsidR="004F2D75" w:rsidP="00D15183" w:rsidRDefault="004F2D75" w14:paraId="01FEA046" w14:textId="77777777">
      <w:pPr>
        <w:pStyle w:val="ListParagraph"/>
        <w:widowControl w:val="0"/>
        <w:numPr>
          <w:ilvl w:val="0"/>
          <w:numId w:val="38"/>
        </w:numPr>
        <w:tabs>
          <w:tab w:val="left" w:pos="1041"/>
        </w:tabs>
        <w:autoSpaceDE w:val="0"/>
        <w:autoSpaceDN w:val="0"/>
        <w:spacing w:before="119" w:after="0" w:line="240" w:lineRule="auto"/>
        <w:ind w:left="1040" w:right="800" w:hanging="720"/>
        <w:contextualSpacing w:val="0"/>
      </w:pPr>
      <w:r>
        <w:t>Eye glasses and goggles may interfere with the half facepieces. When</w:t>
      </w:r>
      <w:r>
        <w:rPr>
          <w:spacing w:val="-37"/>
        </w:rPr>
        <w:t xml:space="preserve"> </w:t>
      </w:r>
      <w:r>
        <w:t>interference occurs, a full-facepiece with special corrective lenses shall be provided and</w:t>
      </w:r>
      <w:r>
        <w:rPr>
          <w:spacing w:val="-31"/>
        </w:rPr>
        <w:t xml:space="preserve"> </w:t>
      </w:r>
      <w:r>
        <w:t>worn.</w:t>
      </w:r>
    </w:p>
    <w:p w:rsidR="004F2D75" w:rsidP="00D15183" w:rsidRDefault="004F2D75" w14:paraId="20575AA6" w14:textId="77777777">
      <w:pPr>
        <w:pStyle w:val="ListParagraph"/>
        <w:widowControl w:val="0"/>
        <w:numPr>
          <w:ilvl w:val="0"/>
          <w:numId w:val="38"/>
        </w:numPr>
        <w:tabs>
          <w:tab w:val="left" w:pos="1041"/>
        </w:tabs>
        <w:autoSpaceDE w:val="0"/>
        <w:autoSpaceDN w:val="0"/>
        <w:spacing w:before="120" w:after="0" w:line="240" w:lineRule="auto"/>
        <w:ind w:left="1040" w:right="221" w:hanging="720"/>
        <w:contextualSpacing w:val="0"/>
      </w:pPr>
      <w:r>
        <w:t>Several factors may restrict or even prohibit the use of contact lenses while wearing any type of respiratory device. This is especially true of atmosphere-supplying respirators. With full-facepieces, incoming air directed toward the eye can cause discomfort from dirt, lint, or other debris lodging between the contact lens and the</w:t>
      </w:r>
      <w:r>
        <w:rPr>
          <w:spacing w:val="-7"/>
        </w:rPr>
        <w:t xml:space="preserve"> </w:t>
      </w:r>
      <w:r>
        <w:t>pupil.</w:t>
      </w:r>
    </w:p>
    <w:p w:rsidR="004F2D75" w:rsidP="00D15183" w:rsidRDefault="004F2D75" w14:paraId="523D5524" w14:textId="77777777">
      <w:pPr>
        <w:pStyle w:val="ListParagraph"/>
        <w:widowControl w:val="0"/>
        <w:numPr>
          <w:ilvl w:val="0"/>
          <w:numId w:val="38"/>
        </w:numPr>
        <w:tabs>
          <w:tab w:val="left" w:pos="1041"/>
        </w:tabs>
        <w:autoSpaceDE w:val="0"/>
        <w:autoSpaceDN w:val="0"/>
        <w:spacing w:before="119" w:after="0" w:line="240" w:lineRule="auto"/>
        <w:ind w:left="1040" w:hanging="720"/>
        <w:contextualSpacing w:val="0"/>
      </w:pPr>
      <w:r>
        <w:t>Respirators shall be properly maintained, correctly used, and conscientiously</w:t>
      </w:r>
      <w:r>
        <w:rPr>
          <w:spacing w:val="-22"/>
        </w:rPr>
        <w:t xml:space="preserve"> </w:t>
      </w:r>
      <w:r>
        <w:t>worn.</w:t>
      </w:r>
    </w:p>
    <w:p w:rsidR="004F2D75" w:rsidP="00D15183" w:rsidRDefault="004F2D75" w14:paraId="15F837D2" w14:textId="77777777">
      <w:pPr>
        <w:pStyle w:val="ListParagraph"/>
        <w:widowControl w:val="0"/>
        <w:numPr>
          <w:ilvl w:val="0"/>
          <w:numId w:val="38"/>
        </w:numPr>
        <w:tabs>
          <w:tab w:val="left" w:pos="1041"/>
        </w:tabs>
        <w:autoSpaceDE w:val="0"/>
        <w:autoSpaceDN w:val="0"/>
        <w:spacing w:before="121" w:after="0" w:line="240" w:lineRule="auto"/>
        <w:ind w:left="1040" w:right="638" w:hanging="720"/>
        <w:contextualSpacing w:val="0"/>
      </w:pPr>
      <w:r>
        <w:t>The usage limitations of air-purifying elements, particularly gas and vapor cartridges, shall not be</w:t>
      </w:r>
      <w:r>
        <w:rPr>
          <w:spacing w:val="-1"/>
        </w:rPr>
        <w:t xml:space="preserve"> </w:t>
      </w:r>
      <w:r>
        <w:t>exceeded.</w:t>
      </w:r>
    </w:p>
    <w:p w:rsidR="004F2D75" w:rsidP="00D15183" w:rsidRDefault="004F2D75" w14:paraId="6E8242C9" w14:textId="77777777">
      <w:pPr>
        <w:pStyle w:val="ListParagraph"/>
        <w:widowControl w:val="0"/>
        <w:numPr>
          <w:ilvl w:val="0"/>
          <w:numId w:val="38"/>
        </w:numPr>
        <w:tabs>
          <w:tab w:val="left" w:pos="1041"/>
        </w:tabs>
        <w:autoSpaceDE w:val="0"/>
        <w:autoSpaceDN w:val="0"/>
        <w:spacing w:before="121" w:after="0" w:line="240" w:lineRule="auto"/>
        <w:ind w:left="1040" w:right="395" w:hanging="720"/>
        <w:contextualSpacing w:val="0"/>
      </w:pPr>
      <w:r>
        <w:t xml:space="preserve">Employees are to leave the contaminated area immediately on suspicion of </w:t>
      </w:r>
      <w:proofErr w:type="spellStart"/>
      <w:r>
        <w:t>respirator</w:t>
      </w:r>
      <w:proofErr w:type="spellEnd"/>
      <w:r>
        <w:t xml:space="preserve"> failure and then determine the problem. This includes, but is not limited to, the canister, cartridge, and/or filter becoming wet (a new canister, cartridge, and/or filter is needed), increased resistance, or the user detecting an odor or</w:t>
      </w:r>
      <w:r>
        <w:rPr>
          <w:spacing w:val="-2"/>
        </w:rPr>
        <w:t xml:space="preserve"> </w:t>
      </w:r>
      <w:r>
        <w:t>taste.</w:t>
      </w:r>
    </w:p>
    <w:p w:rsidR="004F2D75" w:rsidP="00D15183" w:rsidRDefault="004F2D75" w14:paraId="16490E83" w14:textId="77777777">
      <w:pPr>
        <w:pStyle w:val="ListParagraph"/>
        <w:widowControl w:val="0"/>
        <w:numPr>
          <w:ilvl w:val="0"/>
          <w:numId w:val="38"/>
        </w:numPr>
        <w:tabs>
          <w:tab w:val="left" w:pos="1041"/>
        </w:tabs>
        <w:autoSpaceDE w:val="0"/>
        <w:autoSpaceDN w:val="0"/>
        <w:spacing w:before="118" w:after="0" w:line="240" w:lineRule="auto"/>
        <w:ind w:left="1040" w:right="445" w:hanging="720"/>
        <w:contextualSpacing w:val="0"/>
      </w:pPr>
      <w:r>
        <w:t>Respirator wearers shall be aware of the variability in human responses to the</w:t>
      </w:r>
      <w:r>
        <w:rPr>
          <w:spacing w:val="-44"/>
        </w:rPr>
        <w:t xml:space="preserve"> </w:t>
      </w:r>
      <w:r>
        <w:t>warning properties of hazardous substances.</w:t>
      </w:r>
    </w:p>
    <w:p w:rsidR="004F2D75" w:rsidP="00D15183" w:rsidRDefault="004F2D75" w14:paraId="7EBD2519" w14:textId="77777777">
      <w:pPr>
        <w:pStyle w:val="ListParagraph"/>
        <w:widowControl w:val="0"/>
        <w:numPr>
          <w:ilvl w:val="0"/>
          <w:numId w:val="38"/>
        </w:numPr>
        <w:tabs>
          <w:tab w:val="left" w:pos="1041"/>
        </w:tabs>
        <w:autoSpaceDE w:val="0"/>
        <w:autoSpaceDN w:val="0"/>
        <w:spacing w:before="120" w:after="0" w:line="240" w:lineRule="auto"/>
        <w:ind w:left="1040" w:right="324" w:hanging="720"/>
        <w:contextualSpacing w:val="0"/>
      </w:pPr>
      <w:r>
        <w:t>Talking while wearing a respirator equipped with a facepiece may break the seal of the facepiece. When communication is necessary within a contaminated area, it should be done with the help of special communicating equipment obtained from the</w:t>
      </w:r>
      <w:r>
        <w:rPr>
          <w:spacing w:val="-38"/>
        </w:rPr>
        <w:t xml:space="preserve"> </w:t>
      </w:r>
      <w:r>
        <w:t>manufacturer of the</w:t>
      </w:r>
      <w:r>
        <w:rPr>
          <w:spacing w:val="-1"/>
        </w:rPr>
        <w:t xml:space="preserve"> </w:t>
      </w:r>
      <w:r>
        <w:t>respirator.</w:t>
      </w:r>
    </w:p>
    <w:p w:rsidR="004F2D75" w:rsidP="00D15183" w:rsidRDefault="004F2D75" w14:paraId="7FA974B7" w14:textId="4609BDA4">
      <w:pPr>
        <w:pStyle w:val="ListParagraph"/>
        <w:widowControl w:val="0"/>
        <w:numPr>
          <w:ilvl w:val="0"/>
          <w:numId w:val="38"/>
        </w:numPr>
        <w:tabs>
          <w:tab w:val="left" w:pos="1041"/>
        </w:tabs>
        <w:autoSpaceDE w:val="0"/>
        <w:autoSpaceDN w:val="0"/>
        <w:spacing w:before="120" w:after="0" w:line="240" w:lineRule="auto"/>
        <w:ind w:left="1040" w:right="324" w:hanging="720"/>
        <w:contextualSpacing w:val="0"/>
      </w:pPr>
      <w:r>
        <w:t>Atmospheres IDLH present special considerations. Where the employer cannot identify or reasonably estimate the employee exposure, the employer shall consider the atmosphere to be</w:t>
      </w:r>
      <w:r w:rsidRPr="004F2D75">
        <w:rPr>
          <w:spacing w:val="-6"/>
        </w:rPr>
        <w:t xml:space="preserve"> </w:t>
      </w:r>
      <w:r>
        <w:t>IDLH.</w:t>
      </w:r>
    </w:p>
    <w:p w:rsidR="004F2D75" w:rsidP="004F2D75" w:rsidRDefault="004F2D75" w14:paraId="22EF8778" w14:textId="77777777">
      <w:pPr>
        <w:sectPr w:rsidR="004F2D75">
          <w:pgSz w:w="12240" w:h="15840" w:orient="portrait"/>
          <w:pgMar w:top="1560" w:right="1220" w:bottom="880" w:left="1120" w:header="722" w:footer="680" w:gutter="0"/>
          <w:cols w:space="720"/>
        </w:sectPr>
      </w:pPr>
    </w:p>
    <w:p w:rsidR="004F2D75" w:rsidP="00D15183" w:rsidRDefault="004F2D75" w14:paraId="5A2CCB27" w14:textId="77777777">
      <w:pPr>
        <w:pStyle w:val="ListParagraph"/>
        <w:widowControl w:val="0"/>
        <w:numPr>
          <w:ilvl w:val="1"/>
          <w:numId w:val="38"/>
        </w:numPr>
        <w:tabs>
          <w:tab w:val="left" w:pos="1401"/>
        </w:tabs>
        <w:autoSpaceDE w:val="0"/>
        <w:autoSpaceDN w:val="0"/>
        <w:spacing w:before="93" w:after="0" w:line="240" w:lineRule="auto"/>
        <w:ind w:right="484" w:hanging="360"/>
        <w:contextualSpacing w:val="0"/>
      </w:pPr>
      <w:r>
        <w:lastRenderedPageBreak/>
        <w:t>At least one standby person, equipped with proper rescue equipment including an SCBA, shall be preset in the nearest safe area for emergency rescue of those wearing respirators in an IDLH atmosphere. The 2-in, 2-out buddy-system is to be used where resources are</w:t>
      </w:r>
      <w:r>
        <w:rPr>
          <w:spacing w:val="-3"/>
        </w:rPr>
        <w:t xml:space="preserve"> </w:t>
      </w:r>
      <w:r>
        <w:t>present.</w:t>
      </w:r>
    </w:p>
    <w:p w:rsidR="004F2D75" w:rsidP="00D15183" w:rsidRDefault="004F2D75" w14:paraId="037A78BB" w14:textId="77777777">
      <w:pPr>
        <w:pStyle w:val="ListParagraph"/>
        <w:widowControl w:val="0"/>
        <w:numPr>
          <w:ilvl w:val="1"/>
          <w:numId w:val="38"/>
        </w:numPr>
        <w:tabs>
          <w:tab w:val="left" w:pos="1401"/>
        </w:tabs>
        <w:autoSpaceDE w:val="0"/>
        <w:autoSpaceDN w:val="0"/>
        <w:spacing w:before="119" w:after="0" w:line="240" w:lineRule="auto"/>
        <w:ind w:right="217" w:hanging="360"/>
        <w:contextualSpacing w:val="0"/>
      </w:pPr>
      <w:r>
        <w:t>Communications (visual, voice, signal line, telephone, radio, or other suitable type) shall be maintained among all people present (those in the IDLH atmosphere and the standby</w:t>
      </w:r>
      <w:r>
        <w:rPr>
          <w:spacing w:val="-3"/>
        </w:rPr>
        <w:t xml:space="preserve"> </w:t>
      </w:r>
      <w:r>
        <w:t>people).</w:t>
      </w:r>
    </w:p>
    <w:p w:rsidR="004F2D75" w:rsidP="00D15183" w:rsidRDefault="004F2D75" w14:paraId="0C763E15" w14:textId="77777777">
      <w:pPr>
        <w:pStyle w:val="ListParagraph"/>
        <w:widowControl w:val="0"/>
        <w:numPr>
          <w:ilvl w:val="0"/>
          <w:numId w:val="38"/>
        </w:numPr>
        <w:tabs>
          <w:tab w:val="left" w:pos="1041"/>
        </w:tabs>
        <w:autoSpaceDE w:val="0"/>
        <w:autoSpaceDN w:val="0"/>
        <w:spacing w:before="118" w:after="0" w:line="240" w:lineRule="auto"/>
        <w:ind w:left="1040" w:right="370" w:hanging="720"/>
        <w:contextualSpacing w:val="0"/>
      </w:pPr>
      <w:r>
        <w:t>Confined spaces are enclosures that are difficult to get out of, such as storage tanks, tank cars, boilers, sewers, tunnels, pipelines, pits, and tubs. Some enclosed buildings may be treated as confined spaces when IDLH atmospheres occur due to intentional or accidental introduction of hazardous</w:t>
      </w:r>
      <w:r>
        <w:rPr>
          <w:spacing w:val="-1"/>
        </w:rPr>
        <w:t xml:space="preserve"> </w:t>
      </w:r>
      <w:r>
        <w:t>environments.</w:t>
      </w:r>
    </w:p>
    <w:p w:rsidR="004F2D75" w:rsidP="004F2D75" w:rsidRDefault="004F2D75" w14:paraId="2F385C2F" w14:textId="77777777">
      <w:pPr>
        <w:pStyle w:val="BodyText"/>
        <w:spacing w:before="120"/>
        <w:ind w:left="1040" w:right="260"/>
      </w:pPr>
      <w:r>
        <w:t>The atmospheres in a confined space may be IDLH because of toxic air contaminants or lack of oxygen. Before anyone enters a confined space, tests shall be made to determine the presence and concentration of any flammable vapor or gas, or any toxic airborne particulate, vapor, or gas, and to determine the oxygen</w:t>
      </w:r>
      <w:r>
        <w:rPr>
          <w:spacing w:val="-16"/>
        </w:rPr>
        <w:t xml:space="preserve"> </w:t>
      </w:r>
      <w:r>
        <w:t>concentration.</w:t>
      </w:r>
    </w:p>
    <w:p w:rsidR="004F2D75" w:rsidP="00D15183" w:rsidRDefault="004F2D75" w14:paraId="20354587" w14:textId="77777777">
      <w:pPr>
        <w:pStyle w:val="ListParagraph"/>
        <w:widowControl w:val="0"/>
        <w:numPr>
          <w:ilvl w:val="0"/>
          <w:numId w:val="38"/>
        </w:numPr>
        <w:tabs>
          <w:tab w:val="left" w:pos="1041"/>
        </w:tabs>
        <w:autoSpaceDE w:val="0"/>
        <w:autoSpaceDN w:val="0"/>
        <w:spacing w:before="119" w:after="0" w:line="240" w:lineRule="auto"/>
        <w:ind w:left="1040" w:right="320" w:hanging="720"/>
        <w:contextualSpacing w:val="0"/>
      </w:pPr>
      <w:r>
        <w:t>No one shall enter a confined space if a flammable substance exceeds the LEL. No one shall enter a confined space without wearing the proper type of respirator if any air contaminant exceeds the established PEL or if there is an oxygen</w:t>
      </w:r>
      <w:r>
        <w:rPr>
          <w:spacing w:val="-18"/>
        </w:rPr>
        <w:t xml:space="preserve"> </w:t>
      </w:r>
      <w:r>
        <w:t>deficiency.</w:t>
      </w:r>
    </w:p>
    <w:p w:rsidR="004F2D75" w:rsidP="004F2D75" w:rsidRDefault="004F2D75" w14:paraId="36B90657" w14:textId="77777777">
      <w:pPr>
        <w:pStyle w:val="BodyText"/>
        <w:ind w:left="1040" w:right="834"/>
      </w:pPr>
      <w:r>
        <w:t>If the atmosphere in a confined space is IDLH owing to a high concentration of air contaminant or oxygen deficiency, those who must enter the space shall wear a pressure-demand SCBA or a combination pressure-demand airline and SCBA that always maintains positive-air pressure inside the respiratory inlet covering.</w:t>
      </w:r>
    </w:p>
    <w:p w:rsidR="004F2D75" w:rsidP="00D15183" w:rsidRDefault="004F2D75" w14:paraId="7334F737" w14:textId="77777777">
      <w:pPr>
        <w:pStyle w:val="ListParagraph"/>
        <w:widowControl w:val="0"/>
        <w:numPr>
          <w:ilvl w:val="0"/>
          <w:numId w:val="38"/>
        </w:numPr>
        <w:tabs>
          <w:tab w:val="left" w:pos="1041"/>
        </w:tabs>
        <w:autoSpaceDE w:val="0"/>
        <w:autoSpaceDN w:val="0"/>
        <w:spacing w:before="121" w:after="0" w:line="240" w:lineRule="auto"/>
        <w:ind w:left="1040" w:hanging="720"/>
        <w:contextualSpacing w:val="0"/>
      </w:pPr>
      <w:r>
        <w:t>Low temperatures may fog respirator</w:t>
      </w:r>
      <w:r>
        <w:rPr>
          <w:spacing w:val="-11"/>
        </w:rPr>
        <w:t xml:space="preserve"> </w:t>
      </w:r>
      <w:r>
        <w:t>lenses.</w:t>
      </w:r>
    </w:p>
    <w:p w:rsidR="004F2D75" w:rsidP="004F2D75" w:rsidRDefault="004F2D75" w14:paraId="51FD0159" w14:textId="77777777">
      <w:pPr>
        <w:pStyle w:val="BodyText"/>
        <w:spacing w:before="121"/>
        <w:ind w:left="1040" w:right="225"/>
      </w:pPr>
      <w:r>
        <w:t>Coating the inner surface of the lens with the antifogging compound normally available from the manufacturer should prevent fogging down to 32°F, but severe fogging may occur below 0°F.</w:t>
      </w:r>
    </w:p>
    <w:p w:rsidR="004F2D75" w:rsidP="004F2D75" w:rsidRDefault="004F2D75" w14:paraId="7229A3A6" w14:textId="77777777">
      <w:pPr>
        <w:pStyle w:val="BodyText"/>
        <w:spacing w:before="120"/>
        <w:ind w:left="1039" w:right="843"/>
      </w:pPr>
      <w:r>
        <w:t xml:space="preserve">Full facepieces with nose cups that direct the warm, moist, exhaled air through the exhalation valve without its touching the nose </w:t>
      </w:r>
      <w:proofErr w:type="gramStart"/>
      <w:r>
        <w:t>are</w:t>
      </w:r>
      <w:proofErr w:type="gramEnd"/>
      <w:r>
        <w:t xml:space="preserve"> available. They should provide satisfactory vision at as low as -30°F.</w:t>
      </w:r>
    </w:p>
    <w:p w:rsidR="004F2D75" w:rsidP="004F2D75" w:rsidRDefault="004F2D75" w14:paraId="4277FBDC" w14:textId="77777777">
      <w:pPr>
        <w:pStyle w:val="BodyText"/>
        <w:ind w:left="1040" w:right="225" w:hanging="1"/>
      </w:pPr>
      <w:r>
        <w:t>At very low temperatures, exhalation valves may freeze due to moisture. Dry respirable air should be used with airline respirators and with the type of SCBA that has an air cylinder when they are used in low temperatures. The minimum temperature that an SCBA should be used and has been tested and approved is listed on the approval label.</w:t>
      </w:r>
    </w:p>
    <w:p w:rsidR="004F2D75" w:rsidP="00D15183" w:rsidRDefault="004F2D75" w14:paraId="1005F7C6" w14:textId="77777777">
      <w:pPr>
        <w:pStyle w:val="ListParagraph"/>
        <w:widowControl w:val="0"/>
        <w:numPr>
          <w:ilvl w:val="0"/>
          <w:numId w:val="38"/>
        </w:numPr>
        <w:tabs>
          <w:tab w:val="left" w:pos="1041"/>
        </w:tabs>
        <w:autoSpaceDE w:val="0"/>
        <w:autoSpaceDN w:val="0"/>
        <w:spacing w:before="121" w:after="0" w:line="240" w:lineRule="auto"/>
        <w:ind w:left="1040" w:right="787" w:hanging="720"/>
        <w:contextualSpacing w:val="0"/>
      </w:pPr>
      <w:r>
        <w:t>A person working in high-temperature air is under physiological stress. Wearing a respirator causes additional stress that should be minimized by using a light-weight respirator with low-breathing</w:t>
      </w:r>
      <w:r>
        <w:rPr>
          <w:spacing w:val="1"/>
        </w:rPr>
        <w:t xml:space="preserve"> </w:t>
      </w:r>
      <w:r>
        <w:t>resistance.</w:t>
      </w:r>
    </w:p>
    <w:p w:rsidR="004F2D75" w:rsidP="00D15183" w:rsidRDefault="004F2D75" w14:paraId="4FFF1A08" w14:textId="77777777">
      <w:pPr>
        <w:pStyle w:val="ListParagraph"/>
        <w:widowControl w:val="0"/>
        <w:numPr>
          <w:ilvl w:val="0"/>
          <w:numId w:val="38"/>
        </w:numPr>
        <w:tabs>
          <w:tab w:val="left" w:pos="1041"/>
        </w:tabs>
        <w:autoSpaceDE w:val="0"/>
        <w:autoSpaceDN w:val="0"/>
        <w:spacing w:before="119" w:after="0" w:line="240" w:lineRule="auto"/>
        <w:ind w:left="1040" w:right="395" w:hanging="720"/>
        <w:contextualSpacing w:val="0"/>
      </w:pPr>
      <w:r>
        <w:t>Users must be aware of the signs and symptoms of heat stress, including heat cramps, heat exhaustion, and heat stroke. Heat stroke is a true medical emergency and should not be</w:t>
      </w:r>
      <w:r>
        <w:rPr>
          <w:spacing w:val="-1"/>
        </w:rPr>
        <w:t xml:space="preserve"> </w:t>
      </w:r>
      <w:r>
        <w:t>ignored.</w:t>
      </w:r>
    </w:p>
    <w:p w:rsidR="004F2D75" w:rsidP="00D15183" w:rsidRDefault="004F2D75" w14:paraId="08967A1A" w14:textId="77777777">
      <w:pPr>
        <w:pStyle w:val="ListParagraph"/>
        <w:widowControl w:val="0"/>
        <w:numPr>
          <w:ilvl w:val="0"/>
          <w:numId w:val="38"/>
        </w:numPr>
        <w:tabs>
          <w:tab w:val="left" w:pos="1041"/>
        </w:tabs>
        <w:autoSpaceDE w:val="0"/>
        <w:autoSpaceDN w:val="0"/>
        <w:spacing w:before="120" w:after="0" w:line="240" w:lineRule="auto"/>
        <w:ind w:left="1040" w:right="588" w:hanging="720"/>
        <w:contextualSpacing w:val="0"/>
      </w:pPr>
      <w:r>
        <w:t>Use of respirators in conjunction with protective clothing can greatly affect the human response and endurance, especially in hot</w:t>
      </w:r>
      <w:r>
        <w:rPr>
          <w:spacing w:val="-4"/>
        </w:rPr>
        <w:t xml:space="preserve"> </w:t>
      </w:r>
      <w:r>
        <w:t>environments.</w:t>
      </w:r>
    </w:p>
    <w:p w:rsidR="004F2D75" w:rsidP="00D15183" w:rsidRDefault="004F2D75" w14:paraId="0FD6FF14" w14:textId="77777777">
      <w:pPr>
        <w:pStyle w:val="ListParagraph"/>
        <w:widowControl w:val="0"/>
        <w:numPr>
          <w:ilvl w:val="0"/>
          <w:numId w:val="38"/>
        </w:numPr>
        <w:tabs>
          <w:tab w:val="left" w:pos="1041"/>
        </w:tabs>
        <w:autoSpaceDE w:val="0"/>
        <w:autoSpaceDN w:val="0"/>
        <w:spacing w:before="120" w:after="0" w:line="240" w:lineRule="auto"/>
        <w:ind w:left="1040" w:right="247" w:hanging="720"/>
        <w:contextualSpacing w:val="0"/>
        <w:jc w:val="both"/>
      </w:pPr>
      <w:r>
        <w:t>Normally, in hot environments or during heavy work, the body relies a great deal on heat loss through the evaporation of perspiration. With impermeable clothing, the heat loss by water evaporation is not</w:t>
      </w:r>
      <w:r>
        <w:rPr>
          <w:spacing w:val="2"/>
        </w:rPr>
        <w:t xml:space="preserve"> </w:t>
      </w:r>
      <w:r>
        <w:t>possible.</w:t>
      </w:r>
    </w:p>
    <w:p w:rsidR="004F2D75" w:rsidP="004F2D75" w:rsidRDefault="004F2D75" w14:paraId="46046E9E" w14:textId="77777777">
      <w:pPr>
        <w:sectPr w:rsidR="004F2D75">
          <w:pgSz w:w="12240" w:h="15840" w:orient="portrait"/>
          <w:pgMar w:top="1560" w:right="1220" w:bottom="880" w:left="1120" w:header="722" w:footer="680" w:gutter="0"/>
          <w:cols w:space="720"/>
        </w:sectPr>
      </w:pPr>
    </w:p>
    <w:p w:rsidR="004F2D75" w:rsidP="004F2D75" w:rsidRDefault="004F2D75" w14:paraId="331480C3" w14:textId="77777777">
      <w:pPr>
        <w:pStyle w:val="BodyText"/>
        <w:spacing w:before="94"/>
        <w:ind w:left="1040"/>
      </w:pPr>
      <w:r>
        <w:lastRenderedPageBreak/>
        <w:t>To reduce the incidence of heat stress, reduce work rate by:</w:t>
      </w:r>
    </w:p>
    <w:p w:rsidR="004F2D75" w:rsidP="00D15183" w:rsidRDefault="004F2D75" w14:paraId="349C78C1" w14:textId="77777777">
      <w:pPr>
        <w:pStyle w:val="ListParagraph"/>
        <w:widowControl w:val="0"/>
        <w:numPr>
          <w:ilvl w:val="1"/>
          <w:numId w:val="38"/>
        </w:numPr>
        <w:tabs>
          <w:tab w:val="left" w:pos="1401"/>
        </w:tabs>
        <w:autoSpaceDE w:val="0"/>
        <w:autoSpaceDN w:val="0"/>
        <w:spacing w:before="118" w:after="0" w:line="240" w:lineRule="auto"/>
        <w:ind w:hanging="360"/>
        <w:contextualSpacing w:val="0"/>
      </w:pPr>
      <w:r>
        <w:t>Adjusting the work/rest</w:t>
      </w:r>
      <w:r>
        <w:rPr>
          <w:spacing w:val="1"/>
        </w:rPr>
        <w:t xml:space="preserve"> </w:t>
      </w:r>
      <w:r>
        <w:t>schedules.</w:t>
      </w:r>
    </w:p>
    <w:p w:rsidR="004F2D75" w:rsidP="00D15183" w:rsidRDefault="004F2D75" w14:paraId="71D15BA0" w14:textId="77777777">
      <w:pPr>
        <w:pStyle w:val="ListParagraph"/>
        <w:widowControl w:val="0"/>
        <w:numPr>
          <w:ilvl w:val="1"/>
          <w:numId w:val="38"/>
        </w:numPr>
        <w:tabs>
          <w:tab w:val="left" w:pos="1401"/>
        </w:tabs>
        <w:autoSpaceDE w:val="0"/>
        <w:autoSpaceDN w:val="0"/>
        <w:spacing w:before="120" w:after="0" w:line="240" w:lineRule="auto"/>
        <w:ind w:hanging="360"/>
        <w:contextualSpacing w:val="0"/>
      </w:pPr>
      <w:r>
        <w:t>Using automated procedures and/or mechanical assistance where</w:t>
      </w:r>
      <w:r>
        <w:rPr>
          <w:spacing w:val="-10"/>
        </w:rPr>
        <w:t xml:space="preserve"> </w:t>
      </w:r>
      <w:r>
        <w:t>possible.</w:t>
      </w:r>
    </w:p>
    <w:p w:rsidR="004F2D75" w:rsidP="00D15183" w:rsidRDefault="004F2D75" w14:paraId="07B50F53" w14:textId="77777777">
      <w:pPr>
        <w:pStyle w:val="ListParagraph"/>
        <w:widowControl w:val="0"/>
        <w:numPr>
          <w:ilvl w:val="1"/>
          <w:numId w:val="38"/>
        </w:numPr>
        <w:tabs>
          <w:tab w:val="left" w:pos="1401"/>
        </w:tabs>
        <w:autoSpaceDE w:val="0"/>
        <w:autoSpaceDN w:val="0"/>
        <w:spacing w:before="117" w:after="0" w:line="240" w:lineRule="auto"/>
        <w:ind w:hanging="360"/>
        <w:contextualSpacing w:val="0"/>
      </w:pPr>
      <w:r>
        <w:t>Minimize the work intensity.</w:t>
      </w:r>
    </w:p>
    <w:p w:rsidR="004F2D75" w:rsidP="004F2D75" w:rsidRDefault="004F2D75" w14:paraId="4819A2EB" w14:textId="77777777">
      <w:pPr>
        <w:pStyle w:val="BodyText"/>
        <w:ind w:left="1040"/>
      </w:pPr>
      <w:r>
        <w:t>Include periodic fluid/water replacement breaks and consider cooling garments.</w:t>
      </w:r>
    </w:p>
    <w:p w:rsidR="004F2D75" w:rsidP="00D15183" w:rsidRDefault="004F2D75" w14:paraId="1A8BDAF4" w14:textId="77777777">
      <w:pPr>
        <w:pStyle w:val="ListParagraph"/>
        <w:widowControl w:val="0"/>
        <w:numPr>
          <w:ilvl w:val="0"/>
          <w:numId w:val="38"/>
        </w:numPr>
        <w:tabs>
          <w:tab w:val="left" w:pos="1041"/>
        </w:tabs>
        <w:autoSpaceDE w:val="0"/>
        <w:autoSpaceDN w:val="0"/>
        <w:spacing w:before="119" w:after="0" w:line="240" w:lineRule="auto"/>
        <w:ind w:left="1040" w:hanging="720"/>
        <w:contextualSpacing w:val="0"/>
      </w:pPr>
      <w:r>
        <w:t>The respirators shall be cleaned and disinfected at the following</w:t>
      </w:r>
      <w:r>
        <w:rPr>
          <w:spacing w:val="-14"/>
        </w:rPr>
        <w:t xml:space="preserve"> </w:t>
      </w:r>
      <w:r>
        <w:t>intervals:</w:t>
      </w:r>
    </w:p>
    <w:p w:rsidR="004F2D75" w:rsidP="00D15183" w:rsidRDefault="004F2D75" w14:paraId="025B845B" w14:textId="77777777">
      <w:pPr>
        <w:pStyle w:val="ListParagraph"/>
        <w:widowControl w:val="0"/>
        <w:numPr>
          <w:ilvl w:val="1"/>
          <w:numId w:val="38"/>
        </w:numPr>
        <w:tabs>
          <w:tab w:val="left" w:pos="1401"/>
        </w:tabs>
        <w:autoSpaceDE w:val="0"/>
        <w:autoSpaceDN w:val="0"/>
        <w:spacing w:before="124" w:after="0" w:line="235" w:lineRule="auto"/>
        <w:ind w:right="963" w:hanging="360"/>
        <w:contextualSpacing w:val="0"/>
      </w:pPr>
      <w:r>
        <w:t>Respirators issued for the exclusive use of an employee shall be cleaned and disinfected as often as necessary to be maintained in a sanitary</w:t>
      </w:r>
      <w:r>
        <w:rPr>
          <w:spacing w:val="-25"/>
        </w:rPr>
        <w:t xml:space="preserve"> </w:t>
      </w:r>
      <w:r>
        <w:t>condition.</w:t>
      </w:r>
    </w:p>
    <w:p w:rsidR="004F2D75" w:rsidP="00D15183" w:rsidRDefault="004F2D75" w14:paraId="0BF15600" w14:textId="77777777">
      <w:pPr>
        <w:pStyle w:val="ListParagraph"/>
        <w:widowControl w:val="0"/>
        <w:numPr>
          <w:ilvl w:val="1"/>
          <w:numId w:val="38"/>
        </w:numPr>
        <w:tabs>
          <w:tab w:val="left" w:pos="1401"/>
        </w:tabs>
        <w:autoSpaceDE w:val="0"/>
        <w:autoSpaceDN w:val="0"/>
        <w:spacing w:before="123" w:after="0" w:line="235" w:lineRule="auto"/>
        <w:ind w:right="742" w:hanging="360"/>
        <w:contextualSpacing w:val="0"/>
      </w:pPr>
      <w:r>
        <w:t>Respirators issued to more than one employee shall be cleaned and disinfected before being worn by different</w:t>
      </w:r>
      <w:r>
        <w:rPr>
          <w:spacing w:val="-6"/>
        </w:rPr>
        <w:t xml:space="preserve"> </w:t>
      </w:r>
      <w:r>
        <w:t>individuals.</w:t>
      </w:r>
    </w:p>
    <w:p w:rsidR="004F2D75" w:rsidP="00D15183" w:rsidRDefault="004F2D75" w14:paraId="447D07A8" w14:textId="77777777">
      <w:pPr>
        <w:pStyle w:val="ListParagraph"/>
        <w:widowControl w:val="0"/>
        <w:numPr>
          <w:ilvl w:val="1"/>
          <w:numId w:val="38"/>
        </w:numPr>
        <w:tabs>
          <w:tab w:val="left" w:pos="1401"/>
        </w:tabs>
        <w:autoSpaceDE w:val="0"/>
        <w:autoSpaceDN w:val="0"/>
        <w:spacing w:before="124" w:after="0" w:line="235" w:lineRule="auto"/>
        <w:ind w:right="656" w:hanging="360"/>
        <w:contextualSpacing w:val="0"/>
      </w:pPr>
      <w:r>
        <w:t>Respirators maintained for emergency use shall be cleaned and disinfected after each</w:t>
      </w:r>
      <w:r>
        <w:rPr>
          <w:spacing w:val="-1"/>
        </w:rPr>
        <w:t xml:space="preserve"> </w:t>
      </w:r>
      <w:r>
        <w:t>use.</w:t>
      </w:r>
    </w:p>
    <w:p w:rsidR="004F2D75" w:rsidP="00D15183" w:rsidRDefault="004F2D75" w14:paraId="0B9B97B5" w14:textId="77777777">
      <w:pPr>
        <w:pStyle w:val="ListParagraph"/>
        <w:widowControl w:val="0"/>
        <w:numPr>
          <w:ilvl w:val="1"/>
          <w:numId w:val="38"/>
        </w:numPr>
        <w:tabs>
          <w:tab w:val="left" w:pos="1401"/>
        </w:tabs>
        <w:autoSpaceDE w:val="0"/>
        <w:autoSpaceDN w:val="0"/>
        <w:spacing w:before="123" w:after="0" w:line="235" w:lineRule="auto"/>
        <w:ind w:right="217" w:hanging="360"/>
        <w:contextualSpacing w:val="0"/>
      </w:pPr>
      <w:r>
        <w:t>Respirators used in fit testing and training shall be cleaned and disinfected after each use.</w:t>
      </w:r>
    </w:p>
    <w:p w:rsidR="004F2D75" w:rsidP="00D15183" w:rsidRDefault="004F2D75" w14:paraId="6B17C395" w14:textId="77777777">
      <w:pPr>
        <w:pStyle w:val="ListParagraph"/>
        <w:widowControl w:val="0"/>
        <w:numPr>
          <w:ilvl w:val="0"/>
          <w:numId w:val="38"/>
        </w:numPr>
        <w:tabs>
          <w:tab w:val="left" w:pos="1041"/>
        </w:tabs>
        <w:autoSpaceDE w:val="0"/>
        <w:autoSpaceDN w:val="0"/>
        <w:spacing w:before="122" w:after="0" w:line="240" w:lineRule="auto"/>
        <w:ind w:left="1040" w:right="444" w:hanging="720"/>
        <w:contextualSpacing w:val="0"/>
      </w:pPr>
      <w:r>
        <w:t>Employees shall store and inspect respirators in compliance with Section 5: Respirator Inspection and Respirator</w:t>
      </w:r>
      <w:r>
        <w:rPr>
          <w:spacing w:val="-1"/>
        </w:rPr>
        <w:t xml:space="preserve"> </w:t>
      </w:r>
      <w:r>
        <w:t>Storage.</w:t>
      </w:r>
    </w:p>
    <w:p w:rsidR="004F2D75" w:rsidP="004F2D75" w:rsidRDefault="004F2D75" w14:paraId="09B71A40" w14:textId="77777777">
      <w:pPr>
        <w:pStyle w:val="BodyText"/>
        <w:spacing w:before="0"/>
        <w:rPr>
          <w:sz w:val="20"/>
        </w:rPr>
      </w:pPr>
    </w:p>
    <w:p w:rsidR="004F2D75" w:rsidP="004F2D75" w:rsidRDefault="004F2D75" w14:paraId="5076CB1C" w14:textId="77777777">
      <w:pPr>
        <w:pStyle w:val="BodyText"/>
        <w:spacing w:before="9"/>
      </w:pPr>
    </w:p>
    <w:p w:rsidR="004F2D75" w:rsidP="004F2D75" w:rsidRDefault="004F2D75" w14:paraId="785AE469" w14:textId="77777777">
      <w:pPr>
        <w:pStyle w:val="BodyText"/>
        <w:tabs>
          <w:tab w:val="left" w:pos="6344"/>
          <w:tab w:val="left" w:pos="6620"/>
          <w:tab w:val="left" w:pos="9650"/>
        </w:tabs>
        <w:spacing w:before="0"/>
        <w:ind w:left="320"/>
      </w:pPr>
      <w:r>
        <w:t>Signature</w:t>
      </w:r>
      <w:r>
        <w:rPr>
          <w:spacing w:val="-4"/>
        </w:rPr>
        <w:t xml:space="preserve"> </w:t>
      </w:r>
      <w:r>
        <w:t>of</w:t>
      </w:r>
      <w:r>
        <w:rPr>
          <w:spacing w:val="-2"/>
        </w:rPr>
        <w:t xml:space="preserve"> </w:t>
      </w:r>
      <w:r>
        <w:t>Employee:</w:t>
      </w:r>
      <w:r>
        <w:rPr>
          <w:u w:val="single"/>
        </w:rPr>
        <w:t xml:space="preserve"> </w:t>
      </w:r>
      <w:r>
        <w:rPr>
          <w:u w:val="single"/>
        </w:rPr>
        <w:tab/>
      </w:r>
      <w:r>
        <w:tab/>
      </w:r>
      <w:r>
        <w:t xml:space="preserve">Date:  </w:t>
      </w:r>
      <w:r>
        <w:rPr>
          <w:spacing w:val="-5"/>
        </w:rPr>
        <w:t xml:space="preserve"> </w:t>
      </w:r>
      <w:r>
        <w:rPr>
          <w:u w:val="single"/>
        </w:rPr>
        <w:t xml:space="preserve"> </w:t>
      </w:r>
      <w:r>
        <w:rPr>
          <w:u w:val="single"/>
        </w:rPr>
        <w:tab/>
      </w:r>
    </w:p>
    <w:p w:rsidR="004F2D75" w:rsidP="004F2D75" w:rsidRDefault="004F2D75" w14:paraId="51F977EB" w14:textId="77777777">
      <w:pPr>
        <w:pStyle w:val="BodyText"/>
        <w:spacing w:before="0"/>
        <w:rPr>
          <w:sz w:val="20"/>
        </w:rPr>
      </w:pPr>
    </w:p>
    <w:p w:rsidR="004F2D75" w:rsidP="004F2D75" w:rsidRDefault="004F2D75" w14:paraId="6A7A623D" w14:textId="77777777">
      <w:pPr>
        <w:pStyle w:val="BodyText"/>
        <w:spacing w:before="11"/>
      </w:pPr>
    </w:p>
    <w:p w:rsidR="004F2D75" w:rsidP="004F2D75" w:rsidRDefault="004F2D75" w14:paraId="74179F44" w14:textId="77777777">
      <w:pPr>
        <w:pStyle w:val="BodyText"/>
        <w:tabs>
          <w:tab w:val="left" w:pos="6345"/>
          <w:tab w:val="left" w:pos="6620"/>
          <w:tab w:val="left" w:pos="9650"/>
        </w:tabs>
        <w:spacing w:before="0"/>
        <w:ind w:left="320"/>
      </w:pPr>
      <w:r>
        <w:t>Signature of RPPA</w:t>
      </w:r>
      <w:r>
        <w:rPr>
          <w:spacing w:val="-6"/>
        </w:rPr>
        <w:t xml:space="preserve"> </w:t>
      </w:r>
      <w:r>
        <w:t>or</w:t>
      </w:r>
      <w:r>
        <w:rPr>
          <w:spacing w:val="-3"/>
        </w:rPr>
        <w:t xml:space="preserve"> </w:t>
      </w:r>
      <w:r>
        <w:t>Trainer:</w:t>
      </w:r>
      <w:r>
        <w:rPr>
          <w:u w:val="single"/>
        </w:rPr>
        <w:t xml:space="preserve"> </w:t>
      </w:r>
      <w:r>
        <w:rPr>
          <w:u w:val="single"/>
        </w:rPr>
        <w:tab/>
      </w:r>
      <w:r>
        <w:tab/>
      </w:r>
      <w:r>
        <w:t xml:space="preserve">Date:  </w:t>
      </w:r>
      <w:r>
        <w:rPr>
          <w:spacing w:val="-5"/>
        </w:rPr>
        <w:t xml:space="preserve"> </w:t>
      </w:r>
      <w:r>
        <w:rPr>
          <w:u w:val="single"/>
        </w:rPr>
        <w:t xml:space="preserve"> </w:t>
      </w:r>
      <w:r>
        <w:rPr>
          <w:u w:val="single"/>
        </w:rPr>
        <w:tab/>
      </w:r>
    </w:p>
    <w:p w:rsidR="00FC0BEC" w:rsidRDefault="00FC0BEC" w14:paraId="7B4A2046" w14:textId="59A57980">
      <w:r>
        <w:br w:type="page"/>
      </w:r>
    </w:p>
    <w:p w:rsidR="00234F10" w:rsidP="00EB530F" w:rsidRDefault="00234F10" w14:paraId="3C33153E" w14:textId="77777777"/>
    <w:p w:rsidR="004F2D75" w:rsidP="00EB530F" w:rsidRDefault="00EB530F" w14:paraId="04E6793F" w14:textId="6E73C0C7">
      <w:pPr>
        <w:pStyle w:val="Heading3"/>
      </w:pPr>
      <w:bookmarkStart w:name="_Toc37342738" w:id="22"/>
      <w:r>
        <w:t>Section 5: Procedures and Schedules for Cleaning, Disinfecting, Storing, Inspecting, Repairing, Discarding, and Otherwise Maintaining Respirators</w:t>
      </w:r>
      <w:bookmarkEnd w:id="22"/>
    </w:p>
    <w:p w:rsidR="003674C0" w:rsidP="003674C0" w:rsidRDefault="003674C0" w14:paraId="207BC2A5" w14:textId="5B2D3B30">
      <w:pPr>
        <w:pStyle w:val="BodyText"/>
        <w:spacing w:before="88"/>
        <w:ind w:left="320" w:right="352"/>
      </w:pPr>
      <w:r>
        <w:t xml:space="preserve">The employer is required to provide for the cleaning and disinfecting, storage, inspection, and repair of respirators used by employees (Respiratory </w:t>
      </w:r>
      <w:r w:rsidRPr="003F5F18">
        <w:t xml:space="preserve">Protection, </w:t>
      </w:r>
      <w:r w:rsidRPr="003F5F18" w:rsidR="003F5F18">
        <w:t>8 CCR 5144(h)</w:t>
      </w:r>
      <w:r w:rsidRPr="003F5F18">
        <w:t>.</w:t>
      </w:r>
    </w:p>
    <w:p w:rsidRPr="003674C0" w:rsidR="003674C0" w:rsidP="003674C0" w:rsidRDefault="003674C0" w14:paraId="69B79770" w14:textId="77777777"/>
    <w:p w:rsidR="004F2D75" w:rsidP="003674C0" w:rsidRDefault="00EB530F" w14:paraId="02BC56FA" w14:textId="46E709F6">
      <w:pPr>
        <w:pStyle w:val="Heading4"/>
      </w:pPr>
      <w:r w:rsidRPr="00EB530F">
        <w:t>Cleaning and Disinfecting</w:t>
      </w:r>
    </w:p>
    <w:p w:rsidR="003674C0" w:rsidP="003674C0" w:rsidRDefault="003674C0" w14:paraId="26FF4D30" w14:textId="0193A34E">
      <w:pPr>
        <w:pStyle w:val="BodyText"/>
        <w:spacing w:before="121"/>
        <w:ind w:left="320" w:right="242"/>
      </w:pPr>
      <w:r>
        <w:t xml:space="preserve">The employer shall provide each respirator user with a respirator that is clean, sanitary, and in good working order (Respiratory </w:t>
      </w:r>
      <w:r w:rsidRPr="003F5F18">
        <w:t xml:space="preserve">Protection, </w:t>
      </w:r>
      <w:r w:rsidRPr="003F5F18" w:rsidR="003F5F18">
        <w:t>8 CCR 5144(h</w:t>
      </w:r>
      <w:r w:rsidRPr="003F5F18">
        <w:t>). The employer</w:t>
      </w:r>
      <w:r>
        <w:t xml:space="preserve"> shall ensure that respirators are cleaned and </w:t>
      </w:r>
      <w:r w:rsidRPr="003F5F18">
        <w:t xml:space="preserve">disinfected using the procedures referred to in Respiratory Cleaning Procedures (Mandatory), Appendix B-2 to § </w:t>
      </w:r>
      <w:r w:rsidRPr="003F5F18" w:rsidR="003F5F18">
        <w:t>5144</w:t>
      </w:r>
      <w:r w:rsidRPr="003F5F18">
        <w:t xml:space="preserve"> and included in this</w:t>
      </w:r>
      <w:r>
        <w:t xml:space="preserve"> document in Section 5. Procedures recommended by the respirator manufacturer, provided that such procedures are of equivalent effectiveness, may be substituted.</w:t>
      </w:r>
    </w:p>
    <w:p w:rsidR="003674C0" w:rsidP="003674C0" w:rsidRDefault="003674C0" w14:paraId="2B40FDFC" w14:textId="77777777">
      <w:pPr>
        <w:pStyle w:val="BodyText"/>
        <w:ind w:left="320"/>
      </w:pPr>
      <w:r>
        <w:t>The respirators shall be cleaned and disinfected at the following intervals:</w:t>
      </w:r>
    </w:p>
    <w:p w:rsidR="003674C0" w:rsidP="00D15183" w:rsidRDefault="003674C0" w14:paraId="775C7453" w14:textId="77777777">
      <w:pPr>
        <w:pStyle w:val="ListParagraph"/>
        <w:widowControl w:val="0"/>
        <w:numPr>
          <w:ilvl w:val="1"/>
          <w:numId w:val="39"/>
        </w:numPr>
        <w:tabs>
          <w:tab w:val="left" w:pos="1041"/>
        </w:tabs>
        <w:autoSpaceDE w:val="0"/>
        <w:autoSpaceDN w:val="0"/>
        <w:spacing w:before="123" w:after="0" w:line="235" w:lineRule="auto"/>
        <w:ind w:left="1040" w:right="1324" w:hanging="360"/>
        <w:contextualSpacing w:val="0"/>
      </w:pPr>
      <w:r>
        <w:t>Respirators issued for the exclusive use of an employee shall be cleaned and disinfected as often as necessary to be maintained in a sanitary</w:t>
      </w:r>
      <w:r>
        <w:rPr>
          <w:spacing w:val="-25"/>
        </w:rPr>
        <w:t xml:space="preserve"> </w:t>
      </w:r>
      <w:r>
        <w:t>condition.</w:t>
      </w:r>
    </w:p>
    <w:p w:rsidR="003674C0" w:rsidP="00D15183" w:rsidRDefault="003674C0" w14:paraId="30E794CE" w14:textId="77777777">
      <w:pPr>
        <w:pStyle w:val="ListParagraph"/>
        <w:widowControl w:val="0"/>
        <w:numPr>
          <w:ilvl w:val="1"/>
          <w:numId w:val="39"/>
        </w:numPr>
        <w:tabs>
          <w:tab w:val="left" w:pos="1041"/>
        </w:tabs>
        <w:autoSpaceDE w:val="0"/>
        <w:autoSpaceDN w:val="0"/>
        <w:spacing w:before="123" w:after="0" w:line="235" w:lineRule="auto"/>
        <w:ind w:left="1040" w:right="416" w:hanging="360"/>
        <w:contextualSpacing w:val="0"/>
      </w:pPr>
      <w:r>
        <w:t>Respirators issued to more than one employee shall be cleaned and disinfected before being worn by different</w:t>
      </w:r>
      <w:r>
        <w:rPr>
          <w:spacing w:val="1"/>
        </w:rPr>
        <w:t xml:space="preserve"> </w:t>
      </w:r>
      <w:r>
        <w:t>individuals.</w:t>
      </w:r>
    </w:p>
    <w:p w:rsidR="003674C0" w:rsidP="00D15183" w:rsidRDefault="003674C0" w14:paraId="3F447808" w14:textId="77777777">
      <w:pPr>
        <w:pStyle w:val="ListParagraph"/>
        <w:widowControl w:val="0"/>
        <w:numPr>
          <w:ilvl w:val="1"/>
          <w:numId w:val="39"/>
        </w:numPr>
        <w:tabs>
          <w:tab w:val="left" w:pos="1041"/>
        </w:tabs>
        <w:autoSpaceDE w:val="0"/>
        <w:autoSpaceDN w:val="0"/>
        <w:spacing w:before="124" w:after="0" w:line="235" w:lineRule="auto"/>
        <w:ind w:left="1040" w:right="479" w:hanging="360"/>
        <w:contextualSpacing w:val="0"/>
      </w:pPr>
      <w:r>
        <w:t>Respirators maintained for emergency use shall be cleaned and disinfected after each use.</w:t>
      </w:r>
    </w:p>
    <w:p w:rsidR="003674C0" w:rsidP="00D15183" w:rsidRDefault="003674C0" w14:paraId="40BD928A" w14:textId="77777777">
      <w:pPr>
        <w:pStyle w:val="ListParagraph"/>
        <w:widowControl w:val="0"/>
        <w:numPr>
          <w:ilvl w:val="1"/>
          <w:numId w:val="39"/>
        </w:numPr>
        <w:tabs>
          <w:tab w:val="left" w:pos="1041"/>
        </w:tabs>
        <w:autoSpaceDE w:val="0"/>
        <w:autoSpaceDN w:val="0"/>
        <w:spacing w:before="123" w:after="0" w:line="235" w:lineRule="auto"/>
        <w:ind w:left="1040" w:right="576" w:hanging="360"/>
        <w:contextualSpacing w:val="0"/>
      </w:pPr>
      <w:r>
        <w:t>Respirators used in fit testing and training shall be cleaned and disinfected after each use.</w:t>
      </w:r>
    </w:p>
    <w:p w:rsidR="003674C0" w:rsidP="003674C0" w:rsidRDefault="003674C0" w14:paraId="43AB847C" w14:textId="77777777">
      <w:pPr>
        <w:pStyle w:val="BodyText"/>
        <w:spacing w:before="122"/>
        <w:ind w:left="320"/>
      </w:pPr>
      <w:r>
        <w:t>The following steps are to be followed, in order:</w:t>
      </w:r>
    </w:p>
    <w:p w:rsidR="003674C0" w:rsidP="00D15183" w:rsidRDefault="003674C0" w14:paraId="26066669" w14:textId="77777777">
      <w:pPr>
        <w:pStyle w:val="ListParagraph"/>
        <w:widowControl w:val="0"/>
        <w:numPr>
          <w:ilvl w:val="0"/>
          <w:numId w:val="40"/>
        </w:numPr>
        <w:tabs>
          <w:tab w:val="left" w:pos="1041"/>
        </w:tabs>
        <w:autoSpaceDE w:val="0"/>
        <w:autoSpaceDN w:val="0"/>
        <w:spacing w:before="119" w:after="0" w:line="240" w:lineRule="auto"/>
        <w:ind w:right="409"/>
        <w:contextualSpacing w:val="0"/>
      </w:pPr>
      <w:r>
        <w:t>Remove filters, cartridges, or canisters. Disassemble facepieces by removing</w:t>
      </w:r>
      <w:r>
        <w:rPr>
          <w:spacing w:val="-37"/>
        </w:rPr>
        <w:t xml:space="preserve"> </w:t>
      </w:r>
      <w:r>
        <w:t>speaking diaphragms, demand and pressure-demand valve assemblies, hoses, or any components recommended by the manufacturer. Discard or repair any defective</w:t>
      </w:r>
      <w:r>
        <w:rPr>
          <w:spacing w:val="-34"/>
        </w:rPr>
        <w:t xml:space="preserve"> </w:t>
      </w:r>
      <w:r>
        <w:t>parts.</w:t>
      </w:r>
    </w:p>
    <w:p w:rsidR="003674C0" w:rsidP="00D15183" w:rsidRDefault="003674C0" w14:paraId="5E938A0F" w14:textId="77777777">
      <w:pPr>
        <w:pStyle w:val="ListParagraph"/>
        <w:widowControl w:val="0"/>
        <w:numPr>
          <w:ilvl w:val="0"/>
          <w:numId w:val="40"/>
        </w:numPr>
        <w:tabs>
          <w:tab w:val="left" w:pos="1041"/>
        </w:tabs>
        <w:autoSpaceDE w:val="0"/>
        <w:autoSpaceDN w:val="0"/>
        <w:spacing w:before="120" w:after="0" w:line="240" w:lineRule="auto"/>
        <w:ind w:right="223"/>
        <w:contextualSpacing w:val="0"/>
      </w:pPr>
      <w:r>
        <w:t>Wash components in warm (110°F [43°C] maximum) water with a mild detergent or with a cleaner recommended by the manufacturer. A stiff-bristle (not wire) brush may be used to facilitate the removal of</w:t>
      </w:r>
      <w:r>
        <w:rPr>
          <w:spacing w:val="-5"/>
        </w:rPr>
        <w:t xml:space="preserve"> </w:t>
      </w:r>
      <w:r>
        <w:t>dirt.</w:t>
      </w:r>
    </w:p>
    <w:p w:rsidR="003674C0" w:rsidP="00D15183" w:rsidRDefault="003674C0" w14:paraId="5D2438F7" w14:textId="77777777">
      <w:pPr>
        <w:pStyle w:val="ListParagraph"/>
        <w:widowControl w:val="0"/>
        <w:numPr>
          <w:ilvl w:val="0"/>
          <w:numId w:val="40"/>
        </w:numPr>
        <w:tabs>
          <w:tab w:val="left" w:pos="1041"/>
        </w:tabs>
        <w:autoSpaceDE w:val="0"/>
        <w:autoSpaceDN w:val="0"/>
        <w:spacing w:before="119" w:after="0" w:line="240" w:lineRule="auto"/>
        <w:ind w:right="875"/>
        <w:contextualSpacing w:val="0"/>
      </w:pPr>
      <w:r>
        <w:t>Rinse components thoroughly in clean, warm (110°F [43°C] maximum), preferably running water.</w:t>
      </w:r>
      <w:r>
        <w:rPr>
          <w:spacing w:val="-1"/>
        </w:rPr>
        <w:t xml:space="preserve"> </w:t>
      </w:r>
      <w:r>
        <w:t>Drain.</w:t>
      </w:r>
    </w:p>
    <w:p w:rsidR="003674C0" w:rsidP="00D15183" w:rsidRDefault="003674C0" w14:paraId="51AA3B90" w14:textId="77777777">
      <w:pPr>
        <w:pStyle w:val="ListParagraph"/>
        <w:widowControl w:val="0"/>
        <w:numPr>
          <w:ilvl w:val="0"/>
          <w:numId w:val="40"/>
        </w:numPr>
        <w:tabs>
          <w:tab w:val="left" w:pos="1041"/>
        </w:tabs>
        <w:autoSpaceDE w:val="0"/>
        <w:autoSpaceDN w:val="0"/>
        <w:spacing w:before="120" w:after="0" w:line="240" w:lineRule="auto"/>
        <w:ind w:right="649"/>
        <w:contextualSpacing w:val="0"/>
      </w:pPr>
      <w:r>
        <w:t>When the cleaner used does not contain a disinfecting agent, respirator components shall be immersed for two minutes in one of the</w:t>
      </w:r>
      <w:r>
        <w:rPr>
          <w:spacing w:val="-12"/>
        </w:rPr>
        <w:t xml:space="preserve"> </w:t>
      </w:r>
      <w:r>
        <w:t>following:</w:t>
      </w:r>
    </w:p>
    <w:p w:rsidR="003674C0" w:rsidP="00D15183" w:rsidRDefault="003674C0" w14:paraId="0ABBE95E" w14:textId="77777777">
      <w:pPr>
        <w:pStyle w:val="ListParagraph"/>
        <w:widowControl w:val="0"/>
        <w:numPr>
          <w:ilvl w:val="1"/>
          <w:numId w:val="40"/>
        </w:numPr>
        <w:tabs>
          <w:tab w:val="left" w:pos="1401"/>
        </w:tabs>
        <w:autoSpaceDE w:val="0"/>
        <w:autoSpaceDN w:val="0"/>
        <w:spacing w:before="121" w:after="0" w:line="240" w:lineRule="auto"/>
        <w:ind w:right="954"/>
        <w:contextualSpacing w:val="0"/>
      </w:pPr>
      <w:r>
        <w:t>Hypochlorite solution (50 ppm of chlorine) made by adding approximately</w:t>
      </w:r>
      <w:r>
        <w:rPr>
          <w:spacing w:val="-39"/>
        </w:rPr>
        <w:t xml:space="preserve"> </w:t>
      </w:r>
      <w:r>
        <w:t>one milliliter of laundry bleach to one liter of water at 110°F</w:t>
      </w:r>
      <w:r>
        <w:rPr>
          <w:spacing w:val="-9"/>
        </w:rPr>
        <w:t xml:space="preserve"> </w:t>
      </w:r>
      <w:r>
        <w:t>(43°C).</w:t>
      </w:r>
    </w:p>
    <w:p w:rsidR="003674C0" w:rsidP="00D15183" w:rsidRDefault="003674C0" w14:paraId="65F47DC2" w14:textId="77777777">
      <w:pPr>
        <w:pStyle w:val="ListParagraph"/>
        <w:widowControl w:val="0"/>
        <w:numPr>
          <w:ilvl w:val="1"/>
          <w:numId w:val="40"/>
        </w:numPr>
        <w:tabs>
          <w:tab w:val="left" w:pos="1401"/>
        </w:tabs>
        <w:autoSpaceDE w:val="0"/>
        <w:autoSpaceDN w:val="0"/>
        <w:spacing w:before="120" w:after="0" w:line="240" w:lineRule="auto"/>
        <w:ind w:left="1401" w:right="427" w:hanging="361"/>
        <w:contextualSpacing w:val="0"/>
      </w:pPr>
      <w:r>
        <w:t>Aqueous solution of iodine (50 ppm iodine) made by adding approximately 0.8 millimeters of tincture of iodine (6-8 grams ammonium and/or potassium</w:t>
      </w:r>
      <w:r>
        <w:rPr>
          <w:spacing w:val="-36"/>
        </w:rPr>
        <w:t xml:space="preserve"> </w:t>
      </w:r>
      <w:r>
        <w:t>iodine/100 cc of 45% alcohol) to one liter of water at 110°F</w:t>
      </w:r>
      <w:r>
        <w:rPr>
          <w:spacing w:val="-4"/>
        </w:rPr>
        <w:t xml:space="preserve"> </w:t>
      </w:r>
      <w:r>
        <w:t>(43°C).</w:t>
      </w:r>
    </w:p>
    <w:p w:rsidR="003674C0" w:rsidP="00D15183" w:rsidRDefault="003674C0" w14:paraId="6F8967AC" w14:textId="77777777">
      <w:pPr>
        <w:pStyle w:val="ListParagraph"/>
        <w:widowControl w:val="0"/>
        <w:numPr>
          <w:ilvl w:val="1"/>
          <w:numId w:val="40"/>
        </w:numPr>
        <w:tabs>
          <w:tab w:val="left" w:pos="1402"/>
        </w:tabs>
        <w:autoSpaceDE w:val="0"/>
        <w:autoSpaceDN w:val="0"/>
        <w:spacing w:before="120" w:after="0" w:line="240" w:lineRule="auto"/>
        <w:ind w:left="1401" w:right="294"/>
        <w:contextualSpacing w:val="0"/>
      </w:pPr>
      <w:r>
        <w:t>Other commercially available cleansers of equivalent disinfectant quality when used as directed, if their use is recommended or approved by the respirator</w:t>
      </w:r>
      <w:r>
        <w:rPr>
          <w:spacing w:val="-38"/>
        </w:rPr>
        <w:t xml:space="preserve"> </w:t>
      </w:r>
      <w:r>
        <w:t>manufacturer.</w:t>
      </w:r>
    </w:p>
    <w:p w:rsidR="003674C0" w:rsidP="00D15183" w:rsidRDefault="003674C0" w14:paraId="1277ADC3" w14:textId="77777777">
      <w:pPr>
        <w:pStyle w:val="ListParagraph"/>
        <w:widowControl w:val="0"/>
        <w:numPr>
          <w:ilvl w:val="0"/>
          <w:numId w:val="40"/>
        </w:numPr>
        <w:tabs>
          <w:tab w:val="left" w:pos="1040"/>
        </w:tabs>
        <w:autoSpaceDE w:val="0"/>
        <w:autoSpaceDN w:val="0"/>
        <w:spacing w:before="94" w:after="0" w:line="240" w:lineRule="auto"/>
        <w:ind w:right="461"/>
        <w:contextualSpacing w:val="0"/>
      </w:pPr>
      <w:r>
        <w:t xml:space="preserve">Rinse components thoroughly in clean, warm (110°F [43°C] maximum) preferably running water. Drain. The importance of thorough rinsing cannot be overemphasized. Detergents or disinfectants that dry on facepieces may result in dermatitis. In addition, some disinfectants </w:t>
      </w:r>
      <w:r>
        <w:lastRenderedPageBreak/>
        <w:t>may cause deterioration or rubber or corrosion of metal parts if not completely</w:t>
      </w:r>
      <w:r>
        <w:rPr>
          <w:spacing w:val="-3"/>
        </w:rPr>
        <w:t xml:space="preserve"> </w:t>
      </w:r>
      <w:r>
        <w:t>removed.</w:t>
      </w:r>
    </w:p>
    <w:p w:rsidR="003674C0" w:rsidP="00D15183" w:rsidRDefault="003674C0" w14:paraId="1451CFBC" w14:textId="77777777">
      <w:pPr>
        <w:pStyle w:val="ListParagraph"/>
        <w:widowControl w:val="0"/>
        <w:numPr>
          <w:ilvl w:val="0"/>
          <w:numId w:val="40"/>
        </w:numPr>
        <w:tabs>
          <w:tab w:val="left" w:pos="1041"/>
        </w:tabs>
        <w:autoSpaceDE w:val="0"/>
        <w:autoSpaceDN w:val="0"/>
        <w:spacing w:before="119" w:after="0" w:line="240" w:lineRule="auto"/>
        <w:contextualSpacing w:val="0"/>
      </w:pPr>
      <w:r>
        <w:t>Components shall be hand-dried with a clean, lint-free cloth or</w:t>
      </w:r>
      <w:r>
        <w:rPr>
          <w:spacing w:val="-11"/>
        </w:rPr>
        <w:t xml:space="preserve"> </w:t>
      </w:r>
      <w:r>
        <w:t>air-dried.</w:t>
      </w:r>
    </w:p>
    <w:p w:rsidR="003674C0" w:rsidP="00D15183" w:rsidRDefault="003674C0" w14:paraId="219B1420" w14:textId="77777777">
      <w:pPr>
        <w:pStyle w:val="ListParagraph"/>
        <w:widowControl w:val="0"/>
        <w:numPr>
          <w:ilvl w:val="0"/>
          <w:numId w:val="40"/>
        </w:numPr>
        <w:tabs>
          <w:tab w:val="left" w:pos="1041"/>
        </w:tabs>
        <w:autoSpaceDE w:val="0"/>
        <w:autoSpaceDN w:val="0"/>
        <w:spacing w:before="120" w:after="0" w:line="240" w:lineRule="auto"/>
        <w:contextualSpacing w:val="0"/>
      </w:pPr>
      <w:r>
        <w:t>Reassemble facepiece, replacing filters, cartridges, and canisters where</w:t>
      </w:r>
      <w:r>
        <w:rPr>
          <w:spacing w:val="-14"/>
        </w:rPr>
        <w:t xml:space="preserve"> </w:t>
      </w:r>
      <w:r>
        <w:t>necessary.</w:t>
      </w:r>
    </w:p>
    <w:p w:rsidR="003674C0" w:rsidP="00D15183" w:rsidRDefault="003674C0" w14:paraId="555FC546" w14:textId="77777777">
      <w:pPr>
        <w:pStyle w:val="ListParagraph"/>
        <w:widowControl w:val="0"/>
        <w:numPr>
          <w:ilvl w:val="0"/>
          <w:numId w:val="40"/>
        </w:numPr>
        <w:tabs>
          <w:tab w:val="left" w:pos="1041"/>
        </w:tabs>
        <w:autoSpaceDE w:val="0"/>
        <w:autoSpaceDN w:val="0"/>
        <w:spacing w:before="121" w:after="0" w:line="240" w:lineRule="auto"/>
        <w:contextualSpacing w:val="0"/>
      </w:pPr>
      <w:r>
        <w:t>Test the respirator to ensure that all components work</w:t>
      </w:r>
      <w:r>
        <w:rPr>
          <w:spacing w:val="-12"/>
        </w:rPr>
        <w:t xml:space="preserve"> </w:t>
      </w:r>
      <w:r>
        <w:t>properly.</w:t>
      </w:r>
    </w:p>
    <w:p w:rsidR="003674C0" w:rsidP="003674C0" w:rsidRDefault="003674C0" w14:paraId="561FEA5E" w14:textId="5B36FAEC">
      <w:pPr>
        <w:pStyle w:val="BodyText"/>
        <w:ind w:left="320" w:right="401" w:hanging="1"/>
      </w:pPr>
      <w:r>
        <w:t xml:space="preserve">Source: Respiratory Cleaning </w:t>
      </w:r>
      <w:r w:rsidRPr="003F5F18">
        <w:t xml:space="preserve">Procedures (Mandatory), Appendix B-2 to </w:t>
      </w:r>
      <w:r w:rsidRPr="003F5F18" w:rsidR="003F5F18">
        <w:t>8 CCR 5144</w:t>
      </w:r>
      <w:r w:rsidRPr="003F5F18">
        <w:t>).</w:t>
      </w:r>
    </w:p>
    <w:p w:rsidR="00EB530F" w:rsidP="003674C0" w:rsidRDefault="00EB530F" w14:paraId="1C37E88D" w14:textId="31E57AFD">
      <w:pPr>
        <w:pStyle w:val="Heading4"/>
      </w:pPr>
      <w:r>
        <w:t>Storing</w:t>
      </w:r>
    </w:p>
    <w:p w:rsidR="003674C0" w:rsidP="003674C0" w:rsidRDefault="003674C0" w14:paraId="7FBE9C7A" w14:textId="234E4FB8">
      <w:pPr>
        <w:pStyle w:val="BodyText"/>
        <w:spacing w:before="121"/>
        <w:ind w:left="320" w:right="682"/>
      </w:pPr>
      <w:r>
        <w:t xml:space="preserve">The employer shall ensure that respirators are stored as </w:t>
      </w:r>
      <w:r w:rsidRPr="003F5F18">
        <w:t xml:space="preserve">follows (Respiratory Protection, </w:t>
      </w:r>
      <w:r w:rsidRPr="003F5F18" w:rsidR="003F5F18">
        <w:t>8 CCR 5144(h):</w:t>
      </w:r>
    </w:p>
    <w:p w:rsidR="003674C0" w:rsidP="00D15183" w:rsidRDefault="003674C0" w14:paraId="4E85DDE5" w14:textId="77777777">
      <w:pPr>
        <w:pStyle w:val="ListParagraph"/>
        <w:widowControl w:val="0"/>
        <w:numPr>
          <w:ilvl w:val="1"/>
          <w:numId w:val="39"/>
        </w:numPr>
        <w:tabs>
          <w:tab w:val="left" w:pos="1041"/>
        </w:tabs>
        <w:autoSpaceDE w:val="0"/>
        <w:autoSpaceDN w:val="0"/>
        <w:spacing w:before="120" w:after="0" w:line="240" w:lineRule="auto"/>
        <w:ind w:left="1040" w:right="226"/>
        <w:contextualSpacing w:val="0"/>
      </w:pPr>
      <w:r>
        <w:t>All respirators shall be stored to protect them from damage, contamination, dust, sunlight, extreme temperatures, excessive moisture, and damaging chemicals, and they shall be packed and stored to prevent deformation of the facepiece and exhalation</w:t>
      </w:r>
      <w:r>
        <w:rPr>
          <w:spacing w:val="-41"/>
        </w:rPr>
        <w:t xml:space="preserve"> </w:t>
      </w:r>
      <w:r>
        <w:t>valve.</w:t>
      </w:r>
    </w:p>
    <w:p w:rsidR="003674C0" w:rsidP="00D15183" w:rsidRDefault="003674C0" w14:paraId="009E717D" w14:textId="77777777">
      <w:pPr>
        <w:pStyle w:val="ListParagraph"/>
        <w:widowControl w:val="0"/>
        <w:numPr>
          <w:ilvl w:val="1"/>
          <w:numId w:val="39"/>
        </w:numPr>
        <w:tabs>
          <w:tab w:val="left" w:pos="1041"/>
        </w:tabs>
        <w:autoSpaceDE w:val="0"/>
        <w:autoSpaceDN w:val="0"/>
        <w:spacing w:before="117" w:after="0" w:line="240" w:lineRule="auto"/>
        <w:ind w:left="1040" w:hanging="360"/>
        <w:contextualSpacing w:val="0"/>
      </w:pPr>
      <w:r>
        <w:t>Emergency respirators shall be kept accessible to the work</w:t>
      </w:r>
      <w:r>
        <w:rPr>
          <w:spacing w:val="-14"/>
        </w:rPr>
        <w:t xml:space="preserve"> </w:t>
      </w:r>
      <w:r>
        <w:t>area.</w:t>
      </w:r>
    </w:p>
    <w:p w:rsidR="003674C0" w:rsidP="00D15183" w:rsidRDefault="003674C0" w14:paraId="59746CF9" w14:textId="77777777">
      <w:pPr>
        <w:pStyle w:val="ListParagraph"/>
        <w:widowControl w:val="0"/>
        <w:numPr>
          <w:ilvl w:val="1"/>
          <w:numId w:val="39"/>
        </w:numPr>
        <w:tabs>
          <w:tab w:val="left" w:pos="1041"/>
        </w:tabs>
        <w:autoSpaceDE w:val="0"/>
        <w:autoSpaceDN w:val="0"/>
        <w:spacing w:before="122" w:after="0" w:line="235" w:lineRule="auto"/>
        <w:ind w:left="1040" w:right="760" w:hanging="360"/>
        <w:contextualSpacing w:val="0"/>
      </w:pPr>
      <w:r>
        <w:t>Emergency respirators shall be stored in compartments or in covers that are clearly marked as containing emergency</w:t>
      </w:r>
      <w:r>
        <w:rPr>
          <w:spacing w:val="-5"/>
        </w:rPr>
        <w:t xml:space="preserve"> </w:t>
      </w:r>
      <w:r>
        <w:t>respirators.</w:t>
      </w:r>
    </w:p>
    <w:p w:rsidR="003674C0" w:rsidP="00D15183" w:rsidRDefault="003674C0" w14:paraId="62857EDF" w14:textId="7D33A6DC">
      <w:pPr>
        <w:pStyle w:val="ListParagraph"/>
        <w:widowControl w:val="0"/>
        <w:numPr>
          <w:ilvl w:val="1"/>
          <w:numId w:val="39"/>
        </w:numPr>
        <w:tabs>
          <w:tab w:val="left" w:pos="1041"/>
        </w:tabs>
        <w:autoSpaceDE w:val="0"/>
        <w:autoSpaceDN w:val="0"/>
        <w:spacing w:before="123" w:after="0" w:line="235" w:lineRule="auto"/>
        <w:ind w:left="1040" w:right="1376" w:hanging="360"/>
        <w:contextualSpacing w:val="0"/>
      </w:pPr>
      <w:r>
        <w:t>Respirators shall be stored in accordance with any applicable</w:t>
      </w:r>
      <w:r>
        <w:rPr>
          <w:spacing w:val="-37"/>
        </w:rPr>
        <w:t xml:space="preserve"> </w:t>
      </w:r>
      <w:r>
        <w:t>manufacturer’s instructions.</w:t>
      </w:r>
    </w:p>
    <w:p w:rsidR="003674C0" w:rsidP="003674C0" w:rsidRDefault="003674C0" w14:paraId="419546CC" w14:textId="0BFFBBC6">
      <w:pPr>
        <w:pStyle w:val="Heading4"/>
      </w:pPr>
      <w:r>
        <w:t xml:space="preserve">Inspecting </w:t>
      </w:r>
    </w:p>
    <w:p w:rsidR="003674C0" w:rsidP="003674C0" w:rsidRDefault="003674C0" w14:paraId="2D6D5F2D" w14:textId="6D8EC420">
      <w:pPr>
        <w:pStyle w:val="BodyText"/>
        <w:spacing w:before="121"/>
        <w:ind w:left="320" w:right="352"/>
      </w:pPr>
      <w:r>
        <w:t>The employer sha</w:t>
      </w:r>
      <w:r w:rsidRPr="003F5F18">
        <w:t xml:space="preserve">ll ensure that respirators are inspected as follows (Respiratory Protection, </w:t>
      </w:r>
      <w:r w:rsidRPr="003F5F18" w:rsidR="003F5F18">
        <w:t>8 CCR 5144 (h)</w:t>
      </w:r>
      <w:r w:rsidRPr="003F5F18">
        <w:t>:</w:t>
      </w:r>
    </w:p>
    <w:p w:rsidR="003674C0" w:rsidP="00D15183" w:rsidRDefault="003674C0" w14:paraId="57E90ED3" w14:textId="77777777">
      <w:pPr>
        <w:pStyle w:val="ListParagraph"/>
        <w:widowControl w:val="0"/>
        <w:numPr>
          <w:ilvl w:val="1"/>
          <w:numId w:val="39"/>
        </w:numPr>
        <w:tabs>
          <w:tab w:val="left" w:pos="1041"/>
        </w:tabs>
        <w:autoSpaceDE w:val="0"/>
        <w:autoSpaceDN w:val="0"/>
        <w:spacing w:before="122" w:after="0" w:line="235" w:lineRule="auto"/>
        <w:ind w:left="1040" w:right="458"/>
        <w:contextualSpacing w:val="0"/>
      </w:pPr>
      <w:r>
        <w:t>All respirators used in routine situations shall be inspected before each use and</w:t>
      </w:r>
      <w:r>
        <w:rPr>
          <w:spacing w:val="-39"/>
        </w:rPr>
        <w:t xml:space="preserve"> </w:t>
      </w:r>
      <w:r>
        <w:t>during cleaning.</w:t>
      </w:r>
    </w:p>
    <w:p w:rsidR="003674C0" w:rsidP="00D15183" w:rsidRDefault="003674C0" w14:paraId="22EA8773" w14:textId="77777777">
      <w:pPr>
        <w:pStyle w:val="ListParagraph"/>
        <w:widowControl w:val="0"/>
        <w:numPr>
          <w:ilvl w:val="1"/>
          <w:numId w:val="39"/>
        </w:numPr>
        <w:tabs>
          <w:tab w:val="left" w:pos="1041"/>
        </w:tabs>
        <w:autoSpaceDE w:val="0"/>
        <w:autoSpaceDN w:val="0"/>
        <w:spacing w:before="121" w:after="0" w:line="240" w:lineRule="auto"/>
        <w:ind w:left="1040" w:right="676"/>
        <w:contextualSpacing w:val="0"/>
      </w:pPr>
      <w:r>
        <w:t>All respirators maintained for use in emergency situations shall be inspected at least monthly and in accordance with the manufacturer’s recommendations, and shall be checked for proper function before and after each</w:t>
      </w:r>
      <w:r>
        <w:rPr>
          <w:spacing w:val="-11"/>
        </w:rPr>
        <w:t xml:space="preserve"> </w:t>
      </w:r>
      <w:r>
        <w:t>use.</w:t>
      </w:r>
    </w:p>
    <w:p w:rsidR="003674C0" w:rsidP="00D15183" w:rsidRDefault="003674C0" w14:paraId="1A5B159B" w14:textId="77777777">
      <w:pPr>
        <w:pStyle w:val="ListParagraph"/>
        <w:widowControl w:val="0"/>
        <w:numPr>
          <w:ilvl w:val="1"/>
          <w:numId w:val="39"/>
        </w:numPr>
        <w:tabs>
          <w:tab w:val="left" w:pos="1041"/>
        </w:tabs>
        <w:autoSpaceDE w:val="0"/>
        <w:autoSpaceDN w:val="0"/>
        <w:spacing w:before="118" w:after="0" w:line="240" w:lineRule="auto"/>
        <w:ind w:left="1040" w:right="772"/>
        <w:contextualSpacing w:val="0"/>
      </w:pPr>
      <w:r>
        <w:t>Emergency escape-only respirators shall be inspected before being carried into the workplace for</w:t>
      </w:r>
      <w:r>
        <w:rPr>
          <w:spacing w:val="-1"/>
        </w:rPr>
        <w:t xml:space="preserve"> </w:t>
      </w:r>
      <w:r>
        <w:t>use.</w:t>
      </w:r>
    </w:p>
    <w:p w:rsidR="003674C0" w:rsidP="003674C0" w:rsidRDefault="003674C0" w14:paraId="33589215" w14:textId="77777777">
      <w:pPr>
        <w:pStyle w:val="BodyText"/>
        <w:spacing w:before="118"/>
        <w:ind w:left="320"/>
      </w:pPr>
      <w:r>
        <w:t>The employer shall ensure that respirator inspections include:</w:t>
      </w:r>
    </w:p>
    <w:p w:rsidR="003674C0" w:rsidP="00D15183" w:rsidRDefault="003674C0" w14:paraId="67E90100" w14:textId="77777777">
      <w:pPr>
        <w:pStyle w:val="ListParagraph"/>
        <w:widowControl w:val="0"/>
        <w:numPr>
          <w:ilvl w:val="1"/>
          <w:numId w:val="39"/>
        </w:numPr>
        <w:tabs>
          <w:tab w:val="left" w:pos="1041"/>
        </w:tabs>
        <w:autoSpaceDE w:val="0"/>
        <w:autoSpaceDN w:val="0"/>
        <w:spacing w:before="121" w:after="0" w:line="240" w:lineRule="auto"/>
        <w:ind w:left="1040" w:hanging="360"/>
        <w:contextualSpacing w:val="0"/>
      </w:pPr>
      <w:r>
        <w:t>A check of respirator</w:t>
      </w:r>
      <w:r>
        <w:rPr>
          <w:spacing w:val="-1"/>
        </w:rPr>
        <w:t xml:space="preserve"> </w:t>
      </w:r>
      <w:r>
        <w:t>function.</w:t>
      </w:r>
    </w:p>
    <w:p w:rsidR="003674C0" w:rsidP="00D15183" w:rsidRDefault="003674C0" w14:paraId="70D840E0" w14:textId="77777777">
      <w:pPr>
        <w:pStyle w:val="ListParagraph"/>
        <w:widowControl w:val="0"/>
        <w:numPr>
          <w:ilvl w:val="1"/>
          <w:numId w:val="39"/>
        </w:numPr>
        <w:tabs>
          <w:tab w:val="left" w:pos="1041"/>
        </w:tabs>
        <w:autoSpaceDE w:val="0"/>
        <w:autoSpaceDN w:val="0"/>
        <w:spacing w:before="117" w:after="0" w:line="240" w:lineRule="auto"/>
        <w:ind w:left="1040" w:hanging="360"/>
        <w:contextualSpacing w:val="0"/>
      </w:pPr>
      <w:r>
        <w:t>A check of tightness of</w:t>
      </w:r>
      <w:r>
        <w:rPr>
          <w:spacing w:val="5"/>
        </w:rPr>
        <w:t xml:space="preserve"> </w:t>
      </w:r>
      <w:r>
        <w:t>connections.</w:t>
      </w:r>
    </w:p>
    <w:p w:rsidR="003674C0" w:rsidP="00D15183" w:rsidRDefault="003674C0" w14:paraId="333DD673" w14:textId="77777777">
      <w:pPr>
        <w:pStyle w:val="ListParagraph"/>
        <w:widowControl w:val="0"/>
        <w:numPr>
          <w:ilvl w:val="1"/>
          <w:numId w:val="39"/>
        </w:numPr>
        <w:tabs>
          <w:tab w:val="left" w:pos="1041"/>
        </w:tabs>
        <w:autoSpaceDE w:val="0"/>
        <w:autoSpaceDN w:val="0"/>
        <w:spacing w:before="122" w:after="0" w:line="235" w:lineRule="auto"/>
        <w:ind w:left="1040" w:right="431" w:hanging="360"/>
        <w:contextualSpacing w:val="0"/>
      </w:pPr>
      <w:r>
        <w:t>A check of the condition of the various parts including, but not limited to, the facepiece, head straps, valves, connecting tube, and cartridges, canisters, and/or</w:t>
      </w:r>
      <w:r>
        <w:rPr>
          <w:spacing w:val="-9"/>
        </w:rPr>
        <w:t xml:space="preserve"> </w:t>
      </w:r>
      <w:r>
        <w:t>filters.</w:t>
      </w:r>
    </w:p>
    <w:p w:rsidR="003674C0" w:rsidP="00D15183" w:rsidRDefault="003674C0" w14:paraId="6658C407" w14:textId="77777777">
      <w:pPr>
        <w:pStyle w:val="ListParagraph"/>
        <w:widowControl w:val="0"/>
        <w:numPr>
          <w:ilvl w:val="1"/>
          <w:numId w:val="39"/>
        </w:numPr>
        <w:tabs>
          <w:tab w:val="left" w:pos="1041"/>
        </w:tabs>
        <w:autoSpaceDE w:val="0"/>
        <w:autoSpaceDN w:val="0"/>
        <w:spacing w:before="121" w:after="0" w:line="240" w:lineRule="auto"/>
        <w:ind w:left="1040" w:hanging="360"/>
        <w:contextualSpacing w:val="0"/>
      </w:pPr>
      <w:r>
        <w:t>A check of electrometric parts for pliability and signs of</w:t>
      </w:r>
      <w:r>
        <w:rPr>
          <w:spacing w:val="-7"/>
        </w:rPr>
        <w:t xml:space="preserve"> </w:t>
      </w:r>
      <w:r>
        <w:t>deterioration.</w:t>
      </w:r>
    </w:p>
    <w:p w:rsidR="003674C0" w:rsidP="00D15183" w:rsidRDefault="003674C0" w14:paraId="766540F8" w14:textId="77777777">
      <w:pPr>
        <w:pStyle w:val="ListParagraph"/>
        <w:widowControl w:val="0"/>
        <w:numPr>
          <w:ilvl w:val="1"/>
          <w:numId w:val="39"/>
        </w:numPr>
        <w:tabs>
          <w:tab w:val="left" w:pos="1041"/>
        </w:tabs>
        <w:autoSpaceDE w:val="0"/>
        <w:autoSpaceDN w:val="0"/>
        <w:spacing w:before="117" w:after="0" w:line="240" w:lineRule="auto"/>
        <w:ind w:left="1040" w:right="284" w:hanging="360"/>
        <w:contextualSpacing w:val="0"/>
      </w:pPr>
      <w:r>
        <w:t>SCBA shall be inspected monthly; air and oxygen cylinders shall be maintained in a fully charged state and shall be recharged when the pressure falls to 90% of</w:t>
      </w:r>
      <w:r>
        <w:rPr>
          <w:spacing w:val="-21"/>
        </w:rPr>
        <w:t xml:space="preserve"> </w:t>
      </w:r>
      <w:r>
        <w:t>the</w:t>
      </w:r>
    </w:p>
    <w:p w:rsidR="003674C0" w:rsidP="003674C0" w:rsidRDefault="003674C0" w14:paraId="6075A395" w14:textId="77777777">
      <w:pPr>
        <w:pStyle w:val="BodyText"/>
        <w:spacing w:before="94"/>
        <w:ind w:left="1040" w:right="671"/>
      </w:pPr>
      <w:r>
        <w:t>manufacturer’s recommended pressure level. The employer shall determine that the regulator and warning devices function properly.</w:t>
      </w:r>
    </w:p>
    <w:p w:rsidR="003674C0" w:rsidP="003674C0" w:rsidRDefault="003674C0" w14:paraId="1C1187D0" w14:textId="77777777">
      <w:pPr>
        <w:pStyle w:val="BodyText"/>
        <w:spacing w:before="120"/>
        <w:ind w:left="319"/>
      </w:pPr>
      <w:r>
        <w:t>For respirators maintained for emergency use, the employer shall:</w:t>
      </w:r>
    </w:p>
    <w:p w:rsidR="003674C0" w:rsidP="00D15183" w:rsidRDefault="003674C0" w14:paraId="6793F3A1" w14:textId="77777777">
      <w:pPr>
        <w:pStyle w:val="ListParagraph"/>
        <w:widowControl w:val="0"/>
        <w:numPr>
          <w:ilvl w:val="1"/>
          <w:numId w:val="39"/>
        </w:numPr>
        <w:tabs>
          <w:tab w:val="left" w:pos="1040"/>
        </w:tabs>
        <w:autoSpaceDE w:val="0"/>
        <w:autoSpaceDN w:val="0"/>
        <w:spacing w:before="119" w:after="0" w:line="240" w:lineRule="auto"/>
        <w:ind w:left="1040" w:right="419"/>
        <w:contextualSpacing w:val="0"/>
      </w:pPr>
      <w:r>
        <w:t xml:space="preserve">Certify the respirator by documenting the date the inspection was performed, the name (or signature) of the person who made the inspection, the findings, required remedial attention, </w:t>
      </w:r>
      <w:r>
        <w:lastRenderedPageBreak/>
        <w:t>and a serial number or other means of identifying the inspected</w:t>
      </w:r>
      <w:r>
        <w:rPr>
          <w:spacing w:val="-27"/>
        </w:rPr>
        <w:t xml:space="preserve"> </w:t>
      </w:r>
      <w:r>
        <w:t>respirator.</w:t>
      </w:r>
    </w:p>
    <w:p w:rsidR="003674C0" w:rsidP="00D15183" w:rsidRDefault="003674C0" w14:paraId="31F642C1" w14:textId="77777777">
      <w:pPr>
        <w:pStyle w:val="ListParagraph"/>
        <w:widowControl w:val="0"/>
        <w:numPr>
          <w:ilvl w:val="1"/>
          <w:numId w:val="39"/>
        </w:numPr>
        <w:tabs>
          <w:tab w:val="left" w:pos="1041"/>
        </w:tabs>
        <w:autoSpaceDE w:val="0"/>
        <w:autoSpaceDN w:val="0"/>
        <w:spacing w:before="117" w:after="0" w:line="240" w:lineRule="auto"/>
        <w:ind w:left="1040" w:right="699" w:hanging="360"/>
        <w:contextualSpacing w:val="0"/>
      </w:pPr>
      <w:r>
        <w:t>Provide this above bulleted information on a tag or label attached to the storage compartment of the respirator, is kept with the respirator, or is included in inspection reports stored as paper or electronic files. This information shall be maintained until replaced following a subsequent</w:t>
      </w:r>
      <w:r>
        <w:rPr>
          <w:spacing w:val="1"/>
        </w:rPr>
        <w:t xml:space="preserve"> </w:t>
      </w:r>
      <w:r>
        <w:t>certification.</w:t>
      </w:r>
    </w:p>
    <w:p w:rsidR="003674C0" w:rsidP="003674C0" w:rsidRDefault="003674C0" w14:paraId="4F6BA2BB" w14:textId="77777777">
      <w:pPr>
        <w:pStyle w:val="BodyText"/>
        <w:ind w:left="320"/>
      </w:pPr>
      <w:r>
        <w:t>A respirator inspection form is included at the end of this section.</w:t>
      </w:r>
    </w:p>
    <w:p w:rsidR="00EB530F" w:rsidP="003674C0" w:rsidRDefault="00EB530F" w14:paraId="79F31A93" w14:textId="36612454">
      <w:pPr>
        <w:pStyle w:val="Heading4"/>
      </w:pPr>
      <w:r w:rsidRPr="00EB530F">
        <w:t>Repairing, Discarding, and Otherwise Maintaining Respirators</w:t>
      </w:r>
    </w:p>
    <w:p w:rsidR="003674C0" w:rsidP="003674C0" w:rsidRDefault="003674C0" w14:paraId="630D5B54" w14:textId="7133C8B9">
      <w:pPr>
        <w:pStyle w:val="BodyText"/>
        <w:spacing w:before="120"/>
        <w:ind w:left="320" w:right="526"/>
        <w:jc w:val="both"/>
      </w:pPr>
      <w:r>
        <w:t>The employer shall ensure that respirators that fail an inspection or are otherwise found to be defective are removed from service, and are discarded or repaired or adjusted in accordance with the following procedures (Respiratory Protection,</w:t>
      </w:r>
      <w:r w:rsidR="002424AD">
        <w:t xml:space="preserve"> 8 CCR 5144(h)</w:t>
      </w:r>
      <w:r>
        <w:t>):</w:t>
      </w:r>
    </w:p>
    <w:p w:rsidR="003674C0" w:rsidP="00D15183" w:rsidRDefault="003674C0" w14:paraId="12757E9C" w14:textId="77777777">
      <w:pPr>
        <w:pStyle w:val="ListParagraph"/>
        <w:widowControl w:val="0"/>
        <w:numPr>
          <w:ilvl w:val="1"/>
          <w:numId w:val="39"/>
        </w:numPr>
        <w:tabs>
          <w:tab w:val="left" w:pos="1041"/>
        </w:tabs>
        <w:autoSpaceDE w:val="0"/>
        <w:autoSpaceDN w:val="0"/>
        <w:spacing w:before="119" w:after="0" w:line="240" w:lineRule="auto"/>
        <w:ind w:left="1040" w:right="812" w:hanging="360"/>
        <w:contextualSpacing w:val="0"/>
      </w:pPr>
      <w:r>
        <w:t>Repairs or adjustments to respirators are to be made only by people appropriately trained to perform such operations and shall use only the respirator</w:t>
      </w:r>
      <w:r>
        <w:rPr>
          <w:spacing w:val="-36"/>
        </w:rPr>
        <w:t xml:space="preserve"> </w:t>
      </w:r>
      <w:r>
        <w:t>manufacturer’s NIOSH-approved parts designed for the</w:t>
      </w:r>
      <w:r>
        <w:rPr>
          <w:spacing w:val="-6"/>
        </w:rPr>
        <w:t xml:space="preserve"> </w:t>
      </w:r>
      <w:r>
        <w:t>respirator.</w:t>
      </w:r>
    </w:p>
    <w:p w:rsidR="003674C0" w:rsidP="00D15183" w:rsidRDefault="003674C0" w14:paraId="4086D906" w14:textId="77777777">
      <w:pPr>
        <w:pStyle w:val="ListParagraph"/>
        <w:widowControl w:val="0"/>
        <w:numPr>
          <w:ilvl w:val="1"/>
          <w:numId w:val="39"/>
        </w:numPr>
        <w:tabs>
          <w:tab w:val="left" w:pos="1041"/>
        </w:tabs>
        <w:autoSpaceDE w:val="0"/>
        <w:autoSpaceDN w:val="0"/>
        <w:spacing w:before="117" w:after="0" w:line="240" w:lineRule="auto"/>
        <w:ind w:left="1040" w:right="1288" w:hanging="360"/>
        <w:contextualSpacing w:val="0"/>
      </w:pPr>
      <w:r>
        <w:t>Repairs shall be made according to the manufacturer’s recommendations and specifications for the type and extent of repairs to be</w:t>
      </w:r>
      <w:r>
        <w:rPr>
          <w:spacing w:val="-14"/>
        </w:rPr>
        <w:t xml:space="preserve"> </w:t>
      </w:r>
      <w:r>
        <w:t>performed.</w:t>
      </w:r>
    </w:p>
    <w:p w:rsidRPr="003674C0" w:rsidR="003674C0" w:rsidP="00D15183" w:rsidRDefault="003674C0" w14:paraId="47BB72E5" w14:textId="0989549A">
      <w:pPr>
        <w:pStyle w:val="ListParagraph"/>
        <w:widowControl w:val="0"/>
        <w:numPr>
          <w:ilvl w:val="1"/>
          <w:numId w:val="39"/>
        </w:numPr>
        <w:tabs>
          <w:tab w:val="left" w:pos="1041"/>
        </w:tabs>
        <w:autoSpaceDE w:val="0"/>
        <w:autoSpaceDN w:val="0"/>
        <w:spacing w:before="119" w:after="0" w:line="240" w:lineRule="auto"/>
        <w:ind w:left="1040" w:right="664" w:hanging="360"/>
        <w:contextualSpacing w:val="0"/>
      </w:pPr>
      <w:r>
        <w:t>Reducing the admission values, regulators, and alarms shall be adjusted or repaired only by the manufacturer or a technician trained by the</w:t>
      </w:r>
      <w:r>
        <w:rPr>
          <w:spacing w:val="-16"/>
        </w:rPr>
        <w:t xml:space="preserve"> </w:t>
      </w:r>
      <w:r>
        <w:t>manufacturer.</w:t>
      </w:r>
    </w:p>
    <w:p w:rsidRPr="003674C0" w:rsidR="003674C0" w:rsidP="003674C0" w:rsidRDefault="003674C0" w14:paraId="25B78ED4" w14:textId="4D55C502">
      <w:pPr>
        <w:pStyle w:val="Heading4"/>
      </w:pPr>
      <w:r w:rsidRPr="003674C0">
        <w:t>Form: Respirator Inspection Record</w:t>
      </w:r>
    </w:p>
    <w:p w:rsidR="003674C0" w:rsidP="003674C0" w:rsidRDefault="003674C0" w14:paraId="3A4AD13D" w14:textId="77777777">
      <w:pPr>
        <w:pStyle w:val="BodyText"/>
        <w:spacing w:before="117"/>
        <w:ind w:left="320"/>
      </w:pPr>
      <w:r>
        <w:t>Respirators are inspected as follows:</w:t>
      </w:r>
    </w:p>
    <w:p w:rsidR="003674C0" w:rsidP="00D15183" w:rsidRDefault="003674C0" w14:paraId="6349DD6F" w14:textId="77777777">
      <w:pPr>
        <w:pStyle w:val="ListParagraph"/>
        <w:widowControl w:val="0"/>
        <w:numPr>
          <w:ilvl w:val="1"/>
          <w:numId w:val="39"/>
        </w:numPr>
        <w:tabs>
          <w:tab w:val="left" w:pos="1041"/>
        </w:tabs>
        <w:autoSpaceDE w:val="0"/>
        <w:autoSpaceDN w:val="0"/>
        <w:spacing w:before="123" w:after="0" w:line="235" w:lineRule="auto"/>
        <w:ind w:left="1040" w:right="458" w:hanging="360"/>
        <w:contextualSpacing w:val="0"/>
      </w:pPr>
      <w:r>
        <w:t>All respirators used in routine situations shall be inspected before each use and</w:t>
      </w:r>
      <w:r>
        <w:rPr>
          <w:spacing w:val="-39"/>
        </w:rPr>
        <w:t xml:space="preserve"> </w:t>
      </w:r>
      <w:r>
        <w:t>during cleaning.</w:t>
      </w:r>
    </w:p>
    <w:p w:rsidR="003674C0" w:rsidP="00D15183" w:rsidRDefault="003674C0" w14:paraId="23C0E815" w14:textId="77777777">
      <w:pPr>
        <w:pStyle w:val="ListParagraph"/>
        <w:widowControl w:val="0"/>
        <w:numPr>
          <w:ilvl w:val="1"/>
          <w:numId w:val="39"/>
        </w:numPr>
        <w:tabs>
          <w:tab w:val="left" w:pos="1041"/>
        </w:tabs>
        <w:autoSpaceDE w:val="0"/>
        <w:autoSpaceDN w:val="0"/>
        <w:spacing w:before="121" w:after="0" w:line="240" w:lineRule="auto"/>
        <w:ind w:left="1040" w:right="675" w:hanging="360"/>
        <w:contextualSpacing w:val="0"/>
      </w:pPr>
      <w:r>
        <w:t>All respirators maintained for use in emergency situations shall be inspected at least monthly and in accordance with the manufacturer’s recommendations, and shall be checked for proper function before and after each</w:t>
      </w:r>
      <w:r>
        <w:rPr>
          <w:spacing w:val="-11"/>
        </w:rPr>
        <w:t xml:space="preserve"> </w:t>
      </w:r>
      <w:r>
        <w:t>use.</w:t>
      </w:r>
    </w:p>
    <w:p w:rsidR="003674C0" w:rsidP="00D15183" w:rsidRDefault="003674C0" w14:paraId="3A9431AA" w14:textId="77777777">
      <w:pPr>
        <w:pStyle w:val="ListParagraph"/>
        <w:widowControl w:val="0"/>
        <w:numPr>
          <w:ilvl w:val="1"/>
          <w:numId w:val="39"/>
        </w:numPr>
        <w:tabs>
          <w:tab w:val="left" w:pos="1041"/>
        </w:tabs>
        <w:autoSpaceDE w:val="0"/>
        <w:autoSpaceDN w:val="0"/>
        <w:spacing w:before="118" w:after="0" w:line="240" w:lineRule="auto"/>
        <w:ind w:left="1040" w:right="774" w:hanging="360"/>
        <w:contextualSpacing w:val="0"/>
      </w:pPr>
      <w:r>
        <w:t>Emergency escape-only respirators shall be inspected before being carried into the workplace for</w:t>
      </w:r>
      <w:r>
        <w:rPr>
          <w:spacing w:val="-1"/>
        </w:rPr>
        <w:t xml:space="preserve"> </w:t>
      </w:r>
      <w:r>
        <w:t>use.</w:t>
      </w:r>
    </w:p>
    <w:p w:rsidR="003674C0" w:rsidP="003674C0" w:rsidRDefault="003674C0" w14:paraId="62421DE6" w14:textId="77777777">
      <w:pPr>
        <w:pStyle w:val="BodyText"/>
        <w:spacing w:before="118"/>
        <w:ind w:left="320"/>
      </w:pPr>
      <w:r>
        <w:t>The respirator inspections shall include:</w:t>
      </w:r>
    </w:p>
    <w:p w:rsidR="003674C0" w:rsidP="00D15183" w:rsidRDefault="003674C0" w14:paraId="1D81E3E9" w14:textId="77777777">
      <w:pPr>
        <w:pStyle w:val="ListParagraph"/>
        <w:widowControl w:val="0"/>
        <w:numPr>
          <w:ilvl w:val="1"/>
          <w:numId w:val="39"/>
        </w:numPr>
        <w:tabs>
          <w:tab w:val="left" w:pos="1041"/>
        </w:tabs>
        <w:autoSpaceDE w:val="0"/>
        <w:autoSpaceDN w:val="0"/>
        <w:spacing w:before="119" w:after="0" w:line="240" w:lineRule="auto"/>
        <w:ind w:left="1040" w:hanging="360"/>
        <w:contextualSpacing w:val="0"/>
      </w:pPr>
      <w:r>
        <w:t>A check of respirator</w:t>
      </w:r>
      <w:r>
        <w:rPr>
          <w:spacing w:val="-1"/>
        </w:rPr>
        <w:t xml:space="preserve"> </w:t>
      </w:r>
      <w:r>
        <w:t>function.</w:t>
      </w:r>
    </w:p>
    <w:p w:rsidR="003674C0" w:rsidP="00D15183" w:rsidRDefault="003674C0" w14:paraId="1B1135F1" w14:textId="77777777">
      <w:pPr>
        <w:pStyle w:val="ListParagraph"/>
        <w:widowControl w:val="0"/>
        <w:numPr>
          <w:ilvl w:val="1"/>
          <w:numId w:val="39"/>
        </w:numPr>
        <w:tabs>
          <w:tab w:val="left" w:pos="1041"/>
        </w:tabs>
        <w:autoSpaceDE w:val="0"/>
        <w:autoSpaceDN w:val="0"/>
        <w:spacing w:before="119" w:after="0" w:line="240" w:lineRule="auto"/>
        <w:ind w:left="1040" w:hanging="360"/>
        <w:contextualSpacing w:val="0"/>
      </w:pPr>
      <w:r>
        <w:t>A check of tightness of</w:t>
      </w:r>
      <w:r>
        <w:rPr>
          <w:spacing w:val="5"/>
        </w:rPr>
        <w:t xml:space="preserve"> </w:t>
      </w:r>
      <w:r>
        <w:t>connections.</w:t>
      </w:r>
    </w:p>
    <w:p w:rsidR="003674C0" w:rsidP="00D15183" w:rsidRDefault="003674C0" w14:paraId="7E4F1F49" w14:textId="77777777">
      <w:pPr>
        <w:pStyle w:val="ListParagraph"/>
        <w:widowControl w:val="0"/>
        <w:numPr>
          <w:ilvl w:val="1"/>
          <w:numId w:val="39"/>
        </w:numPr>
        <w:tabs>
          <w:tab w:val="left" w:pos="1041"/>
        </w:tabs>
        <w:autoSpaceDE w:val="0"/>
        <w:autoSpaceDN w:val="0"/>
        <w:spacing w:before="122" w:after="0" w:line="235" w:lineRule="auto"/>
        <w:ind w:left="1040" w:right="431" w:hanging="360"/>
        <w:contextualSpacing w:val="0"/>
      </w:pPr>
      <w:r>
        <w:t>A check of the condition of the various parts including, but not limited to, the facepiece, head straps, valves, connecting tube, and cartridges, canisters, or</w:t>
      </w:r>
      <w:r>
        <w:rPr>
          <w:spacing w:val="-7"/>
        </w:rPr>
        <w:t xml:space="preserve"> </w:t>
      </w:r>
      <w:r>
        <w:t>filters.</w:t>
      </w:r>
    </w:p>
    <w:p w:rsidR="003674C0" w:rsidP="00D15183" w:rsidRDefault="003674C0" w14:paraId="3C703153" w14:textId="77777777">
      <w:pPr>
        <w:pStyle w:val="ListParagraph"/>
        <w:widowControl w:val="0"/>
        <w:numPr>
          <w:ilvl w:val="1"/>
          <w:numId w:val="39"/>
        </w:numPr>
        <w:tabs>
          <w:tab w:val="left" w:pos="1041"/>
        </w:tabs>
        <w:autoSpaceDE w:val="0"/>
        <w:autoSpaceDN w:val="0"/>
        <w:spacing w:before="121" w:after="0" w:line="240" w:lineRule="auto"/>
        <w:ind w:left="1040" w:hanging="360"/>
        <w:contextualSpacing w:val="0"/>
      </w:pPr>
      <w:r>
        <w:t>A check of electrometric parts for pliability and signs of</w:t>
      </w:r>
      <w:r>
        <w:rPr>
          <w:spacing w:val="-7"/>
        </w:rPr>
        <w:t xml:space="preserve"> </w:t>
      </w:r>
      <w:r>
        <w:t>deterioration.</w:t>
      </w:r>
    </w:p>
    <w:p w:rsidR="003674C0" w:rsidP="00D15183" w:rsidRDefault="003674C0" w14:paraId="37211618" w14:textId="77777777">
      <w:pPr>
        <w:pStyle w:val="ListParagraph"/>
        <w:widowControl w:val="0"/>
        <w:numPr>
          <w:ilvl w:val="1"/>
          <w:numId w:val="39"/>
        </w:numPr>
        <w:tabs>
          <w:tab w:val="left" w:pos="1041"/>
        </w:tabs>
        <w:autoSpaceDE w:val="0"/>
        <w:autoSpaceDN w:val="0"/>
        <w:spacing w:before="117" w:after="0" w:line="240" w:lineRule="auto"/>
        <w:ind w:left="1040" w:right="284" w:hanging="360"/>
        <w:contextualSpacing w:val="0"/>
      </w:pPr>
      <w:r>
        <w:t>SCBA shall be inspected monthly; air and oxygen cylinders shall be maintained in a fully charged state and shall be recharged when the pressure falls to 90% of the manufacturer’s recommended pressure level. The employer shall determine that the regulator and warning devices function</w:t>
      </w:r>
      <w:r>
        <w:rPr>
          <w:spacing w:val="-2"/>
        </w:rPr>
        <w:t xml:space="preserve"> </w:t>
      </w:r>
      <w:r>
        <w:t>properly.</w:t>
      </w:r>
    </w:p>
    <w:p w:rsidR="00A738F0" w:rsidP="003674C0" w:rsidRDefault="003674C0" w14:paraId="249D59F3" w14:textId="77777777">
      <w:pPr>
        <w:pStyle w:val="BodyText"/>
        <w:tabs>
          <w:tab w:val="left" w:pos="9647"/>
        </w:tabs>
        <w:spacing w:line="350" w:lineRule="auto"/>
        <w:ind w:left="320" w:right="247" w:hanging="1"/>
        <w:jc w:val="both"/>
      </w:pPr>
      <w:r>
        <w:t>Type</w:t>
      </w:r>
      <w:r>
        <w:rPr>
          <w:spacing w:val="-5"/>
        </w:rPr>
        <w:t xml:space="preserve"> </w:t>
      </w:r>
      <w:r>
        <w:t>of</w:t>
      </w:r>
      <w:r>
        <w:rPr>
          <w:spacing w:val="-2"/>
        </w:rPr>
        <w:t xml:space="preserve"> </w:t>
      </w:r>
      <w:r>
        <w:t xml:space="preserve">Respirator:   </w:t>
      </w:r>
      <w:r>
        <w:rPr>
          <w:spacing w:val="-8"/>
        </w:rPr>
        <w:t xml:space="preserve"> </w:t>
      </w:r>
      <w:r>
        <w:rPr>
          <w:u w:val="single"/>
        </w:rPr>
        <w:t xml:space="preserve"> </w:t>
      </w:r>
      <w:r>
        <w:rPr>
          <w:u w:val="single"/>
        </w:rPr>
        <w:tab/>
      </w:r>
      <w:r>
        <w:t xml:space="preserve"> Respirator</w:t>
      </w:r>
      <w:r>
        <w:rPr>
          <w:spacing w:val="-9"/>
        </w:rPr>
        <w:t xml:space="preserve"> </w:t>
      </w:r>
      <w:r>
        <w:t xml:space="preserve">Number:  </w:t>
      </w:r>
      <w:r>
        <w:rPr>
          <w:spacing w:val="5"/>
        </w:rPr>
        <w:t xml:space="preserve"> </w:t>
      </w:r>
      <w:r>
        <w:rPr>
          <w:u w:val="single"/>
        </w:rPr>
        <w:t xml:space="preserve"> </w:t>
      </w:r>
      <w:r>
        <w:rPr>
          <w:u w:val="single"/>
        </w:rPr>
        <w:tab/>
      </w:r>
      <w:r>
        <w:t xml:space="preserve"> Respirator Assigned to (individual name or</w:t>
      </w:r>
      <w:r>
        <w:rPr>
          <w:spacing w:val="-25"/>
        </w:rPr>
        <w:t xml:space="preserve"> </w:t>
      </w:r>
      <w:r>
        <w:t>“emergency</w:t>
      </w:r>
      <w:r>
        <w:rPr>
          <w:spacing w:val="-5"/>
        </w:rPr>
        <w:t xml:space="preserve"> </w:t>
      </w:r>
      <w:r>
        <w:t xml:space="preserve">use”):  </w:t>
      </w:r>
      <w:r>
        <w:rPr>
          <w:spacing w:val="-25"/>
        </w:rPr>
        <w:t xml:space="preserve"> </w:t>
      </w:r>
      <w:r>
        <w:rPr>
          <w:u w:val="single"/>
        </w:rPr>
        <w:t xml:space="preserve"> </w:t>
      </w:r>
      <w:r>
        <w:rPr>
          <w:u w:val="single"/>
        </w:rPr>
        <w:tab/>
      </w:r>
      <w:r>
        <w:t xml:space="preserve"> </w:t>
      </w:r>
    </w:p>
    <w:p w:rsidR="003674C0" w:rsidP="003674C0" w:rsidRDefault="003674C0" w14:paraId="0B596180" w14:textId="43907F0B">
      <w:pPr>
        <w:pStyle w:val="BodyText"/>
        <w:tabs>
          <w:tab w:val="left" w:pos="9647"/>
        </w:tabs>
        <w:spacing w:line="350" w:lineRule="auto"/>
        <w:ind w:left="320" w:right="247" w:hanging="1"/>
        <w:jc w:val="both"/>
      </w:pPr>
      <w:r>
        <w:lastRenderedPageBreak/>
        <w:t>List Defects</w:t>
      </w:r>
      <w:r>
        <w:rPr>
          <w:spacing w:val="-1"/>
        </w:rPr>
        <w:t xml:space="preserve"> </w:t>
      </w:r>
      <w:r>
        <w:t>Found</w:t>
      </w:r>
    </w:p>
    <w:tbl>
      <w:tblPr>
        <w:tblStyle w:val="TableGrid"/>
        <w:tblW w:w="0" w:type="auto"/>
        <w:tblInd w:w="320" w:type="dxa"/>
        <w:tblLook w:val="04A0" w:firstRow="1" w:lastRow="0" w:firstColumn="1" w:lastColumn="0" w:noHBand="0" w:noVBand="1"/>
        <w:tblCaption w:val="List of Defects of your respirator"/>
        <w:tblDescription w:val="for each category explain if there is a defect. "/>
      </w:tblPr>
      <w:tblGrid>
        <w:gridCol w:w="2960"/>
        <w:gridCol w:w="6610"/>
      </w:tblGrid>
      <w:tr w:rsidR="00C964A0" w:rsidTr="00C964A0" w14:paraId="32072B79" w14:textId="77777777">
        <w:trPr>
          <w:tblHeader/>
        </w:trPr>
        <w:tc>
          <w:tcPr>
            <w:tcW w:w="3095" w:type="dxa"/>
          </w:tcPr>
          <w:p w:rsidR="00C964A0" w:rsidP="003674C0" w:rsidRDefault="00C964A0" w14:paraId="1C73B3CB" w14:textId="0C64B7A1">
            <w:pPr>
              <w:pStyle w:val="BodyText"/>
              <w:tabs>
                <w:tab w:val="left" w:pos="9647"/>
              </w:tabs>
              <w:spacing w:line="350" w:lineRule="auto"/>
              <w:ind w:right="247"/>
              <w:jc w:val="both"/>
            </w:pPr>
            <w:r>
              <w:t>List of Defects</w:t>
            </w:r>
          </w:p>
        </w:tc>
        <w:tc>
          <w:tcPr>
            <w:tcW w:w="7375" w:type="dxa"/>
          </w:tcPr>
          <w:p w:rsidR="00C964A0" w:rsidP="003674C0" w:rsidRDefault="00C964A0" w14:paraId="1DC53822" w14:textId="21EB9506">
            <w:pPr>
              <w:pStyle w:val="BodyText"/>
              <w:tabs>
                <w:tab w:val="left" w:pos="9647"/>
              </w:tabs>
              <w:spacing w:line="350" w:lineRule="auto"/>
              <w:ind w:right="247"/>
              <w:jc w:val="both"/>
            </w:pPr>
            <w:r>
              <w:t>Is there a Problem Yes or No and explain</w:t>
            </w:r>
          </w:p>
        </w:tc>
      </w:tr>
      <w:tr w:rsidR="00A738F0" w:rsidTr="00C964A0" w14:paraId="1341C28E" w14:textId="77777777">
        <w:trPr>
          <w:tblHeader/>
        </w:trPr>
        <w:tc>
          <w:tcPr>
            <w:tcW w:w="3095" w:type="dxa"/>
          </w:tcPr>
          <w:p w:rsidR="00A738F0" w:rsidP="003674C0" w:rsidRDefault="00A738F0" w14:paraId="4AD5EC9A" w14:textId="72DBEECD">
            <w:pPr>
              <w:pStyle w:val="BodyText"/>
              <w:tabs>
                <w:tab w:val="left" w:pos="9647"/>
              </w:tabs>
              <w:spacing w:line="350" w:lineRule="auto"/>
              <w:ind w:right="247"/>
              <w:jc w:val="both"/>
            </w:pPr>
            <w:r>
              <w:t>Face Piece</w:t>
            </w:r>
          </w:p>
        </w:tc>
        <w:tc>
          <w:tcPr>
            <w:tcW w:w="7375" w:type="dxa"/>
          </w:tcPr>
          <w:p w:rsidR="00A738F0" w:rsidP="003674C0" w:rsidRDefault="00A738F0" w14:paraId="0BE2B4E1" w14:textId="77777777">
            <w:pPr>
              <w:pStyle w:val="BodyText"/>
              <w:tabs>
                <w:tab w:val="left" w:pos="9647"/>
              </w:tabs>
              <w:spacing w:line="350" w:lineRule="auto"/>
              <w:ind w:right="247"/>
              <w:jc w:val="both"/>
            </w:pPr>
          </w:p>
        </w:tc>
      </w:tr>
      <w:tr w:rsidR="00A738F0" w:rsidTr="00C964A0" w14:paraId="514D4D68" w14:textId="77777777">
        <w:trPr>
          <w:tblHeader/>
        </w:trPr>
        <w:tc>
          <w:tcPr>
            <w:tcW w:w="3095" w:type="dxa"/>
          </w:tcPr>
          <w:p w:rsidR="00A738F0" w:rsidP="003674C0" w:rsidRDefault="00A738F0" w14:paraId="5CD17882" w14:textId="492D8145">
            <w:pPr>
              <w:pStyle w:val="BodyText"/>
              <w:tabs>
                <w:tab w:val="left" w:pos="9647"/>
              </w:tabs>
              <w:spacing w:line="350" w:lineRule="auto"/>
              <w:ind w:right="247"/>
              <w:jc w:val="both"/>
            </w:pPr>
            <w:r>
              <w:t>Inhalation Value</w:t>
            </w:r>
          </w:p>
        </w:tc>
        <w:tc>
          <w:tcPr>
            <w:tcW w:w="7375" w:type="dxa"/>
          </w:tcPr>
          <w:p w:rsidR="00A738F0" w:rsidP="003674C0" w:rsidRDefault="00A738F0" w14:paraId="6B08F288" w14:textId="77777777">
            <w:pPr>
              <w:pStyle w:val="BodyText"/>
              <w:tabs>
                <w:tab w:val="left" w:pos="9647"/>
              </w:tabs>
              <w:spacing w:line="350" w:lineRule="auto"/>
              <w:ind w:right="247"/>
              <w:jc w:val="both"/>
            </w:pPr>
          </w:p>
        </w:tc>
      </w:tr>
      <w:tr w:rsidR="00A738F0" w:rsidTr="00C964A0" w14:paraId="2EC38468" w14:textId="77777777">
        <w:trPr>
          <w:tblHeader/>
        </w:trPr>
        <w:tc>
          <w:tcPr>
            <w:tcW w:w="3095" w:type="dxa"/>
          </w:tcPr>
          <w:p w:rsidR="00A738F0" w:rsidP="003674C0" w:rsidRDefault="00A738F0" w14:paraId="1D9F6E51" w14:textId="244B1319">
            <w:pPr>
              <w:pStyle w:val="BodyText"/>
              <w:tabs>
                <w:tab w:val="left" w:pos="9647"/>
              </w:tabs>
              <w:spacing w:line="350" w:lineRule="auto"/>
              <w:ind w:right="247"/>
              <w:jc w:val="both"/>
            </w:pPr>
            <w:r>
              <w:t>Exhalation Valve Assembly</w:t>
            </w:r>
          </w:p>
        </w:tc>
        <w:tc>
          <w:tcPr>
            <w:tcW w:w="7375" w:type="dxa"/>
          </w:tcPr>
          <w:p w:rsidR="00A738F0" w:rsidP="003674C0" w:rsidRDefault="00A738F0" w14:paraId="0857E39C" w14:textId="77777777">
            <w:pPr>
              <w:pStyle w:val="BodyText"/>
              <w:tabs>
                <w:tab w:val="left" w:pos="9647"/>
              </w:tabs>
              <w:spacing w:line="350" w:lineRule="auto"/>
              <w:ind w:right="247"/>
              <w:jc w:val="both"/>
            </w:pPr>
          </w:p>
        </w:tc>
      </w:tr>
      <w:tr w:rsidR="00A738F0" w:rsidTr="00C964A0" w14:paraId="54327118" w14:textId="77777777">
        <w:trPr>
          <w:tblHeader/>
        </w:trPr>
        <w:tc>
          <w:tcPr>
            <w:tcW w:w="3095" w:type="dxa"/>
          </w:tcPr>
          <w:p w:rsidR="00A738F0" w:rsidP="003674C0" w:rsidRDefault="00A738F0" w14:paraId="1DBB4E1E" w14:textId="3D4D4C52">
            <w:pPr>
              <w:pStyle w:val="BodyText"/>
              <w:tabs>
                <w:tab w:val="left" w:pos="9647"/>
              </w:tabs>
              <w:spacing w:line="350" w:lineRule="auto"/>
              <w:ind w:right="247"/>
              <w:jc w:val="both"/>
            </w:pPr>
            <w:r>
              <w:t>Head Bands</w:t>
            </w:r>
          </w:p>
        </w:tc>
        <w:tc>
          <w:tcPr>
            <w:tcW w:w="7375" w:type="dxa"/>
          </w:tcPr>
          <w:p w:rsidR="00A738F0" w:rsidP="003674C0" w:rsidRDefault="00A738F0" w14:paraId="35B0A18D" w14:textId="77777777">
            <w:pPr>
              <w:pStyle w:val="BodyText"/>
              <w:tabs>
                <w:tab w:val="left" w:pos="9647"/>
              </w:tabs>
              <w:spacing w:line="350" w:lineRule="auto"/>
              <w:ind w:right="247"/>
              <w:jc w:val="both"/>
            </w:pPr>
          </w:p>
        </w:tc>
      </w:tr>
      <w:tr w:rsidR="00A738F0" w:rsidTr="00C964A0" w14:paraId="6B6CF10E" w14:textId="77777777">
        <w:trPr>
          <w:tblHeader/>
        </w:trPr>
        <w:tc>
          <w:tcPr>
            <w:tcW w:w="3095" w:type="dxa"/>
          </w:tcPr>
          <w:p w:rsidR="00A738F0" w:rsidP="003674C0" w:rsidRDefault="00A738F0" w14:paraId="2E297B83" w14:textId="4F9518DD">
            <w:pPr>
              <w:pStyle w:val="BodyText"/>
              <w:tabs>
                <w:tab w:val="left" w:pos="9647"/>
              </w:tabs>
              <w:spacing w:line="350" w:lineRule="auto"/>
              <w:ind w:right="247"/>
              <w:jc w:val="both"/>
            </w:pPr>
            <w:r>
              <w:t>Cartridge Holder</w:t>
            </w:r>
          </w:p>
        </w:tc>
        <w:tc>
          <w:tcPr>
            <w:tcW w:w="7375" w:type="dxa"/>
          </w:tcPr>
          <w:p w:rsidR="00A738F0" w:rsidP="003674C0" w:rsidRDefault="00A738F0" w14:paraId="0874299C" w14:textId="77777777">
            <w:pPr>
              <w:pStyle w:val="BodyText"/>
              <w:tabs>
                <w:tab w:val="left" w:pos="9647"/>
              </w:tabs>
              <w:spacing w:line="350" w:lineRule="auto"/>
              <w:ind w:right="247"/>
              <w:jc w:val="both"/>
            </w:pPr>
          </w:p>
        </w:tc>
      </w:tr>
      <w:tr w:rsidR="00A738F0" w:rsidTr="00C964A0" w14:paraId="5019B32F" w14:textId="77777777">
        <w:trPr>
          <w:tblHeader/>
        </w:trPr>
        <w:tc>
          <w:tcPr>
            <w:tcW w:w="3095" w:type="dxa"/>
          </w:tcPr>
          <w:p w:rsidR="00A738F0" w:rsidP="003674C0" w:rsidRDefault="00A738F0" w14:paraId="4D688671" w14:textId="1947D3C1">
            <w:pPr>
              <w:pStyle w:val="BodyText"/>
              <w:tabs>
                <w:tab w:val="left" w:pos="9647"/>
              </w:tabs>
              <w:spacing w:line="350" w:lineRule="auto"/>
              <w:ind w:right="247"/>
              <w:jc w:val="both"/>
            </w:pPr>
            <w:proofErr w:type="spellStart"/>
            <w:r>
              <w:t>Catridge</w:t>
            </w:r>
            <w:proofErr w:type="spellEnd"/>
            <w:r>
              <w:t>/canister</w:t>
            </w:r>
          </w:p>
        </w:tc>
        <w:tc>
          <w:tcPr>
            <w:tcW w:w="7375" w:type="dxa"/>
          </w:tcPr>
          <w:p w:rsidR="00A738F0" w:rsidP="003674C0" w:rsidRDefault="00A738F0" w14:paraId="3DFA8DAB" w14:textId="77777777">
            <w:pPr>
              <w:pStyle w:val="BodyText"/>
              <w:tabs>
                <w:tab w:val="left" w:pos="9647"/>
              </w:tabs>
              <w:spacing w:line="350" w:lineRule="auto"/>
              <w:ind w:right="247"/>
              <w:jc w:val="both"/>
            </w:pPr>
          </w:p>
        </w:tc>
      </w:tr>
      <w:tr w:rsidR="00A738F0" w:rsidTr="00C964A0" w14:paraId="0D24DB04" w14:textId="77777777">
        <w:trPr>
          <w:tblHeader/>
        </w:trPr>
        <w:tc>
          <w:tcPr>
            <w:tcW w:w="3095" w:type="dxa"/>
          </w:tcPr>
          <w:p w:rsidR="00A738F0" w:rsidP="003674C0" w:rsidRDefault="00A738F0" w14:paraId="04FBF8A8" w14:textId="638044D4">
            <w:pPr>
              <w:pStyle w:val="BodyText"/>
              <w:tabs>
                <w:tab w:val="left" w:pos="9647"/>
              </w:tabs>
              <w:spacing w:line="350" w:lineRule="auto"/>
              <w:ind w:right="247"/>
              <w:jc w:val="both"/>
            </w:pPr>
            <w:r>
              <w:t>Filter</w:t>
            </w:r>
          </w:p>
        </w:tc>
        <w:tc>
          <w:tcPr>
            <w:tcW w:w="7375" w:type="dxa"/>
          </w:tcPr>
          <w:p w:rsidR="00A738F0" w:rsidP="003674C0" w:rsidRDefault="00A738F0" w14:paraId="517EEBB2" w14:textId="77777777">
            <w:pPr>
              <w:pStyle w:val="BodyText"/>
              <w:tabs>
                <w:tab w:val="left" w:pos="9647"/>
              </w:tabs>
              <w:spacing w:line="350" w:lineRule="auto"/>
              <w:ind w:right="247"/>
              <w:jc w:val="both"/>
            </w:pPr>
          </w:p>
        </w:tc>
      </w:tr>
      <w:tr w:rsidR="00A738F0" w:rsidTr="00C964A0" w14:paraId="52C9A2BB" w14:textId="77777777">
        <w:trPr>
          <w:tblHeader/>
        </w:trPr>
        <w:tc>
          <w:tcPr>
            <w:tcW w:w="3095" w:type="dxa"/>
          </w:tcPr>
          <w:p w:rsidR="00A738F0" w:rsidP="003674C0" w:rsidRDefault="00A738F0" w14:paraId="59F2E9A4" w14:textId="0EBE5108">
            <w:pPr>
              <w:pStyle w:val="BodyText"/>
              <w:tabs>
                <w:tab w:val="left" w:pos="9647"/>
              </w:tabs>
              <w:spacing w:line="350" w:lineRule="auto"/>
              <w:ind w:right="247"/>
              <w:jc w:val="both"/>
            </w:pPr>
            <w:r>
              <w:t>Harness Assembly</w:t>
            </w:r>
          </w:p>
        </w:tc>
        <w:tc>
          <w:tcPr>
            <w:tcW w:w="7375" w:type="dxa"/>
          </w:tcPr>
          <w:p w:rsidR="00A738F0" w:rsidP="003674C0" w:rsidRDefault="00A738F0" w14:paraId="56FA1377" w14:textId="77777777">
            <w:pPr>
              <w:pStyle w:val="BodyText"/>
              <w:tabs>
                <w:tab w:val="left" w:pos="9647"/>
              </w:tabs>
              <w:spacing w:line="350" w:lineRule="auto"/>
              <w:ind w:right="247"/>
              <w:jc w:val="both"/>
            </w:pPr>
          </w:p>
        </w:tc>
      </w:tr>
      <w:tr w:rsidR="00C964A0" w:rsidTr="00C964A0" w14:paraId="6EBADDD8" w14:textId="77777777">
        <w:trPr>
          <w:trHeight w:val="611"/>
          <w:tblHeader/>
        </w:trPr>
        <w:tc>
          <w:tcPr>
            <w:tcW w:w="3095" w:type="dxa"/>
          </w:tcPr>
          <w:p w:rsidR="00C964A0" w:rsidP="003674C0" w:rsidRDefault="00C964A0" w14:paraId="54AEF881" w14:textId="659FC7E7">
            <w:pPr>
              <w:pStyle w:val="BodyText"/>
              <w:tabs>
                <w:tab w:val="left" w:pos="9647"/>
              </w:tabs>
              <w:spacing w:line="350" w:lineRule="auto"/>
              <w:ind w:right="247"/>
              <w:jc w:val="both"/>
            </w:pPr>
            <w:r>
              <w:t>Hose Assembly</w:t>
            </w:r>
          </w:p>
        </w:tc>
        <w:tc>
          <w:tcPr>
            <w:tcW w:w="7375" w:type="dxa"/>
          </w:tcPr>
          <w:p w:rsidR="00C964A0" w:rsidP="003674C0" w:rsidRDefault="00C964A0" w14:paraId="578043EE" w14:textId="77777777">
            <w:pPr>
              <w:pStyle w:val="BodyText"/>
              <w:tabs>
                <w:tab w:val="left" w:pos="9647"/>
              </w:tabs>
              <w:spacing w:line="350" w:lineRule="auto"/>
              <w:ind w:right="247"/>
              <w:jc w:val="both"/>
            </w:pPr>
          </w:p>
        </w:tc>
      </w:tr>
      <w:tr w:rsidR="00C964A0" w:rsidTr="00C964A0" w14:paraId="525629D9" w14:textId="77777777">
        <w:trPr>
          <w:tblHeader/>
        </w:trPr>
        <w:tc>
          <w:tcPr>
            <w:tcW w:w="3095" w:type="dxa"/>
          </w:tcPr>
          <w:p w:rsidR="00C964A0" w:rsidP="003674C0" w:rsidRDefault="00C964A0" w14:paraId="47C152FF" w14:textId="0BF4BB28">
            <w:pPr>
              <w:pStyle w:val="BodyText"/>
              <w:tabs>
                <w:tab w:val="left" w:pos="9647"/>
              </w:tabs>
              <w:spacing w:line="350" w:lineRule="auto"/>
              <w:ind w:right="247"/>
              <w:jc w:val="both"/>
            </w:pPr>
            <w:r>
              <w:t>Speaking Diaphragm</w:t>
            </w:r>
          </w:p>
        </w:tc>
        <w:tc>
          <w:tcPr>
            <w:tcW w:w="7375" w:type="dxa"/>
          </w:tcPr>
          <w:p w:rsidR="00C964A0" w:rsidP="003674C0" w:rsidRDefault="00C964A0" w14:paraId="5E99EE41" w14:textId="77777777">
            <w:pPr>
              <w:pStyle w:val="BodyText"/>
              <w:tabs>
                <w:tab w:val="left" w:pos="9647"/>
              </w:tabs>
              <w:spacing w:line="350" w:lineRule="auto"/>
              <w:ind w:right="247"/>
              <w:jc w:val="both"/>
            </w:pPr>
          </w:p>
        </w:tc>
      </w:tr>
      <w:tr w:rsidR="00C964A0" w:rsidTr="00C964A0" w14:paraId="1124A6F1" w14:textId="77777777">
        <w:trPr>
          <w:tblHeader/>
        </w:trPr>
        <w:tc>
          <w:tcPr>
            <w:tcW w:w="3095" w:type="dxa"/>
          </w:tcPr>
          <w:p w:rsidR="00C964A0" w:rsidP="003674C0" w:rsidRDefault="00C964A0" w14:paraId="14F4DBB8" w14:textId="1660FF37">
            <w:pPr>
              <w:pStyle w:val="BodyText"/>
              <w:tabs>
                <w:tab w:val="left" w:pos="9647"/>
              </w:tabs>
              <w:spacing w:line="350" w:lineRule="auto"/>
              <w:ind w:right="247"/>
              <w:jc w:val="both"/>
            </w:pPr>
            <w:r>
              <w:t>Gaskets</w:t>
            </w:r>
          </w:p>
        </w:tc>
        <w:tc>
          <w:tcPr>
            <w:tcW w:w="7375" w:type="dxa"/>
          </w:tcPr>
          <w:p w:rsidR="00C964A0" w:rsidP="003674C0" w:rsidRDefault="00C964A0" w14:paraId="109DCF41" w14:textId="77777777">
            <w:pPr>
              <w:pStyle w:val="BodyText"/>
              <w:tabs>
                <w:tab w:val="left" w:pos="9647"/>
              </w:tabs>
              <w:spacing w:line="350" w:lineRule="auto"/>
              <w:ind w:right="247"/>
              <w:jc w:val="both"/>
            </w:pPr>
          </w:p>
        </w:tc>
      </w:tr>
      <w:tr w:rsidR="00C964A0" w:rsidTr="00C964A0" w14:paraId="4298B0BE" w14:textId="77777777">
        <w:trPr>
          <w:tblHeader/>
        </w:trPr>
        <w:tc>
          <w:tcPr>
            <w:tcW w:w="3095" w:type="dxa"/>
          </w:tcPr>
          <w:p w:rsidR="00C964A0" w:rsidP="003674C0" w:rsidRDefault="00C964A0" w14:paraId="1C5F4FC2" w14:textId="5BE5A192">
            <w:pPr>
              <w:pStyle w:val="BodyText"/>
              <w:tabs>
                <w:tab w:val="left" w:pos="9647"/>
              </w:tabs>
              <w:spacing w:line="350" w:lineRule="auto"/>
              <w:ind w:right="247"/>
              <w:jc w:val="both"/>
            </w:pPr>
            <w:r>
              <w:t>Connections</w:t>
            </w:r>
          </w:p>
        </w:tc>
        <w:tc>
          <w:tcPr>
            <w:tcW w:w="7375" w:type="dxa"/>
          </w:tcPr>
          <w:p w:rsidR="00C964A0" w:rsidP="003674C0" w:rsidRDefault="00C964A0" w14:paraId="0F837E80" w14:textId="77777777">
            <w:pPr>
              <w:pStyle w:val="BodyText"/>
              <w:tabs>
                <w:tab w:val="left" w:pos="9647"/>
              </w:tabs>
              <w:spacing w:line="350" w:lineRule="auto"/>
              <w:ind w:right="247"/>
              <w:jc w:val="both"/>
            </w:pPr>
          </w:p>
        </w:tc>
      </w:tr>
    </w:tbl>
    <w:p w:rsidR="00A738F0" w:rsidP="003674C0" w:rsidRDefault="00A738F0" w14:paraId="19669294" w14:textId="77777777">
      <w:pPr>
        <w:pStyle w:val="BodyText"/>
        <w:tabs>
          <w:tab w:val="left" w:pos="9647"/>
        </w:tabs>
        <w:spacing w:line="350" w:lineRule="auto"/>
        <w:ind w:left="320" w:right="247" w:hanging="1"/>
        <w:jc w:val="both"/>
      </w:pPr>
    </w:p>
    <w:p w:rsidR="003674C0" w:rsidP="003674C0" w:rsidRDefault="003674C0" w14:paraId="6DB9A359" w14:textId="77777777">
      <w:pPr>
        <w:pStyle w:val="BodyText"/>
        <w:tabs>
          <w:tab w:val="left" w:pos="6080"/>
        </w:tabs>
        <w:spacing w:before="3"/>
        <w:ind w:left="320"/>
      </w:pPr>
      <w:r>
        <w:t>Was this respirator removed from</w:t>
      </w:r>
      <w:r>
        <w:rPr>
          <w:spacing w:val="-15"/>
        </w:rPr>
        <w:t xml:space="preserve"> </w:t>
      </w:r>
      <w:r>
        <w:t xml:space="preserve">service?  </w:t>
      </w:r>
      <w:r>
        <w:rPr>
          <w:spacing w:val="2"/>
        </w:rPr>
        <w:t xml:space="preserve"> </w:t>
      </w:r>
      <w:r>
        <w:t>Yes</w:t>
      </w:r>
      <w:r>
        <w:tab/>
      </w:r>
      <w:r>
        <w:t>No</w:t>
      </w:r>
    </w:p>
    <w:p w:rsidR="003674C0" w:rsidP="003674C0" w:rsidRDefault="003674C0" w14:paraId="05BC8512" w14:textId="77777777">
      <w:pPr>
        <w:pStyle w:val="BodyText"/>
        <w:spacing w:before="0"/>
        <w:rPr>
          <w:sz w:val="20"/>
        </w:rPr>
      </w:pPr>
    </w:p>
    <w:p w:rsidR="003674C0" w:rsidP="003674C0" w:rsidRDefault="003674C0" w14:paraId="2C49C135" w14:textId="77777777">
      <w:pPr>
        <w:pStyle w:val="BodyText"/>
        <w:spacing w:before="0"/>
        <w:rPr>
          <w:sz w:val="20"/>
        </w:rPr>
      </w:pPr>
    </w:p>
    <w:p w:rsidR="003674C0" w:rsidP="003674C0" w:rsidRDefault="003674C0" w14:paraId="2485D48A" w14:textId="77777777">
      <w:pPr>
        <w:pStyle w:val="BodyText"/>
        <w:spacing w:before="6"/>
        <w:rPr>
          <w:sz w:val="14"/>
        </w:rPr>
      </w:pPr>
    </w:p>
    <w:tbl>
      <w:tblPr>
        <w:tblW w:w="0" w:type="auto"/>
        <w:tblInd w:w="327" w:type="dxa"/>
        <w:tblLayout w:type="fixed"/>
        <w:tblCellMar>
          <w:left w:w="0" w:type="dxa"/>
          <w:right w:w="0" w:type="dxa"/>
        </w:tblCellMar>
        <w:tblLook w:val="01E0" w:firstRow="1" w:lastRow="1" w:firstColumn="1" w:lastColumn="1" w:noHBand="0" w:noVBand="0"/>
      </w:tblPr>
      <w:tblGrid>
        <w:gridCol w:w="5546"/>
        <w:gridCol w:w="962"/>
        <w:gridCol w:w="2959"/>
      </w:tblGrid>
      <w:tr w:rsidR="003674C0" w:rsidTr="003674C0" w14:paraId="5F0CDEFB" w14:textId="77777777">
        <w:trPr>
          <w:trHeight w:val="250"/>
        </w:trPr>
        <w:tc>
          <w:tcPr>
            <w:tcW w:w="5546" w:type="dxa"/>
            <w:tcBorders>
              <w:top w:val="single" w:color="000000" w:sz="4" w:space="0"/>
              <w:left w:val="nil"/>
              <w:bottom w:val="nil"/>
              <w:right w:val="nil"/>
            </w:tcBorders>
            <w:hideMark/>
          </w:tcPr>
          <w:p w:rsidR="003674C0" w:rsidRDefault="003674C0" w14:paraId="3D377425" w14:textId="2F1E812F">
            <w:pPr>
              <w:pStyle w:val="TableParagraph"/>
              <w:spacing w:line="231" w:lineRule="exact"/>
              <w:ind w:left="108"/>
            </w:pPr>
            <w:r>
              <w:t>Signature</w:t>
            </w:r>
          </w:p>
        </w:tc>
        <w:tc>
          <w:tcPr>
            <w:tcW w:w="962" w:type="dxa"/>
          </w:tcPr>
          <w:p w:rsidR="003674C0" w:rsidRDefault="003674C0" w14:paraId="136F8A42" w14:textId="77777777">
            <w:pPr>
              <w:pStyle w:val="TableParagraph"/>
              <w:rPr>
                <w:rFonts w:ascii="Times New Roman"/>
                <w:sz w:val="18"/>
              </w:rPr>
            </w:pPr>
          </w:p>
        </w:tc>
        <w:tc>
          <w:tcPr>
            <w:tcW w:w="2959" w:type="dxa"/>
            <w:tcBorders>
              <w:top w:val="single" w:color="000000" w:sz="4" w:space="0"/>
              <w:left w:val="nil"/>
              <w:bottom w:val="nil"/>
              <w:right w:val="nil"/>
            </w:tcBorders>
            <w:hideMark/>
          </w:tcPr>
          <w:p w:rsidR="003674C0" w:rsidRDefault="003674C0" w14:paraId="3917BF26" w14:textId="77777777">
            <w:pPr>
              <w:pStyle w:val="TableParagraph"/>
              <w:spacing w:line="231" w:lineRule="exact"/>
              <w:ind w:left="108"/>
            </w:pPr>
            <w:r>
              <w:t>Date</w:t>
            </w:r>
          </w:p>
        </w:tc>
      </w:tr>
    </w:tbl>
    <w:p w:rsidRPr="003674C0" w:rsidR="003674C0" w:rsidP="003674C0" w:rsidRDefault="003674C0" w14:paraId="29A812A0" w14:textId="77777777"/>
    <w:p w:rsidR="004F2D75" w:rsidP="004F2D75" w:rsidRDefault="004F2D75" w14:paraId="037128C7" w14:textId="27360E25"/>
    <w:p w:rsidR="004F2D75" w:rsidP="00C964A0" w:rsidRDefault="00C964A0" w14:paraId="5FC96F97" w14:textId="5F509EE9">
      <w:pPr>
        <w:pStyle w:val="Heading3"/>
      </w:pPr>
      <w:bookmarkStart w:name="_Toc37342739" w:id="23"/>
      <w:r>
        <w:t>Section 6: Procedures to Ensure Adequate Air Quality, Quantity, and Flow of Breathing Air for Atmosphere- Supplying Respirators</w:t>
      </w:r>
      <w:bookmarkEnd w:id="23"/>
    </w:p>
    <w:p w:rsidR="00BF4270" w:rsidP="00BF4270" w:rsidRDefault="00BF4270" w14:paraId="48263E3F" w14:textId="40FAE2FA">
      <w:pPr>
        <w:pStyle w:val="BodyText"/>
        <w:spacing w:before="88"/>
        <w:ind w:left="320" w:right="229"/>
      </w:pPr>
      <w:r>
        <w:t xml:space="preserve">The employer is required to provide employees using atmosphere-supplying respirators (SAR and SCBA), with breathing gases of high purity (Respiratory </w:t>
      </w:r>
      <w:r w:rsidRPr="005E5AD3">
        <w:t>Protection,</w:t>
      </w:r>
      <w:r w:rsidRPr="005E5AD3" w:rsidR="008966A4">
        <w:t xml:space="preserve"> 8 CCR 5144</w:t>
      </w:r>
      <w:r w:rsidRPr="005E5AD3" w:rsidR="005E5AD3">
        <w:t>(</w:t>
      </w:r>
      <w:proofErr w:type="spellStart"/>
      <w:r w:rsidRPr="005E5AD3" w:rsidR="005E5AD3">
        <w:t>i</w:t>
      </w:r>
      <w:proofErr w:type="spellEnd"/>
      <w:r w:rsidRPr="005E5AD3" w:rsidR="005E5AD3">
        <w:t>)</w:t>
      </w:r>
      <w:r w:rsidRPr="005E5AD3">
        <w:t>.</w:t>
      </w:r>
    </w:p>
    <w:p w:rsidR="00BF4270" w:rsidP="00BF4270" w:rsidRDefault="00BF4270" w14:paraId="7E2EC449" w14:textId="77777777">
      <w:pPr>
        <w:pStyle w:val="BodyText"/>
        <w:ind w:left="320" w:right="877"/>
      </w:pPr>
      <w:r>
        <w:t>The employer shall ensure that compressed air, compressed oxygen, liquid air, and liquid oxygen used for respiration accords with the following specifications:</w:t>
      </w:r>
    </w:p>
    <w:p w:rsidR="00BF4270" w:rsidP="00D15183" w:rsidRDefault="00BF4270" w14:paraId="632D16B5" w14:textId="77777777">
      <w:pPr>
        <w:pStyle w:val="ListParagraph"/>
        <w:widowControl w:val="0"/>
        <w:numPr>
          <w:ilvl w:val="1"/>
          <w:numId w:val="39"/>
        </w:numPr>
        <w:tabs>
          <w:tab w:val="left" w:pos="1041"/>
        </w:tabs>
        <w:autoSpaceDE w:val="0"/>
        <w:autoSpaceDN w:val="0"/>
        <w:spacing w:before="120" w:after="0" w:line="240" w:lineRule="auto"/>
        <w:ind w:left="1040" w:right="372" w:hanging="360"/>
        <w:contextualSpacing w:val="0"/>
      </w:pPr>
      <w:r>
        <w:t>Compressed and liquid oxygen shall meet at least the requirements for Grade D breathing air described in ANSI/Compressed Gas Association Commodity</w:t>
      </w:r>
      <w:r>
        <w:rPr>
          <w:spacing w:val="-36"/>
        </w:rPr>
        <w:t xml:space="preserve"> </w:t>
      </w:r>
      <w:r>
        <w:t>Specification for Air, G-7.1-1989, to</w:t>
      </w:r>
      <w:r>
        <w:rPr>
          <w:spacing w:val="-4"/>
        </w:rPr>
        <w:t xml:space="preserve"> </w:t>
      </w:r>
      <w:r>
        <w:t>include:</w:t>
      </w:r>
    </w:p>
    <w:p w:rsidR="00BF4270" w:rsidP="00D15183" w:rsidRDefault="00BF4270" w14:paraId="53CD1710" w14:textId="77777777">
      <w:pPr>
        <w:pStyle w:val="ListParagraph"/>
        <w:widowControl w:val="0"/>
        <w:numPr>
          <w:ilvl w:val="2"/>
          <w:numId w:val="39"/>
        </w:numPr>
        <w:tabs>
          <w:tab w:val="left" w:pos="1401"/>
        </w:tabs>
        <w:autoSpaceDE w:val="0"/>
        <w:autoSpaceDN w:val="0"/>
        <w:spacing w:before="118" w:after="0" w:line="240" w:lineRule="auto"/>
        <w:contextualSpacing w:val="0"/>
      </w:pPr>
      <w:r>
        <w:t>Oxygen content (v/v) of</w:t>
      </w:r>
      <w:r>
        <w:rPr>
          <w:spacing w:val="1"/>
        </w:rPr>
        <w:t xml:space="preserve"> </w:t>
      </w:r>
      <w:r>
        <w:t>19.5-23.5%.</w:t>
      </w:r>
    </w:p>
    <w:p w:rsidR="00BF4270" w:rsidP="00D15183" w:rsidRDefault="00BF4270" w14:paraId="7DFA9D92" w14:textId="77777777">
      <w:pPr>
        <w:pStyle w:val="ListParagraph"/>
        <w:widowControl w:val="0"/>
        <w:numPr>
          <w:ilvl w:val="2"/>
          <w:numId w:val="39"/>
        </w:numPr>
        <w:tabs>
          <w:tab w:val="left" w:pos="1401"/>
        </w:tabs>
        <w:autoSpaceDE w:val="0"/>
        <w:autoSpaceDN w:val="0"/>
        <w:spacing w:before="122" w:after="0" w:line="240" w:lineRule="auto"/>
        <w:contextualSpacing w:val="0"/>
      </w:pPr>
      <w:r>
        <w:lastRenderedPageBreak/>
        <w:t>Hydrocarbon (condensed) content of 5 milligrams per cubic meter of air or</w:t>
      </w:r>
      <w:r>
        <w:rPr>
          <w:spacing w:val="-14"/>
        </w:rPr>
        <w:t xml:space="preserve"> </w:t>
      </w:r>
      <w:r>
        <w:t>less.</w:t>
      </w:r>
    </w:p>
    <w:p w:rsidR="00BF4270" w:rsidP="00D15183" w:rsidRDefault="00BF4270" w14:paraId="127BE54D" w14:textId="77777777">
      <w:pPr>
        <w:pStyle w:val="ListParagraph"/>
        <w:widowControl w:val="0"/>
        <w:numPr>
          <w:ilvl w:val="2"/>
          <w:numId w:val="39"/>
        </w:numPr>
        <w:tabs>
          <w:tab w:val="left" w:pos="1400"/>
        </w:tabs>
        <w:autoSpaceDE w:val="0"/>
        <w:autoSpaceDN w:val="0"/>
        <w:spacing w:before="119" w:after="0" w:line="240" w:lineRule="auto"/>
        <w:ind w:left="1399" w:hanging="359"/>
        <w:contextualSpacing w:val="0"/>
      </w:pPr>
      <w:r>
        <w:t>Carbon monoxide (CO) content of 10 ppm or</w:t>
      </w:r>
      <w:r>
        <w:rPr>
          <w:spacing w:val="-1"/>
        </w:rPr>
        <w:t xml:space="preserve"> </w:t>
      </w:r>
      <w:r>
        <w:t>less.</w:t>
      </w:r>
    </w:p>
    <w:p w:rsidR="00BF4270" w:rsidP="00D15183" w:rsidRDefault="00BF4270" w14:paraId="361866CF" w14:textId="77777777">
      <w:pPr>
        <w:pStyle w:val="ListParagraph"/>
        <w:widowControl w:val="0"/>
        <w:numPr>
          <w:ilvl w:val="2"/>
          <w:numId w:val="39"/>
        </w:numPr>
        <w:tabs>
          <w:tab w:val="left" w:pos="1400"/>
        </w:tabs>
        <w:autoSpaceDE w:val="0"/>
        <w:autoSpaceDN w:val="0"/>
        <w:spacing w:before="121" w:after="0" w:line="240" w:lineRule="auto"/>
        <w:ind w:left="1399"/>
        <w:contextualSpacing w:val="0"/>
      </w:pPr>
      <w:r>
        <w:t>Carbon dioxide (CO</w:t>
      </w:r>
      <w:r>
        <w:rPr>
          <w:vertAlign w:val="subscript"/>
        </w:rPr>
        <w:t>2</w:t>
      </w:r>
      <w:r>
        <w:t>) of 1000 ppm or</w:t>
      </w:r>
      <w:r>
        <w:rPr>
          <w:spacing w:val="-2"/>
        </w:rPr>
        <w:t xml:space="preserve"> </w:t>
      </w:r>
      <w:r>
        <w:t>less.</w:t>
      </w:r>
    </w:p>
    <w:p w:rsidR="00BF4270" w:rsidP="00D15183" w:rsidRDefault="00BF4270" w14:paraId="612CD0A4" w14:textId="77777777">
      <w:pPr>
        <w:pStyle w:val="ListParagraph"/>
        <w:widowControl w:val="0"/>
        <w:numPr>
          <w:ilvl w:val="2"/>
          <w:numId w:val="39"/>
        </w:numPr>
        <w:tabs>
          <w:tab w:val="left" w:pos="1400"/>
        </w:tabs>
        <w:autoSpaceDE w:val="0"/>
        <w:autoSpaceDN w:val="0"/>
        <w:spacing w:before="119" w:after="0" w:line="240" w:lineRule="auto"/>
        <w:ind w:left="1399"/>
        <w:contextualSpacing w:val="0"/>
      </w:pPr>
      <w:r>
        <w:t>Lack of noticeable</w:t>
      </w:r>
      <w:r>
        <w:rPr>
          <w:spacing w:val="2"/>
        </w:rPr>
        <w:t xml:space="preserve"> </w:t>
      </w:r>
      <w:r>
        <w:t>odor.</w:t>
      </w:r>
    </w:p>
    <w:p w:rsidR="00BF4270" w:rsidP="00BF4270" w:rsidRDefault="00BF4270" w14:paraId="0F4CFB53" w14:textId="77777777">
      <w:pPr>
        <w:pStyle w:val="BodyText"/>
        <w:ind w:left="319" w:right="927"/>
      </w:pPr>
      <w:r>
        <w:t>The employer shall ensure that compressed oxygen is not used in atmosphere-supplying respirators that have previously used compressed air.</w:t>
      </w:r>
    </w:p>
    <w:p w:rsidR="00BF4270" w:rsidP="00BF4270" w:rsidRDefault="00BF4270" w14:paraId="1752472B" w14:textId="77777777">
      <w:pPr>
        <w:pStyle w:val="BodyText"/>
        <w:spacing w:before="121"/>
        <w:ind w:left="319" w:right="731"/>
      </w:pPr>
      <w:r>
        <w:t>The employer shall ensure that oxygen concentrations greater than 23.5% are used only in equipment designed for oxygen service or distribution.</w:t>
      </w:r>
    </w:p>
    <w:p w:rsidR="00BF4270" w:rsidP="00BF4270" w:rsidRDefault="00BF4270" w14:paraId="4A80EFF2" w14:textId="77777777">
      <w:pPr>
        <w:pStyle w:val="BodyText"/>
        <w:spacing w:before="120"/>
        <w:ind w:left="319" w:right="585"/>
      </w:pPr>
      <w:r>
        <w:t>The employer shall ensure that cylinders used to supply breathing air to respirators meet the following requirements:</w:t>
      </w:r>
    </w:p>
    <w:p w:rsidRPr="002424AD" w:rsidR="00BF4270" w:rsidP="00D15183" w:rsidRDefault="00BF4270" w14:paraId="4F820103" w14:textId="77777777">
      <w:pPr>
        <w:pStyle w:val="ListParagraph"/>
        <w:widowControl w:val="0"/>
        <w:numPr>
          <w:ilvl w:val="1"/>
          <w:numId w:val="39"/>
        </w:numPr>
        <w:tabs>
          <w:tab w:val="left" w:pos="1040"/>
        </w:tabs>
        <w:autoSpaceDE w:val="0"/>
        <w:autoSpaceDN w:val="0"/>
        <w:spacing w:before="122" w:after="0" w:line="235" w:lineRule="auto"/>
        <w:ind w:left="1039" w:right="344" w:hanging="360"/>
        <w:contextualSpacing w:val="0"/>
      </w:pPr>
      <w:r>
        <w:t xml:space="preserve">Cylinders are tested and </w:t>
      </w:r>
      <w:r w:rsidRPr="002424AD">
        <w:t>maintained as prescribed in the Shipping Container Specification Regulations of the Department of Transportation (49 C.F.R. 173 and</w:t>
      </w:r>
      <w:r w:rsidRPr="002424AD">
        <w:rPr>
          <w:spacing w:val="-33"/>
        </w:rPr>
        <w:t xml:space="preserve"> </w:t>
      </w:r>
      <w:r w:rsidRPr="002424AD">
        <w:t>178).</w:t>
      </w:r>
    </w:p>
    <w:p w:rsidR="00BF4270" w:rsidP="00D15183" w:rsidRDefault="00BF4270" w14:paraId="496DB1B9" w14:textId="2BCC021D">
      <w:pPr>
        <w:pStyle w:val="ListParagraph"/>
        <w:widowControl w:val="0"/>
        <w:numPr>
          <w:ilvl w:val="1"/>
          <w:numId w:val="39"/>
        </w:numPr>
        <w:tabs>
          <w:tab w:val="left" w:pos="1041"/>
        </w:tabs>
        <w:autoSpaceDE w:val="0"/>
        <w:autoSpaceDN w:val="0"/>
        <w:spacing w:before="124" w:after="0" w:line="235" w:lineRule="auto"/>
        <w:ind w:left="1040" w:right="372"/>
        <w:contextualSpacing w:val="0"/>
      </w:pPr>
      <w:r>
        <w:t>Cylinders of purchased breathing air have a certificate of analysis from the supplier that the breathing air meets the requirements for Grade D breathing</w:t>
      </w:r>
      <w:r>
        <w:rPr>
          <w:spacing w:val="-9"/>
        </w:rPr>
        <w:t xml:space="preserve"> </w:t>
      </w:r>
      <w:r>
        <w:t>air.</w:t>
      </w:r>
    </w:p>
    <w:p w:rsidR="00BF4270" w:rsidP="00D15183" w:rsidRDefault="00BF4270" w14:paraId="1047D3B0" w14:textId="77777777">
      <w:pPr>
        <w:pStyle w:val="ListParagraph"/>
        <w:widowControl w:val="0"/>
        <w:numPr>
          <w:ilvl w:val="1"/>
          <w:numId w:val="39"/>
        </w:numPr>
        <w:tabs>
          <w:tab w:val="left" w:pos="1041"/>
        </w:tabs>
        <w:autoSpaceDE w:val="0"/>
        <w:autoSpaceDN w:val="0"/>
        <w:spacing w:before="123" w:after="0" w:line="235" w:lineRule="auto"/>
        <w:ind w:left="1040" w:right="349" w:hanging="360"/>
        <w:contextualSpacing w:val="0"/>
      </w:pPr>
      <w:r>
        <w:t>The moisture content in the cylinder does not exceed a dew pint of –50°F (-45.6°C) at 1 atmosphere</w:t>
      </w:r>
      <w:r>
        <w:rPr>
          <w:spacing w:val="-1"/>
        </w:rPr>
        <w:t xml:space="preserve"> </w:t>
      </w:r>
      <w:r>
        <w:t>pressure.</w:t>
      </w:r>
    </w:p>
    <w:p w:rsidR="00BF4270" w:rsidP="00D15183" w:rsidRDefault="00BF4270" w14:paraId="2E90B35F" w14:textId="77777777">
      <w:pPr>
        <w:pStyle w:val="ListParagraph"/>
        <w:widowControl w:val="0"/>
        <w:numPr>
          <w:ilvl w:val="1"/>
          <w:numId w:val="39"/>
        </w:numPr>
        <w:tabs>
          <w:tab w:val="left" w:pos="1041"/>
        </w:tabs>
        <w:autoSpaceDE w:val="0"/>
        <w:autoSpaceDN w:val="0"/>
        <w:spacing w:before="124" w:after="0" w:line="235" w:lineRule="auto"/>
        <w:ind w:left="1040" w:right="406" w:hanging="360"/>
        <w:contextualSpacing w:val="0"/>
      </w:pPr>
      <w:r>
        <w:t>The employer shall ensure that compressors used to supply breathing air to respirators are constructed and situated so as</w:t>
      </w:r>
      <w:r>
        <w:rPr>
          <w:spacing w:val="-7"/>
        </w:rPr>
        <w:t xml:space="preserve"> </w:t>
      </w:r>
      <w:r>
        <w:t>to:</w:t>
      </w:r>
    </w:p>
    <w:p w:rsidR="00BF4270" w:rsidP="00D15183" w:rsidRDefault="00BF4270" w14:paraId="003E1257" w14:textId="77777777">
      <w:pPr>
        <w:pStyle w:val="ListParagraph"/>
        <w:widowControl w:val="0"/>
        <w:numPr>
          <w:ilvl w:val="1"/>
          <w:numId w:val="39"/>
        </w:numPr>
        <w:tabs>
          <w:tab w:val="left" w:pos="1041"/>
        </w:tabs>
        <w:autoSpaceDE w:val="0"/>
        <w:autoSpaceDN w:val="0"/>
        <w:spacing w:before="121" w:after="0" w:line="240" w:lineRule="auto"/>
        <w:ind w:left="1040" w:hanging="360"/>
        <w:contextualSpacing w:val="0"/>
      </w:pPr>
      <w:r>
        <w:t>Prevent entry of contaminated air into the air-supply</w:t>
      </w:r>
      <w:r>
        <w:rPr>
          <w:spacing w:val="-8"/>
        </w:rPr>
        <w:t xml:space="preserve"> </w:t>
      </w:r>
      <w:r>
        <w:t>system.</w:t>
      </w:r>
    </w:p>
    <w:p w:rsidR="00BF4270" w:rsidP="00D15183" w:rsidRDefault="00BF4270" w14:paraId="68524A60" w14:textId="77777777">
      <w:pPr>
        <w:pStyle w:val="ListParagraph"/>
        <w:widowControl w:val="0"/>
        <w:numPr>
          <w:ilvl w:val="1"/>
          <w:numId w:val="39"/>
        </w:numPr>
        <w:tabs>
          <w:tab w:val="left" w:pos="1041"/>
        </w:tabs>
        <w:autoSpaceDE w:val="0"/>
        <w:autoSpaceDN w:val="0"/>
        <w:spacing w:before="117" w:after="0" w:line="240" w:lineRule="auto"/>
        <w:ind w:left="1040" w:right="648" w:hanging="360"/>
        <w:contextualSpacing w:val="0"/>
      </w:pPr>
      <w:r>
        <w:t>Minimize moisture content so that the dew point at one atmosphere pressure is 10°F (5.56°C) below the ambient</w:t>
      </w:r>
      <w:r>
        <w:rPr>
          <w:spacing w:val="-2"/>
        </w:rPr>
        <w:t xml:space="preserve"> </w:t>
      </w:r>
      <w:r>
        <w:t>temperature.</w:t>
      </w:r>
    </w:p>
    <w:p w:rsidR="00BF4270" w:rsidP="00D15183" w:rsidRDefault="00BF4270" w14:paraId="37FC3C9D" w14:textId="77777777">
      <w:pPr>
        <w:pStyle w:val="ListParagraph"/>
        <w:widowControl w:val="0"/>
        <w:numPr>
          <w:ilvl w:val="1"/>
          <w:numId w:val="39"/>
        </w:numPr>
        <w:tabs>
          <w:tab w:val="left" w:pos="1041"/>
        </w:tabs>
        <w:autoSpaceDE w:val="0"/>
        <w:autoSpaceDN w:val="0"/>
        <w:spacing w:before="118" w:after="0" w:line="240" w:lineRule="auto"/>
        <w:ind w:left="1040" w:right="676" w:hanging="360"/>
        <w:contextualSpacing w:val="0"/>
      </w:pPr>
      <w:r>
        <w:t>Have suitable in-line purifying sorbent beds and filters to further ensure breathing air quality. Sorbent beds and filters shall be maintained and replaced or refurbished periodically following the manufacturer’s</w:t>
      </w:r>
      <w:r>
        <w:rPr>
          <w:spacing w:val="-4"/>
        </w:rPr>
        <w:t xml:space="preserve"> </w:t>
      </w:r>
      <w:r>
        <w:t>instructions.</w:t>
      </w:r>
    </w:p>
    <w:p w:rsidR="00BF4270" w:rsidP="00D15183" w:rsidRDefault="00BF4270" w14:paraId="4CE5B71A" w14:textId="77777777">
      <w:pPr>
        <w:pStyle w:val="ListParagraph"/>
        <w:widowControl w:val="0"/>
        <w:numPr>
          <w:ilvl w:val="1"/>
          <w:numId w:val="39"/>
        </w:numPr>
        <w:tabs>
          <w:tab w:val="left" w:pos="1041"/>
        </w:tabs>
        <w:autoSpaceDE w:val="0"/>
        <w:autoSpaceDN w:val="0"/>
        <w:spacing w:before="93" w:after="0" w:line="240" w:lineRule="auto"/>
        <w:ind w:left="1040" w:right="552" w:hanging="360"/>
        <w:contextualSpacing w:val="0"/>
      </w:pPr>
      <w:r>
        <w:t>Have a tag containing the most recent change date and the signature of the person authorized by the employer to perform the change. The tag shall be maintained at the compressor.</w:t>
      </w:r>
    </w:p>
    <w:p w:rsidR="00BF4270" w:rsidP="00BF4270" w:rsidRDefault="00BF4270" w14:paraId="23AE3916" w14:textId="77777777">
      <w:pPr>
        <w:pStyle w:val="BodyText"/>
        <w:spacing w:before="118"/>
        <w:ind w:left="320" w:right="608"/>
      </w:pPr>
      <w:r>
        <w:t>For compressors that are not oil-lubricated, the employer shall ensure that carbon monoxide levels in the breathing air do not exceed 10 ppm.</w:t>
      </w:r>
    </w:p>
    <w:p w:rsidR="00BF4270" w:rsidP="00BF4270" w:rsidRDefault="00BF4270" w14:paraId="6DD0D642" w14:textId="77777777">
      <w:pPr>
        <w:pStyle w:val="BodyText"/>
        <w:spacing w:before="120"/>
        <w:ind w:left="320" w:right="352"/>
      </w:pPr>
      <w:r>
        <w:t>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BF4270" w:rsidP="00BF4270" w:rsidRDefault="00BF4270" w14:paraId="7FB896F0" w14:textId="7C6DF08B">
      <w:pPr>
        <w:pStyle w:val="BodyText"/>
        <w:spacing w:before="121"/>
        <w:ind w:left="320"/>
      </w:pPr>
      <w:r>
        <w:t>The employer shall ensure that breathing air couplings are incompatible with outlets for nonrepairable worksite air or other gas systems. No asphyxiating substance shall be introduced into breathing air lines.</w:t>
      </w:r>
    </w:p>
    <w:p w:rsidR="00BF4270" w:rsidP="00BF4270" w:rsidRDefault="00BF4270" w14:paraId="678363DB" w14:textId="77777777">
      <w:pPr>
        <w:pStyle w:val="BodyText"/>
        <w:spacing w:before="120"/>
        <w:ind w:left="320" w:right="1012"/>
      </w:pPr>
      <w:r>
        <w:t xml:space="preserve">The employer shall use breathing gas containers marked in accordance with the NIOSH </w:t>
      </w:r>
      <w:r w:rsidRPr="002424AD">
        <w:t>respirator certification standard, 42 C.F.R. Part 84 (2012).</w:t>
      </w:r>
    </w:p>
    <w:p w:rsidR="00BF4270" w:rsidP="00BF4270" w:rsidRDefault="00BF4270" w14:paraId="3F7DA12F" w14:textId="77777777">
      <w:pPr>
        <w:pStyle w:val="Heading4"/>
      </w:pPr>
      <w:r>
        <w:t>Identification of Filters, Cartridges, and Canisters</w:t>
      </w:r>
    </w:p>
    <w:p w:rsidR="00BF4270" w:rsidP="00BF4270" w:rsidRDefault="00BF4270" w14:paraId="61C183A0" w14:textId="7FE83239">
      <w:pPr>
        <w:pStyle w:val="BodyText"/>
        <w:spacing w:before="120"/>
        <w:ind w:left="320" w:right="278"/>
      </w:pPr>
      <w:r>
        <w:t>All filters, cartridges, canisters, and/or filters used in the workplace shall be labeled and color coded with the NIOSH approval label; that label will not to be removed and must remain legible. ANSI Standard 13.1-67 describes the required color-coding scheme.</w:t>
      </w:r>
    </w:p>
    <w:p w:rsidR="00BF4270" w:rsidP="00BF4270" w:rsidRDefault="00BF4270" w14:paraId="4C23936D" w14:textId="09DBA0AF"/>
    <w:tbl>
      <w:tblPr>
        <w:tblStyle w:val="PlainTable3"/>
        <w:tblW w:w="0" w:type="auto"/>
        <w:tblLayout w:type="fixed"/>
        <w:tblLook w:val="01E0" w:firstRow="1" w:lastRow="1" w:firstColumn="1" w:lastColumn="1" w:noHBand="0" w:noVBand="0"/>
        <w:tblCaption w:val="List of types of cartridges and what color they are assinged "/>
        <w:tblDescription w:val="this is a comprehensive list of types of cartridges and their color coding according to teh ANZI Standard 13.1-67"/>
      </w:tblPr>
      <w:tblGrid>
        <w:gridCol w:w="4680"/>
        <w:gridCol w:w="4680"/>
      </w:tblGrid>
      <w:tr w:rsidR="00BF4270" w:rsidTr="001C6884" w14:paraId="6A5E056C" w14:textId="77777777">
        <w:trPr>
          <w:cnfStyle w:val="100000000000" w:firstRow="1" w:lastRow="0" w:firstColumn="0" w:lastColumn="0" w:oddVBand="0" w:evenVBand="0" w:oddHBand="0" w:evenHBand="0" w:firstRowFirstColumn="0" w:firstRowLastColumn="0" w:lastRowFirstColumn="0" w:lastRowLastColumn="0"/>
          <w:trHeight w:val="652"/>
        </w:trPr>
        <w:tc>
          <w:tcPr>
            <w:cnfStyle w:val="001000000100" w:firstRow="0" w:lastRow="0" w:firstColumn="1" w:lastColumn="0" w:oddVBand="0" w:evenVBand="0" w:oddHBand="0" w:evenHBand="0" w:firstRowFirstColumn="1" w:firstRowLastColumn="0" w:lastRowFirstColumn="0" w:lastRowLastColumn="0"/>
            <w:tcW w:w="4680" w:type="dxa"/>
            <w:hideMark/>
          </w:tcPr>
          <w:p w:rsidR="00BF4270" w:rsidRDefault="00BF4270" w14:paraId="555FD553" w14:textId="77777777">
            <w:pPr>
              <w:pStyle w:val="TableParagraph"/>
              <w:spacing w:before="69"/>
              <w:ind w:left="71" w:right="92"/>
              <w:rPr>
                <w:b w:val="0"/>
              </w:rPr>
            </w:pPr>
            <w:r>
              <w:rPr>
                <w:b w:val="0"/>
              </w:rPr>
              <w:t>Atmospheric contaminants to be protected against</w:t>
            </w:r>
          </w:p>
        </w:tc>
        <w:tc>
          <w:tcPr>
            <w:cnfStyle w:val="000100001000" w:firstRow="0" w:lastRow="0" w:firstColumn="0" w:lastColumn="1" w:oddVBand="0" w:evenVBand="0" w:oddHBand="0" w:evenHBand="0" w:firstRowFirstColumn="0" w:firstRowLastColumn="1" w:lastRowFirstColumn="0" w:lastRowLastColumn="0"/>
            <w:tcW w:w="4680" w:type="dxa"/>
            <w:hideMark/>
          </w:tcPr>
          <w:p w:rsidR="00BF4270" w:rsidRDefault="00BF4270" w14:paraId="5887BCAC" w14:textId="77777777">
            <w:pPr>
              <w:pStyle w:val="TableParagraph"/>
              <w:spacing w:before="69"/>
              <w:ind w:left="71"/>
              <w:rPr>
                <w:b w:val="0"/>
              </w:rPr>
            </w:pPr>
            <w:r>
              <w:rPr>
                <w:b w:val="0"/>
              </w:rPr>
              <w:t>Color assigned</w:t>
            </w:r>
          </w:p>
        </w:tc>
      </w:tr>
      <w:tr w:rsidR="00BF4270" w:rsidTr="001C6884" w14:paraId="47E9A526"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3402F280" w14:textId="77777777">
            <w:pPr>
              <w:pStyle w:val="TableParagraph"/>
              <w:spacing w:before="72"/>
              <w:ind w:left="71"/>
            </w:pPr>
            <w:r>
              <w:t>Acid gases</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701DF269" w14:textId="77777777">
            <w:pPr>
              <w:pStyle w:val="TableParagraph"/>
              <w:spacing w:before="72"/>
              <w:ind w:left="71"/>
            </w:pPr>
            <w:r>
              <w:t>White</w:t>
            </w:r>
          </w:p>
        </w:tc>
      </w:tr>
      <w:tr w:rsidR="00BF4270" w:rsidTr="001C6884" w14:paraId="488F69FC" w14:textId="77777777">
        <w:trPr>
          <w:trHeight w:val="909"/>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69717825" w14:textId="77777777">
            <w:pPr>
              <w:pStyle w:val="TableParagraph"/>
              <w:spacing w:before="72"/>
              <w:ind w:left="71"/>
            </w:pPr>
            <w:r>
              <w:t>Hydrocyanic acid gas</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411B1F60" w14:textId="77777777">
            <w:pPr>
              <w:pStyle w:val="TableParagraph"/>
              <w:spacing w:before="72"/>
              <w:ind w:left="71" w:right="714"/>
            </w:pPr>
            <w:r>
              <w:t>White with one-half-inch green stripe completely around the canister near the bottom.</w:t>
            </w:r>
          </w:p>
        </w:tc>
      </w:tr>
      <w:tr w:rsidR="00BF4270" w:rsidTr="001C6884" w14:paraId="7823D75E" w14:textId="77777777">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40E1C6A8" w14:textId="77777777">
            <w:pPr>
              <w:pStyle w:val="TableParagraph"/>
              <w:spacing w:before="72"/>
              <w:ind w:left="71"/>
            </w:pPr>
            <w:r>
              <w:t>Chlorine gas</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308EFA44" w14:textId="77777777">
            <w:pPr>
              <w:pStyle w:val="TableParagraph"/>
              <w:spacing w:before="72"/>
              <w:ind w:left="71" w:right="714"/>
            </w:pPr>
            <w:r>
              <w:t>White with one-half-inch yellow stripe completely around the canister near the bottom.</w:t>
            </w:r>
          </w:p>
        </w:tc>
      </w:tr>
      <w:tr w:rsidR="00BF4270" w:rsidTr="001C6884" w14:paraId="1A2F6433" w14:textId="77777777">
        <w:trPr>
          <w:trHeight w:val="400"/>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120A3B18" w14:textId="77777777">
            <w:pPr>
              <w:pStyle w:val="TableParagraph"/>
              <w:spacing w:before="72"/>
              <w:ind w:left="71"/>
            </w:pPr>
            <w:r>
              <w:t>Organic vapors</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2D89CAA2" w14:textId="77777777">
            <w:pPr>
              <w:pStyle w:val="TableParagraph"/>
              <w:spacing w:before="72"/>
              <w:ind w:left="71"/>
            </w:pPr>
            <w:r>
              <w:t>Black</w:t>
            </w:r>
          </w:p>
        </w:tc>
      </w:tr>
      <w:tr w:rsidR="00BF4270" w:rsidTr="001C6884" w14:paraId="3CC48E88"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2723A69C" w14:textId="77777777">
            <w:pPr>
              <w:pStyle w:val="TableParagraph"/>
              <w:spacing w:before="72"/>
              <w:ind w:left="71"/>
            </w:pPr>
            <w:r>
              <w:t>Ammonia gas</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1DBB7D59" w14:textId="77777777">
            <w:pPr>
              <w:pStyle w:val="TableParagraph"/>
              <w:spacing w:before="72"/>
              <w:ind w:left="71"/>
            </w:pPr>
            <w:r>
              <w:t>Green</w:t>
            </w:r>
          </w:p>
        </w:tc>
      </w:tr>
      <w:tr w:rsidR="00BF4270" w:rsidTr="001C6884" w14:paraId="189E1CAB" w14:textId="77777777">
        <w:trPr>
          <w:trHeight w:val="906"/>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5B9CD105" w14:textId="77777777">
            <w:pPr>
              <w:pStyle w:val="TableParagraph"/>
              <w:spacing w:before="72"/>
              <w:ind w:left="71"/>
            </w:pPr>
            <w:r>
              <w:t>Acid gases and ammonia gases</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2A0B8FF3" w14:textId="77777777">
            <w:pPr>
              <w:pStyle w:val="TableParagraph"/>
              <w:spacing w:before="72"/>
              <w:ind w:left="72" w:right="713" w:hanging="1"/>
            </w:pPr>
            <w:r>
              <w:t>Green with one-half-inch white stripe completely around the canister near the bottom.</w:t>
            </w:r>
          </w:p>
        </w:tc>
      </w:tr>
      <w:tr w:rsidR="00BF4270" w:rsidTr="001C6884" w14:paraId="35D3279C"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04BE993A" w14:textId="77777777">
            <w:pPr>
              <w:pStyle w:val="TableParagraph"/>
              <w:spacing w:before="72"/>
              <w:ind w:left="71"/>
            </w:pPr>
            <w:r>
              <w:t>Carbon Monoxide</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1F08F607" w14:textId="77777777">
            <w:pPr>
              <w:pStyle w:val="TableParagraph"/>
              <w:spacing w:before="72"/>
              <w:ind w:left="71"/>
            </w:pPr>
            <w:r>
              <w:t>Blue</w:t>
            </w:r>
          </w:p>
        </w:tc>
      </w:tr>
      <w:tr w:rsidR="00BF4270" w:rsidTr="001C6884" w14:paraId="7307D3A6" w14:textId="77777777">
        <w:trPr>
          <w:trHeight w:val="402"/>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00A366F0" w14:textId="77777777">
            <w:pPr>
              <w:pStyle w:val="TableParagraph"/>
              <w:spacing w:before="72"/>
              <w:ind w:left="71"/>
            </w:pPr>
            <w:r>
              <w:t>Acid gases and organic vapors</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17B0C1CF" w14:textId="77777777">
            <w:pPr>
              <w:pStyle w:val="TableParagraph"/>
              <w:spacing w:before="72"/>
              <w:ind w:left="71"/>
            </w:pPr>
            <w:r>
              <w:t>Yellow</w:t>
            </w:r>
          </w:p>
        </w:tc>
      </w:tr>
      <w:tr w:rsidR="00BF4270" w:rsidTr="001C6884" w14:paraId="340AE887" w14:textId="77777777">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0E4F8E84" w14:textId="77777777">
            <w:pPr>
              <w:pStyle w:val="TableParagraph"/>
              <w:spacing w:before="72"/>
              <w:ind w:left="71"/>
            </w:pPr>
            <w:r>
              <w:t>Hydrocyanic acid gas and chloropicrin vapor</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1D1B1BEC" w14:textId="77777777">
            <w:pPr>
              <w:pStyle w:val="TableParagraph"/>
              <w:spacing w:before="72"/>
              <w:ind w:left="71" w:right="714" w:hanging="1"/>
            </w:pPr>
            <w:r>
              <w:t>Yellow with one-half-inch blue stripe completely around the canister near the bottom.</w:t>
            </w:r>
          </w:p>
        </w:tc>
      </w:tr>
      <w:tr w:rsidR="00BF4270" w:rsidTr="001C6884" w14:paraId="1C26932A" w14:textId="77777777">
        <w:trPr>
          <w:trHeight w:val="652"/>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21875AF0" w14:textId="77777777">
            <w:pPr>
              <w:pStyle w:val="TableParagraph"/>
              <w:spacing w:before="72"/>
              <w:ind w:left="71" w:right="482"/>
            </w:pPr>
            <w:r>
              <w:t>Acid gases, organic vapors, and ammonia gases</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60B85F22" w14:textId="77777777">
            <w:pPr>
              <w:pStyle w:val="TableParagraph"/>
              <w:spacing w:before="72"/>
              <w:ind w:left="71"/>
            </w:pPr>
            <w:r>
              <w:t>Brown</w:t>
            </w:r>
          </w:p>
        </w:tc>
      </w:tr>
      <w:tr w:rsidR="00BF4270" w:rsidTr="001C6884" w14:paraId="791C1EA9" w14:textId="7777777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0EE876BF" w14:textId="77777777">
            <w:pPr>
              <w:pStyle w:val="TableParagraph"/>
              <w:spacing w:before="72"/>
              <w:ind w:left="71" w:right="323"/>
            </w:pPr>
            <w:r>
              <w:t>Radioactive materials, excepting tritium and noble gases</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0720319E" w14:textId="77777777">
            <w:pPr>
              <w:pStyle w:val="TableParagraph"/>
              <w:spacing w:before="72"/>
              <w:ind w:left="71"/>
            </w:pPr>
            <w:r>
              <w:t>Purple (Magenta)</w:t>
            </w:r>
          </w:p>
        </w:tc>
      </w:tr>
      <w:tr w:rsidR="00BF4270" w:rsidTr="001C6884" w14:paraId="69B067AF" w14:textId="77777777">
        <w:trPr>
          <w:trHeight w:val="906"/>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46D1364D" w14:textId="77777777">
            <w:pPr>
              <w:pStyle w:val="TableParagraph"/>
              <w:spacing w:before="72"/>
              <w:ind w:left="71" w:right="127"/>
            </w:pPr>
            <w:r>
              <w:t>Particulates (dusts, fumes, mists, fogs, or smokes) in combination with any of the above gases or vapors</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631CFA04" w14:textId="77777777">
            <w:pPr>
              <w:pStyle w:val="TableParagraph"/>
              <w:spacing w:before="72"/>
              <w:ind w:left="71" w:right="152"/>
            </w:pPr>
            <w:r>
              <w:t>Canister color for contaminant, as designated above, with one-half-inch gray stripe completely around the canister near the top.</w:t>
            </w:r>
          </w:p>
        </w:tc>
      </w:tr>
      <w:tr w:rsidR="00BF4270" w:rsidTr="001C6884" w14:paraId="2765FB23" w14:textId="77777777">
        <w:trPr>
          <w:cnfStyle w:val="010000000000" w:firstRow="0" w:lastRow="1"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680" w:type="dxa"/>
            <w:hideMark/>
          </w:tcPr>
          <w:p w:rsidR="00BF4270" w:rsidRDefault="00BF4270" w14:paraId="2F86848F" w14:textId="77777777">
            <w:pPr>
              <w:pStyle w:val="TableParagraph"/>
              <w:spacing w:before="72"/>
              <w:ind w:left="71"/>
            </w:pPr>
            <w:r>
              <w:t>All of the above atmospheric contaminants</w:t>
            </w:r>
          </w:p>
        </w:tc>
        <w:tc>
          <w:tcPr>
            <w:cnfStyle w:val="000100000000" w:firstRow="0" w:lastRow="0" w:firstColumn="0" w:lastColumn="1" w:oddVBand="0" w:evenVBand="0" w:oddHBand="0" w:evenHBand="0" w:firstRowFirstColumn="0" w:firstRowLastColumn="0" w:lastRowFirstColumn="0" w:lastRowLastColumn="0"/>
            <w:tcW w:w="4680" w:type="dxa"/>
            <w:hideMark/>
          </w:tcPr>
          <w:p w:rsidR="00BF4270" w:rsidRDefault="00BF4270" w14:paraId="56982F93" w14:textId="77777777">
            <w:pPr>
              <w:pStyle w:val="TableParagraph"/>
              <w:spacing w:before="72"/>
              <w:ind w:left="71" w:right="189"/>
            </w:pPr>
            <w:r>
              <w:t>Red with one-half-inch gray stripe completely around the canister near the top.</w:t>
            </w:r>
          </w:p>
        </w:tc>
      </w:tr>
    </w:tbl>
    <w:p w:rsidR="00D341CE" w:rsidP="00D341CE" w:rsidRDefault="00D341CE" w14:paraId="7D80552D" w14:textId="052522AB">
      <w:pPr>
        <w:pStyle w:val="Heading3"/>
      </w:pPr>
      <w:bookmarkStart w:name="Section_7:_Training_of_Employees_in_the_" w:id="24"/>
      <w:bookmarkStart w:name="_Toc37342740" w:id="25"/>
      <w:bookmarkEnd w:id="24"/>
      <w:r>
        <w:t>Section 7: Training of Employees in the Respiratory Hazards to Which They Are Potentially Exposed During Routine and Emergency Situations</w:t>
      </w:r>
      <w:bookmarkEnd w:id="25"/>
    </w:p>
    <w:p w:rsidR="004F2D75" w:rsidP="001249B3" w:rsidRDefault="004F2D75" w14:paraId="7AD9F975" w14:textId="17440461"/>
    <w:p w:rsidRPr="00D341CE" w:rsidR="00D341CE" w:rsidP="00D341CE" w:rsidRDefault="00D341CE" w14:paraId="5EA92AA5" w14:textId="77777777">
      <w:pPr>
        <w:pStyle w:val="BodyText"/>
        <w:ind w:firstLine="720"/>
      </w:pPr>
      <w:r w:rsidRPr="00D341CE">
        <w:t>An analysis of the hazards to which employees are potentially exposed during routine and emergency situations is contained in Section 1: Procedures for Selecting Respirators for Use in the Workplace.</w:t>
      </w:r>
    </w:p>
    <w:p w:rsidRPr="00D341CE" w:rsidR="00D341CE" w:rsidP="00D341CE" w:rsidRDefault="00D341CE" w14:paraId="1AD5E1C6" w14:textId="77777777">
      <w:pPr>
        <w:pStyle w:val="BodyText"/>
        <w:ind w:firstLine="720"/>
      </w:pPr>
      <w:r w:rsidRPr="00D341CE">
        <w:t xml:space="preserve">Employees shall employ the Recognize, Avoid, Isolate, and Notify (R.A.I.N.) process with respect to </w:t>
      </w:r>
      <w:r w:rsidRPr="00D341CE">
        <w:lastRenderedPageBreak/>
        <w:t>respiratory hazards; R.A.I.N. procedures follow. Training on these procedures shall be comprehensive, understandable, and conducted annually or more frequently if necessary (Respiratory Protection, 29 C.F.R. § 1910.134[k], 2013). Indicators that the employee may require additional training may include that the employee’s competency in this function is questioned by the employee him/herself or the employee’s supervisor, or if work conditions change in a manner that is inconsistent with the R.A.I.N. procedures.</w:t>
      </w:r>
    </w:p>
    <w:p w:rsidRPr="004F2D75" w:rsidR="004F2D75" w:rsidP="004F2D75" w:rsidRDefault="004F2D75" w14:paraId="2768AEEB" w14:textId="77777777"/>
    <w:p w:rsidR="00831458" w:rsidP="00831458" w:rsidRDefault="00831458" w14:paraId="6FC0BB64" w14:textId="61AFAACD">
      <w:pPr>
        <w:pStyle w:val="Heading4"/>
      </w:pPr>
      <w:bookmarkStart w:name="Orientation/Training_Tool:_Recognize,_Av" w:id="26"/>
      <w:bookmarkEnd w:id="26"/>
      <w:r>
        <w:t>Orientation/Training Tool: Recognize, Avoid, Isolate, and Notify</w:t>
      </w:r>
    </w:p>
    <w:p w:rsidR="00831458" w:rsidP="00831458" w:rsidRDefault="00831458" w14:paraId="3BCE3466" w14:textId="77777777">
      <w:pPr>
        <w:spacing w:before="88"/>
        <w:ind w:left="320" w:right="437" w:firstLine="400"/>
      </w:pPr>
      <w:r>
        <w:t xml:space="preserve">Hazards that emergency service employees are likely to be exposed include irritants (for example, RCA), TIC, contagious and infectious diseases, and WMD. Due to the nature of emergency response work, the employee may approach a hazardous environment without his or her immediate knowledge. </w:t>
      </w:r>
      <w:r>
        <w:rPr>
          <w:i/>
        </w:rPr>
        <w:t>Where the employer cannot identify or reasonably estimate the employee exposure, the employer shall consider the atmosphere to be IDLH</w:t>
      </w:r>
      <w:r>
        <w:t>.</w:t>
      </w:r>
    </w:p>
    <w:p w:rsidR="00831458" w:rsidP="00831458" w:rsidRDefault="00831458" w14:paraId="70BD1294" w14:textId="77777777">
      <w:pPr>
        <w:pStyle w:val="BodyText"/>
        <w:spacing w:before="120"/>
        <w:ind w:left="319" w:right="426"/>
      </w:pPr>
      <w:r>
        <w:t>Relevant workplace and user factors include exposure to the respiratory hazards listed above. In addition, factors include the following:</w:t>
      </w:r>
    </w:p>
    <w:p w:rsidR="00831458" w:rsidP="00D15183" w:rsidRDefault="00831458" w14:paraId="207EBCB1" w14:textId="77777777">
      <w:pPr>
        <w:pStyle w:val="ListParagraph"/>
        <w:widowControl w:val="0"/>
        <w:numPr>
          <w:ilvl w:val="1"/>
          <w:numId w:val="39"/>
        </w:numPr>
        <w:tabs>
          <w:tab w:val="left" w:pos="1041"/>
        </w:tabs>
        <w:autoSpaceDE w:val="0"/>
        <w:autoSpaceDN w:val="0"/>
        <w:spacing w:before="117" w:after="0" w:line="240" w:lineRule="auto"/>
        <w:ind w:left="1040" w:hanging="360"/>
        <w:contextualSpacing w:val="0"/>
      </w:pPr>
      <w:r>
        <w:t>Outside (open-air)</w:t>
      </w:r>
      <w:r>
        <w:rPr>
          <w:spacing w:val="-4"/>
        </w:rPr>
        <w:t xml:space="preserve"> </w:t>
      </w:r>
      <w:r>
        <w:t>environments.</w:t>
      </w:r>
    </w:p>
    <w:p w:rsidR="00831458" w:rsidP="00D15183" w:rsidRDefault="00831458" w14:paraId="39198EC5" w14:textId="77777777">
      <w:pPr>
        <w:pStyle w:val="ListParagraph"/>
        <w:widowControl w:val="0"/>
        <w:numPr>
          <w:ilvl w:val="1"/>
          <w:numId w:val="39"/>
        </w:numPr>
        <w:tabs>
          <w:tab w:val="left" w:pos="1041"/>
        </w:tabs>
        <w:autoSpaceDE w:val="0"/>
        <w:autoSpaceDN w:val="0"/>
        <w:spacing w:before="120" w:after="0" w:line="240" w:lineRule="auto"/>
        <w:ind w:left="1040" w:hanging="360"/>
        <w:contextualSpacing w:val="0"/>
      </w:pPr>
      <w:r>
        <w:t>Changing wind condition(s) including direction, speed,</w:t>
      </w:r>
      <w:r>
        <w:rPr>
          <w:spacing w:val="-1"/>
        </w:rPr>
        <w:t xml:space="preserve"> </w:t>
      </w:r>
      <w:r>
        <w:t>temperature.</w:t>
      </w:r>
    </w:p>
    <w:p w:rsidR="00831458" w:rsidP="00D15183" w:rsidRDefault="00831458" w14:paraId="2486E573" w14:textId="77777777">
      <w:pPr>
        <w:pStyle w:val="ListParagraph"/>
        <w:widowControl w:val="0"/>
        <w:numPr>
          <w:ilvl w:val="1"/>
          <w:numId w:val="39"/>
        </w:numPr>
        <w:tabs>
          <w:tab w:val="left" w:pos="1041"/>
        </w:tabs>
        <w:autoSpaceDE w:val="0"/>
        <w:autoSpaceDN w:val="0"/>
        <w:spacing w:before="119" w:after="0" w:line="240" w:lineRule="auto"/>
        <w:ind w:left="1040" w:hanging="360"/>
        <w:contextualSpacing w:val="0"/>
      </w:pPr>
      <w:r>
        <w:t>Thermal environmental conditions (heat or</w:t>
      </w:r>
      <w:r>
        <w:rPr>
          <w:spacing w:val="3"/>
        </w:rPr>
        <w:t xml:space="preserve"> </w:t>
      </w:r>
      <w:r>
        <w:t>cold).</w:t>
      </w:r>
    </w:p>
    <w:p w:rsidR="00831458" w:rsidP="00D15183" w:rsidRDefault="00831458" w14:paraId="661D23FF" w14:textId="77777777">
      <w:pPr>
        <w:pStyle w:val="ListParagraph"/>
        <w:widowControl w:val="0"/>
        <w:numPr>
          <w:ilvl w:val="1"/>
          <w:numId w:val="39"/>
        </w:numPr>
        <w:tabs>
          <w:tab w:val="left" w:pos="1041"/>
        </w:tabs>
        <w:autoSpaceDE w:val="0"/>
        <w:autoSpaceDN w:val="0"/>
        <w:spacing w:before="117" w:after="0" w:line="240" w:lineRule="auto"/>
        <w:ind w:left="1040" w:hanging="360"/>
        <w:contextualSpacing w:val="0"/>
      </w:pPr>
      <w:r>
        <w:t>Humidity, dew</w:t>
      </w:r>
      <w:r>
        <w:rPr>
          <w:spacing w:val="-2"/>
        </w:rPr>
        <w:t xml:space="preserve"> </w:t>
      </w:r>
      <w:r>
        <w:t>point.</w:t>
      </w:r>
    </w:p>
    <w:p w:rsidR="00831458" w:rsidP="00D15183" w:rsidRDefault="00831458" w14:paraId="06FAE8D3" w14:textId="77777777">
      <w:pPr>
        <w:pStyle w:val="ListParagraph"/>
        <w:widowControl w:val="0"/>
        <w:numPr>
          <w:ilvl w:val="1"/>
          <w:numId w:val="39"/>
        </w:numPr>
        <w:tabs>
          <w:tab w:val="left" w:pos="1041"/>
        </w:tabs>
        <w:autoSpaceDE w:val="0"/>
        <w:autoSpaceDN w:val="0"/>
        <w:spacing w:before="119" w:after="0" w:line="240" w:lineRule="auto"/>
        <w:ind w:left="1040" w:hanging="360"/>
        <w:contextualSpacing w:val="0"/>
      </w:pPr>
      <w:r>
        <w:t>Precipitation (rain, snow,</w:t>
      </w:r>
      <w:r>
        <w:rPr>
          <w:spacing w:val="-1"/>
        </w:rPr>
        <w:t xml:space="preserve"> </w:t>
      </w:r>
      <w:r>
        <w:t>ice).</w:t>
      </w:r>
    </w:p>
    <w:p w:rsidR="00831458" w:rsidP="00D15183" w:rsidRDefault="00831458" w14:paraId="62C28B71" w14:textId="77777777">
      <w:pPr>
        <w:pStyle w:val="ListParagraph"/>
        <w:widowControl w:val="0"/>
        <w:numPr>
          <w:ilvl w:val="1"/>
          <w:numId w:val="39"/>
        </w:numPr>
        <w:tabs>
          <w:tab w:val="left" w:pos="1041"/>
        </w:tabs>
        <w:autoSpaceDE w:val="0"/>
        <w:autoSpaceDN w:val="0"/>
        <w:spacing w:before="117" w:after="0" w:line="240" w:lineRule="auto"/>
        <w:ind w:left="1040" w:right="408" w:hanging="360"/>
        <w:contextualSpacing w:val="0"/>
      </w:pPr>
      <w:r>
        <w:t>Confined space environments; enclosed buildings may be included as confined</w:t>
      </w:r>
      <w:r>
        <w:rPr>
          <w:spacing w:val="-39"/>
        </w:rPr>
        <w:t xml:space="preserve"> </w:t>
      </w:r>
      <w:r>
        <w:t>spaces based on the hazards (known, unknown, or reasonably potential)</w:t>
      </w:r>
      <w:r>
        <w:rPr>
          <w:spacing w:val="-13"/>
        </w:rPr>
        <w:t xml:space="preserve"> </w:t>
      </w:r>
      <w:r>
        <w:t>presented.</w:t>
      </w:r>
    </w:p>
    <w:p w:rsidR="00831458" w:rsidP="00831458" w:rsidRDefault="00831458" w14:paraId="5C6C4F02" w14:textId="77777777">
      <w:pPr>
        <w:pStyle w:val="BodyText"/>
        <w:ind w:left="320"/>
      </w:pPr>
      <w:r>
        <w:t>Employees shall employ the R.A.I.N. process with respect to respiratory hazards.</w:t>
      </w:r>
    </w:p>
    <w:p w:rsidRPr="00831458" w:rsidR="00831458" w:rsidP="00E54F57" w:rsidRDefault="00831458" w14:paraId="421FDB37" w14:textId="77777777">
      <w:pPr>
        <w:pStyle w:val="Heading3"/>
        <w:keepNext w:val="0"/>
        <w:keepLines w:val="0"/>
        <w:widowControl w:val="0"/>
        <w:tabs>
          <w:tab w:val="left" w:pos="1041"/>
        </w:tabs>
        <w:autoSpaceDE w:val="0"/>
        <w:autoSpaceDN w:val="0"/>
        <w:spacing w:before="119" w:line="240" w:lineRule="auto"/>
        <w:ind w:left="1040"/>
        <w:rPr>
          <w:rStyle w:val="Emphasis"/>
        </w:rPr>
      </w:pPr>
      <w:bookmarkStart w:name="_Toc37342741" w:id="27"/>
      <w:r w:rsidRPr="00831458">
        <w:rPr>
          <w:rStyle w:val="Emphasis"/>
        </w:rPr>
        <w:t>R: Recognize</w:t>
      </w:r>
      <w:bookmarkEnd w:id="27"/>
    </w:p>
    <w:p w:rsidR="00831458" w:rsidP="00831458" w:rsidRDefault="00831458" w14:paraId="5B299E80" w14:textId="77777777">
      <w:pPr>
        <w:pStyle w:val="BodyText"/>
        <w:spacing w:before="121"/>
        <w:ind w:left="1040" w:right="550"/>
      </w:pPr>
      <w:r>
        <w:t>Recognize respiratory hazards by observing signs and symptoms of victims such as Salivation, Lacrimation, Urination, Defecation, Gastroenteritis, Emesis, Miosis (SLUDGEM), redness or blistering of the skin, and mass casualties or mass fatalities. Other indicators may include injury and/or illness in animals and/or birds.</w:t>
      </w:r>
    </w:p>
    <w:p w:rsidR="00831458" w:rsidP="00831458" w:rsidRDefault="00831458" w14:paraId="66B28650" w14:textId="77777777">
      <w:pPr>
        <w:pStyle w:val="BodyText"/>
        <w:spacing w:before="121"/>
        <w:ind w:left="1040" w:right="511"/>
      </w:pPr>
      <w:r>
        <w:t>Recognize potential respiratory hazards by observing package labels, vehicle or container placards, leaking or damaged containers, and/or the presence of containers that may be used as dissemination devices.</w:t>
      </w:r>
    </w:p>
    <w:p w:rsidR="00831458" w:rsidP="00831458" w:rsidRDefault="00831458" w14:paraId="69D7A7E4" w14:textId="77777777">
      <w:pPr>
        <w:pStyle w:val="BodyText"/>
        <w:ind w:left="1040" w:right="720"/>
      </w:pPr>
      <w:r>
        <w:t>Recognize potential respiratory hazards by observing threat levels, verbal or written threats, and abnormal public behavior.</w:t>
      </w:r>
    </w:p>
    <w:p w:rsidRPr="00831458" w:rsidR="00831458" w:rsidP="00E54F57" w:rsidRDefault="00831458" w14:paraId="1150C733" w14:textId="77777777">
      <w:pPr>
        <w:pStyle w:val="Heading3"/>
        <w:keepNext w:val="0"/>
        <w:keepLines w:val="0"/>
        <w:widowControl w:val="0"/>
        <w:tabs>
          <w:tab w:val="left" w:pos="1041"/>
        </w:tabs>
        <w:autoSpaceDE w:val="0"/>
        <w:autoSpaceDN w:val="0"/>
        <w:spacing w:before="119" w:line="240" w:lineRule="auto"/>
        <w:ind w:left="1040"/>
        <w:rPr>
          <w:rStyle w:val="Emphasis"/>
        </w:rPr>
      </w:pPr>
      <w:bookmarkStart w:name="_Toc37342742" w:id="28"/>
      <w:r w:rsidRPr="00831458">
        <w:rPr>
          <w:rStyle w:val="Emphasis"/>
        </w:rPr>
        <w:t>A: Avoid</w:t>
      </w:r>
      <w:bookmarkEnd w:id="28"/>
    </w:p>
    <w:p w:rsidR="00831458" w:rsidP="00831458" w:rsidRDefault="00831458" w14:paraId="62F69C2F" w14:textId="77777777">
      <w:pPr>
        <w:pStyle w:val="BodyText"/>
        <w:spacing w:before="121"/>
        <w:ind w:left="1040" w:right="267"/>
      </w:pPr>
      <w:r>
        <w:t>Avoid unprotected exposure in areas and situations with known or suspected respiratory hazard releases.</w:t>
      </w:r>
    </w:p>
    <w:p w:rsidR="00831458" w:rsidP="00831458" w:rsidRDefault="00831458" w14:paraId="29D29ACE" w14:textId="77777777">
      <w:pPr>
        <w:pStyle w:val="BodyText"/>
        <w:spacing w:before="120"/>
        <w:ind w:left="1039" w:right="1051"/>
      </w:pPr>
      <w:r>
        <w:t>Don appropriate respiratory protection in known or suspected respiratory hazard releases.</w:t>
      </w:r>
    </w:p>
    <w:p w:rsidR="00831458" w:rsidP="00831458" w:rsidRDefault="00831458" w14:paraId="0F89A19D" w14:textId="77777777">
      <w:pPr>
        <w:pStyle w:val="BodyText"/>
        <w:spacing w:before="121"/>
        <w:ind w:left="1039"/>
      </w:pPr>
      <w:r>
        <w:t xml:space="preserve">Don </w:t>
      </w:r>
      <w:proofErr w:type="gramStart"/>
      <w:r>
        <w:t>other</w:t>
      </w:r>
      <w:proofErr w:type="gramEnd"/>
      <w:r>
        <w:t xml:space="preserve"> appropriate PPE as indicated.</w:t>
      </w:r>
    </w:p>
    <w:p w:rsidRPr="00831458" w:rsidR="00831458" w:rsidP="00E54F57" w:rsidRDefault="00831458" w14:paraId="2E09B02B" w14:textId="77777777">
      <w:pPr>
        <w:pStyle w:val="Heading3"/>
        <w:keepNext w:val="0"/>
        <w:keepLines w:val="0"/>
        <w:widowControl w:val="0"/>
        <w:tabs>
          <w:tab w:val="left" w:pos="1041"/>
        </w:tabs>
        <w:autoSpaceDE w:val="0"/>
        <w:autoSpaceDN w:val="0"/>
        <w:spacing w:before="117" w:line="240" w:lineRule="auto"/>
        <w:ind w:left="1040"/>
        <w:rPr>
          <w:rStyle w:val="Emphasis"/>
        </w:rPr>
      </w:pPr>
      <w:bookmarkStart w:name="_Toc37342743" w:id="29"/>
      <w:r w:rsidRPr="00831458">
        <w:rPr>
          <w:rStyle w:val="Emphasis"/>
        </w:rPr>
        <w:t>I: Isolate</w:t>
      </w:r>
      <w:bookmarkEnd w:id="29"/>
    </w:p>
    <w:p w:rsidR="00831458" w:rsidP="00831458" w:rsidRDefault="00831458" w14:paraId="44B83AF0" w14:textId="77777777">
      <w:pPr>
        <w:pStyle w:val="BodyText"/>
        <w:spacing w:before="123"/>
        <w:ind w:left="1040" w:right="476"/>
      </w:pPr>
      <w:r>
        <w:lastRenderedPageBreak/>
        <w:t>Assume a safe distance from the respiratory hazard(s). Ensure a secure perimeter, as feasible, to ensure responder and worker safety, as well as public safety.</w:t>
      </w:r>
    </w:p>
    <w:p w:rsidR="00831458" w:rsidP="00831458" w:rsidRDefault="00831458" w14:paraId="6AB9D071" w14:textId="77777777">
      <w:pPr>
        <w:pStyle w:val="BodyText"/>
        <w:spacing w:before="118"/>
        <w:ind w:left="1040"/>
      </w:pPr>
      <w:r>
        <w:t>Establish control zones—hot, warm, and cold zones.</w:t>
      </w:r>
    </w:p>
    <w:p w:rsidR="00831458" w:rsidP="00831458" w:rsidRDefault="00831458" w14:paraId="757E7549" w14:textId="77777777">
      <w:pPr>
        <w:pStyle w:val="BodyText"/>
        <w:spacing w:before="122"/>
        <w:ind w:left="1040"/>
      </w:pPr>
      <w:r>
        <w:t>Perform self-decontamination procedures to remove contaminants.</w:t>
      </w:r>
    </w:p>
    <w:p w:rsidRPr="00831458" w:rsidR="00831458" w:rsidP="00E54F57" w:rsidRDefault="00831458" w14:paraId="66037086" w14:textId="77777777">
      <w:pPr>
        <w:pStyle w:val="Heading3"/>
        <w:keepNext w:val="0"/>
        <w:keepLines w:val="0"/>
        <w:widowControl w:val="0"/>
        <w:tabs>
          <w:tab w:val="left" w:pos="1041"/>
        </w:tabs>
        <w:autoSpaceDE w:val="0"/>
        <w:autoSpaceDN w:val="0"/>
        <w:spacing w:before="91" w:line="240" w:lineRule="auto"/>
        <w:ind w:left="1040"/>
        <w:rPr>
          <w:rStyle w:val="Emphasis"/>
        </w:rPr>
      </w:pPr>
      <w:bookmarkStart w:name="_Toc37342744" w:id="30"/>
      <w:r w:rsidRPr="00831458">
        <w:rPr>
          <w:rStyle w:val="Emphasis"/>
        </w:rPr>
        <w:t>N: Notify</w:t>
      </w:r>
      <w:bookmarkEnd w:id="30"/>
    </w:p>
    <w:p w:rsidR="00831458" w:rsidP="00831458" w:rsidRDefault="00831458" w14:paraId="2D00B4C6" w14:textId="77777777">
      <w:pPr>
        <w:pStyle w:val="BodyText"/>
        <w:spacing w:before="122"/>
        <w:ind w:left="1040" w:right="1270"/>
      </w:pPr>
      <w:r>
        <w:t>Notify immediate supervisor and appropriate chain of communication for other responding units of known or suspected respiratory hazard release.</w:t>
      </w:r>
    </w:p>
    <w:p w:rsidR="00831458" w:rsidP="00831458" w:rsidRDefault="00831458" w14:paraId="0F23DF95" w14:textId="77777777">
      <w:pPr>
        <w:pStyle w:val="BodyText"/>
        <w:spacing w:before="120"/>
        <w:ind w:left="1040"/>
      </w:pPr>
      <w:r>
        <w:t>If you have been injured or exposed, an injury report form may be indicated.</w:t>
      </w:r>
    </w:p>
    <w:p w:rsidR="00831458" w:rsidP="00831458" w:rsidRDefault="00831458" w14:paraId="6E450DD3" w14:textId="77777777">
      <w:pPr>
        <w:pStyle w:val="BodyText"/>
        <w:spacing w:before="0"/>
        <w:rPr>
          <w:sz w:val="20"/>
        </w:rPr>
      </w:pPr>
    </w:p>
    <w:p w:rsidR="00831458" w:rsidP="00831458" w:rsidRDefault="00831458" w14:paraId="6A30486B" w14:textId="77777777">
      <w:pPr>
        <w:pStyle w:val="BodyText"/>
        <w:spacing w:before="11"/>
      </w:pPr>
    </w:p>
    <w:p w:rsidR="00831458" w:rsidP="00831458" w:rsidRDefault="00831458" w14:paraId="595718F2" w14:textId="77777777">
      <w:pPr>
        <w:pStyle w:val="BodyText"/>
        <w:tabs>
          <w:tab w:val="left" w:pos="6343"/>
          <w:tab w:val="left" w:pos="6619"/>
          <w:tab w:val="left" w:pos="9649"/>
        </w:tabs>
        <w:spacing w:before="0"/>
        <w:ind w:left="319"/>
      </w:pPr>
      <w:r>
        <w:t>Signature</w:t>
      </w:r>
      <w:r>
        <w:rPr>
          <w:spacing w:val="-4"/>
        </w:rPr>
        <w:t xml:space="preserve"> </w:t>
      </w:r>
      <w:r>
        <w:t>of</w:t>
      </w:r>
      <w:r>
        <w:rPr>
          <w:spacing w:val="-2"/>
        </w:rPr>
        <w:t xml:space="preserve"> </w:t>
      </w:r>
      <w:r>
        <w:t>Employee:</w:t>
      </w:r>
      <w:r>
        <w:rPr>
          <w:u w:val="single"/>
        </w:rPr>
        <w:t xml:space="preserve"> </w:t>
      </w:r>
      <w:r>
        <w:rPr>
          <w:u w:val="single"/>
        </w:rPr>
        <w:tab/>
      </w:r>
      <w:r>
        <w:tab/>
      </w:r>
      <w:r>
        <w:t xml:space="preserve">Date:  </w:t>
      </w:r>
      <w:r>
        <w:rPr>
          <w:spacing w:val="-5"/>
        </w:rPr>
        <w:t xml:space="preserve"> </w:t>
      </w:r>
      <w:r>
        <w:rPr>
          <w:u w:val="single"/>
        </w:rPr>
        <w:t xml:space="preserve"> </w:t>
      </w:r>
      <w:r>
        <w:rPr>
          <w:u w:val="single"/>
        </w:rPr>
        <w:tab/>
      </w:r>
    </w:p>
    <w:p w:rsidR="00831458" w:rsidP="00831458" w:rsidRDefault="00831458" w14:paraId="7D64E137" w14:textId="77777777">
      <w:pPr>
        <w:pStyle w:val="BodyText"/>
        <w:spacing w:before="0"/>
        <w:rPr>
          <w:sz w:val="20"/>
        </w:rPr>
      </w:pPr>
    </w:p>
    <w:p w:rsidR="00831458" w:rsidP="00831458" w:rsidRDefault="00831458" w14:paraId="2220EB00" w14:textId="77777777">
      <w:pPr>
        <w:pStyle w:val="BodyText"/>
        <w:spacing w:before="10"/>
      </w:pPr>
    </w:p>
    <w:p w:rsidR="00831458" w:rsidP="00831458" w:rsidRDefault="00831458" w14:paraId="63E427C1" w14:textId="77777777">
      <w:pPr>
        <w:pStyle w:val="BodyText"/>
        <w:tabs>
          <w:tab w:val="left" w:pos="6344"/>
          <w:tab w:val="left" w:pos="6619"/>
          <w:tab w:val="left" w:pos="9649"/>
        </w:tabs>
        <w:spacing w:before="0"/>
        <w:ind w:left="319"/>
      </w:pPr>
      <w:r>
        <w:t>Signature of RPPA</w:t>
      </w:r>
      <w:r>
        <w:rPr>
          <w:spacing w:val="-6"/>
        </w:rPr>
        <w:t xml:space="preserve"> </w:t>
      </w:r>
      <w:r>
        <w:t>or</w:t>
      </w:r>
      <w:r>
        <w:rPr>
          <w:spacing w:val="-3"/>
        </w:rPr>
        <w:t xml:space="preserve"> </w:t>
      </w:r>
      <w:r>
        <w:t>Trainer:</w:t>
      </w:r>
      <w:r>
        <w:rPr>
          <w:u w:val="single"/>
        </w:rPr>
        <w:t xml:space="preserve"> </w:t>
      </w:r>
      <w:r>
        <w:rPr>
          <w:u w:val="single"/>
        </w:rPr>
        <w:tab/>
      </w:r>
      <w:r>
        <w:tab/>
      </w:r>
      <w:r>
        <w:t xml:space="preserve">Date:  </w:t>
      </w:r>
      <w:r>
        <w:rPr>
          <w:spacing w:val="-5"/>
        </w:rPr>
        <w:t xml:space="preserve"> </w:t>
      </w:r>
      <w:r>
        <w:rPr>
          <w:u w:val="single"/>
        </w:rPr>
        <w:t xml:space="preserve"> </w:t>
      </w:r>
      <w:r>
        <w:rPr>
          <w:u w:val="single"/>
        </w:rPr>
        <w:tab/>
      </w:r>
    </w:p>
    <w:p w:rsidRPr="00831458" w:rsidR="00831458" w:rsidP="00831458" w:rsidRDefault="00831458" w14:paraId="2B385D74" w14:textId="77777777"/>
    <w:p w:rsidR="00831458" w:rsidP="00831458" w:rsidRDefault="00831458" w14:paraId="3DC02D19" w14:textId="22281C9D">
      <w:pPr>
        <w:pStyle w:val="Heading3"/>
      </w:pPr>
      <w:bookmarkStart w:name="Section_8:_Training_of_Employees_in_the_" w:id="31"/>
      <w:bookmarkStart w:name="_Toc37342745" w:id="32"/>
      <w:bookmarkEnd w:id="31"/>
      <w:r>
        <w:t xml:space="preserve">Section 8: Training of Employees in the Proper Use of Respirators, Including Putting </w:t>
      </w:r>
      <w:proofErr w:type="gramStart"/>
      <w:r>
        <w:t>On</w:t>
      </w:r>
      <w:proofErr w:type="gramEnd"/>
      <w:r>
        <w:t xml:space="preserve"> and Removing Them, Any Limitations in Their Use, and Their Maintenance</w:t>
      </w:r>
      <w:bookmarkEnd w:id="32"/>
    </w:p>
    <w:p w:rsidR="00831458" w:rsidP="00831458" w:rsidRDefault="00831458" w14:paraId="463E199E" w14:textId="39155E1A">
      <w:pPr>
        <w:pStyle w:val="BodyText"/>
        <w:spacing w:before="88"/>
        <w:ind w:left="320" w:right="363"/>
      </w:pPr>
      <w:r>
        <w:t xml:space="preserve">The employer is required to </w:t>
      </w:r>
      <w:r w:rsidRPr="00E54F57">
        <w:t xml:space="preserve">provide effective training to employees who are required to use a respirator (Respiratory Protection, </w:t>
      </w:r>
      <w:r w:rsidRPr="00E54F57" w:rsidR="00E54F57">
        <w:t>8 CCR 5144(k)</w:t>
      </w:r>
      <w:r w:rsidRPr="00E54F57">
        <w:t xml:space="preserve">). The training must be comprehensive, understandable, and recur at least annually or more often if necessary. The employer is required to provide the basic information on respirators cited in </w:t>
      </w:r>
      <w:r w:rsidRPr="00E54F57" w:rsidR="00E54F57">
        <w:t>8 CCR 5144,</w:t>
      </w:r>
      <w:r w:rsidRPr="00E54F57">
        <w:t xml:space="preserve"> Appendix D to employees who wear respirators when not required by </w:t>
      </w:r>
      <w:r w:rsidRPr="00E54F57" w:rsidR="00E54F57">
        <w:t xml:space="preserve">8 CCR 5144 </w:t>
      </w:r>
      <w:r w:rsidRPr="00E54F57">
        <w:t>or by the employer</w:t>
      </w:r>
      <w:r>
        <w:t xml:space="preserve"> to do so.</w:t>
      </w:r>
    </w:p>
    <w:p w:rsidR="00831458" w:rsidP="00831458" w:rsidRDefault="00831458" w14:paraId="5769A18E" w14:textId="77777777">
      <w:pPr>
        <w:pStyle w:val="BodyText"/>
        <w:ind w:left="320" w:right="791"/>
      </w:pPr>
      <w:r>
        <w:t>The employer shall ensure that each employee can demonstrate knowledge of at least the following:</w:t>
      </w:r>
    </w:p>
    <w:p w:rsidR="00831458" w:rsidP="00D15183" w:rsidRDefault="00831458" w14:paraId="0A67B8A7" w14:textId="77777777">
      <w:pPr>
        <w:pStyle w:val="ListParagraph"/>
        <w:widowControl w:val="0"/>
        <w:numPr>
          <w:ilvl w:val="1"/>
          <w:numId w:val="39"/>
        </w:numPr>
        <w:tabs>
          <w:tab w:val="left" w:pos="1041"/>
        </w:tabs>
        <w:autoSpaceDE w:val="0"/>
        <w:autoSpaceDN w:val="0"/>
        <w:spacing w:before="120" w:after="0" w:line="240" w:lineRule="auto"/>
        <w:ind w:left="1040" w:right="944" w:hanging="360"/>
        <w:contextualSpacing w:val="0"/>
      </w:pPr>
      <w:r>
        <w:t>Why the respirator is necessary and how improper fit, usage, or maintenance can compromise the protective effect of the</w:t>
      </w:r>
      <w:r>
        <w:rPr>
          <w:spacing w:val="-6"/>
        </w:rPr>
        <w:t xml:space="preserve"> </w:t>
      </w:r>
      <w:r>
        <w:t>respirator.</w:t>
      </w:r>
    </w:p>
    <w:p w:rsidR="00831458" w:rsidP="00D15183" w:rsidRDefault="00831458" w14:paraId="4823A001" w14:textId="77777777">
      <w:pPr>
        <w:pStyle w:val="ListParagraph"/>
        <w:widowControl w:val="0"/>
        <w:numPr>
          <w:ilvl w:val="1"/>
          <w:numId w:val="39"/>
        </w:numPr>
        <w:tabs>
          <w:tab w:val="left" w:pos="1041"/>
        </w:tabs>
        <w:autoSpaceDE w:val="0"/>
        <w:autoSpaceDN w:val="0"/>
        <w:spacing w:before="118" w:after="0" w:line="240" w:lineRule="auto"/>
        <w:ind w:left="1040" w:hanging="360"/>
        <w:contextualSpacing w:val="0"/>
      </w:pPr>
      <w:r>
        <w:t>What the limitations and capabilities of the respirator</w:t>
      </w:r>
      <w:r>
        <w:rPr>
          <w:spacing w:val="-9"/>
        </w:rPr>
        <w:t xml:space="preserve"> </w:t>
      </w:r>
      <w:r>
        <w:t>are.</w:t>
      </w:r>
    </w:p>
    <w:p w:rsidR="00831458" w:rsidP="00D15183" w:rsidRDefault="00831458" w14:paraId="19BE2F31" w14:textId="77777777">
      <w:pPr>
        <w:pStyle w:val="ListParagraph"/>
        <w:widowControl w:val="0"/>
        <w:numPr>
          <w:ilvl w:val="1"/>
          <w:numId w:val="39"/>
        </w:numPr>
        <w:tabs>
          <w:tab w:val="left" w:pos="1041"/>
        </w:tabs>
        <w:autoSpaceDE w:val="0"/>
        <w:autoSpaceDN w:val="0"/>
        <w:spacing w:before="121" w:after="0" w:line="235" w:lineRule="auto"/>
        <w:ind w:left="1040" w:right="770" w:hanging="360"/>
        <w:contextualSpacing w:val="0"/>
      </w:pPr>
      <w:r>
        <w:t>How to use the respirator effectively in emergency situations, including situations in which the respirator</w:t>
      </w:r>
      <w:r>
        <w:rPr>
          <w:spacing w:val="-4"/>
        </w:rPr>
        <w:t xml:space="preserve"> </w:t>
      </w:r>
      <w:r>
        <w:t>malfunctions.</w:t>
      </w:r>
    </w:p>
    <w:p w:rsidR="00831458" w:rsidP="00D15183" w:rsidRDefault="00831458" w14:paraId="302522B3" w14:textId="77777777">
      <w:pPr>
        <w:pStyle w:val="ListParagraph"/>
        <w:widowControl w:val="0"/>
        <w:numPr>
          <w:ilvl w:val="1"/>
          <w:numId w:val="39"/>
        </w:numPr>
        <w:tabs>
          <w:tab w:val="left" w:pos="1042"/>
        </w:tabs>
        <w:autoSpaceDE w:val="0"/>
        <w:autoSpaceDN w:val="0"/>
        <w:spacing w:before="122" w:after="0" w:line="240" w:lineRule="auto"/>
        <w:ind w:left="1041" w:hanging="360"/>
        <w:contextualSpacing w:val="0"/>
      </w:pPr>
      <w:r>
        <w:t>How to inspect, put on and remove, use and check the seals of the</w:t>
      </w:r>
      <w:r>
        <w:rPr>
          <w:spacing w:val="-13"/>
        </w:rPr>
        <w:t xml:space="preserve"> </w:t>
      </w:r>
      <w:r>
        <w:t>respirator.</w:t>
      </w:r>
    </w:p>
    <w:p w:rsidR="00831458" w:rsidP="00D15183" w:rsidRDefault="00831458" w14:paraId="1BB0F3D6" w14:textId="77777777">
      <w:pPr>
        <w:pStyle w:val="ListParagraph"/>
        <w:widowControl w:val="0"/>
        <w:numPr>
          <w:ilvl w:val="1"/>
          <w:numId w:val="39"/>
        </w:numPr>
        <w:tabs>
          <w:tab w:val="left" w:pos="1042"/>
        </w:tabs>
        <w:autoSpaceDE w:val="0"/>
        <w:autoSpaceDN w:val="0"/>
        <w:spacing w:before="117" w:after="0" w:line="240" w:lineRule="auto"/>
        <w:ind w:left="1041" w:hanging="360"/>
        <w:contextualSpacing w:val="0"/>
      </w:pPr>
      <w:r>
        <w:t>What the procedures are for maintenance and storage of the</w:t>
      </w:r>
      <w:r>
        <w:rPr>
          <w:spacing w:val="-17"/>
        </w:rPr>
        <w:t xml:space="preserve"> </w:t>
      </w:r>
      <w:r>
        <w:t>respirator.</w:t>
      </w:r>
    </w:p>
    <w:p w:rsidR="00831458" w:rsidP="00D15183" w:rsidRDefault="00831458" w14:paraId="6E87252B" w14:textId="77777777">
      <w:pPr>
        <w:pStyle w:val="ListParagraph"/>
        <w:widowControl w:val="0"/>
        <w:numPr>
          <w:ilvl w:val="1"/>
          <w:numId w:val="39"/>
        </w:numPr>
        <w:tabs>
          <w:tab w:val="left" w:pos="1042"/>
        </w:tabs>
        <w:autoSpaceDE w:val="0"/>
        <w:autoSpaceDN w:val="0"/>
        <w:spacing w:before="121" w:after="0" w:line="235" w:lineRule="auto"/>
        <w:ind w:left="1041" w:right="615" w:hanging="360"/>
        <w:contextualSpacing w:val="0"/>
      </w:pPr>
      <w:r>
        <w:t>How to recognize medical signs and symptoms that may limit or prevent the effective use of</w:t>
      </w:r>
      <w:r>
        <w:rPr>
          <w:spacing w:val="1"/>
        </w:rPr>
        <w:t xml:space="preserve"> </w:t>
      </w:r>
      <w:r>
        <w:t>respirators.</w:t>
      </w:r>
    </w:p>
    <w:p w:rsidRPr="00E54F57" w:rsidR="00831458" w:rsidP="00D15183" w:rsidRDefault="00831458" w14:paraId="51A9C6F3" w14:textId="0F4136E5">
      <w:pPr>
        <w:pStyle w:val="ListParagraph"/>
        <w:widowControl w:val="0"/>
        <w:numPr>
          <w:ilvl w:val="1"/>
          <w:numId w:val="39"/>
        </w:numPr>
        <w:tabs>
          <w:tab w:val="left" w:pos="1042"/>
        </w:tabs>
        <w:autoSpaceDE w:val="0"/>
        <w:autoSpaceDN w:val="0"/>
        <w:spacing w:before="121" w:after="0" w:line="240" w:lineRule="auto"/>
        <w:ind w:left="1041" w:hanging="360"/>
        <w:contextualSpacing w:val="0"/>
      </w:pPr>
      <w:r>
        <w:t xml:space="preserve">The </w:t>
      </w:r>
      <w:r w:rsidRPr="00E54F57">
        <w:t xml:space="preserve">general requirements of </w:t>
      </w:r>
      <w:r w:rsidRPr="00E54F57" w:rsidR="00E54F57">
        <w:t>8 CCR 5144</w:t>
      </w:r>
      <w:r w:rsidRPr="00E54F57">
        <w:t>.</w:t>
      </w:r>
    </w:p>
    <w:p w:rsidR="00831458" w:rsidP="00831458" w:rsidRDefault="00831458" w14:paraId="79423A81" w14:textId="77777777">
      <w:pPr>
        <w:pStyle w:val="BodyText"/>
        <w:spacing w:before="118"/>
        <w:ind w:left="321" w:right="729"/>
      </w:pPr>
      <w:r>
        <w:t>The training shall be conducted in a manner that is understandable to the employee. The employer shall provide the training prior to requiring the employee to use a respirator in the workplace.</w:t>
      </w:r>
    </w:p>
    <w:p w:rsidR="00831458" w:rsidP="00831458" w:rsidRDefault="00831458" w14:paraId="7CCB6C15" w14:textId="77777777">
      <w:pPr>
        <w:pStyle w:val="BodyText"/>
        <w:spacing w:before="122"/>
        <w:ind w:left="321" w:right="254"/>
      </w:pPr>
      <w:r>
        <w:t xml:space="preserve">An employer who is able to demonstrate that a new employee has received training within the last 12 months that addresses the elements specified in the aforementioned bullets is not required to repeat such training provided that the employee can demonstrate knowledge of these same elements. Previous training not repeated initially by the employer must be provided no later than 12 months from </w:t>
      </w:r>
      <w:r>
        <w:lastRenderedPageBreak/>
        <w:t>the date of the previous training.</w:t>
      </w:r>
    </w:p>
    <w:p w:rsidR="00831458" w:rsidP="00831458" w:rsidRDefault="00831458" w14:paraId="22FE6056" w14:textId="77777777">
      <w:pPr>
        <w:pStyle w:val="BodyText"/>
        <w:ind w:left="321"/>
      </w:pPr>
      <w:r>
        <w:t>Retraining shall be administered annually, and when the following situations occur:</w:t>
      </w:r>
    </w:p>
    <w:p w:rsidR="00831458" w:rsidP="00D15183" w:rsidRDefault="00831458" w14:paraId="13C27CB7" w14:textId="77777777">
      <w:pPr>
        <w:pStyle w:val="ListParagraph"/>
        <w:widowControl w:val="0"/>
        <w:numPr>
          <w:ilvl w:val="1"/>
          <w:numId w:val="39"/>
        </w:numPr>
        <w:tabs>
          <w:tab w:val="left" w:pos="1042"/>
        </w:tabs>
        <w:autoSpaceDE w:val="0"/>
        <w:autoSpaceDN w:val="0"/>
        <w:spacing w:before="119" w:after="0" w:line="240" w:lineRule="auto"/>
        <w:ind w:left="1041" w:hanging="360"/>
        <w:contextualSpacing w:val="0"/>
      </w:pPr>
      <w:r>
        <w:t>Changes in the workplace or the type of respirator render previous training</w:t>
      </w:r>
      <w:r>
        <w:rPr>
          <w:spacing w:val="-23"/>
        </w:rPr>
        <w:t xml:space="preserve"> </w:t>
      </w:r>
      <w:r>
        <w:t>obsolete.</w:t>
      </w:r>
    </w:p>
    <w:p w:rsidR="00831458" w:rsidP="00D15183" w:rsidRDefault="00831458" w14:paraId="2737382C" w14:textId="77777777">
      <w:pPr>
        <w:pStyle w:val="ListParagraph"/>
        <w:widowControl w:val="0"/>
        <w:numPr>
          <w:ilvl w:val="1"/>
          <w:numId w:val="39"/>
        </w:numPr>
        <w:tabs>
          <w:tab w:val="left" w:pos="1043"/>
        </w:tabs>
        <w:autoSpaceDE w:val="0"/>
        <w:autoSpaceDN w:val="0"/>
        <w:spacing w:before="121" w:after="0" w:line="235" w:lineRule="auto"/>
        <w:ind w:left="1042" w:right="772"/>
        <w:contextualSpacing w:val="0"/>
      </w:pPr>
      <w:r>
        <w:t>Inadequacies in the employee’s knowledge or use of the respirator indicate that the employee has not retained the requisite understanding or</w:t>
      </w:r>
      <w:r>
        <w:rPr>
          <w:spacing w:val="-5"/>
        </w:rPr>
        <w:t xml:space="preserve"> </w:t>
      </w:r>
      <w:r>
        <w:t>skill.</w:t>
      </w:r>
    </w:p>
    <w:p w:rsidR="00831458" w:rsidP="00D15183" w:rsidRDefault="00831458" w14:paraId="0C72B299" w14:textId="77777777">
      <w:pPr>
        <w:pStyle w:val="ListParagraph"/>
        <w:widowControl w:val="0"/>
        <w:numPr>
          <w:ilvl w:val="1"/>
          <w:numId w:val="39"/>
        </w:numPr>
        <w:tabs>
          <w:tab w:val="left" w:pos="1043"/>
        </w:tabs>
        <w:autoSpaceDE w:val="0"/>
        <w:autoSpaceDN w:val="0"/>
        <w:spacing w:before="124" w:after="0" w:line="235" w:lineRule="auto"/>
        <w:ind w:left="1042" w:right="1175" w:hanging="360"/>
        <w:contextualSpacing w:val="0"/>
      </w:pPr>
      <w:r>
        <w:t>Any other situation arises in which retraining appears necessary to ensure safe respirator</w:t>
      </w:r>
      <w:r>
        <w:rPr>
          <w:spacing w:val="1"/>
        </w:rPr>
        <w:t xml:space="preserve"> </w:t>
      </w:r>
      <w:r>
        <w:t>use.</w:t>
      </w:r>
    </w:p>
    <w:p w:rsidR="00831458" w:rsidP="00831458" w:rsidRDefault="00831458" w14:paraId="273A5D6B" w14:textId="61DBAAF1">
      <w:pPr>
        <w:pStyle w:val="BodyText"/>
        <w:spacing w:before="122"/>
        <w:ind w:left="322" w:right="362" w:hanging="1"/>
      </w:pPr>
      <w:r>
        <w:t xml:space="preserve">The basic advisory information on respirators, as </w:t>
      </w:r>
      <w:r w:rsidRPr="00E54F57">
        <w:t xml:space="preserve">presented in </w:t>
      </w:r>
      <w:r w:rsidRPr="00E54F57" w:rsidR="00E54F57">
        <w:t>8 CCR 5144</w:t>
      </w:r>
      <w:r w:rsidRPr="00E54F57">
        <w:t xml:space="preserve"> Appendix D, shall be provided by the employer in any written or oral format, to employees who wear respirators, when such use is not required by </w:t>
      </w:r>
      <w:r w:rsidRPr="00E54F57" w:rsidR="00E54F57">
        <w:t>8CCR 5144</w:t>
      </w:r>
      <w:r w:rsidRPr="00E54F57">
        <w:t xml:space="preserve"> or by the employer</w:t>
      </w:r>
      <w:r>
        <w:t>.</w:t>
      </w:r>
    </w:p>
    <w:p w:rsidR="00831458" w:rsidP="00831458" w:rsidRDefault="00831458" w14:paraId="0097E5DE" w14:textId="77777777">
      <w:pPr>
        <w:pStyle w:val="BodyText"/>
        <w:spacing w:before="94"/>
        <w:ind w:left="320" w:right="400"/>
      </w:pPr>
      <w:r>
        <w:t>A checklist for employee orientation and training on procedures for proper use of respirators in routine and reasonably foreseeable situations is included in Section 4. This checklist shall be completed as part of the procedural training requirements listed above in this section.</w:t>
      </w:r>
    </w:p>
    <w:p w:rsidR="00831458" w:rsidP="00831458" w:rsidRDefault="00831458" w14:paraId="5E5A2C92" w14:textId="77777777">
      <w:pPr>
        <w:pStyle w:val="BodyText"/>
        <w:ind w:left="320" w:right="278"/>
      </w:pPr>
      <w:r>
        <w:t>Section 4 also includes mandatory procedures for user seal check. These procedures will also become a part of the employee training process. Employees will demonstrate a user seal check to ensure competency. A user seal check must be conducted by each user before each use of the respirator.</w:t>
      </w:r>
    </w:p>
    <w:p w:rsidR="00C1701F" w:rsidP="00831458" w:rsidRDefault="00C1701F" w14:paraId="299E3C51" w14:textId="77777777"/>
    <w:p w:rsidR="00C1701F" w:rsidP="00831458" w:rsidRDefault="00831458" w14:paraId="6A174055" w14:textId="48BD8A8C">
      <w:pPr>
        <w:pStyle w:val="Heading3"/>
      </w:pPr>
      <w:bookmarkStart w:name="_Toc37342746" w:id="33"/>
      <w:r>
        <w:t>Section 9: Procedures for Regularly Evaluating the Effectiveness of the Program</w:t>
      </w:r>
      <w:bookmarkEnd w:id="33"/>
    </w:p>
    <w:p w:rsidR="00831458" w:rsidP="00831458" w:rsidRDefault="00831458" w14:paraId="0B9CBE25" w14:textId="5E1932B3">
      <w:pPr>
        <w:pStyle w:val="BodyText"/>
        <w:spacing w:before="88"/>
        <w:ind w:left="320" w:right="901"/>
      </w:pPr>
      <w:r>
        <w:t xml:space="preserve">The employer shall conduct evaluations of the workplace as necessary to ensure that the provisions of the current written </w:t>
      </w:r>
      <w:r w:rsidRPr="00E54F57">
        <w:t xml:space="preserve">respiratory protection program are being effectively implemented and that it continues to be effective (Respiratory Protection, </w:t>
      </w:r>
      <w:r w:rsidRPr="00E54F57" w:rsidR="00E54F57">
        <w:t>8 CCR 5144(l)</w:t>
      </w:r>
      <w:r w:rsidRPr="00E54F57">
        <w:t>).</w:t>
      </w:r>
    </w:p>
    <w:p w:rsidR="00831458" w:rsidP="00831458" w:rsidRDefault="00831458" w14:paraId="17373CE7" w14:textId="77777777">
      <w:pPr>
        <w:pStyle w:val="BodyText"/>
        <w:spacing w:before="118"/>
        <w:ind w:left="320" w:right="241"/>
      </w:pPr>
      <w:r>
        <w:t>The employer shall regularly consult employees required to use respirators to assess the employees’ views on program effectiveness and to identify any problems. Any problems identified during this assessment shall be corrected. Factors to be assessed include, but are not limited to:</w:t>
      </w:r>
    </w:p>
    <w:p w:rsidR="00831458" w:rsidP="00D15183" w:rsidRDefault="00831458" w14:paraId="3D282AE2" w14:textId="77777777">
      <w:pPr>
        <w:pStyle w:val="ListParagraph"/>
        <w:widowControl w:val="0"/>
        <w:numPr>
          <w:ilvl w:val="1"/>
          <w:numId w:val="39"/>
        </w:numPr>
        <w:tabs>
          <w:tab w:val="left" w:pos="1041"/>
        </w:tabs>
        <w:autoSpaceDE w:val="0"/>
        <w:autoSpaceDN w:val="0"/>
        <w:spacing w:before="123" w:after="0" w:line="235" w:lineRule="auto"/>
        <w:ind w:left="1040" w:right="471" w:hanging="360"/>
        <w:contextualSpacing w:val="0"/>
      </w:pPr>
      <w:r>
        <w:t>Respirator fit (including the ability to use the respirator without interfering with</w:t>
      </w:r>
      <w:r>
        <w:rPr>
          <w:spacing w:val="-43"/>
        </w:rPr>
        <w:t xml:space="preserve"> </w:t>
      </w:r>
      <w:r>
        <w:t>effective workplace</w:t>
      </w:r>
      <w:r>
        <w:rPr>
          <w:spacing w:val="-1"/>
        </w:rPr>
        <w:t xml:space="preserve"> </w:t>
      </w:r>
      <w:r>
        <w:t>performance).</w:t>
      </w:r>
    </w:p>
    <w:p w:rsidR="00831458" w:rsidP="00D15183" w:rsidRDefault="00831458" w14:paraId="4901E616" w14:textId="77777777">
      <w:pPr>
        <w:pStyle w:val="ListParagraph"/>
        <w:widowControl w:val="0"/>
        <w:numPr>
          <w:ilvl w:val="1"/>
          <w:numId w:val="39"/>
        </w:numPr>
        <w:tabs>
          <w:tab w:val="left" w:pos="1041"/>
        </w:tabs>
        <w:autoSpaceDE w:val="0"/>
        <w:autoSpaceDN w:val="0"/>
        <w:spacing w:before="121" w:after="0" w:line="240" w:lineRule="auto"/>
        <w:ind w:left="1040" w:hanging="360"/>
        <w:contextualSpacing w:val="0"/>
      </w:pPr>
      <w:r>
        <w:t>Appropriate respirator selection for the hazards to which the employee is</w:t>
      </w:r>
      <w:r>
        <w:rPr>
          <w:spacing w:val="-23"/>
        </w:rPr>
        <w:t xml:space="preserve"> </w:t>
      </w:r>
      <w:r>
        <w:t>exposed.</w:t>
      </w:r>
    </w:p>
    <w:p w:rsidR="00831458" w:rsidP="00D15183" w:rsidRDefault="00831458" w14:paraId="68E4A67E" w14:textId="77777777">
      <w:pPr>
        <w:pStyle w:val="ListParagraph"/>
        <w:widowControl w:val="0"/>
        <w:numPr>
          <w:ilvl w:val="1"/>
          <w:numId w:val="39"/>
        </w:numPr>
        <w:tabs>
          <w:tab w:val="left" w:pos="1041"/>
        </w:tabs>
        <w:autoSpaceDE w:val="0"/>
        <w:autoSpaceDN w:val="0"/>
        <w:spacing w:before="117" w:after="0" w:line="240" w:lineRule="auto"/>
        <w:ind w:left="1040" w:hanging="360"/>
        <w:contextualSpacing w:val="0"/>
      </w:pPr>
      <w:r>
        <w:t>Proper respirator use under the workplace conditions the employee</w:t>
      </w:r>
      <w:r>
        <w:rPr>
          <w:spacing w:val="-14"/>
        </w:rPr>
        <w:t xml:space="preserve"> </w:t>
      </w:r>
      <w:r>
        <w:t>encounters.</w:t>
      </w:r>
    </w:p>
    <w:p w:rsidR="00831458" w:rsidP="00D15183" w:rsidRDefault="00831458" w14:paraId="26D41B13" w14:textId="77777777">
      <w:pPr>
        <w:pStyle w:val="ListParagraph"/>
        <w:widowControl w:val="0"/>
        <w:numPr>
          <w:ilvl w:val="1"/>
          <w:numId w:val="39"/>
        </w:numPr>
        <w:tabs>
          <w:tab w:val="left" w:pos="1041"/>
        </w:tabs>
        <w:autoSpaceDE w:val="0"/>
        <w:autoSpaceDN w:val="0"/>
        <w:spacing w:before="119" w:after="0" w:line="240" w:lineRule="auto"/>
        <w:ind w:left="1040" w:hanging="360"/>
        <w:contextualSpacing w:val="0"/>
      </w:pPr>
      <w:r>
        <w:t>Proper respirator</w:t>
      </w:r>
      <w:r>
        <w:rPr>
          <w:spacing w:val="-3"/>
        </w:rPr>
        <w:t xml:space="preserve"> </w:t>
      </w:r>
      <w:r>
        <w:t>maintenance.</w:t>
      </w:r>
    </w:p>
    <w:p w:rsidR="00831458" w:rsidP="00831458" w:rsidRDefault="00831458" w14:paraId="321F5F93" w14:textId="77777777">
      <w:pPr>
        <w:pStyle w:val="BodyText"/>
        <w:spacing w:before="120"/>
        <w:ind w:left="320"/>
      </w:pPr>
      <w:r>
        <w:t>An assessment tool for program evaluation follows.</w:t>
      </w:r>
    </w:p>
    <w:p w:rsidR="00C1701F" w:rsidP="00831458" w:rsidRDefault="00C1701F" w14:paraId="7A5DD2CB" w14:textId="77777777"/>
    <w:p w:rsidR="00FC0BEC" w:rsidRDefault="00FC0BEC" w14:paraId="5F8DA44D" w14:textId="77777777">
      <w:pPr>
        <w:rPr>
          <w:rFonts w:asciiTheme="majorHAnsi" w:hAnsiTheme="majorHAnsi" w:eastAsiaTheme="majorEastAsia" w:cstheme="majorBidi"/>
          <w:i/>
          <w:iCs/>
          <w:color w:val="2E74B5" w:themeColor="accent1" w:themeShade="BF"/>
        </w:rPr>
      </w:pPr>
      <w:bookmarkStart w:name="Assessment_Tool:_Respiratory_Protection_" w:id="34"/>
      <w:bookmarkEnd w:id="34"/>
      <w:r>
        <w:br w:type="page"/>
      </w:r>
    </w:p>
    <w:p w:rsidR="00D15183" w:rsidP="00D15183" w:rsidRDefault="00D15183" w14:paraId="5D11253F" w14:textId="0EC2BB07">
      <w:pPr>
        <w:pStyle w:val="Heading4"/>
      </w:pPr>
      <w:r>
        <w:lastRenderedPageBreak/>
        <w:t>Assessment Tool: Respiratory Protection Program Evaluation Checklist</w:t>
      </w:r>
    </w:p>
    <w:p w:rsidR="00D15183" w:rsidP="00D15183" w:rsidRDefault="00D15183" w14:paraId="4720C8B8" w14:textId="77777777">
      <w:pPr>
        <w:pStyle w:val="BodyText"/>
        <w:spacing w:before="88"/>
        <w:ind w:left="320" w:right="266"/>
      </w:pPr>
      <w:r>
        <w:t>Generally speaking, the respiratory program should be evaluated for each job/position and at least annually, with program adjustments, as appropriate, made to reflect the evaluation results.</w:t>
      </w:r>
    </w:p>
    <w:p w:rsidR="00D15183" w:rsidP="00D15183" w:rsidRDefault="00D15183" w14:paraId="4FC1205F" w14:textId="77777777">
      <w:pPr>
        <w:pStyle w:val="ListParagraph"/>
        <w:widowControl w:val="0"/>
        <w:numPr>
          <w:ilvl w:val="0"/>
          <w:numId w:val="41"/>
        </w:numPr>
        <w:tabs>
          <w:tab w:val="left" w:pos="1041"/>
        </w:tabs>
        <w:autoSpaceDE w:val="0"/>
        <w:autoSpaceDN w:val="0"/>
        <w:spacing w:before="118" w:after="0" w:line="240" w:lineRule="auto"/>
        <w:ind w:right="2109" w:hanging="720"/>
        <w:contextualSpacing w:val="0"/>
      </w:pPr>
      <w:r>
        <w:t>Is there a written policy that acknowledges employer responsibility</w:t>
      </w:r>
      <w:r>
        <w:rPr>
          <w:spacing w:val="-35"/>
        </w:rPr>
        <w:t xml:space="preserve"> </w:t>
      </w:r>
      <w:r>
        <w:t>for providing a safe and healthful workplace and assigns</w:t>
      </w:r>
      <w:r>
        <w:rPr>
          <w:spacing w:val="-13"/>
        </w:rPr>
        <w:t xml:space="preserve"> </w:t>
      </w:r>
      <w:proofErr w:type="gramStart"/>
      <w:r>
        <w:t>program</w:t>
      </w:r>
      <w:proofErr w:type="gramEnd"/>
    </w:p>
    <w:p w:rsidR="00D15183" w:rsidP="00D15183" w:rsidRDefault="00D15183" w14:paraId="3F03BB12" w14:textId="77777777">
      <w:pPr>
        <w:pStyle w:val="BodyText"/>
        <w:tabs>
          <w:tab w:val="left" w:pos="9319"/>
        </w:tabs>
        <w:spacing w:before="0"/>
        <w:ind w:left="1040"/>
      </w:pPr>
      <w:r>
        <w:t>responsibility, accountability, and authority?</w:t>
      </w:r>
      <w:r>
        <w:rPr>
          <w:spacing w:val="-14"/>
        </w:rPr>
        <w:t xml:space="preserve"> </w:t>
      </w:r>
      <w:r>
        <w:t>....................................................</w:t>
      </w:r>
      <w:r>
        <w:rPr>
          <w:spacing w:val="-13"/>
        </w:rPr>
        <w:t xml:space="preserve"> </w:t>
      </w:r>
      <w:r>
        <w:t>Yes</w:t>
      </w:r>
      <w:r>
        <w:tab/>
      </w:r>
      <w:r>
        <w:t>No</w:t>
      </w:r>
    </w:p>
    <w:p w:rsidR="00D15183" w:rsidP="00D15183" w:rsidRDefault="00D15183" w14:paraId="0D2C8439" w14:textId="77777777">
      <w:pPr>
        <w:pStyle w:val="ListParagraph"/>
        <w:widowControl w:val="0"/>
        <w:numPr>
          <w:ilvl w:val="0"/>
          <w:numId w:val="41"/>
        </w:numPr>
        <w:tabs>
          <w:tab w:val="left" w:pos="1041"/>
        </w:tabs>
        <w:autoSpaceDE w:val="0"/>
        <w:autoSpaceDN w:val="0"/>
        <w:spacing w:before="122" w:after="0" w:line="252" w:lineRule="exact"/>
        <w:ind w:hanging="720"/>
        <w:contextualSpacing w:val="0"/>
      </w:pPr>
      <w:r>
        <w:t>Is program responsibility vested in one individual who is</w:t>
      </w:r>
      <w:r>
        <w:rPr>
          <w:spacing w:val="-8"/>
        </w:rPr>
        <w:t xml:space="preserve"> </w:t>
      </w:r>
      <w:proofErr w:type="gramStart"/>
      <w:r>
        <w:t>knowledgeable</w:t>
      </w:r>
      <w:proofErr w:type="gramEnd"/>
    </w:p>
    <w:p w:rsidR="00D15183" w:rsidP="00D15183" w:rsidRDefault="00D15183" w14:paraId="7FD93AA5" w14:textId="77777777">
      <w:pPr>
        <w:pStyle w:val="BodyText"/>
        <w:tabs>
          <w:tab w:val="left" w:pos="9319"/>
        </w:tabs>
        <w:spacing w:before="0" w:line="252" w:lineRule="exact"/>
        <w:ind w:left="1040"/>
      </w:pPr>
      <w:r>
        <w:t>and can coordinate all aspects of the program at the</w:t>
      </w:r>
      <w:r>
        <w:rPr>
          <w:spacing w:val="-3"/>
        </w:rPr>
        <w:t xml:space="preserve"> </w:t>
      </w:r>
      <w:r>
        <w:t>worksite(s)?...................</w:t>
      </w:r>
      <w:r>
        <w:rPr>
          <w:spacing w:val="-14"/>
        </w:rPr>
        <w:t xml:space="preserve"> </w:t>
      </w:r>
      <w:r>
        <w:t>Yes</w:t>
      </w:r>
      <w:r>
        <w:tab/>
      </w:r>
      <w:r>
        <w:t>No</w:t>
      </w:r>
    </w:p>
    <w:p w:rsidR="00D15183" w:rsidP="00D15183" w:rsidRDefault="00D15183" w14:paraId="4BABD822" w14:textId="77777777">
      <w:pPr>
        <w:pStyle w:val="ListParagraph"/>
        <w:widowControl w:val="0"/>
        <w:numPr>
          <w:ilvl w:val="0"/>
          <w:numId w:val="41"/>
        </w:numPr>
        <w:tabs>
          <w:tab w:val="left" w:pos="1040"/>
        </w:tabs>
        <w:autoSpaceDE w:val="0"/>
        <w:autoSpaceDN w:val="0"/>
        <w:spacing w:before="119" w:after="0" w:line="240" w:lineRule="auto"/>
        <w:ind w:left="1039" w:hanging="720"/>
        <w:contextualSpacing w:val="0"/>
      </w:pPr>
      <w:r>
        <w:t>Can feasible engineering controls or work practices eliminate the need</w:t>
      </w:r>
      <w:r>
        <w:rPr>
          <w:spacing w:val="-9"/>
        </w:rPr>
        <w:t xml:space="preserve"> </w:t>
      </w:r>
      <w:r>
        <w:t>for</w:t>
      </w:r>
    </w:p>
    <w:p w:rsidR="00D15183" w:rsidP="00D15183" w:rsidRDefault="00D15183" w14:paraId="1A8F6480" w14:textId="77777777">
      <w:pPr>
        <w:pStyle w:val="BodyText"/>
        <w:tabs>
          <w:tab w:val="left" w:pos="9319"/>
        </w:tabs>
        <w:spacing w:before="1"/>
        <w:ind w:left="1039"/>
      </w:pPr>
      <w:r>
        <w:t xml:space="preserve">respirators? </w:t>
      </w:r>
      <w:r>
        <w:rPr>
          <w:spacing w:val="30"/>
        </w:rPr>
        <w:t xml:space="preserve"> </w:t>
      </w:r>
      <w:r>
        <w:t>....................................................................................................</w:t>
      </w:r>
      <w:r>
        <w:rPr>
          <w:spacing w:val="-2"/>
        </w:rPr>
        <w:t xml:space="preserve"> </w:t>
      </w:r>
      <w:r>
        <w:t>Yes</w:t>
      </w:r>
      <w:r>
        <w:tab/>
      </w:r>
      <w:r>
        <w:t>No</w:t>
      </w:r>
    </w:p>
    <w:p w:rsidR="00D15183" w:rsidP="00D15183" w:rsidRDefault="00D15183" w14:paraId="0A0F354E" w14:textId="77777777">
      <w:pPr>
        <w:pStyle w:val="ListParagraph"/>
        <w:widowControl w:val="0"/>
        <w:numPr>
          <w:ilvl w:val="0"/>
          <w:numId w:val="41"/>
        </w:numPr>
        <w:tabs>
          <w:tab w:val="left" w:pos="1040"/>
        </w:tabs>
        <w:autoSpaceDE w:val="0"/>
        <w:autoSpaceDN w:val="0"/>
        <w:spacing w:before="119" w:after="0" w:line="240" w:lineRule="auto"/>
        <w:ind w:left="1039" w:right="1852" w:hanging="720"/>
        <w:contextualSpacing w:val="0"/>
      </w:pPr>
      <w:r>
        <w:t>Are there written procedures/statements covering the various aspects of the respiratory protection program,</w:t>
      </w:r>
      <w:r>
        <w:rPr>
          <w:spacing w:val="-6"/>
        </w:rPr>
        <w:t xml:space="preserve"> </w:t>
      </w:r>
      <w:proofErr w:type="gramStart"/>
      <w:r>
        <w:t>including:</w:t>
      </w:r>
      <w:proofErr w:type="gramEnd"/>
    </w:p>
    <w:p w:rsidR="00D15183" w:rsidP="00D15183" w:rsidRDefault="00D15183" w14:paraId="047CAAA9" w14:textId="77777777">
      <w:pPr>
        <w:pStyle w:val="BodyText"/>
        <w:tabs>
          <w:tab w:val="left" w:pos="9319"/>
        </w:tabs>
        <w:spacing w:before="1"/>
        <w:ind w:left="1039" w:right="298"/>
      </w:pPr>
      <w:r>
        <w:t>Designation of a respiratory program administrator?</w:t>
      </w:r>
      <w:r>
        <w:rPr>
          <w:spacing w:val="6"/>
        </w:rPr>
        <w:t xml:space="preserve"> </w:t>
      </w:r>
      <w:r>
        <w:t>.......................................</w:t>
      </w:r>
      <w:r>
        <w:rPr>
          <w:spacing w:val="-14"/>
        </w:rPr>
        <w:t xml:space="preserve"> </w:t>
      </w:r>
      <w:proofErr w:type="gramStart"/>
      <w:r>
        <w:t>Yes</w:t>
      </w:r>
      <w:proofErr w:type="gramEnd"/>
      <w:r>
        <w:tab/>
      </w:r>
      <w:r>
        <w:rPr>
          <w:spacing w:val="-10"/>
        </w:rPr>
        <w:t xml:space="preserve">No </w:t>
      </w:r>
      <w:r>
        <w:t>Respirator</w:t>
      </w:r>
      <w:r>
        <w:rPr>
          <w:spacing w:val="28"/>
        </w:rPr>
        <w:t xml:space="preserve"> </w:t>
      </w:r>
      <w:r>
        <w:t>selection?.......................................................................................</w:t>
      </w:r>
      <w:r>
        <w:rPr>
          <w:spacing w:val="1"/>
        </w:rPr>
        <w:t xml:space="preserve"> </w:t>
      </w:r>
      <w:r>
        <w:t>Yes</w:t>
      </w:r>
      <w:r>
        <w:tab/>
      </w:r>
      <w:r>
        <w:rPr>
          <w:spacing w:val="-10"/>
        </w:rPr>
        <w:t>No</w:t>
      </w:r>
    </w:p>
    <w:p w:rsidR="00D15183" w:rsidP="00D15183" w:rsidRDefault="00D15183" w14:paraId="3DABC726" w14:textId="77777777">
      <w:pPr>
        <w:pStyle w:val="BodyText"/>
        <w:tabs>
          <w:tab w:val="left" w:pos="9318"/>
        </w:tabs>
        <w:spacing w:before="0" w:line="252" w:lineRule="exact"/>
        <w:ind w:left="1039"/>
      </w:pPr>
      <w:r>
        <w:t>Purchase of NIOSH-certified equipment?</w:t>
      </w:r>
      <w:r>
        <w:rPr>
          <w:spacing w:val="-1"/>
        </w:rPr>
        <w:t xml:space="preserve"> </w:t>
      </w:r>
      <w:r>
        <w:t>........................................................</w:t>
      </w:r>
      <w:r>
        <w:rPr>
          <w:spacing w:val="-11"/>
        </w:rPr>
        <w:t xml:space="preserve"> </w:t>
      </w:r>
      <w:r>
        <w:t>Yes</w:t>
      </w:r>
      <w:r>
        <w:tab/>
      </w:r>
      <w:r>
        <w:t>No</w:t>
      </w:r>
    </w:p>
    <w:p w:rsidR="00D15183" w:rsidP="00D15183" w:rsidRDefault="00D15183" w14:paraId="0203C7AA" w14:textId="77777777">
      <w:pPr>
        <w:pStyle w:val="BodyText"/>
        <w:tabs>
          <w:tab w:val="left" w:pos="9318"/>
        </w:tabs>
        <w:spacing w:before="0"/>
        <w:ind w:left="1038" w:right="299"/>
      </w:pPr>
      <w:r>
        <w:t>Medical aspects of respiratory protection</w:t>
      </w:r>
      <w:r>
        <w:rPr>
          <w:spacing w:val="16"/>
        </w:rPr>
        <w:t xml:space="preserve"> </w:t>
      </w:r>
      <w:r>
        <w:t>program?.........................................</w:t>
      </w:r>
      <w:r>
        <w:rPr>
          <w:spacing w:val="-11"/>
        </w:rPr>
        <w:t xml:space="preserve"> </w:t>
      </w:r>
      <w:r>
        <w:t>Yes</w:t>
      </w:r>
      <w:r>
        <w:tab/>
      </w:r>
      <w:r>
        <w:rPr>
          <w:spacing w:val="-10"/>
        </w:rPr>
        <w:t xml:space="preserve">No </w:t>
      </w:r>
      <w:r>
        <w:t xml:space="preserve">Issuance </w:t>
      </w:r>
      <w:proofErr w:type="gramStart"/>
      <w:r>
        <w:t>of  equipment</w:t>
      </w:r>
      <w:proofErr w:type="gramEnd"/>
      <w:r>
        <w:t>?</w:t>
      </w:r>
      <w:r>
        <w:rPr>
          <w:spacing w:val="-18"/>
        </w:rPr>
        <w:t xml:space="preserve"> </w:t>
      </w:r>
      <w:r>
        <w:t>..................................................................................</w:t>
      </w:r>
      <w:r>
        <w:rPr>
          <w:spacing w:val="-7"/>
        </w:rPr>
        <w:t xml:space="preserve"> </w:t>
      </w:r>
      <w:r>
        <w:t>Yes</w:t>
      </w:r>
      <w:r>
        <w:tab/>
      </w:r>
      <w:r>
        <w:rPr>
          <w:spacing w:val="-10"/>
        </w:rPr>
        <w:t>No</w:t>
      </w:r>
    </w:p>
    <w:p w:rsidR="00D15183" w:rsidP="00D15183" w:rsidRDefault="00D15183" w14:paraId="660F637A" w14:textId="77777777">
      <w:pPr>
        <w:pStyle w:val="BodyText"/>
        <w:tabs>
          <w:tab w:val="left" w:pos="9318"/>
        </w:tabs>
        <w:spacing w:before="0" w:line="252" w:lineRule="exact"/>
        <w:ind w:left="1038"/>
      </w:pPr>
      <w:r>
        <w:t>Fitting?</w:t>
      </w:r>
      <w:r>
        <w:rPr>
          <w:spacing w:val="14"/>
        </w:rPr>
        <w:t xml:space="preserve"> </w:t>
      </w:r>
      <w:r>
        <w:t>............................................................................................................</w:t>
      </w:r>
      <w:r>
        <w:rPr>
          <w:spacing w:val="4"/>
        </w:rPr>
        <w:t xml:space="preserve"> </w:t>
      </w:r>
      <w:r>
        <w:t>Yes</w:t>
      </w:r>
      <w:r>
        <w:tab/>
      </w:r>
      <w:r>
        <w:t>No</w:t>
      </w:r>
    </w:p>
    <w:p w:rsidR="00D15183" w:rsidP="00D15183" w:rsidRDefault="00D15183" w14:paraId="77682B4B" w14:textId="77777777">
      <w:pPr>
        <w:pStyle w:val="BodyText"/>
        <w:spacing w:before="0"/>
        <w:ind w:left="1038" w:right="299"/>
        <w:jc w:val="both"/>
      </w:pPr>
      <w:r>
        <w:t xml:space="preserve">Training? ......................................................................................................... </w:t>
      </w:r>
      <w:proofErr w:type="gramStart"/>
      <w:r>
        <w:t>Yes</w:t>
      </w:r>
      <w:proofErr w:type="gramEnd"/>
      <w:r>
        <w:t xml:space="preserve"> No Maintenance, storage, and repair? .................................................................. </w:t>
      </w:r>
      <w:proofErr w:type="gramStart"/>
      <w:r>
        <w:t>Yes</w:t>
      </w:r>
      <w:proofErr w:type="gramEnd"/>
      <w:r>
        <w:t xml:space="preserve"> No Inspection?...................................................................................................... Yes      </w:t>
      </w:r>
      <w:r>
        <w:rPr>
          <w:spacing w:val="30"/>
        </w:rPr>
        <w:t xml:space="preserve"> </w:t>
      </w:r>
      <w:r>
        <w:t>No</w:t>
      </w:r>
    </w:p>
    <w:p w:rsidR="00D15183" w:rsidP="00D15183" w:rsidRDefault="00D15183" w14:paraId="7251C345" w14:textId="77777777">
      <w:pPr>
        <w:pStyle w:val="BodyText"/>
        <w:tabs>
          <w:tab w:val="left" w:pos="9317"/>
        </w:tabs>
        <w:spacing w:before="1" w:line="252" w:lineRule="exact"/>
        <w:ind w:left="1038"/>
      </w:pPr>
      <w:r>
        <w:t>Use under special conditions?</w:t>
      </w:r>
      <w:r>
        <w:rPr>
          <w:spacing w:val="2"/>
        </w:rPr>
        <w:t xml:space="preserve"> </w:t>
      </w:r>
      <w:r>
        <w:t>.........................................................................</w:t>
      </w:r>
      <w:r>
        <w:rPr>
          <w:spacing w:val="-11"/>
        </w:rPr>
        <w:t xml:space="preserve"> </w:t>
      </w:r>
      <w:r>
        <w:t>Yes</w:t>
      </w:r>
      <w:r>
        <w:tab/>
      </w:r>
      <w:r>
        <w:t>No</w:t>
      </w:r>
    </w:p>
    <w:p w:rsidR="00D15183" w:rsidP="00D15183" w:rsidRDefault="00D15183" w14:paraId="45BD24FA" w14:textId="77777777">
      <w:pPr>
        <w:pStyle w:val="BodyText"/>
        <w:tabs>
          <w:tab w:val="left" w:pos="9317"/>
        </w:tabs>
        <w:spacing w:before="0" w:line="252" w:lineRule="exact"/>
        <w:ind w:left="1037"/>
      </w:pPr>
      <w:r>
        <w:t>Evaluation of the hazardous conditions the respirator user will likely face?</w:t>
      </w:r>
      <w:r>
        <w:rPr>
          <w:spacing w:val="-30"/>
        </w:rPr>
        <w:t xml:space="preserve"> </w:t>
      </w:r>
      <w:r>
        <w:t>.....</w:t>
      </w:r>
      <w:r>
        <w:rPr>
          <w:spacing w:val="-14"/>
        </w:rPr>
        <w:t xml:space="preserve"> </w:t>
      </w:r>
      <w:r>
        <w:t>Yes</w:t>
      </w:r>
      <w:r>
        <w:tab/>
      </w:r>
      <w:r>
        <w:t>No</w:t>
      </w:r>
    </w:p>
    <w:p w:rsidR="00D15183" w:rsidP="00D15183" w:rsidRDefault="00D15183" w14:paraId="04406EDB" w14:textId="77777777">
      <w:pPr>
        <w:pStyle w:val="ListParagraph"/>
        <w:widowControl w:val="0"/>
        <w:numPr>
          <w:ilvl w:val="0"/>
          <w:numId w:val="41"/>
        </w:numPr>
        <w:tabs>
          <w:tab w:val="left" w:pos="1038"/>
          <w:tab w:val="left" w:pos="9317"/>
        </w:tabs>
        <w:autoSpaceDE w:val="0"/>
        <w:autoSpaceDN w:val="0"/>
        <w:spacing w:before="119" w:after="0" w:line="240" w:lineRule="auto"/>
        <w:ind w:left="1037" w:right="300" w:hanging="720"/>
        <w:contextualSpacing w:val="0"/>
      </w:pPr>
      <w:r>
        <w:t>Are work area conditions and worker exposures properly surveyed?</w:t>
      </w:r>
      <w:r>
        <w:rPr>
          <w:spacing w:val="-15"/>
        </w:rPr>
        <w:t xml:space="preserve"> </w:t>
      </w:r>
      <w:r>
        <w:t>..............</w:t>
      </w:r>
      <w:r>
        <w:rPr>
          <w:spacing w:val="-15"/>
        </w:rPr>
        <w:t xml:space="preserve"> </w:t>
      </w:r>
      <w:proofErr w:type="gramStart"/>
      <w:r>
        <w:t>Yes</w:t>
      </w:r>
      <w:proofErr w:type="gramEnd"/>
      <w:r>
        <w:tab/>
      </w:r>
      <w:r>
        <w:rPr>
          <w:spacing w:val="-10"/>
        </w:rPr>
        <w:t xml:space="preserve">No </w:t>
      </w:r>
      <w:r>
        <w:t>Can environmental controls be put into place to avoid exposure to</w:t>
      </w:r>
      <w:r>
        <w:rPr>
          <w:spacing w:val="-9"/>
        </w:rPr>
        <w:t xml:space="preserve"> </w:t>
      </w:r>
      <w:r>
        <w:t>the</w:t>
      </w:r>
    </w:p>
    <w:p w:rsidR="00D15183" w:rsidP="00D15183" w:rsidRDefault="00D15183" w14:paraId="36E9677B" w14:textId="77777777">
      <w:pPr>
        <w:pStyle w:val="BodyText"/>
        <w:tabs>
          <w:tab w:val="left" w:pos="9317"/>
        </w:tabs>
        <w:spacing w:before="0"/>
        <w:ind w:left="1037"/>
      </w:pPr>
      <w:r>
        <w:t>hazards?</w:t>
      </w:r>
      <w:r>
        <w:rPr>
          <w:spacing w:val="24"/>
        </w:rPr>
        <w:t xml:space="preserve"> </w:t>
      </w:r>
      <w:r>
        <w:t>.........................................................................................................</w:t>
      </w:r>
      <w:r>
        <w:rPr>
          <w:spacing w:val="2"/>
        </w:rPr>
        <w:t xml:space="preserve"> </w:t>
      </w:r>
      <w:r>
        <w:t>Yes</w:t>
      </w:r>
      <w:r>
        <w:tab/>
      </w:r>
      <w:r>
        <w:t>No</w:t>
      </w:r>
    </w:p>
    <w:p w:rsidR="00D15183" w:rsidP="00D15183" w:rsidRDefault="00D15183" w14:paraId="33339BB2" w14:textId="77777777">
      <w:pPr>
        <w:pStyle w:val="BodyText"/>
        <w:spacing w:before="2" w:line="252" w:lineRule="exact"/>
        <w:ind w:left="1037"/>
      </w:pPr>
      <w:r>
        <w:t xml:space="preserve">Has an evaluation of the hazards the employee will likely face </w:t>
      </w:r>
      <w:proofErr w:type="gramStart"/>
      <w:r>
        <w:t>been</w:t>
      </w:r>
      <w:proofErr w:type="gramEnd"/>
    </w:p>
    <w:p w:rsidR="00D15183" w:rsidP="00D15183" w:rsidRDefault="00D15183" w14:paraId="5DE8D67A" w14:textId="77777777">
      <w:pPr>
        <w:pStyle w:val="BodyText"/>
        <w:tabs>
          <w:tab w:val="left" w:pos="9317"/>
        </w:tabs>
        <w:spacing w:before="0" w:line="252" w:lineRule="exact"/>
        <w:ind w:left="1037"/>
      </w:pPr>
      <w:r>
        <w:t>conducted?</w:t>
      </w:r>
      <w:r>
        <w:rPr>
          <w:spacing w:val="43"/>
        </w:rPr>
        <w:t xml:space="preserve"> </w:t>
      </w:r>
      <w:r>
        <w:t>..................................................................................................... Yes</w:t>
      </w:r>
      <w:r>
        <w:tab/>
      </w:r>
      <w:r>
        <w:t>No</w:t>
      </w:r>
    </w:p>
    <w:p w:rsidR="00D15183" w:rsidP="00D15183" w:rsidRDefault="00D15183" w14:paraId="4878E5DB" w14:textId="77777777">
      <w:pPr>
        <w:pStyle w:val="ListParagraph"/>
        <w:widowControl w:val="0"/>
        <w:numPr>
          <w:ilvl w:val="0"/>
          <w:numId w:val="41"/>
        </w:numPr>
        <w:tabs>
          <w:tab w:val="left" w:pos="1038"/>
        </w:tabs>
        <w:autoSpaceDE w:val="0"/>
        <w:autoSpaceDN w:val="0"/>
        <w:spacing w:before="121" w:after="0" w:line="252" w:lineRule="exact"/>
        <w:ind w:left="1037" w:hanging="720"/>
        <w:contextualSpacing w:val="0"/>
      </w:pPr>
      <w:r>
        <w:t>Are respirators selected on the basis of the hazards to which</w:t>
      </w:r>
      <w:r>
        <w:rPr>
          <w:spacing w:val="-10"/>
        </w:rPr>
        <w:t xml:space="preserve"> </w:t>
      </w:r>
      <w:r>
        <w:t>the</w:t>
      </w:r>
    </w:p>
    <w:p w:rsidR="00D15183" w:rsidP="00D15183" w:rsidRDefault="00D15183" w14:paraId="6116CCBC" w14:textId="77777777">
      <w:pPr>
        <w:pStyle w:val="BodyText"/>
        <w:tabs>
          <w:tab w:val="left" w:pos="9317"/>
        </w:tabs>
        <w:spacing w:before="0" w:line="252" w:lineRule="exact"/>
        <w:ind w:left="1037"/>
      </w:pPr>
      <w:r>
        <w:t xml:space="preserve">employee is exposed or has risk of exposure? </w:t>
      </w:r>
      <w:r>
        <w:rPr>
          <w:spacing w:val="9"/>
        </w:rPr>
        <w:t xml:space="preserve"> </w:t>
      </w:r>
      <w:r>
        <w:t>...............................................</w:t>
      </w:r>
      <w:r>
        <w:rPr>
          <w:spacing w:val="-15"/>
        </w:rPr>
        <w:t xml:space="preserve"> </w:t>
      </w:r>
      <w:r>
        <w:t>Yes</w:t>
      </w:r>
      <w:r>
        <w:tab/>
      </w:r>
      <w:r>
        <w:t>No</w:t>
      </w:r>
    </w:p>
    <w:p w:rsidR="00D15183" w:rsidP="00D15183" w:rsidRDefault="00D15183" w14:paraId="42B941C1" w14:textId="77777777">
      <w:pPr>
        <w:pStyle w:val="ListParagraph"/>
        <w:widowControl w:val="0"/>
        <w:numPr>
          <w:ilvl w:val="0"/>
          <w:numId w:val="41"/>
        </w:numPr>
        <w:tabs>
          <w:tab w:val="left" w:pos="1038"/>
        </w:tabs>
        <w:autoSpaceDE w:val="0"/>
        <w:autoSpaceDN w:val="0"/>
        <w:spacing w:before="119" w:after="0" w:line="240" w:lineRule="auto"/>
        <w:ind w:left="1037" w:hanging="720"/>
        <w:contextualSpacing w:val="0"/>
      </w:pPr>
      <w:r>
        <w:t>Are selections of respirators made by individuals knowledgeable in</w:t>
      </w:r>
      <w:r>
        <w:rPr>
          <w:spacing w:val="-13"/>
        </w:rPr>
        <w:t xml:space="preserve"> </w:t>
      </w:r>
      <w:r>
        <w:t>proper</w:t>
      </w:r>
    </w:p>
    <w:p w:rsidR="00D15183" w:rsidP="00D15183" w:rsidRDefault="00D15183" w14:paraId="581C73CF" w14:textId="77777777">
      <w:pPr>
        <w:pStyle w:val="BodyText"/>
        <w:tabs>
          <w:tab w:val="left" w:pos="9317"/>
        </w:tabs>
        <w:spacing w:before="2"/>
        <w:ind w:left="1037"/>
      </w:pPr>
      <w:proofErr w:type="gramStart"/>
      <w:r>
        <w:t>selection  procedures</w:t>
      </w:r>
      <w:proofErr w:type="gramEnd"/>
      <w:r>
        <w:t>?</w:t>
      </w:r>
      <w:r>
        <w:rPr>
          <w:spacing w:val="-30"/>
        </w:rPr>
        <w:t xml:space="preserve"> </w:t>
      </w:r>
      <w:r>
        <w:t>.....................................................................................</w:t>
      </w:r>
      <w:r>
        <w:rPr>
          <w:spacing w:val="-6"/>
        </w:rPr>
        <w:t xml:space="preserve"> </w:t>
      </w:r>
      <w:r>
        <w:t>Yes</w:t>
      </w:r>
      <w:r>
        <w:tab/>
      </w:r>
      <w:r>
        <w:t>No</w:t>
      </w:r>
    </w:p>
    <w:p w:rsidR="00D15183" w:rsidP="00D15183" w:rsidRDefault="00D15183" w14:paraId="5693BF37" w14:textId="77777777">
      <w:pPr>
        <w:pStyle w:val="ListParagraph"/>
        <w:widowControl w:val="0"/>
        <w:numPr>
          <w:ilvl w:val="0"/>
          <w:numId w:val="41"/>
        </w:numPr>
        <w:tabs>
          <w:tab w:val="left" w:pos="1038"/>
          <w:tab w:val="left" w:pos="9317"/>
        </w:tabs>
        <w:autoSpaceDE w:val="0"/>
        <w:autoSpaceDN w:val="0"/>
        <w:spacing w:before="26" w:after="0" w:line="374" w:lineRule="exact"/>
        <w:ind w:left="1037" w:right="300" w:hanging="720"/>
        <w:contextualSpacing w:val="0"/>
      </w:pPr>
      <w:r>
        <w:t>Are only certified respirators purchased and used?</w:t>
      </w:r>
      <w:r>
        <w:rPr>
          <w:spacing w:val="-7"/>
        </w:rPr>
        <w:t xml:space="preserve"> </w:t>
      </w:r>
      <w:r>
        <w:t>.........................................</w:t>
      </w:r>
      <w:r>
        <w:rPr>
          <w:spacing w:val="-13"/>
        </w:rPr>
        <w:t xml:space="preserve"> </w:t>
      </w:r>
      <w:proofErr w:type="gramStart"/>
      <w:r>
        <w:t>Yes</w:t>
      </w:r>
      <w:proofErr w:type="gramEnd"/>
      <w:r>
        <w:tab/>
      </w:r>
      <w:r>
        <w:rPr>
          <w:spacing w:val="-10"/>
        </w:rPr>
        <w:t xml:space="preserve">No </w:t>
      </w:r>
      <w:r>
        <w:t>Do they provide adequate protection for the specific hazard</w:t>
      </w:r>
      <w:r>
        <w:rPr>
          <w:spacing w:val="-15"/>
        </w:rPr>
        <w:t xml:space="preserve"> </w:t>
      </w:r>
      <w:r>
        <w:t>and</w:t>
      </w:r>
    </w:p>
    <w:p w:rsidR="00D15183" w:rsidP="00D15183" w:rsidRDefault="00D15183" w14:paraId="7D1B73D9" w14:textId="77777777">
      <w:pPr>
        <w:pStyle w:val="BodyText"/>
        <w:tabs>
          <w:tab w:val="left" w:pos="9317"/>
        </w:tabs>
        <w:spacing w:before="0" w:line="224" w:lineRule="exact"/>
        <w:ind w:left="1037"/>
      </w:pPr>
      <w:r>
        <w:t>concentration of the contaminant?</w:t>
      </w:r>
      <w:r>
        <w:rPr>
          <w:spacing w:val="56"/>
        </w:rPr>
        <w:t xml:space="preserve"> </w:t>
      </w:r>
      <w:r>
        <w:t>..................................................................</w:t>
      </w:r>
      <w:r>
        <w:rPr>
          <w:spacing w:val="-11"/>
        </w:rPr>
        <w:t xml:space="preserve"> </w:t>
      </w:r>
      <w:r>
        <w:t>Yes</w:t>
      </w:r>
      <w:r>
        <w:tab/>
      </w:r>
      <w:r>
        <w:t>No</w:t>
      </w:r>
    </w:p>
    <w:p w:rsidR="00D15183" w:rsidP="00D15183" w:rsidRDefault="00D15183" w14:paraId="213847FE" w14:textId="77777777">
      <w:pPr>
        <w:pStyle w:val="ListParagraph"/>
        <w:widowControl w:val="0"/>
        <w:numPr>
          <w:ilvl w:val="0"/>
          <w:numId w:val="41"/>
        </w:numPr>
        <w:tabs>
          <w:tab w:val="left" w:pos="1038"/>
        </w:tabs>
        <w:autoSpaceDE w:val="0"/>
        <w:autoSpaceDN w:val="0"/>
        <w:spacing w:before="119" w:after="0" w:line="240" w:lineRule="auto"/>
        <w:ind w:left="1037" w:right="1779" w:hanging="720"/>
        <w:contextualSpacing w:val="0"/>
      </w:pPr>
      <w:r>
        <w:t>Has a medical evaluation of the prospective user been made through the medical questionnaire and review process to determine physical and psychological ability to wear the selected respiratory</w:t>
      </w:r>
      <w:r>
        <w:rPr>
          <w:spacing w:val="-15"/>
        </w:rPr>
        <w:t xml:space="preserve"> </w:t>
      </w:r>
      <w:r>
        <w:t>protective</w:t>
      </w:r>
    </w:p>
    <w:p w:rsidR="00D15183" w:rsidP="00D15183" w:rsidRDefault="00D15183" w14:paraId="072E8E01" w14:textId="77777777">
      <w:pPr>
        <w:pStyle w:val="BodyText"/>
        <w:tabs>
          <w:tab w:val="left" w:pos="9317"/>
        </w:tabs>
        <w:spacing w:before="2"/>
        <w:ind w:left="1037"/>
      </w:pPr>
      <w:r>
        <w:t xml:space="preserve">equipment? </w:t>
      </w:r>
      <w:r>
        <w:rPr>
          <w:spacing w:val="46"/>
        </w:rPr>
        <w:t xml:space="preserve"> </w:t>
      </w:r>
      <w:r>
        <w:t>....................................................................................................</w:t>
      </w:r>
      <w:r>
        <w:rPr>
          <w:spacing w:val="-4"/>
        </w:rPr>
        <w:t xml:space="preserve"> </w:t>
      </w:r>
      <w:r>
        <w:t>Yes</w:t>
      </w:r>
      <w:r>
        <w:tab/>
      </w:r>
      <w:r>
        <w:t>No</w:t>
      </w:r>
    </w:p>
    <w:p w:rsidR="00D15183" w:rsidP="00D15183" w:rsidRDefault="00D15183" w14:paraId="200A6EB8" w14:textId="77777777">
      <w:pPr>
        <w:pStyle w:val="ListParagraph"/>
        <w:widowControl w:val="0"/>
        <w:numPr>
          <w:ilvl w:val="0"/>
          <w:numId w:val="41"/>
        </w:numPr>
        <w:tabs>
          <w:tab w:val="left" w:pos="1038"/>
        </w:tabs>
        <w:autoSpaceDE w:val="0"/>
        <w:autoSpaceDN w:val="0"/>
        <w:spacing w:before="119" w:after="0" w:line="252" w:lineRule="exact"/>
        <w:ind w:left="1037" w:hanging="720"/>
        <w:contextualSpacing w:val="0"/>
      </w:pPr>
      <w:r>
        <w:t>Where practical, have respirators been issued to the users for</w:t>
      </w:r>
      <w:r>
        <w:rPr>
          <w:spacing w:val="-16"/>
        </w:rPr>
        <w:t xml:space="preserve"> </w:t>
      </w:r>
      <w:proofErr w:type="gramStart"/>
      <w:r>
        <w:t>their</w:t>
      </w:r>
      <w:proofErr w:type="gramEnd"/>
    </w:p>
    <w:p w:rsidR="00D15183" w:rsidP="00D15183" w:rsidRDefault="00D15183" w14:paraId="4B463EB8" w14:textId="77777777">
      <w:pPr>
        <w:pStyle w:val="BodyText"/>
        <w:tabs>
          <w:tab w:val="left" w:pos="9316"/>
        </w:tabs>
        <w:spacing w:before="0" w:line="252" w:lineRule="exact"/>
        <w:ind w:left="1037"/>
      </w:pPr>
      <w:r>
        <w:t>exclusive</w:t>
      </w:r>
      <w:r>
        <w:rPr>
          <w:spacing w:val="33"/>
        </w:rPr>
        <w:t xml:space="preserve"> </w:t>
      </w:r>
      <w:r>
        <w:t>use?.................................................................................................</w:t>
      </w:r>
      <w:r>
        <w:rPr>
          <w:spacing w:val="2"/>
        </w:rPr>
        <w:t xml:space="preserve"> </w:t>
      </w:r>
      <w:r>
        <w:t>Yes</w:t>
      </w:r>
      <w:r>
        <w:tab/>
      </w:r>
      <w:r>
        <w:t>No</w:t>
      </w:r>
    </w:p>
    <w:p w:rsidR="00D15183" w:rsidP="00D15183" w:rsidRDefault="00D15183" w14:paraId="60E0E352" w14:textId="77777777">
      <w:pPr>
        <w:sectPr w:rsidR="00D15183">
          <w:pgSz w:w="12240" w:h="15840" w:orient="portrait"/>
          <w:pgMar w:top="1560" w:right="1220" w:bottom="880" w:left="1120" w:header="722" w:footer="680" w:gutter="0"/>
          <w:cols w:space="720"/>
        </w:sectPr>
      </w:pPr>
    </w:p>
    <w:p w:rsidR="00D15183" w:rsidP="00D15183" w:rsidRDefault="00D15183" w14:paraId="2E7DAFC2" w14:textId="77777777">
      <w:pPr>
        <w:pStyle w:val="BodyText"/>
        <w:tabs>
          <w:tab w:val="left" w:pos="9319"/>
        </w:tabs>
        <w:spacing w:before="94"/>
        <w:ind w:left="1040"/>
      </w:pPr>
      <w:r>
        <w:lastRenderedPageBreak/>
        <w:t>Are there records covering issuance?</w:t>
      </w:r>
      <w:r>
        <w:rPr>
          <w:spacing w:val="37"/>
        </w:rPr>
        <w:t xml:space="preserve"> </w:t>
      </w:r>
      <w:r>
        <w:t>.............................................................</w:t>
      </w:r>
      <w:r>
        <w:rPr>
          <w:spacing w:val="-12"/>
        </w:rPr>
        <w:t xml:space="preserve"> </w:t>
      </w:r>
      <w:r>
        <w:t>Yes</w:t>
      </w:r>
      <w:r>
        <w:tab/>
      </w:r>
      <w:r>
        <w:t>No</w:t>
      </w:r>
    </w:p>
    <w:p w:rsidR="00D15183" w:rsidP="00D15183" w:rsidRDefault="00D15183" w14:paraId="26CC7FB1" w14:textId="77777777">
      <w:pPr>
        <w:pStyle w:val="ListParagraph"/>
        <w:widowControl w:val="0"/>
        <w:numPr>
          <w:ilvl w:val="0"/>
          <w:numId w:val="41"/>
        </w:numPr>
        <w:tabs>
          <w:tab w:val="left" w:pos="1041"/>
        </w:tabs>
        <w:autoSpaceDE w:val="0"/>
        <w:autoSpaceDN w:val="0"/>
        <w:spacing w:before="119" w:after="0" w:line="240" w:lineRule="auto"/>
        <w:ind w:hanging="720"/>
        <w:contextualSpacing w:val="0"/>
      </w:pPr>
      <w:r>
        <w:t>Respiratory protective equipment</w:t>
      </w:r>
      <w:r>
        <w:rPr>
          <w:spacing w:val="-3"/>
        </w:rPr>
        <w:t xml:space="preserve"> </w:t>
      </w:r>
      <w:r>
        <w:t>fitting:</w:t>
      </w:r>
    </w:p>
    <w:p w:rsidR="00D15183" w:rsidP="00D15183" w:rsidRDefault="00D15183" w14:paraId="0E4B7774" w14:textId="77777777">
      <w:pPr>
        <w:pStyle w:val="BodyText"/>
        <w:spacing w:before="1"/>
        <w:ind w:left="1040" w:right="1735"/>
      </w:pPr>
      <w:r>
        <w:t xml:space="preserve">Are the users given the opportunity to try on several </w:t>
      </w:r>
      <w:proofErr w:type="spellStart"/>
      <w:r>
        <w:t>respiratorsto</w:t>
      </w:r>
      <w:proofErr w:type="spellEnd"/>
      <w:r>
        <w:t xml:space="preserve"> determine whether the respirator they will subsequently be wearing is the</w:t>
      </w:r>
    </w:p>
    <w:p w:rsidR="00D15183" w:rsidP="00D15183" w:rsidRDefault="00D15183" w14:paraId="003261EE" w14:textId="77777777">
      <w:pPr>
        <w:pStyle w:val="BodyText"/>
        <w:tabs>
          <w:tab w:val="left" w:pos="9319"/>
        </w:tabs>
        <w:spacing w:before="0" w:line="251" w:lineRule="exact"/>
        <w:ind w:left="1040"/>
      </w:pPr>
      <w:r>
        <w:t xml:space="preserve">best fitting one? </w:t>
      </w:r>
      <w:r>
        <w:rPr>
          <w:spacing w:val="29"/>
        </w:rPr>
        <w:t xml:space="preserve"> </w:t>
      </w:r>
      <w:r>
        <w:t>..............................................................................................</w:t>
      </w:r>
      <w:r>
        <w:rPr>
          <w:spacing w:val="-8"/>
        </w:rPr>
        <w:t xml:space="preserve"> </w:t>
      </w:r>
      <w:r>
        <w:t>Yes</w:t>
      </w:r>
      <w:r>
        <w:tab/>
      </w:r>
      <w:r>
        <w:t>No</w:t>
      </w:r>
    </w:p>
    <w:p w:rsidR="00D15183" w:rsidP="00D15183" w:rsidRDefault="00D15183" w14:paraId="27E39133" w14:textId="77777777">
      <w:pPr>
        <w:pStyle w:val="BodyText"/>
        <w:spacing w:before="2"/>
        <w:ind w:left="1039" w:right="298"/>
        <w:jc w:val="both"/>
      </w:pPr>
      <w:r>
        <w:t xml:space="preserve">Is the respirator fit tested at appropriate intervals? ......................................... </w:t>
      </w:r>
      <w:proofErr w:type="gramStart"/>
      <w:r>
        <w:t>Yes</w:t>
      </w:r>
      <w:proofErr w:type="gramEnd"/>
      <w:r>
        <w:t xml:space="preserve"> No Are those users who require corrective lenses properly fitted? ....................... </w:t>
      </w:r>
      <w:proofErr w:type="gramStart"/>
      <w:r>
        <w:t>Yes</w:t>
      </w:r>
      <w:proofErr w:type="gramEnd"/>
      <w:r>
        <w:t xml:space="preserve">   No Is the facepiece-to-face seal tested in a test atmosphere (fit tested)? ............. </w:t>
      </w:r>
      <w:proofErr w:type="gramStart"/>
      <w:r>
        <w:t>Yes</w:t>
      </w:r>
      <w:proofErr w:type="gramEnd"/>
      <w:r>
        <w:t xml:space="preserve"> No Are workers prohibited from wearing respirators in contaminated</w:t>
      </w:r>
      <w:r>
        <w:rPr>
          <w:spacing w:val="-10"/>
        </w:rPr>
        <w:t xml:space="preserve"> </w:t>
      </w:r>
      <w:r>
        <w:t>work</w:t>
      </w:r>
    </w:p>
    <w:p w:rsidR="00D15183" w:rsidP="00D15183" w:rsidRDefault="00D15183" w14:paraId="60460BAC" w14:textId="77777777">
      <w:pPr>
        <w:pStyle w:val="BodyText"/>
        <w:spacing w:before="0" w:line="251" w:lineRule="exact"/>
        <w:ind w:left="1039"/>
      </w:pPr>
      <w:r>
        <w:t>areas when they have facial hair or other characteristics that may cause</w:t>
      </w:r>
    </w:p>
    <w:p w:rsidR="00D15183" w:rsidP="00D15183" w:rsidRDefault="00E54F57" w14:paraId="7A3AABE8" w14:textId="2A584034">
      <w:pPr>
        <w:pStyle w:val="BodyText"/>
        <w:tabs>
          <w:tab w:val="left" w:pos="9319"/>
        </w:tabs>
        <w:spacing w:before="1"/>
        <w:ind w:left="1039"/>
      </w:pPr>
      <w:r>
        <w:t>face seal</w:t>
      </w:r>
      <w:r w:rsidR="00D15183">
        <w:t xml:space="preserve"> leakage?</w:t>
      </w:r>
      <w:r w:rsidR="00D15183">
        <w:rPr>
          <w:spacing w:val="-12"/>
        </w:rPr>
        <w:t xml:space="preserve"> </w:t>
      </w:r>
      <w:r w:rsidR="00D15183">
        <w:t>..........................................................................................</w:t>
      </w:r>
      <w:r w:rsidR="00D15183">
        <w:rPr>
          <w:spacing w:val="-7"/>
        </w:rPr>
        <w:t xml:space="preserve"> </w:t>
      </w:r>
      <w:r w:rsidR="00D15183">
        <w:t>Yes</w:t>
      </w:r>
      <w:r w:rsidR="00D15183">
        <w:tab/>
      </w:r>
      <w:r w:rsidR="00D15183">
        <w:t>No</w:t>
      </w:r>
    </w:p>
    <w:p w:rsidR="00D15183" w:rsidP="00D15183" w:rsidRDefault="00D15183" w14:paraId="37E1EF19" w14:textId="77777777">
      <w:pPr>
        <w:pStyle w:val="ListParagraph"/>
        <w:widowControl w:val="0"/>
        <w:numPr>
          <w:ilvl w:val="0"/>
          <w:numId w:val="41"/>
        </w:numPr>
        <w:tabs>
          <w:tab w:val="left" w:pos="1040"/>
        </w:tabs>
        <w:autoSpaceDE w:val="0"/>
        <w:autoSpaceDN w:val="0"/>
        <w:spacing w:before="119" w:after="0" w:line="240" w:lineRule="auto"/>
        <w:ind w:left="1039" w:hanging="720"/>
        <w:contextualSpacing w:val="0"/>
      </w:pPr>
      <w:r>
        <w:t>Respirator use in the work</w:t>
      </w:r>
      <w:r>
        <w:rPr>
          <w:spacing w:val="-5"/>
        </w:rPr>
        <w:t xml:space="preserve"> </w:t>
      </w:r>
      <w:r>
        <w:t>area.</w:t>
      </w:r>
    </w:p>
    <w:p w:rsidR="00D15183" w:rsidP="00D15183" w:rsidRDefault="00D15183" w14:paraId="719E69D2" w14:textId="77777777">
      <w:pPr>
        <w:pStyle w:val="BodyText"/>
        <w:tabs>
          <w:tab w:val="left" w:pos="9319"/>
        </w:tabs>
        <w:spacing w:before="1"/>
        <w:ind w:left="1039" w:right="298"/>
      </w:pPr>
      <w:r>
        <w:t>Are respirators being worn correctly?</w:t>
      </w:r>
      <w:r>
        <w:rPr>
          <w:spacing w:val="22"/>
        </w:rPr>
        <w:t xml:space="preserve"> </w:t>
      </w:r>
      <w:r>
        <w:t>..............................................................</w:t>
      </w:r>
      <w:r>
        <w:rPr>
          <w:spacing w:val="-11"/>
        </w:rPr>
        <w:t xml:space="preserve"> </w:t>
      </w:r>
      <w:proofErr w:type="gramStart"/>
      <w:r>
        <w:t>Yes</w:t>
      </w:r>
      <w:proofErr w:type="gramEnd"/>
      <w:r>
        <w:tab/>
      </w:r>
      <w:r>
        <w:rPr>
          <w:spacing w:val="-10"/>
        </w:rPr>
        <w:t xml:space="preserve">No </w:t>
      </w:r>
      <w:r>
        <w:t>Are workers keeping respirators at all times while in the hazardous</w:t>
      </w:r>
      <w:r>
        <w:rPr>
          <w:spacing w:val="-12"/>
        </w:rPr>
        <w:t xml:space="preserve"> </w:t>
      </w:r>
      <w:r>
        <w:t>work</w:t>
      </w:r>
    </w:p>
    <w:p w:rsidR="00D15183" w:rsidP="00D15183" w:rsidRDefault="00D15183" w14:paraId="654E9207" w14:textId="77777777">
      <w:pPr>
        <w:pStyle w:val="BodyText"/>
        <w:tabs>
          <w:tab w:val="left" w:pos="9319"/>
        </w:tabs>
        <w:spacing w:before="1"/>
        <w:ind w:left="1039"/>
      </w:pPr>
      <w:r>
        <w:t>area?</w:t>
      </w:r>
      <w:r>
        <w:rPr>
          <w:spacing w:val="-25"/>
        </w:rPr>
        <w:t xml:space="preserve"> </w:t>
      </w:r>
      <w:r>
        <w:t>...............................................................................................................</w:t>
      </w:r>
      <w:r>
        <w:rPr>
          <w:spacing w:val="7"/>
        </w:rPr>
        <w:t xml:space="preserve"> </w:t>
      </w:r>
      <w:r>
        <w:t>Yes</w:t>
      </w:r>
      <w:r>
        <w:tab/>
      </w:r>
      <w:r>
        <w:t>No</w:t>
      </w:r>
    </w:p>
    <w:p w:rsidR="00D15183" w:rsidP="00D15183" w:rsidRDefault="00D15183" w14:paraId="1244F063" w14:textId="77777777">
      <w:pPr>
        <w:pStyle w:val="ListParagraph"/>
        <w:widowControl w:val="0"/>
        <w:numPr>
          <w:ilvl w:val="0"/>
          <w:numId w:val="41"/>
        </w:numPr>
        <w:tabs>
          <w:tab w:val="left" w:pos="1040"/>
        </w:tabs>
        <w:autoSpaceDE w:val="0"/>
        <w:autoSpaceDN w:val="0"/>
        <w:spacing w:before="119" w:after="0" w:line="240" w:lineRule="auto"/>
        <w:ind w:left="1039" w:right="4090" w:hanging="720"/>
        <w:contextualSpacing w:val="0"/>
      </w:pPr>
      <w:r>
        <w:t>Maintenance of respiratory protective</w:t>
      </w:r>
      <w:r>
        <w:rPr>
          <w:spacing w:val="-22"/>
        </w:rPr>
        <w:t xml:space="preserve"> </w:t>
      </w:r>
      <w:r>
        <w:t>equipment. Cleaning and</w:t>
      </w:r>
      <w:r>
        <w:rPr>
          <w:spacing w:val="2"/>
        </w:rPr>
        <w:t xml:space="preserve"> </w:t>
      </w:r>
      <w:r>
        <w:t>Disinfecting.</w:t>
      </w:r>
    </w:p>
    <w:p w:rsidR="00D15183" w:rsidP="00D15183" w:rsidRDefault="00D15183" w14:paraId="79C6B145" w14:textId="77777777">
      <w:pPr>
        <w:pStyle w:val="BodyText"/>
        <w:spacing w:before="0" w:line="252" w:lineRule="exact"/>
        <w:ind w:left="1039"/>
      </w:pPr>
      <w:r>
        <w:t>Are respirators cleaned and disinfected after each use when different</w:t>
      </w:r>
    </w:p>
    <w:p w:rsidR="00D15183" w:rsidP="00D15183" w:rsidRDefault="00D15183" w14:paraId="568BA3D1" w14:textId="77777777">
      <w:pPr>
        <w:pStyle w:val="BodyText"/>
        <w:tabs>
          <w:tab w:val="left" w:pos="9318"/>
        </w:tabs>
        <w:spacing w:before="0" w:line="252" w:lineRule="exact"/>
        <w:ind w:left="1039"/>
      </w:pPr>
      <w:r>
        <w:t>people use the same device?</w:t>
      </w:r>
      <w:r>
        <w:rPr>
          <w:spacing w:val="18"/>
        </w:rPr>
        <w:t xml:space="preserve"> </w:t>
      </w:r>
      <w:r>
        <w:t>..........................................................................</w:t>
      </w:r>
      <w:r>
        <w:rPr>
          <w:spacing w:val="-11"/>
        </w:rPr>
        <w:t xml:space="preserve"> </w:t>
      </w:r>
      <w:r>
        <w:t>Yes</w:t>
      </w:r>
      <w:r>
        <w:tab/>
      </w:r>
      <w:r>
        <w:t>No</w:t>
      </w:r>
    </w:p>
    <w:p w:rsidR="00D15183" w:rsidP="00D15183" w:rsidRDefault="00D15183" w14:paraId="46187D97" w14:textId="77777777">
      <w:pPr>
        <w:pStyle w:val="BodyText"/>
        <w:spacing w:before="2" w:line="252" w:lineRule="exact"/>
        <w:ind w:left="1038"/>
      </w:pPr>
      <w:r>
        <w:t>Are respirators cleaned and disinfected as frequently as necessary for</w:t>
      </w:r>
    </w:p>
    <w:p w:rsidR="00D15183" w:rsidP="00D15183" w:rsidRDefault="00D15183" w14:paraId="3496DC94" w14:textId="77777777">
      <w:pPr>
        <w:pStyle w:val="BodyText"/>
        <w:tabs>
          <w:tab w:val="left" w:pos="9318"/>
        </w:tabs>
        <w:spacing w:before="0"/>
        <w:ind w:left="1038" w:right="299"/>
      </w:pPr>
      <w:r>
        <w:t>devices issued to individual</w:t>
      </w:r>
      <w:r>
        <w:rPr>
          <w:spacing w:val="41"/>
        </w:rPr>
        <w:t xml:space="preserve"> </w:t>
      </w:r>
      <w:r>
        <w:t>users?..................................................................</w:t>
      </w:r>
      <w:r>
        <w:rPr>
          <w:spacing w:val="-10"/>
        </w:rPr>
        <w:t xml:space="preserve"> </w:t>
      </w:r>
      <w:proofErr w:type="gramStart"/>
      <w:r>
        <w:t>Yes</w:t>
      </w:r>
      <w:proofErr w:type="gramEnd"/>
      <w:r>
        <w:tab/>
      </w:r>
      <w:r>
        <w:rPr>
          <w:spacing w:val="-10"/>
        </w:rPr>
        <w:t xml:space="preserve">No </w:t>
      </w:r>
      <w:r>
        <w:t>Are proper methods of cleaning and disinfecting utilized?</w:t>
      </w:r>
      <w:r>
        <w:rPr>
          <w:spacing w:val="-2"/>
        </w:rPr>
        <w:t xml:space="preserve"> </w:t>
      </w:r>
      <w:r>
        <w:t>...............................</w:t>
      </w:r>
      <w:r>
        <w:rPr>
          <w:spacing w:val="-15"/>
        </w:rPr>
        <w:t xml:space="preserve"> </w:t>
      </w:r>
      <w:r>
        <w:t>Yes</w:t>
      </w:r>
      <w:r>
        <w:tab/>
      </w:r>
      <w:r>
        <w:rPr>
          <w:spacing w:val="-10"/>
        </w:rPr>
        <w:t>No</w:t>
      </w:r>
    </w:p>
    <w:p w:rsidR="00D15183" w:rsidP="00D15183" w:rsidRDefault="00D15183" w14:paraId="1A98E1A0" w14:textId="77777777">
      <w:pPr>
        <w:pStyle w:val="Heading5"/>
      </w:pPr>
      <w:r>
        <w:t>Storing</w:t>
      </w:r>
    </w:p>
    <w:p w:rsidR="00D15183" w:rsidP="00D15183" w:rsidRDefault="00D15183" w14:paraId="76147204" w14:textId="77777777">
      <w:pPr>
        <w:pStyle w:val="BodyText"/>
        <w:spacing w:before="1"/>
        <w:ind w:left="1038"/>
      </w:pPr>
      <w:r>
        <w:t>Are respirators stored in a manner so as to protect them from dust,</w:t>
      </w:r>
    </w:p>
    <w:p w:rsidR="00D15183" w:rsidP="00D15183" w:rsidRDefault="00D15183" w14:paraId="0966FAD1" w14:textId="77777777">
      <w:pPr>
        <w:pStyle w:val="BodyText"/>
        <w:tabs>
          <w:tab w:val="left" w:pos="9318"/>
        </w:tabs>
        <w:spacing w:before="2"/>
        <w:ind w:left="1038" w:right="299"/>
      </w:pPr>
      <w:proofErr w:type="gramStart"/>
      <w:r>
        <w:t>sunlight,  heat</w:t>
      </w:r>
      <w:proofErr w:type="gramEnd"/>
      <w:r>
        <w:t xml:space="preserve">, excessive cold or moisture, or damaging chemicals? </w:t>
      </w:r>
      <w:r>
        <w:rPr>
          <w:spacing w:val="37"/>
        </w:rPr>
        <w:t xml:space="preserve"> </w:t>
      </w:r>
      <w:r>
        <w:t>............</w:t>
      </w:r>
      <w:r>
        <w:rPr>
          <w:spacing w:val="-14"/>
        </w:rPr>
        <w:t xml:space="preserve"> </w:t>
      </w:r>
      <w:proofErr w:type="gramStart"/>
      <w:r>
        <w:t>Yes</w:t>
      </w:r>
      <w:proofErr w:type="gramEnd"/>
      <w:r>
        <w:tab/>
      </w:r>
      <w:r>
        <w:rPr>
          <w:spacing w:val="-10"/>
        </w:rPr>
        <w:t xml:space="preserve">No </w:t>
      </w:r>
      <w:r>
        <w:t>Are respirators stored properly in a storage facility to prevent them</w:t>
      </w:r>
      <w:r>
        <w:rPr>
          <w:spacing w:val="-17"/>
        </w:rPr>
        <w:t xml:space="preserve"> </w:t>
      </w:r>
      <w:r>
        <w:t>from</w:t>
      </w:r>
    </w:p>
    <w:p w:rsidR="00D15183" w:rsidP="00D15183" w:rsidRDefault="00D15183" w14:paraId="4EB0E50A" w14:textId="77777777">
      <w:pPr>
        <w:pStyle w:val="BodyText"/>
        <w:tabs>
          <w:tab w:val="left" w:pos="9318"/>
        </w:tabs>
        <w:spacing w:before="0" w:line="251" w:lineRule="exact"/>
        <w:ind w:left="1038"/>
      </w:pPr>
      <w:r>
        <w:t xml:space="preserve">deforming? </w:t>
      </w:r>
      <w:r>
        <w:rPr>
          <w:spacing w:val="29"/>
        </w:rPr>
        <w:t xml:space="preserve"> </w:t>
      </w:r>
      <w:r>
        <w:t>.....................................................................................................</w:t>
      </w:r>
      <w:r>
        <w:rPr>
          <w:spacing w:val="-3"/>
        </w:rPr>
        <w:t xml:space="preserve"> </w:t>
      </w:r>
      <w:r>
        <w:t>Yes</w:t>
      </w:r>
      <w:r>
        <w:tab/>
      </w:r>
      <w:r>
        <w:t>No</w:t>
      </w:r>
    </w:p>
    <w:p w:rsidR="00D15183" w:rsidP="00D15183" w:rsidRDefault="00D15183" w14:paraId="734F848D" w14:textId="77777777">
      <w:pPr>
        <w:pStyle w:val="BodyText"/>
        <w:spacing w:before="1" w:line="252" w:lineRule="exact"/>
        <w:ind w:left="1038"/>
      </w:pPr>
      <w:r>
        <w:t>Is storage in lockers or other storage locations permitted only if the</w:t>
      </w:r>
    </w:p>
    <w:p w:rsidR="00D15183" w:rsidP="00D15183" w:rsidRDefault="00D15183" w14:paraId="4C9CFFD8" w14:textId="77777777">
      <w:pPr>
        <w:pStyle w:val="BodyText"/>
        <w:tabs>
          <w:tab w:val="left" w:pos="9317"/>
        </w:tabs>
        <w:spacing w:before="0" w:line="252" w:lineRule="exact"/>
        <w:ind w:left="1038"/>
      </w:pPr>
      <w:r>
        <w:t xml:space="preserve">respirator is in a carrying case or carton? </w:t>
      </w:r>
      <w:r>
        <w:rPr>
          <w:spacing w:val="7"/>
        </w:rPr>
        <w:t xml:space="preserve"> </w:t>
      </w:r>
      <w:r>
        <w:t>.......................................................</w:t>
      </w:r>
      <w:r>
        <w:rPr>
          <w:spacing w:val="-13"/>
        </w:rPr>
        <w:t xml:space="preserve"> </w:t>
      </w:r>
      <w:r>
        <w:t>Yes</w:t>
      </w:r>
      <w:r>
        <w:tab/>
      </w:r>
      <w:r>
        <w:t>No</w:t>
      </w:r>
    </w:p>
    <w:p w:rsidR="00D15183" w:rsidP="00352F7C" w:rsidRDefault="00D15183" w14:paraId="3E0FED97" w14:textId="77777777">
      <w:pPr>
        <w:pStyle w:val="Heading5"/>
      </w:pPr>
      <w:r>
        <w:t>I</w:t>
      </w:r>
      <w:r w:rsidRPr="00D15183">
        <w:rPr>
          <w:rStyle w:val="Heading5Char"/>
        </w:rPr>
        <w:t>nspecting</w:t>
      </w:r>
    </w:p>
    <w:p w:rsidR="00D15183" w:rsidP="00D15183" w:rsidRDefault="00D15183" w14:paraId="041A97D2" w14:textId="77777777">
      <w:pPr>
        <w:pStyle w:val="BodyText"/>
        <w:spacing w:before="2" w:line="252" w:lineRule="exact"/>
        <w:ind w:left="1038"/>
      </w:pPr>
      <w:r>
        <w:t xml:space="preserve">Are respirators inspected before and after each used and </w:t>
      </w:r>
      <w:proofErr w:type="gramStart"/>
      <w:r>
        <w:t>during</w:t>
      </w:r>
      <w:proofErr w:type="gramEnd"/>
    </w:p>
    <w:p w:rsidR="00D15183" w:rsidP="00D15183" w:rsidRDefault="00D15183" w14:paraId="0B3EFE3A" w14:textId="77777777">
      <w:pPr>
        <w:pStyle w:val="BodyText"/>
        <w:tabs>
          <w:tab w:val="left" w:pos="9317"/>
        </w:tabs>
        <w:spacing w:before="0" w:line="252" w:lineRule="exact"/>
        <w:ind w:left="1038"/>
      </w:pPr>
      <w:r>
        <w:t>cleaning?.........................................................................................................</w:t>
      </w:r>
      <w:r>
        <w:rPr>
          <w:spacing w:val="12"/>
        </w:rPr>
        <w:t xml:space="preserve"> </w:t>
      </w:r>
      <w:r>
        <w:t>Yes</w:t>
      </w:r>
      <w:r>
        <w:tab/>
      </w:r>
      <w:r>
        <w:t>No</w:t>
      </w:r>
    </w:p>
    <w:p w:rsidR="00D15183" w:rsidP="00D15183" w:rsidRDefault="00D15183" w14:paraId="0AABAD9F" w14:textId="77777777">
      <w:pPr>
        <w:pStyle w:val="BodyText"/>
        <w:tabs>
          <w:tab w:val="left" w:pos="9317"/>
        </w:tabs>
        <w:spacing w:before="1"/>
        <w:ind w:left="1037" w:right="300"/>
      </w:pPr>
      <w:r>
        <w:t>Are qualified individuals/users instructed in inspection techniques?</w:t>
      </w:r>
      <w:r>
        <w:rPr>
          <w:spacing w:val="-19"/>
        </w:rPr>
        <w:t xml:space="preserve"> </w:t>
      </w:r>
      <w:r>
        <w:t>................</w:t>
      </w:r>
      <w:r>
        <w:rPr>
          <w:spacing w:val="-14"/>
        </w:rPr>
        <w:t xml:space="preserve"> </w:t>
      </w:r>
      <w:proofErr w:type="gramStart"/>
      <w:r>
        <w:t>Yes</w:t>
      </w:r>
      <w:proofErr w:type="gramEnd"/>
      <w:r>
        <w:tab/>
      </w:r>
      <w:r>
        <w:rPr>
          <w:spacing w:val="-10"/>
        </w:rPr>
        <w:t xml:space="preserve">No </w:t>
      </w:r>
      <w:r>
        <w:t>Is respiratory protective equipment designated as “emergency</w:t>
      </w:r>
      <w:r>
        <w:rPr>
          <w:spacing w:val="-10"/>
        </w:rPr>
        <w:t xml:space="preserve"> </w:t>
      </w:r>
      <w:r>
        <w:t>use”</w:t>
      </w:r>
    </w:p>
    <w:p w:rsidR="00D15183" w:rsidP="00D15183" w:rsidRDefault="00D15183" w14:paraId="7730693A" w14:textId="77777777">
      <w:pPr>
        <w:pStyle w:val="BodyText"/>
        <w:tabs>
          <w:tab w:val="left" w:pos="9317"/>
        </w:tabs>
        <w:spacing w:before="0"/>
        <w:ind w:left="1037" w:right="300"/>
      </w:pPr>
      <w:r>
        <w:t>inspected at least monthly (in addition to after each</w:t>
      </w:r>
      <w:r>
        <w:rPr>
          <w:spacing w:val="8"/>
        </w:rPr>
        <w:t xml:space="preserve"> </w:t>
      </w:r>
      <w:r>
        <w:t>use)?...............................</w:t>
      </w:r>
      <w:r>
        <w:rPr>
          <w:spacing w:val="-14"/>
        </w:rPr>
        <w:t xml:space="preserve"> </w:t>
      </w:r>
      <w:proofErr w:type="gramStart"/>
      <w:r>
        <w:t>Yes</w:t>
      </w:r>
      <w:proofErr w:type="gramEnd"/>
      <w:r>
        <w:tab/>
      </w:r>
      <w:r>
        <w:rPr>
          <w:spacing w:val="-10"/>
        </w:rPr>
        <w:t xml:space="preserve">No </w:t>
      </w:r>
      <w:r>
        <w:t>Are SCBA incorporating breathing gas containers inspected weekly</w:t>
      </w:r>
      <w:r>
        <w:rPr>
          <w:spacing w:val="-13"/>
        </w:rPr>
        <w:t xml:space="preserve"> </w:t>
      </w:r>
      <w:r>
        <w:t>for</w:t>
      </w:r>
    </w:p>
    <w:p w:rsidR="00D15183" w:rsidP="00D15183" w:rsidRDefault="00D15183" w14:paraId="1741C651" w14:textId="77777777">
      <w:pPr>
        <w:pStyle w:val="BodyText"/>
        <w:tabs>
          <w:tab w:val="left" w:pos="9317"/>
        </w:tabs>
        <w:spacing w:before="0" w:line="251" w:lineRule="exact"/>
        <w:ind w:left="1037"/>
      </w:pPr>
      <w:r>
        <w:t>breathing gas pressure?</w:t>
      </w:r>
      <w:r>
        <w:rPr>
          <w:spacing w:val="-2"/>
        </w:rPr>
        <w:t xml:space="preserve"> </w:t>
      </w:r>
      <w:r>
        <w:t>..................................................................................</w:t>
      </w:r>
      <w:r>
        <w:rPr>
          <w:spacing w:val="-6"/>
        </w:rPr>
        <w:t xml:space="preserve"> </w:t>
      </w:r>
      <w:r>
        <w:t>Yes</w:t>
      </w:r>
      <w:r>
        <w:tab/>
      </w:r>
      <w:r>
        <w:t>No</w:t>
      </w:r>
    </w:p>
    <w:p w:rsidR="00D15183" w:rsidP="00D15183" w:rsidRDefault="00D15183" w14:paraId="5161C8CC" w14:textId="77777777">
      <w:pPr>
        <w:pStyle w:val="BodyText"/>
        <w:spacing w:before="2" w:line="252" w:lineRule="exact"/>
        <w:ind w:left="1037"/>
      </w:pPr>
      <w:r>
        <w:t xml:space="preserve">Is a record kept of the inspection of “emergency use” </w:t>
      </w:r>
      <w:proofErr w:type="gramStart"/>
      <w:r>
        <w:t>respiratory</w:t>
      </w:r>
      <w:proofErr w:type="gramEnd"/>
    </w:p>
    <w:p w:rsidR="00D15183" w:rsidP="00D15183" w:rsidRDefault="00D15183" w14:paraId="2F611CDE" w14:textId="77777777">
      <w:pPr>
        <w:pStyle w:val="BodyText"/>
        <w:tabs>
          <w:tab w:val="left" w:pos="9317"/>
        </w:tabs>
        <w:spacing w:before="0" w:line="252" w:lineRule="exact"/>
        <w:ind w:left="1037"/>
      </w:pPr>
      <w:r>
        <w:t xml:space="preserve">protective equipment?  </w:t>
      </w:r>
      <w:r>
        <w:rPr>
          <w:spacing w:val="34"/>
        </w:rPr>
        <w:t xml:space="preserve"> </w:t>
      </w:r>
      <w:r>
        <w:t>...................................................................................</w:t>
      </w:r>
      <w:r>
        <w:rPr>
          <w:spacing w:val="-9"/>
        </w:rPr>
        <w:t xml:space="preserve"> </w:t>
      </w:r>
      <w:r>
        <w:t>Yes</w:t>
      </w:r>
      <w:r>
        <w:tab/>
      </w:r>
      <w:r>
        <w:t>No</w:t>
      </w:r>
    </w:p>
    <w:p w:rsidRPr="00352F7C" w:rsidR="00D15183" w:rsidP="00352F7C" w:rsidRDefault="00D15183" w14:paraId="3B9D338F" w14:textId="77777777">
      <w:pPr>
        <w:pStyle w:val="Heading5"/>
      </w:pPr>
      <w:r w:rsidRPr="00352F7C">
        <w:t>Repairing</w:t>
      </w:r>
    </w:p>
    <w:p w:rsidR="00D15183" w:rsidP="00D15183" w:rsidRDefault="00D15183" w14:paraId="18CFD6A9" w14:textId="77777777">
      <w:pPr>
        <w:pStyle w:val="BodyText"/>
        <w:spacing w:before="1"/>
        <w:ind w:left="1037"/>
      </w:pPr>
      <w:r>
        <w:t>Are replacement parts used in repairing those of the manufacturer of the</w:t>
      </w:r>
    </w:p>
    <w:p w:rsidR="00D15183" w:rsidP="00D15183" w:rsidRDefault="00D15183" w14:paraId="786ABF79" w14:textId="77777777">
      <w:pPr>
        <w:pStyle w:val="BodyText"/>
        <w:tabs>
          <w:tab w:val="left" w:pos="9316"/>
        </w:tabs>
        <w:spacing w:before="2" w:line="252" w:lineRule="exact"/>
        <w:ind w:left="1037"/>
      </w:pPr>
      <w:r>
        <w:t xml:space="preserve">respirator? </w:t>
      </w:r>
      <w:r>
        <w:rPr>
          <w:spacing w:val="14"/>
        </w:rPr>
        <w:t xml:space="preserve"> </w:t>
      </w:r>
      <w:r>
        <w:t>......................................................................................................</w:t>
      </w:r>
      <w:r>
        <w:rPr>
          <w:spacing w:val="-3"/>
        </w:rPr>
        <w:t xml:space="preserve"> </w:t>
      </w:r>
      <w:r>
        <w:t>Yes</w:t>
      </w:r>
      <w:r>
        <w:tab/>
      </w:r>
      <w:r>
        <w:t>No</w:t>
      </w:r>
    </w:p>
    <w:p w:rsidR="00D15183" w:rsidP="00D15183" w:rsidRDefault="00D15183" w14:paraId="324079FF" w14:textId="77777777">
      <w:pPr>
        <w:pStyle w:val="BodyText"/>
        <w:tabs>
          <w:tab w:val="left" w:pos="9316"/>
        </w:tabs>
        <w:spacing w:before="0" w:line="252" w:lineRule="exact"/>
        <w:ind w:left="1036"/>
      </w:pPr>
      <w:r>
        <w:t>Are repairs made by manufacturers or manufacturer-trained individuals?</w:t>
      </w:r>
      <w:r>
        <w:rPr>
          <w:spacing w:val="31"/>
        </w:rPr>
        <w:t xml:space="preserve"> </w:t>
      </w:r>
      <w:r>
        <w:t>......</w:t>
      </w:r>
      <w:r>
        <w:rPr>
          <w:spacing w:val="-14"/>
        </w:rPr>
        <w:t xml:space="preserve"> </w:t>
      </w:r>
      <w:r>
        <w:t>Yes</w:t>
      </w:r>
      <w:r>
        <w:tab/>
      </w:r>
      <w:r>
        <w:t>No</w:t>
      </w:r>
    </w:p>
    <w:p w:rsidR="00D15183" w:rsidP="00D15183" w:rsidRDefault="00D15183" w14:paraId="6E94FAFC" w14:textId="77777777">
      <w:pPr>
        <w:pStyle w:val="ListParagraph"/>
        <w:widowControl w:val="0"/>
        <w:numPr>
          <w:ilvl w:val="0"/>
          <w:numId w:val="41"/>
        </w:numPr>
        <w:tabs>
          <w:tab w:val="left" w:pos="1037"/>
        </w:tabs>
        <w:autoSpaceDE w:val="0"/>
        <w:autoSpaceDN w:val="0"/>
        <w:spacing w:before="119" w:after="0" w:line="240" w:lineRule="auto"/>
        <w:ind w:left="1036" w:hanging="720"/>
        <w:contextualSpacing w:val="0"/>
      </w:pPr>
      <w:r>
        <w:t>Special use</w:t>
      </w:r>
      <w:r>
        <w:rPr>
          <w:spacing w:val="-1"/>
        </w:rPr>
        <w:t xml:space="preserve"> </w:t>
      </w:r>
      <w:r>
        <w:t>conditions.</w:t>
      </w:r>
    </w:p>
    <w:p w:rsidR="00D15183" w:rsidP="00D15183" w:rsidRDefault="00D15183" w14:paraId="646D7D19" w14:textId="77777777">
      <w:pPr>
        <w:pStyle w:val="BodyText"/>
        <w:spacing w:before="1" w:line="252" w:lineRule="exact"/>
        <w:ind w:left="1036"/>
      </w:pPr>
      <w:r>
        <w:t xml:space="preserve">Is a procedure developed for respiratory protective equipment usage </w:t>
      </w:r>
      <w:proofErr w:type="gramStart"/>
      <w:r>
        <w:t>in</w:t>
      </w:r>
      <w:proofErr w:type="gramEnd"/>
    </w:p>
    <w:p w:rsidR="00D15183" w:rsidP="00D15183" w:rsidRDefault="00D15183" w14:paraId="5765031E" w14:textId="77777777">
      <w:pPr>
        <w:pStyle w:val="BodyText"/>
        <w:tabs>
          <w:tab w:val="left" w:pos="9316"/>
        </w:tabs>
        <w:spacing w:before="0" w:line="252" w:lineRule="exact"/>
        <w:ind w:left="1036"/>
      </w:pPr>
      <w:proofErr w:type="gramStart"/>
      <w:r>
        <w:t>atmospheres  IDLH</w:t>
      </w:r>
      <w:proofErr w:type="gramEnd"/>
      <w:r>
        <w:t>?</w:t>
      </w:r>
      <w:r>
        <w:rPr>
          <w:spacing w:val="-20"/>
        </w:rPr>
        <w:t xml:space="preserve"> </w:t>
      </w:r>
      <w:r>
        <w:t>........................................................................................</w:t>
      </w:r>
      <w:r>
        <w:rPr>
          <w:spacing w:val="-4"/>
        </w:rPr>
        <w:t xml:space="preserve"> </w:t>
      </w:r>
      <w:r>
        <w:t>Yes</w:t>
      </w:r>
      <w:r>
        <w:tab/>
      </w:r>
      <w:r>
        <w:t>No</w:t>
      </w:r>
    </w:p>
    <w:p w:rsidR="00D15183" w:rsidP="00D15183" w:rsidRDefault="00D15183" w14:paraId="59358A56" w14:textId="77777777">
      <w:pPr>
        <w:sectPr w:rsidR="00D15183">
          <w:pgSz w:w="12240" w:h="15840" w:orient="portrait"/>
          <w:pgMar w:top="1560" w:right="1220" w:bottom="880" w:left="1120" w:header="722" w:footer="680" w:gutter="0"/>
          <w:cols w:space="720"/>
        </w:sectPr>
      </w:pPr>
    </w:p>
    <w:p w:rsidR="00D15183" w:rsidP="00D15183" w:rsidRDefault="00D15183" w14:paraId="7608E96B" w14:textId="77777777">
      <w:pPr>
        <w:pStyle w:val="BodyText"/>
        <w:spacing w:before="94" w:line="252" w:lineRule="exact"/>
        <w:ind w:left="1040"/>
      </w:pPr>
      <w:r>
        <w:lastRenderedPageBreak/>
        <w:t xml:space="preserve">Is a procedure developed for equipment usage for entry into </w:t>
      </w:r>
      <w:proofErr w:type="gramStart"/>
      <w:r>
        <w:t>confined</w:t>
      </w:r>
      <w:proofErr w:type="gramEnd"/>
    </w:p>
    <w:p w:rsidR="00D15183" w:rsidP="00D15183" w:rsidRDefault="00D15183" w14:paraId="4EEFA874" w14:textId="77777777">
      <w:pPr>
        <w:pStyle w:val="BodyText"/>
        <w:tabs>
          <w:tab w:val="left" w:pos="9319"/>
        </w:tabs>
        <w:spacing w:before="0" w:line="252" w:lineRule="exact"/>
        <w:ind w:left="1040"/>
      </w:pPr>
      <w:r>
        <w:t>space?</w:t>
      </w:r>
      <w:r>
        <w:rPr>
          <w:spacing w:val="35"/>
        </w:rPr>
        <w:t xml:space="preserve"> </w:t>
      </w:r>
      <w:r>
        <w:t>............................................................................................................</w:t>
      </w:r>
      <w:r>
        <w:rPr>
          <w:spacing w:val="2"/>
        </w:rPr>
        <w:t xml:space="preserve"> </w:t>
      </w:r>
      <w:r>
        <w:t>Yes</w:t>
      </w:r>
      <w:r>
        <w:tab/>
      </w:r>
      <w:r>
        <w:t>No</w:t>
      </w:r>
    </w:p>
    <w:p w:rsidR="00D15183" w:rsidP="00D15183" w:rsidRDefault="00D15183" w14:paraId="5B1E4A46" w14:textId="77777777">
      <w:pPr>
        <w:pStyle w:val="ListParagraph"/>
        <w:widowControl w:val="0"/>
        <w:numPr>
          <w:ilvl w:val="0"/>
          <w:numId w:val="41"/>
        </w:numPr>
        <w:tabs>
          <w:tab w:val="left" w:pos="1040"/>
        </w:tabs>
        <w:autoSpaceDE w:val="0"/>
        <w:autoSpaceDN w:val="0"/>
        <w:spacing w:before="121" w:after="0" w:line="252" w:lineRule="exact"/>
        <w:ind w:left="1039" w:hanging="720"/>
        <w:contextualSpacing w:val="0"/>
      </w:pPr>
      <w:r>
        <w:t>Training</w:t>
      </w:r>
    </w:p>
    <w:p w:rsidR="00D15183" w:rsidP="00D15183" w:rsidRDefault="00D15183" w14:paraId="34143AFE" w14:textId="77777777">
      <w:pPr>
        <w:pStyle w:val="BodyText"/>
        <w:spacing w:before="0"/>
        <w:ind w:left="1039" w:right="298"/>
        <w:jc w:val="both"/>
      </w:pPr>
      <w:r>
        <w:t xml:space="preserve">Are users trained in proper respirator use, cleaning, and inspection? ............. </w:t>
      </w:r>
      <w:proofErr w:type="gramStart"/>
      <w:r>
        <w:t>Yes</w:t>
      </w:r>
      <w:proofErr w:type="gramEnd"/>
      <w:r>
        <w:t xml:space="preserve"> No Are users trained in the basis for selection of respirators? .............................. </w:t>
      </w:r>
      <w:proofErr w:type="gramStart"/>
      <w:r>
        <w:t>Yes</w:t>
      </w:r>
      <w:proofErr w:type="gramEnd"/>
      <w:r>
        <w:t xml:space="preserve"> No Are users evaluated, using competency-based evaluation, before and</w:t>
      </w:r>
    </w:p>
    <w:p w:rsidR="00D15183" w:rsidP="00D15183" w:rsidRDefault="00D15183" w14:paraId="0727FAC4" w14:textId="77777777">
      <w:pPr>
        <w:pStyle w:val="BodyText"/>
        <w:spacing w:before="0" w:line="252" w:lineRule="exact"/>
        <w:ind w:left="1039"/>
        <w:jc w:val="both"/>
      </w:pPr>
      <w:r>
        <w:t>after training? ................................................................................................. Yes No</w:t>
      </w:r>
    </w:p>
    <w:p w:rsidR="00F31CB9" w:rsidRDefault="00F31CB9" w14:paraId="7AC94786" w14:textId="77777777">
      <w:pPr>
        <w:rPr>
          <w:rFonts w:asciiTheme="majorHAnsi" w:hAnsiTheme="majorHAnsi" w:eastAsiaTheme="majorEastAsia" w:cstheme="majorBidi"/>
          <w:color w:val="2E74B5" w:themeColor="accent1" w:themeShade="BF"/>
          <w:sz w:val="32"/>
          <w:szCs w:val="32"/>
        </w:rPr>
      </w:pPr>
      <w:bookmarkStart w:name="_Appendix_A:_Form:" w:id="35"/>
      <w:bookmarkEnd w:id="35"/>
      <w:r>
        <w:br w:type="page"/>
      </w:r>
    </w:p>
    <w:p w:rsidR="004765C9" w:rsidP="00F31CB9" w:rsidRDefault="00F31CB9" w14:paraId="5802F492" w14:textId="00E56110">
      <w:pPr>
        <w:pStyle w:val="Heading1"/>
      </w:pPr>
      <w:bookmarkStart w:name="_Toc37342747" w:id="36"/>
      <w:bookmarkStart w:name="_Hlk11161503" w:id="37"/>
      <w:r>
        <w:lastRenderedPageBreak/>
        <w:t>A</w:t>
      </w:r>
      <w:r w:rsidR="004765C9">
        <w:t xml:space="preserve">ppendix A: Form: Appointment </w:t>
      </w:r>
      <w:r w:rsidRPr="00F31CB9" w:rsidR="004765C9">
        <w:t>of</w:t>
      </w:r>
      <w:r w:rsidR="004765C9">
        <w:t xml:space="preserve"> a Respiratory Program Administrator</w:t>
      </w:r>
      <w:bookmarkEnd w:id="36"/>
    </w:p>
    <w:p w:rsidR="004765C9" w:rsidP="004765C9" w:rsidRDefault="004765C9" w14:paraId="046D616E" w14:textId="3D9ABADD">
      <w:pPr>
        <w:pStyle w:val="BodyText"/>
        <w:spacing w:before="0" w:line="44" w:lineRule="exact"/>
        <w:ind w:left="269"/>
        <w:rPr>
          <w:sz w:val="4"/>
        </w:rPr>
      </w:pPr>
    </w:p>
    <w:p w:rsidR="004765C9" w:rsidP="004765C9" w:rsidRDefault="004765C9" w14:paraId="733F6B03" w14:textId="77777777">
      <w:pPr>
        <w:pStyle w:val="BodyText"/>
        <w:spacing w:before="0"/>
        <w:rPr>
          <w:b/>
          <w:sz w:val="20"/>
        </w:rPr>
      </w:pPr>
    </w:p>
    <w:p w:rsidR="004765C9" w:rsidP="004765C9" w:rsidRDefault="004765C9" w14:paraId="62F938D1" w14:textId="77777777">
      <w:pPr>
        <w:pStyle w:val="BodyText"/>
        <w:spacing w:before="8"/>
        <w:rPr>
          <w:b/>
        </w:rPr>
      </w:pPr>
    </w:p>
    <w:p w:rsidR="00F346A3" w:rsidP="003861EB" w:rsidRDefault="004765C9" w14:paraId="4F20E587" w14:textId="1752BB8F">
      <w:pPr>
        <w:pStyle w:val="BodyText"/>
        <w:tabs>
          <w:tab w:val="left" w:pos="7414"/>
        </w:tabs>
        <w:spacing w:before="0"/>
        <w:ind w:right="755"/>
      </w:pPr>
      <w:r>
        <w:rPr>
          <w:u w:val="single"/>
        </w:rPr>
        <w:t xml:space="preserve"> </w:t>
      </w:r>
      <w:r w:rsidR="00405425">
        <w:rPr>
          <w:u w:val="single"/>
        </w:rPr>
        <w:t>Benjamin Virzi</w:t>
      </w:r>
      <w:r>
        <w:rPr>
          <w:spacing w:val="1"/>
        </w:rPr>
        <w:t xml:space="preserve"> </w:t>
      </w:r>
      <w:r>
        <w:t>(name) has been appointed as the Respiratory Protection Program Administrator (RPPA)</w:t>
      </w:r>
      <w:r>
        <w:rPr>
          <w:spacing w:val="-15"/>
        </w:rPr>
        <w:t xml:space="preserve"> </w:t>
      </w:r>
      <w:r>
        <w:t>for</w:t>
      </w:r>
    </w:p>
    <w:p w:rsidR="004765C9" w:rsidP="003861EB" w:rsidRDefault="004765C9" w14:paraId="04CAC5CF" w14:textId="40E56676">
      <w:pPr>
        <w:pStyle w:val="BodyText"/>
        <w:tabs>
          <w:tab w:val="left" w:pos="7414"/>
        </w:tabs>
        <w:spacing w:before="0"/>
        <w:ind w:right="755"/>
      </w:pPr>
      <w:r>
        <w:rPr>
          <w:u w:val="single"/>
        </w:rPr>
        <w:t xml:space="preserve"> </w:t>
      </w:r>
      <w:r w:rsidR="00405425">
        <w:rPr>
          <w:u w:val="single"/>
        </w:rPr>
        <w:t xml:space="preserve">California State </w:t>
      </w:r>
      <w:r w:rsidR="003861EB">
        <w:rPr>
          <w:u w:val="single"/>
        </w:rPr>
        <w:t>University</w:t>
      </w:r>
      <w:r w:rsidR="00405425">
        <w:rPr>
          <w:u w:val="single"/>
        </w:rPr>
        <w:t>, San Bernardino</w:t>
      </w:r>
      <w:r>
        <w:rPr>
          <w:spacing w:val="-2"/>
        </w:rPr>
        <w:t xml:space="preserve"> </w:t>
      </w:r>
      <w:r>
        <w:t>(organization).</w:t>
      </w:r>
    </w:p>
    <w:p w:rsidR="004765C9" w:rsidP="004765C9" w:rsidRDefault="004765C9" w14:paraId="72135403" w14:textId="77777777">
      <w:pPr>
        <w:pStyle w:val="BodyText"/>
        <w:spacing w:before="0"/>
        <w:rPr>
          <w:sz w:val="24"/>
        </w:rPr>
      </w:pPr>
    </w:p>
    <w:p w:rsidR="004765C9" w:rsidP="003861EB" w:rsidRDefault="004765C9" w14:paraId="3ED70FF6" w14:textId="3B989ECD">
      <w:pPr>
        <w:pStyle w:val="BodyText"/>
        <w:tabs>
          <w:tab w:val="left" w:pos="8830"/>
        </w:tabs>
        <w:spacing w:before="0"/>
        <w:ind w:right="637"/>
      </w:pPr>
      <w:r>
        <w:t>This appointment has been</w:t>
      </w:r>
      <w:r>
        <w:rPr>
          <w:spacing w:val="-5"/>
        </w:rPr>
        <w:t xml:space="preserve"> </w:t>
      </w:r>
      <w:r>
        <w:t>made</w:t>
      </w:r>
      <w:r>
        <w:rPr>
          <w:spacing w:val="-4"/>
        </w:rPr>
        <w:t xml:space="preserve"> </w:t>
      </w:r>
      <w:r>
        <w:t>by</w:t>
      </w:r>
      <w:r>
        <w:rPr>
          <w:u w:val="single"/>
        </w:rPr>
        <w:t xml:space="preserve"> </w:t>
      </w:r>
      <w:r w:rsidR="00405425">
        <w:rPr>
          <w:u w:val="single"/>
        </w:rPr>
        <w:t>Teresa Fricke</w:t>
      </w:r>
      <w:r>
        <w:t xml:space="preserve">, </w:t>
      </w:r>
      <w:r>
        <w:rPr>
          <w:spacing w:val="-7"/>
        </w:rPr>
        <w:t xml:space="preserve">the </w:t>
      </w:r>
      <w:r w:rsidR="00405425">
        <w:t>Director of Environmental Health and Safety</w:t>
      </w:r>
      <w:r>
        <w:t xml:space="preserve"> of the organization. This appointment was made effective on</w:t>
      </w:r>
      <w:r>
        <w:rPr>
          <w:spacing w:val="-22"/>
        </w:rPr>
        <w:t xml:space="preserve"> </w:t>
      </w:r>
      <w:r>
        <w:t>the</w:t>
      </w:r>
      <w:r>
        <w:rPr>
          <w:u w:val="single"/>
        </w:rPr>
        <w:t xml:space="preserve"> </w:t>
      </w:r>
      <w:r w:rsidR="00405425">
        <w:rPr>
          <w:u w:val="single"/>
        </w:rPr>
        <w:t xml:space="preserve">11 </w:t>
      </w:r>
      <w:r>
        <w:t>(date)</w:t>
      </w:r>
      <w:r>
        <w:rPr>
          <w:u w:val="single"/>
        </w:rPr>
        <w:t xml:space="preserve"> </w:t>
      </w:r>
      <w:r w:rsidR="00405425">
        <w:rPr>
          <w:u w:val="single"/>
        </w:rPr>
        <w:t>June</w:t>
      </w:r>
      <w:r>
        <w:t>(month) 20</w:t>
      </w:r>
      <w:r>
        <w:rPr>
          <w:u w:val="single"/>
        </w:rPr>
        <w:t xml:space="preserve"> </w:t>
      </w:r>
      <w:r w:rsidR="00405425">
        <w:rPr>
          <w:u w:val="single"/>
        </w:rPr>
        <w:t>19</w:t>
      </w:r>
      <w:r>
        <w:t>(year). This appointment shall remain in effect until revoked by the</w:t>
      </w:r>
      <w:r w:rsidR="00405425">
        <w:t xml:space="preserve"> Director of Environmental Health and Safety</w:t>
      </w:r>
      <w:r>
        <w:t>. Appointment of a new RPPA shall be considered revocation of this stated</w:t>
      </w:r>
      <w:r>
        <w:rPr>
          <w:spacing w:val="-4"/>
        </w:rPr>
        <w:t xml:space="preserve"> </w:t>
      </w:r>
      <w:r>
        <w:t>appointment.</w:t>
      </w:r>
    </w:p>
    <w:p w:rsidR="004765C9" w:rsidP="004765C9" w:rsidRDefault="004765C9" w14:paraId="5B8C2902" w14:textId="77777777">
      <w:pPr>
        <w:pStyle w:val="BodyText"/>
        <w:spacing w:before="0"/>
        <w:rPr>
          <w:sz w:val="24"/>
        </w:rPr>
      </w:pPr>
    </w:p>
    <w:p w:rsidR="004765C9" w:rsidP="003861EB" w:rsidRDefault="004765C9" w14:paraId="542F333C" w14:textId="77777777">
      <w:pPr>
        <w:pStyle w:val="BodyText"/>
        <w:spacing w:before="0"/>
        <w:ind w:right="463"/>
      </w:pPr>
      <w:r>
        <w:t>The RPPA is responsible for and carries authority to implement all facets of the organization’s respiratory protection program as specified in 29 C.F.R. § 1910.134 and other regulations as applicable.</w:t>
      </w:r>
    </w:p>
    <w:p w:rsidR="004765C9" w:rsidP="003861EB" w:rsidRDefault="004765C9" w14:paraId="31D0A111" w14:textId="77777777">
      <w:pPr>
        <w:pStyle w:val="BodyText"/>
        <w:spacing w:before="215"/>
        <w:ind w:right="499"/>
      </w:pPr>
      <w:r>
        <w:t>The RPPA will develop detailed written standard operating procedures in compliance with the Respiratory Protection Program.</w:t>
      </w:r>
    </w:p>
    <w:p w:rsidR="004765C9" w:rsidP="004765C9" w:rsidRDefault="004765C9" w14:paraId="2BBFC592" w14:textId="77777777">
      <w:pPr>
        <w:pStyle w:val="BodyText"/>
        <w:spacing w:before="0"/>
        <w:rPr>
          <w:sz w:val="20"/>
        </w:rPr>
      </w:pPr>
    </w:p>
    <w:p w:rsidR="004765C9" w:rsidP="004765C9" w:rsidRDefault="004765C9" w14:paraId="770B34F2" w14:textId="77777777">
      <w:pPr>
        <w:pStyle w:val="BodyText"/>
        <w:spacing w:before="0"/>
        <w:rPr>
          <w:sz w:val="20"/>
        </w:rPr>
      </w:pPr>
    </w:p>
    <w:p w:rsidR="004765C9" w:rsidP="004765C9" w:rsidRDefault="00B82E1A" w14:paraId="03FB2FFD" w14:textId="040CF0BB">
      <w:pPr>
        <w:pStyle w:val="BodyText"/>
        <w:spacing w:before="2"/>
        <w:rPr>
          <w:sz w:val="25"/>
        </w:rPr>
      </w:pPr>
      <w:r>
        <w:rPr>
          <w:sz w:val="25"/>
        </w:rPr>
        <w:t>_________________________________________________________________________</w:t>
      </w:r>
    </w:p>
    <w:p w:rsidR="004765C9" w:rsidP="004765C9" w:rsidRDefault="00B82E1A" w14:paraId="61E07550" w14:textId="78FCD1CA">
      <w:pPr>
        <w:ind w:firstLine="720"/>
      </w:pPr>
      <w:r>
        <w:t>Signature of EHS director and date</w:t>
      </w:r>
    </w:p>
    <w:bookmarkEnd w:id="37"/>
    <w:p w:rsidR="00F31CB9" w:rsidRDefault="00F31CB9" w14:paraId="2A840CF3" w14:textId="77777777">
      <w:pPr>
        <w:rPr>
          <w:rFonts w:asciiTheme="majorHAnsi" w:hAnsiTheme="majorHAnsi" w:eastAsiaTheme="majorEastAsia" w:cstheme="majorBidi"/>
          <w:color w:val="2E74B5" w:themeColor="accent1" w:themeShade="BF"/>
          <w:sz w:val="32"/>
          <w:szCs w:val="32"/>
        </w:rPr>
      </w:pPr>
      <w:r>
        <w:br w:type="page"/>
      </w:r>
    </w:p>
    <w:p w:rsidR="005B055F" w:rsidP="005B055F" w:rsidRDefault="005B055F" w14:paraId="1609373C" w14:textId="0414BC2F">
      <w:pPr>
        <w:pStyle w:val="Heading1"/>
      </w:pPr>
      <w:bookmarkStart w:name="_Appendix_B:_Form:" w:id="38"/>
      <w:bookmarkStart w:name="_Toc37342748" w:id="39"/>
      <w:bookmarkEnd w:id="38"/>
      <w:r>
        <w:lastRenderedPageBreak/>
        <w:t>Appendix B: Form:</w:t>
      </w:r>
      <w:r w:rsidR="006C0468">
        <w:t xml:space="preserve"> Voluntary use of a Filtering Face Piece (dust Mask) where Respirator Use is not Required</w:t>
      </w:r>
      <w:bookmarkEnd w:id="39"/>
    </w:p>
    <w:p w:rsidR="00F31CB9" w:rsidP="00F31CB9" w:rsidRDefault="00F31CB9" w14:paraId="3D3E4774" w14:textId="0D3ADC72">
      <w:pPr>
        <w:pStyle w:val="BodyText"/>
      </w:pPr>
      <w:r>
        <w:t>Please read the following information provided in compliance with the Respiratory Protection Standard for employees who voluntarily choose to use a filtering face piece (dust mask). If you have any questions about the standard or wish any other information you may contact the Environmental Health and Safety Department at extension 75179.</w:t>
      </w:r>
    </w:p>
    <w:p w:rsidRPr="00F346A3" w:rsidR="00F31CB9" w:rsidP="00F31CB9" w:rsidRDefault="00F31CB9" w14:paraId="7B4EFC35" w14:textId="2902A83E">
      <w:pPr>
        <w:pStyle w:val="BodyText"/>
        <w:rPr>
          <w:rStyle w:val="Emphasis"/>
        </w:rPr>
      </w:pPr>
      <w:r w:rsidRPr="00F346A3">
        <w:rPr>
          <w:rStyle w:val="Emphasis"/>
        </w:rPr>
        <w:t xml:space="preserve">Appendix D to Sec. 1910.134 (Mandatory) Information for Employees Using Respirators When Not Required Under the Standard </w:t>
      </w:r>
    </w:p>
    <w:p w:rsidR="00F31CB9" w:rsidP="00F31CB9" w:rsidRDefault="00F31CB9" w14:paraId="2F6807AB" w14:textId="3B5BF719">
      <w:pPr>
        <w:pStyle w:val="BodyText"/>
      </w:pPr>
      <w:r>
        <w:t xml:space="preserve">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 </w:t>
      </w:r>
    </w:p>
    <w:p w:rsidR="00F31CB9" w:rsidP="00F31CB9" w:rsidRDefault="00F31CB9" w14:paraId="6A50E1B0" w14:textId="419D6895">
      <w:pPr>
        <w:pStyle w:val="BodyText"/>
      </w:pPr>
      <w:r>
        <w:t xml:space="preserve">You should do the following: </w:t>
      </w:r>
    </w:p>
    <w:p w:rsidR="00F31CB9" w:rsidP="00F31CB9" w:rsidRDefault="00F31CB9" w14:paraId="5C104459" w14:textId="1CFC028C">
      <w:pPr>
        <w:pStyle w:val="ListParagraph"/>
        <w:numPr>
          <w:ilvl w:val="0"/>
          <w:numId w:val="43"/>
        </w:numPr>
      </w:pPr>
      <w:r>
        <w:t xml:space="preserve">Read and heed all instructions provided by the manufacturer on use, maintenance, cleaning and care, and warnings regarding the </w:t>
      </w:r>
      <w:r w:rsidR="00F346A3">
        <w:t>respirator’s</w:t>
      </w:r>
      <w:r>
        <w:t xml:space="preserve"> limitations.</w:t>
      </w:r>
    </w:p>
    <w:p w:rsidR="00F31CB9" w:rsidP="00F31CB9" w:rsidRDefault="00F31CB9" w14:paraId="5FEC43EB" w14:textId="6CFDB4D7">
      <w:pPr>
        <w:pStyle w:val="ListParagraph"/>
        <w:numPr>
          <w:ilvl w:val="0"/>
          <w:numId w:val="43"/>
        </w:numPr>
      </w:pPr>
      <w:r>
        <w:t>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F31CB9" w:rsidP="00F31CB9" w:rsidRDefault="00F31CB9" w14:paraId="5C8F48AE" w14:textId="45EEF606">
      <w:pPr>
        <w:pStyle w:val="ListParagraph"/>
        <w:numPr>
          <w:ilvl w:val="0"/>
          <w:numId w:val="43"/>
        </w:numPr>
      </w:pPr>
      <w:r>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F31CB9" w:rsidP="00F31CB9" w:rsidRDefault="00F31CB9" w14:paraId="757546CC" w14:textId="3CDC1D06">
      <w:pPr>
        <w:pStyle w:val="ListParagraph"/>
        <w:numPr>
          <w:ilvl w:val="0"/>
          <w:numId w:val="43"/>
        </w:numPr>
      </w:pPr>
      <w:r>
        <w:t xml:space="preserve">Keep track of your respirator so that you do not mistakenly use someone else's respirator. </w:t>
      </w:r>
    </w:p>
    <w:p w:rsidR="00F31CB9" w:rsidP="00F31CB9" w:rsidRDefault="00F31CB9" w14:paraId="2F29E770" w14:textId="77777777">
      <w:pPr>
        <w:pStyle w:val="BodyText"/>
      </w:pPr>
      <w:r>
        <w:t xml:space="preserve">I choose to voluntarily use a filtering facepiece (dust mask) and have received a copy of Appendix D to §1910.134. I understand that this is the only type of respirator I may use without contacting the EHS Department and being enrolled in the Respiratory Protection Program. If I experience any difficulties while wearing the filtering facepiece I am to immediately cease wearing the filtering facepiece and contact the EHS Department. </w:t>
      </w:r>
    </w:p>
    <w:p w:rsidR="00F31CB9" w:rsidP="00F31CB9" w:rsidRDefault="00F31CB9" w14:paraId="75A079BE" w14:textId="77777777"/>
    <w:p w:rsidR="00F31CB9" w:rsidP="00F31CB9" w:rsidRDefault="00F31CB9" w14:paraId="286B67DC" w14:textId="77777777"/>
    <w:p w:rsidR="00F31CB9" w:rsidP="00F31CB9" w:rsidRDefault="00F31CB9" w14:paraId="3B7C23E3" w14:textId="77777777">
      <w:r>
        <w:t>Signature ___________________________________   Date ____________________</w:t>
      </w:r>
    </w:p>
    <w:p w:rsidR="00F31CB9" w:rsidP="00F31CB9" w:rsidRDefault="00F31CB9" w14:paraId="24798173" w14:textId="77777777"/>
    <w:p w:rsidR="00F31CB9" w:rsidP="00F31CB9" w:rsidRDefault="00F31CB9" w14:paraId="6467E547" w14:textId="77777777">
      <w:r>
        <w:t>Print Name __________________________________   Dept. ___________________</w:t>
      </w:r>
    </w:p>
    <w:p w:rsidR="00F31CB9" w:rsidP="00F31CB9" w:rsidRDefault="00F31CB9" w14:paraId="00D3C018" w14:textId="77777777"/>
    <w:p w:rsidR="00F31CB9" w:rsidP="00F31CB9" w:rsidRDefault="00F31CB9" w14:paraId="0A082471" w14:textId="129C150B">
      <w:r>
        <w:t>Phone number _______________________________</w:t>
      </w:r>
    </w:p>
    <w:p w:rsidR="00D14E64" w:rsidRDefault="00D14E64" w14:paraId="08E0027E" w14:textId="14CC57CB">
      <w:r>
        <w:br w:type="page"/>
      </w:r>
    </w:p>
    <w:p w:rsidR="00D14E64" w:rsidP="00936033" w:rsidRDefault="00936033" w14:paraId="7E50CD2D" w14:textId="33E8E4D6">
      <w:pPr>
        <w:pStyle w:val="Heading1"/>
      </w:pPr>
      <w:bookmarkStart w:name="_Toc37342749" w:id="40"/>
      <w:r>
        <w:lastRenderedPageBreak/>
        <w:t xml:space="preserve">Appendix C: </w:t>
      </w:r>
      <w:r w:rsidRPr="00D14E64" w:rsidR="00D14E64">
        <w:t>Form: Respirator Issuing Record</w:t>
      </w:r>
      <w:bookmarkEnd w:id="40"/>
    </w:p>
    <w:tbl>
      <w:tblPr>
        <w:tblW w:w="0" w:type="auto"/>
        <w:tblInd w:w="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20"/>
        <w:gridCol w:w="2863"/>
        <w:gridCol w:w="2177"/>
      </w:tblGrid>
      <w:tr w:rsidR="00936033" w:rsidTr="00936033" w14:paraId="2865EF2D" w14:textId="77777777">
        <w:trPr>
          <w:trHeight w:val="714"/>
        </w:trPr>
        <w:tc>
          <w:tcPr>
            <w:tcW w:w="4320" w:type="dxa"/>
            <w:tcBorders>
              <w:top w:val="single" w:color="000000" w:sz="4" w:space="0"/>
              <w:left w:val="single" w:color="000000" w:sz="4" w:space="0"/>
              <w:bottom w:val="double" w:color="000000" w:sz="2" w:space="0"/>
              <w:right w:val="single" w:color="000000" w:sz="4" w:space="0"/>
            </w:tcBorders>
            <w:hideMark/>
          </w:tcPr>
          <w:p w:rsidRPr="00FC0BEC" w:rsidR="00936033" w:rsidRDefault="00936033" w14:paraId="4709E99B" w14:textId="77777777">
            <w:pPr>
              <w:pStyle w:val="TableParagraph"/>
              <w:spacing w:before="69"/>
              <w:ind w:left="1310"/>
              <w:rPr>
                <w:b/>
              </w:rPr>
            </w:pPr>
            <w:r w:rsidRPr="00FC0BEC">
              <w:rPr>
                <w:b/>
              </w:rPr>
              <w:t>Employee Name</w:t>
            </w:r>
          </w:p>
        </w:tc>
        <w:tc>
          <w:tcPr>
            <w:tcW w:w="2863" w:type="dxa"/>
            <w:tcBorders>
              <w:top w:val="single" w:color="000000" w:sz="4" w:space="0"/>
              <w:left w:val="single" w:color="000000" w:sz="4" w:space="0"/>
              <w:bottom w:val="double" w:color="000000" w:sz="2" w:space="0"/>
              <w:right w:val="single" w:color="000000" w:sz="4" w:space="0"/>
            </w:tcBorders>
            <w:hideMark/>
          </w:tcPr>
          <w:p w:rsidRPr="00FC0BEC" w:rsidR="00936033" w:rsidRDefault="00936033" w14:paraId="6253CCB4" w14:textId="77777777">
            <w:pPr>
              <w:pStyle w:val="TableParagraph"/>
              <w:spacing w:before="69"/>
              <w:ind w:left="501"/>
              <w:rPr>
                <w:b/>
              </w:rPr>
            </w:pPr>
            <w:r w:rsidRPr="00FC0BEC">
              <w:rPr>
                <w:b/>
              </w:rPr>
              <w:t>Respirator Issued</w:t>
            </w:r>
          </w:p>
        </w:tc>
        <w:tc>
          <w:tcPr>
            <w:tcW w:w="2177" w:type="dxa"/>
            <w:tcBorders>
              <w:top w:val="single" w:color="000000" w:sz="4" w:space="0"/>
              <w:left w:val="single" w:color="000000" w:sz="4" w:space="0"/>
              <w:bottom w:val="double" w:color="000000" w:sz="2" w:space="0"/>
              <w:right w:val="single" w:color="000000" w:sz="4" w:space="0"/>
            </w:tcBorders>
            <w:hideMark/>
          </w:tcPr>
          <w:p w:rsidRPr="00FC0BEC" w:rsidR="00936033" w:rsidRDefault="00936033" w14:paraId="43E0F6B9" w14:textId="77777777">
            <w:pPr>
              <w:pStyle w:val="TableParagraph"/>
              <w:spacing w:before="12" w:line="310" w:lineRule="atLeast"/>
              <w:ind w:left="182" w:right="155" w:firstLine="287"/>
              <w:rPr>
                <w:b/>
              </w:rPr>
            </w:pPr>
            <w:r w:rsidRPr="00FC0BEC">
              <w:rPr>
                <w:b/>
              </w:rPr>
              <w:t>Date Issued (Month/Day/Year)</w:t>
            </w:r>
          </w:p>
        </w:tc>
      </w:tr>
      <w:tr w:rsidR="00936033" w:rsidTr="00936033" w14:paraId="70EC6473" w14:textId="77777777">
        <w:trPr>
          <w:trHeight w:val="1340"/>
        </w:trPr>
        <w:tc>
          <w:tcPr>
            <w:tcW w:w="4320" w:type="dxa"/>
            <w:tcBorders>
              <w:top w:val="double" w:color="000000" w:sz="2" w:space="0"/>
              <w:left w:val="single" w:color="000000" w:sz="4" w:space="0"/>
              <w:bottom w:val="single" w:color="000000" w:sz="4" w:space="0"/>
              <w:right w:val="single" w:color="000000" w:sz="4" w:space="0"/>
            </w:tcBorders>
          </w:tcPr>
          <w:p w:rsidRPr="00FC0BEC" w:rsidR="00936033" w:rsidRDefault="00936033" w14:paraId="69954E43" w14:textId="77777777">
            <w:pPr>
              <w:pStyle w:val="TableParagraph"/>
              <w:rPr>
                <w:rFonts w:ascii="Times New Roman"/>
                <w:sz w:val="20"/>
              </w:rPr>
            </w:pPr>
          </w:p>
        </w:tc>
        <w:tc>
          <w:tcPr>
            <w:tcW w:w="2863" w:type="dxa"/>
            <w:tcBorders>
              <w:top w:val="double" w:color="000000" w:sz="2" w:space="0"/>
              <w:left w:val="single" w:color="000000" w:sz="4" w:space="0"/>
              <w:bottom w:val="single" w:color="000000" w:sz="4" w:space="0"/>
              <w:right w:val="single" w:color="000000" w:sz="4" w:space="0"/>
            </w:tcBorders>
            <w:hideMark/>
          </w:tcPr>
          <w:p w:rsidRPr="00FC0BEC" w:rsidR="00936033" w:rsidRDefault="00936033" w14:paraId="1FE85408" w14:textId="77777777">
            <w:pPr>
              <w:pStyle w:val="TableParagraph"/>
              <w:tabs>
                <w:tab w:val="left" w:pos="2286"/>
              </w:tabs>
              <w:spacing w:before="71" w:line="295" w:lineRule="auto"/>
              <w:ind w:left="71" w:right="526"/>
              <w:jc w:val="both"/>
            </w:pPr>
            <w:r w:rsidRPr="00FC0BEC">
              <w:t>Manufacturer:</w:t>
            </w:r>
            <w:r w:rsidRPr="00FC0BEC">
              <w:rPr>
                <w:u w:val="single"/>
              </w:rPr>
              <w:tab/>
            </w:r>
            <w:r w:rsidRPr="00FC0BEC">
              <w:t xml:space="preserve"> Model:</w:t>
            </w:r>
            <w:r w:rsidRPr="00FC0BEC">
              <w:rPr>
                <w:u w:val="single"/>
              </w:rPr>
              <w:tab/>
            </w:r>
            <w:r w:rsidRPr="00FC0BEC">
              <w:t xml:space="preserve"> Serial</w:t>
            </w:r>
            <w:r w:rsidRPr="00FC0BEC">
              <w:rPr>
                <w:spacing w:val="-1"/>
              </w:rPr>
              <w:t xml:space="preserve"> </w:t>
            </w:r>
            <w:r w:rsidRPr="00FC0BEC">
              <w:t xml:space="preserve">Number: </w:t>
            </w:r>
            <w:r w:rsidRPr="00FC0BEC">
              <w:rPr>
                <w:spacing w:val="1"/>
              </w:rPr>
              <w:t xml:space="preserve"> </w:t>
            </w:r>
            <w:r w:rsidRPr="00FC0BEC">
              <w:rPr>
                <w:u w:val="single"/>
              </w:rPr>
              <w:t xml:space="preserve">          </w:t>
            </w:r>
          </w:p>
          <w:p w:rsidRPr="00FC0BEC" w:rsidR="00936033" w:rsidRDefault="00936033" w14:paraId="2EEC7BC4" w14:textId="77777777">
            <w:pPr>
              <w:pStyle w:val="TableParagraph"/>
              <w:tabs>
                <w:tab w:val="left" w:pos="2273"/>
              </w:tabs>
              <w:spacing w:line="253" w:lineRule="exact"/>
              <w:ind w:left="71"/>
              <w:jc w:val="both"/>
            </w:pPr>
            <w:r w:rsidRPr="00FC0BEC">
              <w:t xml:space="preserve">Size: </w:t>
            </w:r>
            <w:r w:rsidRPr="00FC0BEC">
              <w:rPr>
                <w:spacing w:val="3"/>
              </w:rPr>
              <w:t xml:space="preserve"> </w:t>
            </w:r>
            <w:r w:rsidRPr="00FC0BEC">
              <w:rPr>
                <w:u w:val="single"/>
              </w:rPr>
              <w:t xml:space="preserve"> </w:t>
            </w:r>
            <w:r w:rsidRPr="00FC0BEC">
              <w:rPr>
                <w:u w:val="single"/>
              </w:rPr>
              <w:tab/>
            </w:r>
          </w:p>
        </w:tc>
        <w:tc>
          <w:tcPr>
            <w:tcW w:w="2177" w:type="dxa"/>
            <w:tcBorders>
              <w:top w:val="double" w:color="000000" w:sz="2" w:space="0"/>
              <w:left w:val="single" w:color="000000" w:sz="4" w:space="0"/>
              <w:bottom w:val="single" w:color="000000" w:sz="4" w:space="0"/>
              <w:right w:val="single" w:color="000000" w:sz="4" w:space="0"/>
            </w:tcBorders>
          </w:tcPr>
          <w:p w:rsidRPr="00FC0BEC" w:rsidR="00936033" w:rsidRDefault="00936033" w14:paraId="4154E545" w14:textId="77777777">
            <w:pPr>
              <w:pStyle w:val="TableParagraph"/>
              <w:rPr>
                <w:rFonts w:ascii="Times New Roman"/>
                <w:sz w:val="20"/>
              </w:rPr>
            </w:pPr>
          </w:p>
        </w:tc>
      </w:tr>
      <w:tr w:rsidR="00936033" w:rsidTr="00936033" w14:paraId="115DDB9C" w14:textId="77777777">
        <w:trPr>
          <w:trHeight w:val="1338"/>
        </w:trPr>
        <w:tc>
          <w:tcPr>
            <w:tcW w:w="4320" w:type="dxa"/>
            <w:tcBorders>
              <w:top w:val="single" w:color="000000" w:sz="4" w:space="0"/>
              <w:left w:val="single" w:color="000000" w:sz="4" w:space="0"/>
              <w:bottom w:val="single" w:color="000000" w:sz="4" w:space="0"/>
              <w:right w:val="single" w:color="000000" w:sz="4" w:space="0"/>
            </w:tcBorders>
          </w:tcPr>
          <w:p w:rsidRPr="00FC0BEC" w:rsidR="00936033" w:rsidRDefault="00936033" w14:paraId="37D68E8F" w14:textId="77777777">
            <w:pPr>
              <w:pStyle w:val="TableParagraph"/>
              <w:rPr>
                <w:rFonts w:ascii="Times New Roman"/>
                <w:sz w:val="20"/>
              </w:rPr>
            </w:pPr>
          </w:p>
        </w:tc>
        <w:tc>
          <w:tcPr>
            <w:tcW w:w="2863" w:type="dxa"/>
            <w:tcBorders>
              <w:top w:val="single" w:color="000000" w:sz="4" w:space="0"/>
              <w:left w:val="single" w:color="000000" w:sz="4" w:space="0"/>
              <w:bottom w:val="single" w:color="000000" w:sz="4" w:space="0"/>
              <w:right w:val="single" w:color="000000" w:sz="4" w:space="0"/>
            </w:tcBorders>
            <w:hideMark/>
          </w:tcPr>
          <w:p w:rsidRPr="00FC0BEC" w:rsidR="00936033" w:rsidRDefault="00936033" w14:paraId="3D27C450" w14:textId="77777777">
            <w:pPr>
              <w:pStyle w:val="TableParagraph"/>
              <w:tabs>
                <w:tab w:val="left" w:pos="2286"/>
              </w:tabs>
              <w:spacing w:before="72" w:line="295" w:lineRule="auto"/>
              <w:ind w:left="71" w:right="526"/>
              <w:jc w:val="both"/>
            </w:pPr>
            <w:r w:rsidRPr="00FC0BEC">
              <w:t>Manufacturer:</w:t>
            </w:r>
            <w:r w:rsidRPr="00FC0BEC">
              <w:rPr>
                <w:u w:val="single"/>
              </w:rPr>
              <w:tab/>
            </w:r>
            <w:r w:rsidRPr="00FC0BEC">
              <w:t xml:space="preserve"> Model:</w:t>
            </w:r>
            <w:r w:rsidRPr="00FC0BEC">
              <w:rPr>
                <w:u w:val="single"/>
              </w:rPr>
              <w:tab/>
            </w:r>
            <w:r w:rsidRPr="00FC0BEC">
              <w:t xml:space="preserve"> Serial</w:t>
            </w:r>
            <w:r w:rsidRPr="00FC0BEC">
              <w:rPr>
                <w:spacing w:val="-1"/>
              </w:rPr>
              <w:t xml:space="preserve"> </w:t>
            </w:r>
            <w:r w:rsidRPr="00FC0BEC">
              <w:t xml:space="preserve">Number: </w:t>
            </w:r>
            <w:r w:rsidRPr="00FC0BEC">
              <w:rPr>
                <w:spacing w:val="1"/>
              </w:rPr>
              <w:t xml:space="preserve"> </w:t>
            </w:r>
            <w:r w:rsidRPr="00FC0BEC">
              <w:rPr>
                <w:u w:val="single"/>
              </w:rPr>
              <w:t xml:space="preserve">          </w:t>
            </w:r>
          </w:p>
          <w:p w:rsidRPr="00FC0BEC" w:rsidR="00936033" w:rsidRDefault="00936033" w14:paraId="39A30C07" w14:textId="77777777">
            <w:pPr>
              <w:pStyle w:val="TableParagraph"/>
              <w:tabs>
                <w:tab w:val="left" w:pos="2273"/>
              </w:tabs>
              <w:spacing w:line="250" w:lineRule="exact"/>
              <w:ind w:left="71"/>
              <w:jc w:val="both"/>
            </w:pPr>
            <w:r w:rsidRPr="00FC0BEC">
              <w:t xml:space="preserve">Size: </w:t>
            </w:r>
            <w:r w:rsidRPr="00FC0BEC">
              <w:rPr>
                <w:spacing w:val="3"/>
              </w:rPr>
              <w:t xml:space="preserve"> </w:t>
            </w:r>
            <w:r w:rsidRPr="00FC0BEC">
              <w:rPr>
                <w:u w:val="single"/>
              </w:rPr>
              <w:t xml:space="preserve"> </w:t>
            </w:r>
            <w:r w:rsidRPr="00FC0BEC">
              <w:rPr>
                <w:u w:val="single"/>
              </w:rPr>
              <w:tab/>
            </w:r>
          </w:p>
        </w:tc>
        <w:tc>
          <w:tcPr>
            <w:tcW w:w="2177" w:type="dxa"/>
            <w:tcBorders>
              <w:top w:val="single" w:color="000000" w:sz="4" w:space="0"/>
              <w:left w:val="single" w:color="000000" w:sz="4" w:space="0"/>
              <w:bottom w:val="single" w:color="000000" w:sz="4" w:space="0"/>
              <w:right w:val="single" w:color="000000" w:sz="4" w:space="0"/>
            </w:tcBorders>
          </w:tcPr>
          <w:p w:rsidRPr="00FC0BEC" w:rsidR="00936033" w:rsidRDefault="00936033" w14:paraId="3F112FA6" w14:textId="77777777">
            <w:pPr>
              <w:pStyle w:val="TableParagraph"/>
              <w:rPr>
                <w:rFonts w:ascii="Times New Roman"/>
                <w:sz w:val="20"/>
              </w:rPr>
            </w:pPr>
          </w:p>
        </w:tc>
      </w:tr>
      <w:tr w:rsidR="00936033" w:rsidTr="00936033" w14:paraId="3D187D34" w14:textId="77777777">
        <w:trPr>
          <w:trHeight w:val="1341"/>
        </w:trPr>
        <w:tc>
          <w:tcPr>
            <w:tcW w:w="4320" w:type="dxa"/>
            <w:tcBorders>
              <w:top w:val="single" w:color="000000" w:sz="4" w:space="0"/>
              <w:left w:val="single" w:color="000000" w:sz="4" w:space="0"/>
              <w:bottom w:val="single" w:color="000000" w:sz="4" w:space="0"/>
              <w:right w:val="single" w:color="000000" w:sz="4" w:space="0"/>
            </w:tcBorders>
          </w:tcPr>
          <w:p w:rsidRPr="00FC0BEC" w:rsidR="00936033" w:rsidRDefault="00936033" w14:paraId="58BE9D27" w14:textId="77777777">
            <w:pPr>
              <w:pStyle w:val="TableParagraph"/>
              <w:rPr>
                <w:rFonts w:ascii="Times New Roman"/>
                <w:sz w:val="20"/>
              </w:rPr>
            </w:pPr>
          </w:p>
        </w:tc>
        <w:tc>
          <w:tcPr>
            <w:tcW w:w="2863" w:type="dxa"/>
            <w:tcBorders>
              <w:top w:val="single" w:color="000000" w:sz="4" w:space="0"/>
              <w:left w:val="single" w:color="000000" w:sz="4" w:space="0"/>
              <w:bottom w:val="single" w:color="000000" w:sz="4" w:space="0"/>
              <w:right w:val="single" w:color="000000" w:sz="4" w:space="0"/>
            </w:tcBorders>
            <w:hideMark/>
          </w:tcPr>
          <w:p w:rsidRPr="00FC0BEC" w:rsidR="00936033" w:rsidRDefault="00936033" w14:paraId="239FC4D3" w14:textId="77777777">
            <w:pPr>
              <w:pStyle w:val="TableParagraph"/>
              <w:tabs>
                <w:tab w:val="left" w:pos="2286"/>
              </w:tabs>
              <w:spacing w:before="72" w:line="295" w:lineRule="auto"/>
              <w:ind w:left="71" w:right="526"/>
            </w:pPr>
            <w:r w:rsidRPr="00FC0BEC">
              <w:t>Manufacturer:</w:t>
            </w:r>
            <w:r w:rsidRPr="00FC0BEC">
              <w:rPr>
                <w:u w:val="single"/>
              </w:rPr>
              <w:tab/>
            </w:r>
            <w:r w:rsidRPr="00FC0BEC">
              <w:t xml:space="preserve"> Model: </w:t>
            </w:r>
            <w:r w:rsidRPr="00FC0BEC">
              <w:rPr>
                <w:spacing w:val="3"/>
              </w:rPr>
              <w:t xml:space="preserve"> </w:t>
            </w:r>
            <w:r w:rsidRPr="00FC0BEC">
              <w:rPr>
                <w:u w:val="single"/>
              </w:rPr>
              <w:t xml:space="preserve"> </w:t>
            </w:r>
            <w:r w:rsidRPr="00FC0BEC">
              <w:rPr>
                <w:u w:val="single"/>
              </w:rPr>
              <w:tab/>
            </w:r>
            <w:r w:rsidRPr="00FC0BEC">
              <w:rPr>
                <w:w w:val="34"/>
                <w:u w:val="single"/>
              </w:rPr>
              <w:t xml:space="preserve"> </w:t>
            </w:r>
          </w:p>
          <w:p w:rsidRPr="00FC0BEC" w:rsidR="00936033" w:rsidRDefault="00936033" w14:paraId="434E9C75" w14:textId="77777777">
            <w:pPr>
              <w:pStyle w:val="TableParagraph"/>
              <w:tabs>
                <w:tab w:val="left" w:pos="2273"/>
              </w:tabs>
              <w:spacing w:line="292" w:lineRule="auto"/>
              <w:ind w:left="71" w:right="576"/>
            </w:pPr>
            <w:r w:rsidRPr="00FC0BEC">
              <w:t>Serial</w:t>
            </w:r>
            <w:r w:rsidRPr="00FC0BEC">
              <w:rPr>
                <w:spacing w:val="-8"/>
              </w:rPr>
              <w:t xml:space="preserve"> </w:t>
            </w:r>
            <w:r w:rsidRPr="00FC0BEC">
              <w:t xml:space="preserve">Number: </w:t>
            </w:r>
            <w:r w:rsidRPr="00FC0BEC">
              <w:rPr>
                <w:spacing w:val="1"/>
              </w:rPr>
              <w:t xml:space="preserve"> </w:t>
            </w:r>
            <w:r w:rsidRPr="00FC0BEC">
              <w:rPr>
                <w:u w:val="single"/>
              </w:rPr>
              <w:t xml:space="preserve"> </w:t>
            </w:r>
            <w:r w:rsidRPr="00FC0BEC">
              <w:rPr>
                <w:u w:val="single"/>
              </w:rPr>
              <w:tab/>
            </w:r>
            <w:r w:rsidRPr="00FC0BEC">
              <w:t xml:space="preserve"> Size: </w:t>
            </w:r>
            <w:r w:rsidRPr="00FC0BEC">
              <w:rPr>
                <w:spacing w:val="3"/>
              </w:rPr>
              <w:t xml:space="preserve"> </w:t>
            </w:r>
            <w:r w:rsidRPr="00FC0BEC">
              <w:rPr>
                <w:u w:val="single"/>
              </w:rPr>
              <w:t xml:space="preserve"> </w:t>
            </w:r>
            <w:r w:rsidRPr="00FC0BEC">
              <w:rPr>
                <w:u w:val="single"/>
              </w:rPr>
              <w:tab/>
            </w:r>
          </w:p>
        </w:tc>
        <w:tc>
          <w:tcPr>
            <w:tcW w:w="2177" w:type="dxa"/>
            <w:tcBorders>
              <w:top w:val="single" w:color="000000" w:sz="4" w:space="0"/>
              <w:left w:val="single" w:color="000000" w:sz="4" w:space="0"/>
              <w:bottom w:val="single" w:color="000000" w:sz="4" w:space="0"/>
              <w:right w:val="single" w:color="000000" w:sz="4" w:space="0"/>
            </w:tcBorders>
          </w:tcPr>
          <w:p w:rsidRPr="00FC0BEC" w:rsidR="00936033" w:rsidRDefault="00936033" w14:paraId="39D50B1F" w14:textId="77777777">
            <w:pPr>
              <w:pStyle w:val="TableParagraph"/>
              <w:rPr>
                <w:rFonts w:ascii="Times New Roman"/>
                <w:sz w:val="20"/>
              </w:rPr>
            </w:pPr>
          </w:p>
        </w:tc>
      </w:tr>
      <w:tr w:rsidR="00936033" w:rsidTr="00936033" w14:paraId="42CB1217" w14:textId="77777777">
        <w:trPr>
          <w:trHeight w:val="1338"/>
        </w:trPr>
        <w:tc>
          <w:tcPr>
            <w:tcW w:w="4320" w:type="dxa"/>
            <w:tcBorders>
              <w:top w:val="single" w:color="000000" w:sz="4" w:space="0"/>
              <w:left w:val="single" w:color="000000" w:sz="4" w:space="0"/>
              <w:bottom w:val="single" w:color="000000" w:sz="4" w:space="0"/>
              <w:right w:val="single" w:color="000000" w:sz="4" w:space="0"/>
            </w:tcBorders>
          </w:tcPr>
          <w:p w:rsidRPr="00FC0BEC" w:rsidR="00936033" w:rsidRDefault="00936033" w14:paraId="6F87FEAB" w14:textId="77777777">
            <w:pPr>
              <w:pStyle w:val="TableParagraph"/>
              <w:rPr>
                <w:rFonts w:ascii="Times New Roman"/>
                <w:sz w:val="20"/>
              </w:rPr>
            </w:pPr>
          </w:p>
        </w:tc>
        <w:tc>
          <w:tcPr>
            <w:tcW w:w="2863" w:type="dxa"/>
            <w:tcBorders>
              <w:top w:val="single" w:color="000000" w:sz="4" w:space="0"/>
              <w:left w:val="single" w:color="000000" w:sz="4" w:space="0"/>
              <w:bottom w:val="single" w:color="000000" w:sz="4" w:space="0"/>
              <w:right w:val="single" w:color="000000" w:sz="4" w:space="0"/>
            </w:tcBorders>
            <w:hideMark/>
          </w:tcPr>
          <w:p w:rsidRPr="00FC0BEC" w:rsidR="00936033" w:rsidRDefault="00936033" w14:paraId="4F41CA99" w14:textId="77777777">
            <w:pPr>
              <w:pStyle w:val="TableParagraph"/>
              <w:tabs>
                <w:tab w:val="left" w:pos="2286"/>
              </w:tabs>
              <w:spacing w:before="72" w:line="295" w:lineRule="auto"/>
              <w:ind w:left="71" w:right="526"/>
              <w:jc w:val="both"/>
            </w:pPr>
            <w:r w:rsidRPr="00FC0BEC">
              <w:t>Manufacturer:</w:t>
            </w:r>
            <w:r w:rsidRPr="00FC0BEC">
              <w:rPr>
                <w:u w:val="single"/>
              </w:rPr>
              <w:tab/>
            </w:r>
            <w:r w:rsidRPr="00FC0BEC">
              <w:t xml:space="preserve"> Model:</w:t>
            </w:r>
            <w:r w:rsidRPr="00FC0BEC">
              <w:rPr>
                <w:u w:val="single"/>
              </w:rPr>
              <w:tab/>
            </w:r>
            <w:r w:rsidRPr="00FC0BEC">
              <w:t xml:space="preserve"> Serial</w:t>
            </w:r>
            <w:r w:rsidRPr="00FC0BEC">
              <w:rPr>
                <w:spacing w:val="-1"/>
              </w:rPr>
              <w:t xml:space="preserve"> </w:t>
            </w:r>
            <w:r w:rsidRPr="00FC0BEC">
              <w:t xml:space="preserve">Number: </w:t>
            </w:r>
            <w:r w:rsidRPr="00FC0BEC">
              <w:rPr>
                <w:spacing w:val="1"/>
              </w:rPr>
              <w:t xml:space="preserve"> </w:t>
            </w:r>
            <w:r w:rsidRPr="00FC0BEC">
              <w:rPr>
                <w:u w:val="single"/>
              </w:rPr>
              <w:t xml:space="preserve">          </w:t>
            </w:r>
          </w:p>
          <w:p w:rsidRPr="00FC0BEC" w:rsidR="00936033" w:rsidRDefault="00936033" w14:paraId="2A063FC0" w14:textId="77777777">
            <w:pPr>
              <w:pStyle w:val="TableParagraph"/>
              <w:tabs>
                <w:tab w:val="left" w:pos="2273"/>
              </w:tabs>
              <w:spacing w:line="250" w:lineRule="exact"/>
              <w:ind w:left="71"/>
              <w:jc w:val="both"/>
            </w:pPr>
            <w:r w:rsidRPr="00FC0BEC">
              <w:t xml:space="preserve">Size: </w:t>
            </w:r>
            <w:r w:rsidRPr="00FC0BEC">
              <w:rPr>
                <w:spacing w:val="3"/>
              </w:rPr>
              <w:t xml:space="preserve"> </w:t>
            </w:r>
            <w:r w:rsidRPr="00FC0BEC">
              <w:rPr>
                <w:u w:val="single"/>
              </w:rPr>
              <w:t xml:space="preserve"> </w:t>
            </w:r>
            <w:r w:rsidRPr="00FC0BEC">
              <w:rPr>
                <w:u w:val="single"/>
              </w:rPr>
              <w:tab/>
            </w:r>
          </w:p>
        </w:tc>
        <w:tc>
          <w:tcPr>
            <w:tcW w:w="2177" w:type="dxa"/>
            <w:tcBorders>
              <w:top w:val="single" w:color="000000" w:sz="4" w:space="0"/>
              <w:left w:val="single" w:color="000000" w:sz="4" w:space="0"/>
              <w:bottom w:val="single" w:color="000000" w:sz="4" w:space="0"/>
              <w:right w:val="single" w:color="000000" w:sz="4" w:space="0"/>
            </w:tcBorders>
          </w:tcPr>
          <w:p w:rsidRPr="00FC0BEC" w:rsidR="00936033" w:rsidRDefault="00936033" w14:paraId="4CC87F5E" w14:textId="77777777">
            <w:pPr>
              <w:pStyle w:val="TableParagraph"/>
              <w:rPr>
                <w:rFonts w:ascii="Times New Roman"/>
                <w:sz w:val="20"/>
              </w:rPr>
            </w:pPr>
          </w:p>
        </w:tc>
      </w:tr>
      <w:tr w:rsidR="00936033" w:rsidTr="00936033" w14:paraId="1579325A" w14:textId="77777777">
        <w:trPr>
          <w:trHeight w:val="1341"/>
        </w:trPr>
        <w:tc>
          <w:tcPr>
            <w:tcW w:w="4320" w:type="dxa"/>
            <w:tcBorders>
              <w:top w:val="single" w:color="000000" w:sz="4" w:space="0"/>
              <w:left w:val="single" w:color="000000" w:sz="4" w:space="0"/>
              <w:bottom w:val="single" w:color="000000" w:sz="4" w:space="0"/>
              <w:right w:val="single" w:color="000000" w:sz="4" w:space="0"/>
            </w:tcBorders>
          </w:tcPr>
          <w:p w:rsidRPr="00FC0BEC" w:rsidR="00936033" w:rsidRDefault="00936033" w14:paraId="0381C723" w14:textId="77777777">
            <w:pPr>
              <w:pStyle w:val="TableParagraph"/>
              <w:rPr>
                <w:rFonts w:ascii="Times New Roman"/>
                <w:sz w:val="20"/>
              </w:rPr>
            </w:pPr>
          </w:p>
        </w:tc>
        <w:tc>
          <w:tcPr>
            <w:tcW w:w="2863" w:type="dxa"/>
            <w:tcBorders>
              <w:top w:val="single" w:color="000000" w:sz="4" w:space="0"/>
              <w:left w:val="single" w:color="000000" w:sz="4" w:space="0"/>
              <w:bottom w:val="single" w:color="000000" w:sz="4" w:space="0"/>
              <w:right w:val="single" w:color="000000" w:sz="4" w:space="0"/>
            </w:tcBorders>
            <w:hideMark/>
          </w:tcPr>
          <w:p w:rsidRPr="00FC0BEC" w:rsidR="00936033" w:rsidRDefault="00936033" w14:paraId="24C147D5" w14:textId="77777777">
            <w:pPr>
              <w:pStyle w:val="TableParagraph"/>
              <w:tabs>
                <w:tab w:val="left" w:pos="2286"/>
              </w:tabs>
              <w:spacing w:before="72" w:line="295" w:lineRule="auto"/>
              <w:ind w:left="71" w:right="526"/>
            </w:pPr>
            <w:r w:rsidRPr="00FC0BEC">
              <w:t>Manufacturer:</w:t>
            </w:r>
            <w:r w:rsidRPr="00FC0BEC">
              <w:rPr>
                <w:u w:val="single"/>
              </w:rPr>
              <w:tab/>
            </w:r>
            <w:r w:rsidRPr="00FC0BEC">
              <w:t xml:space="preserve"> Model: </w:t>
            </w:r>
            <w:r w:rsidRPr="00FC0BEC">
              <w:rPr>
                <w:spacing w:val="3"/>
              </w:rPr>
              <w:t xml:space="preserve"> </w:t>
            </w:r>
            <w:r w:rsidRPr="00FC0BEC">
              <w:rPr>
                <w:u w:val="single"/>
              </w:rPr>
              <w:t xml:space="preserve"> </w:t>
            </w:r>
            <w:r w:rsidRPr="00FC0BEC">
              <w:rPr>
                <w:u w:val="single"/>
              </w:rPr>
              <w:tab/>
            </w:r>
            <w:r w:rsidRPr="00FC0BEC">
              <w:rPr>
                <w:w w:val="34"/>
                <w:u w:val="single"/>
              </w:rPr>
              <w:t xml:space="preserve"> </w:t>
            </w:r>
          </w:p>
          <w:p w:rsidRPr="00FC0BEC" w:rsidR="00936033" w:rsidRDefault="00936033" w14:paraId="25ED801C" w14:textId="77777777">
            <w:pPr>
              <w:pStyle w:val="TableParagraph"/>
              <w:tabs>
                <w:tab w:val="left" w:pos="2211"/>
                <w:tab w:val="left" w:pos="2274"/>
              </w:tabs>
              <w:spacing w:line="292" w:lineRule="auto"/>
              <w:ind w:left="71" w:right="576"/>
            </w:pPr>
            <w:r w:rsidRPr="00FC0BEC">
              <w:t>Serial</w:t>
            </w:r>
            <w:r w:rsidRPr="00FC0BEC">
              <w:rPr>
                <w:spacing w:val="-8"/>
              </w:rPr>
              <w:t xml:space="preserve"> </w:t>
            </w:r>
            <w:r w:rsidRPr="00FC0BEC">
              <w:t xml:space="preserve">Number: </w:t>
            </w:r>
            <w:r w:rsidRPr="00FC0BEC">
              <w:rPr>
                <w:spacing w:val="1"/>
              </w:rPr>
              <w:t xml:space="preserve"> </w:t>
            </w:r>
            <w:r w:rsidRPr="00FC0BEC">
              <w:rPr>
                <w:u w:val="single"/>
              </w:rPr>
              <w:t xml:space="preserve"> </w:t>
            </w:r>
            <w:r w:rsidRPr="00FC0BEC">
              <w:rPr>
                <w:u w:val="single"/>
              </w:rPr>
              <w:tab/>
            </w:r>
            <w:r w:rsidRPr="00FC0BEC">
              <w:rPr>
                <w:u w:val="single"/>
              </w:rPr>
              <w:tab/>
            </w:r>
            <w:r w:rsidRPr="00FC0BEC">
              <w:t xml:space="preserve"> Size:</w:t>
            </w:r>
            <w:r w:rsidRPr="00FC0BEC">
              <w:rPr>
                <w:spacing w:val="2"/>
              </w:rPr>
              <w:t xml:space="preserve"> </w:t>
            </w:r>
            <w:r w:rsidRPr="00FC0BEC">
              <w:rPr>
                <w:u w:val="single"/>
              </w:rPr>
              <w:t xml:space="preserve"> </w:t>
            </w:r>
            <w:r w:rsidRPr="00FC0BEC">
              <w:rPr>
                <w:u w:val="single"/>
              </w:rPr>
              <w:tab/>
            </w:r>
          </w:p>
        </w:tc>
        <w:tc>
          <w:tcPr>
            <w:tcW w:w="2177" w:type="dxa"/>
            <w:tcBorders>
              <w:top w:val="single" w:color="000000" w:sz="4" w:space="0"/>
              <w:left w:val="single" w:color="000000" w:sz="4" w:space="0"/>
              <w:bottom w:val="single" w:color="000000" w:sz="4" w:space="0"/>
              <w:right w:val="single" w:color="000000" w:sz="4" w:space="0"/>
            </w:tcBorders>
          </w:tcPr>
          <w:p w:rsidRPr="00FC0BEC" w:rsidR="00936033" w:rsidRDefault="00936033" w14:paraId="235881D3" w14:textId="77777777">
            <w:pPr>
              <w:pStyle w:val="TableParagraph"/>
              <w:rPr>
                <w:rFonts w:ascii="Times New Roman"/>
                <w:sz w:val="20"/>
              </w:rPr>
            </w:pPr>
          </w:p>
        </w:tc>
      </w:tr>
      <w:tr w:rsidR="00936033" w:rsidTr="00936033" w14:paraId="4FC6EF67" w14:textId="77777777">
        <w:trPr>
          <w:trHeight w:val="1338"/>
        </w:trPr>
        <w:tc>
          <w:tcPr>
            <w:tcW w:w="4320" w:type="dxa"/>
            <w:tcBorders>
              <w:top w:val="single" w:color="000000" w:sz="4" w:space="0"/>
              <w:left w:val="single" w:color="000000" w:sz="4" w:space="0"/>
              <w:bottom w:val="single" w:color="000000" w:sz="4" w:space="0"/>
              <w:right w:val="single" w:color="000000" w:sz="4" w:space="0"/>
            </w:tcBorders>
          </w:tcPr>
          <w:p w:rsidRPr="00FC0BEC" w:rsidR="00936033" w:rsidRDefault="00936033" w14:paraId="658D7119" w14:textId="77777777">
            <w:pPr>
              <w:pStyle w:val="TableParagraph"/>
              <w:rPr>
                <w:rFonts w:ascii="Times New Roman"/>
                <w:sz w:val="20"/>
              </w:rPr>
            </w:pPr>
          </w:p>
        </w:tc>
        <w:tc>
          <w:tcPr>
            <w:tcW w:w="2863" w:type="dxa"/>
            <w:tcBorders>
              <w:top w:val="single" w:color="000000" w:sz="4" w:space="0"/>
              <w:left w:val="single" w:color="000000" w:sz="4" w:space="0"/>
              <w:bottom w:val="single" w:color="000000" w:sz="4" w:space="0"/>
              <w:right w:val="single" w:color="000000" w:sz="4" w:space="0"/>
            </w:tcBorders>
            <w:hideMark/>
          </w:tcPr>
          <w:p w:rsidRPr="00FC0BEC" w:rsidR="00936033" w:rsidRDefault="00936033" w14:paraId="7E38B414" w14:textId="77777777">
            <w:pPr>
              <w:pStyle w:val="TableParagraph"/>
              <w:tabs>
                <w:tab w:val="left" w:pos="2286"/>
              </w:tabs>
              <w:spacing w:before="72" w:line="292" w:lineRule="auto"/>
              <w:ind w:left="71" w:right="526"/>
              <w:jc w:val="both"/>
            </w:pPr>
            <w:r w:rsidRPr="00FC0BEC">
              <w:t>Manufacturer:</w:t>
            </w:r>
            <w:r w:rsidRPr="00FC0BEC">
              <w:rPr>
                <w:u w:val="single"/>
              </w:rPr>
              <w:tab/>
            </w:r>
            <w:r w:rsidRPr="00FC0BEC">
              <w:t xml:space="preserve"> Model:</w:t>
            </w:r>
            <w:r w:rsidRPr="00FC0BEC">
              <w:rPr>
                <w:u w:val="single"/>
              </w:rPr>
              <w:tab/>
            </w:r>
            <w:r w:rsidRPr="00FC0BEC">
              <w:t xml:space="preserve"> Serial</w:t>
            </w:r>
            <w:r w:rsidRPr="00FC0BEC">
              <w:rPr>
                <w:spacing w:val="-1"/>
              </w:rPr>
              <w:t xml:space="preserve"> </w:t>
            </w:r>
            <w:r w:rsidRPr="00FC0BEC">
              <w:t xml:space="preserve">Number: </w:t>
            </w:r>
            <w:r w:rsidRPr="00FC0BEC">
              <w:rPr>
                <w:spacing w:val="1"/>
              </w:rPr>
              <w:t xml:space="preserve"> </w:t>
            </w:r>
            <w:r w:rsidRPr="00FC0BEC">
              <w:rPr>
                <w:u w:val="single"/>
              </w:rPr>
              <w:t xml:space="preserve">          </w:t>
            </w:r>
          </w:p>
          <w:p w:rsidRPr="00FC0BEC" w:rsidR="00936033" w:rsidRDefault="00936033" w14:paraId="606167F6" w14:textId="77777777">
            <w:pPr>
              <w:pStyle w:val="TableParagraph"/>
              <w:tabs>
                <w:tab w:val="left" w:pos="2274"/>
              </w:tabs>
              <w:spacing w:before="4"/>
              <w:ind w:left="71"/>
              <w:jc w:val="both"/>
            </w:pPr>
            <w:r w:rsidRPr="00FC0BEC">
              <w:t xml:space="preserve">Size: </w:t>
            </w:r>
            <w:r w:rsidRPr="00FC0BEC">
              <w:rPr>
                <w:spacing w:val="3"/>
              </w:rPr>
              <w:t xml:space="preserve"> </w:t>
            </w:r>
            <w:r w:rsidRPr="00FC0BEC">
              <w:rPr>
                <w:u w:val="single"/>
              </w:rPr>
              <w:t xml:space="preserve"> </w:t>
            </w:r>
            <w:r w:rsidRPr="00FC0BEC">
              <w:rPr>
                <w:u w:val="single"/>
              </w:rPr>
              <w:tab/>
            </w:r>
          </w:p>
        </w:tc>
        <w:tc>
          <w:tcPr>
            <w:tcW w:w="2177" w:type="dxa"/>
            <w:tcBorders>
              <w:top w:val="single" w:color="000000" w:sz="4" w:space="0"/>
              <w:left w:val="single" w:color="000000" w:sz="4" w:space="0"/>
              <w:bottom w:val="single" w:color="000000" w:sz="4" w:space="0"/>
              <w:right w:val="single" w:color="000000" w:sz="4" w:space="0"/>
            </w:tcBorders>
          </w:tcPr>
          <w:p w:rsidRPr="00FC0BEC" w:rsidR="00936033" w:rsidRDefault="00936033" w14:paraId="13DE3C96" w14:textId="77777777">
            <w:pPr>
              <w:pStyle w:val="TableParagraph"/>
              <w:rPr>
                <w:rFonts w:ascii="Times New Roman"/>
                <w:sz w:val="20"/>
              </w:rPr>
            </w:pPr>
          </w:p>
        </w:tc>
      </w:tr>
      <w:tr w:rsidR="00936033" w:rsidTr="00936033" w14:paraId="566385A9" w14:textId="77777777">
        <w:trPr>
          <w:trHeight w:val="1341"/>
        </w:trPr>
        <w:tc>
          <w:tcPr>
            <w:tcW w:w="4320" w:type="dxa"/>
            <w:tcBorders>
              <w:top w:val="single" w:color="000000" w:sz="4" w:space="0"/>
              <w:left w:val="single" w:color="000000" w:sz="4" w:space="0"/>
              <w:bottom w:val="single" w:color="000000" w:sz="4" w:space="0"/>
              <w:right w:val="single" w:color="000000" w:sz="4" w:space="0"/>
            </w:tcBorders>
          </w:tcPr>
          <w:p w:rsidRPr="00FC0BEC" w:rsidR="00936033" w:rsidRDefault="00936033" w14:paraId="1DDB2301" w14:textId="77777777">
            <w:pPr>
              <w:pStyle w:val="TableParagraph"/>
              <w:rPr>
                <w:rFonts w:ascii="Times New Roman"/>
                <w:sz w:val="20"/>
              </w:rPr>
            </w:pPr>
          </w:p>
        </w:tc>
        <w:tc>
          <w:tcPr>
            <w:tcW w:w="2863" w:type="dxa"/>
            <w:tcBorders>
              <w:top w:val="single" w:color="000000" w:sz="4" w:space="0"/>
              <w:left w:val="single" w:color="000000" w:sz="4" w:space="0"/>
              <w:bottom w:val="single" w:color="000000" w:sz="4" w:space="0"/>
              <w:right w:val="single" w:color="000000" w:sz="4" w:space="0"/>
            </w:tcBorders>
            <w:hideMark/>
          </w:tcPr>
          <w:p w:rsidRPr="00FC0BEC" w:rsidR="00936033" w:rsidRDefault="00936033" w14:paraId="7ADA9601" w14:textId="77777777">
            <w:pPr>
              <w:pStyle w:val="TableParagraph"/>
              <w:tabs>
                <w:tab w:val="left" w:pos="2286"/>
              </w:tabs>
              <w:spacing w:before="72" w:line="295" w:lineRule="auto"/>
              <w:ind w:left="71" w:right="526"/>
            </w:pPr>
            <w:r w:rsidRPr="00FC0BEC">
              <w:t>Manufacturer:</w:t>
            </w:r>
            <w:r w:rsidRPr="00FC0BEC">
              <w:rPr>
                <w:u w:val="single"/>
              </w:rPr>
              <w:tab/>
            </w:r>
            <w:r w:rsidRPr="00FC0BEC">
              <w:t xml:space="preserve"> Model: </w:t>
            </w:r>
            <w:r w:rsidRPr="00FC0BEC">
              <w:rPr>
                <w:spacing w:val="3"/>
              </w:rPr>
              <w:t xml:space="preserve"> </w:t>
            </w:r>
            <w:r w:rsidRPr="00FC0BEC">
              <w:rPr>
                <w:u w:val="single"/>
              </w:rPr>
              <w:t xml:space="preserve"> </w:t>
            </w:r>
            <w:r w:rsidRPr="00FC0BEC">
              <w:rPr>
                <w:u w:val="single"/>
              </w:rPr>
              <w:tab/>
            </w:r>
            <w:r w:rsidRPr="00FC0BEC">
              <w:rPr>
                <w:w w:val="34"/>
                <w:u w:val="single"/>
              </w:rPr>
              <w:t xml:space="preserve"> </w:t>
            </w:r>
          </w:p>
          <w:p w:rsidRPr="00FC0BEC" w:rsidR="00936033" w:rsidRDefault="00936033" w14:paraId="2EB9B0DB" w14:textId="77777777">
            <w:pPr>
              <w:pStyle w:val="TableParagraph"/>
              <w:tabs>
                <w:tab w:val="left" w:pos="2273"/>
              </w:tabs>
              <w:spacing w:line="292" w:lineRule="auto"/>
              <w:ind w:left="71" w:right="576"/>
            </w:pPr>
            <w:r w:rsidRPr="00FC0BEC">
              <w:t>Serial</w:t>
            </w:r>
            <w:r w:rsidRPr="00FC0BEC">
              <w:rPr>
                <w:spacing w:val="-8"/>
              </w:rPr>
              <w:t xml:space="preserve"> </w:t>
            </w:r>
            <w:r w:rsidRPr="00FC0BEC">
              <w:t xml:space="preserve">Number: </w:t>
            </w:r>
            <w:r w:rsidRPr="00FC0BEC">
              <w:rPr>
                <w:spacing w:val="1"/>
              </w:rPr>
              <w:t xml:space="preserve"> </w:t>
            </w:r>
            <w:r w:rsidRPr="00FC0BEC">
              <w:rPr>
                <w:u w:val="single"/>
              </w:rPr>
              <w:t xml:space="preserve"> </w:t>
            </w:r>
            <w:r w:rsidRPr="00FC0BEC">
              <w:rPr>
                <w:u w:val="single"/>
              </w:rPr>
              <w:tab/>
            </w:r>
            <w:r w:rsidRPr="00FC0BEC">
              <w:t xml:space="preserve"> Size: </w:t>
            </w:r>
            <w:r w:rsidRPr="00FC0BEC">
              <w:rPr>
                <w:spacing w:val="3"/>
              </w:rPr>
              <w:t xml:space="preserve"> </w:t>
            </w:r>
            <w:r w:rsidRPr="00FC0BEC">
              <w:rPr>
                <w:u w:val="single"/>
              </w:rPr>
              <w:t xml:space="preserve"> </w:t>
            </w:r>
            <w:r w:rsidRPr="00FC0BEC">
              <w:rPr>
                <w:u w:val="single"/>
              </w:rPr>
              <w:tab/>
            </w:r>
          </w:p>
        </w:tc>
        <w:tc>
          <w:tcPr>
            <w:tcW w:w="2177" w:type="dxa"/>
            <w:tcBorders>
              <w:top w:val="single" w:color="000000" w:sz="4" w:space="0"/>
              <w:left w:val="single" w:color="000000" w:sz="4" w:space="0"/>
              <w:bottom w:val="single" w:color="000000" w:sz="4" w:space="0"/>
              <w:right w:val="single" w:color="000000" w:sz="4" w:space="0"/>
            </w:tcBorders>
          </w:tcPr>
          <w:p w:rsidRPr="00FC0BEC" w:rsidR="00936033" w:rsidRDefault="00936033" w14:paraId="24C28B37" w14:textId="77777777">
            <w:pPr>
              <w:pStyle w:val="TableParagraph"/>
              <w:rPr>
                <w:rFonts w:ascii="Times New Roman"/>
                <w:sz w:val="20"/>
              </w:rPr>
            </w:pPr>
            <w:bookmarkStart w:name="_GoBack" w:id="41"/>
            <w:bookmarkEnd w:id="41"/>
          </w:p>
        </w:tc>
      </w:tr>
    </w:tbl>
    <w:p w:rsidR="00936033" w:rsidP="00936033" w:rsidRDefault="00936033" w14:paraId="1E75180D" w14:textId="1C2FC23E"/>
    <w:p w:rsidR="00936033" w:rsidRDefault="00936033" w14:paraId="6F3B74A0" w14:textId="56F60F7E">
      <w:r>
        <w:br w:type="page"/>
      </w:r>
    </w:p>
    <w:p w:rsidR="00936033" w:rsidP="00936033" w:rsidRDefault="00936033" w14:paraId="4BAF5A59" w14:textId="710428DE">
      <w:pPr>
        <w:pStyle w:val="Heading1"/>
      </w:pPr>
      <w:bookmarkStart w:name="_Appendix_D:_Form:" w:id="42"/>
      <w:bookmarkStart w:name="_Toc37342750" w:id="43"/>
      <w:bookmarkEnd w:id="42"/>
      <w:r>
        <w:lastRenderedPageBreak/>
        <w:t xml:space="preserve">Appendix D: </w:t>
      </w:r>
      <w:r w:rsidRPr="006560D5">
        <w:t>Form: Supplemental Information for the PLHCP for Review of Medical Questionnaire (to be supplied by the employer)</w:t>
      </w:r>
      <w:bookmarkEnd w:id="43"/>
    </w:p>
    <w:p w:rsidRPr="00936033" w:rsidR="00936033" w:rsidP="00936033" w:rsidRDefault="00936033" w14:paraId="47A0D1F2" w14:textId="77777777"/>
    <w:tbl>
      <w:tblPr>
        <w:tblStyle w:val="TableGridLight"/>
        <w:tblW w:w="0" w:type="auto"/>
        <w:jc w:val="center"/>
        <w:tblLayout w:type="fixed"/>
        <w:tblLook w:val="01E0" w:firstRow="1" w:lastRow="1" w:firstColumn="1" w:lastColumn="1" w:noHBand="0" w:noVBand="0"/>
        <w:tblCaption w:val="Supplemental Informatoion  for PLHCP"/>
      </w:tblPr>
      <w:tblGrid>
        <w:gridCol w:w="1560"/>
        <w:gridCol w:w="1560"/>
        <w:gridCol w:w="1560"/>
        <w:gridCol w:w="1620"/>
        <w:gridCol w:w="1351"/>
        <w:gridCol w:w="1709"/>
      </w:tblGrid>
      <w:tr w:rsidR="00936033" w:rsidTr="00D11C8F" w14:paraId="614A7A1A" w14:textId="77777777">
        <w:trPr>
          <w:trHeight w:val="1664"/>
          <w:tblHeader/>
          <w:jc w:val="center"/>
        </w:trPr>
        <w:tc>
          <w:tcPr>
            <w:tcW w:w="1560" w:type="dxa"/>
          </w:tcPr>
          <w:p w:rsidR="00936033" w:rsidP="00352F7C" w:rsidRDefault="00936033" w14:paraId="0670A6C0" w14:textId="77777777">
            <w:pPr>
              <w:pStyle w:val="TableParagraph"/>
            </w:pPr>
            <w:r>
              <w:t>Employee Name</w:t>
            </w:r>
          </w:p>
        </w:tc>
        <w:tc>
          <w:tcPr>
            <w:tcW w:w="1560" w:type="dxa"/>
          </w:tcPr>
          <w:p w:rsidR="00936033" w:rsidP="00352F7C" w:rsidRDefault="00936033" w14:paraId="2AB9D564" w14:textId="77777777">
            <w:pPr>
              <w:pStyle w:val="TableParagraph"/>
            </w:pPr>
            <w:r>
              <w:t>Type of Respirator to be Used</w:t>
            </w:r>
          </w:p>
          <w:p w:rsidR="00936033" w:rsidP="00352F7C" w:rsidRDefault="00936033" w14:paraId="363C154D" w14:textId="77777777">
            <w:pPr>
              <w:pStyle w:val="TableParagraph"/>
            </w:pPr>
            <w:r>
              <w:t>(Circle Those Appropriate)</w:t>
            </w:r>
          </w:p>
        </w:tc>
        <w:tc>
          <w:tcPr>
            <w:tcW w:w="1560" w:type="dxa"/>
          </w:tcPr>
          <w:p w:rsidR="00936033" w:rsidP="00352F7C" w:rsidRDefault="00936033" w14:paraId="3A09F8C0" w14:textId="77777777">
            <w:pPr>
              <w:pStyle w:val="TableParagraph"/>
            </w:pPr>
            <w:r>
              <w:t>Duration and Frequency of Use of Respirator</w:t>
            </w:r>
          </w:p>
        </w:tc>
        <w:tc>
          <w:tcPr>
            <w:tcW w:w="1620" w:type="dxa"/>
          </w:tcPr>
          <w:p w:rsidR="00936033" w:rsidP="00352F7C" w:rsidRDefault="00936033" w14:paraId="2B98A60F" w14:textId="77777777">
            <w:pPr>
              <w:pStyle w:val="TableParagraph"/>
            </w:pPr>
            <w:r>
              <w:t>Expected Physical Work Effort During Respirator Use (Circle as Appropriate)</w:t>
            </w:r>
          </w:p>
        </w:tc>
        <w:tc>
          <w:tcPr>
            <w:tcW w:w="1351" w:type="dxa"/>
          </w:tcPr>
          <w:p w:rsidR="00936033" w:rsidP="00352F7C" w:rsidRDefault="00936033" w14:paraId="1A274BCB" w14:textId="77777777">
            <w:pPr>
              <w:pStyle w:val="TableParagraph"/>
            </w:pPr>
            <w:r>
              <w:t>Additional PPE to be Worn While Using Respirator</w:t>
            </w:r>
          </w:p>
        </w:tc>
        <w:tc>
          <w:tcPr>
            <w:tcW w:w="1709" w:type="dxa"/>
          </w:tcPr>
          <w:p w:rsidR="00936033" w:rsidP="00352F7C" w:rsidRDefault="00936033" w14:paraId="70936304" w14:textId="77777777">
            <w:pPr>
              <w:pStyle w:val="TableParagraph"/>
            </w:pPr>
            <w:r>
              <w:t>Temperature, Humidity Extremes Encountered During Respirator Use</w:t>
            </w:r>
          </w:p>
        </w:tc>
      </w:tr>
      <w:tr w:rsidR="00936033" w:rsidTr="00D11C8F" w14:paraId="4706E17A" w14:textId="77777777">
        <w:trPr>
          <w:trHeight w:val="323"/>
          <w:tblHeader/>
          <w:jc w:val="center"/>
        </w:trPr>
        <w:tc>
          <w:tcPr>
            <w:tcW w:w="1560" w:type="dxa"/>
            <w:vMerge w:val="restart"/>
          </w:tcPr>
          <w:p w:rsidR="00936033" w:rsidP="00352F7C" w:rsidRDefault="00936033" w14:paraId="013B15C9" w14:textId="77777777">
            <w:pPr>
              <w:pStyle w:val="TableParagraph"/>
              <w:rPr>
                <w:rFonts w:ascii="Times New Roman"/>
              </w:rPr>
            </w:pPr>
          </w:p>
        </w:tc>
        <w:tc>
          <w:tcPr>
            <w:tcW w:w="1560" w:type="dxa"/>
          </w:tcPr>
          <w:p w:rsidR="00936033" w:rsidP="00352F7C" w:rsidRDefault="00936033" w14:paraId="52BF676E" w14:textId="77777777">
            <w:pPr>
              <w:pStyle w:val="TableParagraph"/>
              <w:jc w:val="center"/>
            </w:pPr>
            <w:r>
              <w:t>SCBA</w:t>
            </w:r>
          </w:p>
        </w:tc>
        <w:tc>
          <w:tcPr>
            <w:tcW w:w="1560" w:type="dxa"/>
            <w:vMerge w:val="restart"/>
          </w:tcPr>
          <w:p w:rsidR="00936033" w:rsidP="00352F7C" w:rsidRDefault="00936033" w14:paraId="13EFD5A2" w14:textId="77777777">
            <w:pPr>
              <w:pStyle w:val="TableParagraph"/>
              <w:rPr>
                <w:rFonts w:ascii="Times New Roman"/>
              </w:rPr>
            </w:pPr>
          </w:p>
        </w:tc>
        <w:tc>
          <w:tcPr>
            <w:tcW w:w="1620" w:type="dxa"/>
            <w:vMerge w:val="restart"/>
          </w:tcPr>
          <w:p w:rsidR="00936033" w:rsidP="00352F7C" w:rsidRDefault="00936033" w14:paraId="72E371A7" w14:textId="77777777">
            <w:pPr>
              <w:pStyle w:val="TableParagraph"/>
              <w:jc w:val="center"/>
              <w:rPr>
                <w:b/>
                <w:sz w:val="23"/>
              </w:rPr>
            </w:pPr>
          </w:p>
          <w:p w:rsidR="00936033" w:rsidP="00352F7C" w:rsidRDefault="00936033" w14:paraId="1A8C10A7" w14:textId="77777777">
            <w:pPr>
              <w:pStyle w:val="TableParagraph"/>
              <w:jc w:val="center"/>
            </w:pPr>
            <w:r>
              <w:t>High</w:t>
            </w:r>
          </w:p>
          <w:p w:rsidR="00936033" w:rsidP="00352F7C" w:rsidRDefault="00936033" w14:paraId="0A678940" w14:textId="77777777">
            <w:pPr>
              <w:pStyle w:val="TableParagraph"/>
              <w:jc w:val="center"/>
            </w:pPr>
            <w:r>
              <w:t>Medium</w:t>
            </w:r>
          </w:p>
          <w:p w:rsidR="00936033" w:rsidP="00352F7C" w:rsidRDefault="00936033" w14:paraId="410900AA" w14:textId="77777777">
            <w:pPr>
              <w:pStyle w:val="TableParagraph"/>
              <w:jc w:val="center"/>
            </w:pPr>
            <w:r>
              <w:t>Low</w:t>
            </w:r>
          </w:p>
        </w:tc>
        <w:tc>
          <w:tcPr>
            <w:tcW w:w="1351" w:type="dxa"/>
            <w:vMerge w:val="restart"/>
          </w:tcPr>
          <w:p w:rsidR="00936033" w:rsidP="00352F7C" w:rsidRDefault="00936033" w14:paraId="116B5E3D" w14:textId="77777777">
            <w:pPr>
              <w:pStyle w:val="TableParagraph"/>
              <w:rPr>
                <w:rFonts w:ascii="Times New Roman"/>
              </w:rPr>
            </w:pPr>
          </w:p>
        </w:tc>
        <w:tc>
          <w:tcPr>
            <w:tcW w:w="1709" w:type="dxa"/>
            <w:vMerge w:val="restart"/>
          </w:tcPr>
          <w:p w:rsidR="00936033" w:rsidP="00352F7C" w:rsidRDefault="00936033" w14:paraId="5F0B13E3" w14:textId="77777777">
            <w:pPr>
              <w:pStyle w:val="TableParagraph"/>
              <w:rPr>
                <w:rFonts w:ascii="Times New Roman"/>
              </w:rPr>
            </w:pPr>
          </w:p>
        </w:tc>
      </w:tr>
      <w:tr w:rsidR="00936033" w:rsidTr="00D11C8F" w14:paraId="2F084143" w14:textId="77777777">
        <w:trPr>
          <w:trHeight w:val="243"/>
          <w:tblHeader/>
          <w:jc w:val="center"/>
        </w:trPr>
        <w:tc>
          <w:tcPr>
            <w:tcW w:w="1560" w:type="dxa"/>
            <w:vMerge/>
          </w:tcPr>
          <w:p w:rsidR="00936033" w:rsidP="00352F7C" w:rsidRDefault="00936033" w14:paraId="6E04E261" w14:textId="77777777">
            <w:pPr>
              <w:pStyle w:val="TableParagraph"/>
              <w:rPr>
                <w:sz w:val="2"/>
                <w:szCs w:val="2"/>
              </w:rPr>
            </w:pPr>
          </w:p>
        </w:tc>
        <w:tc>
          <w:tcPr>
            <w:tcW w:w="1560" w:type="dxa"/>
          </w:tcPr>
          <w:p w:rsidR="00936033" w:rsidP="00352F7C" w:rsidRDefault="00936033" w14:paraId="4C6D9401" w14:textId="77777777">
            <w:pPr>
              <w:pStyle w:val="TableParagraph"/>
              <w:jc w:val="center"/>
            </w:pPr>
            <w:r>
              <w:t>PAPR</w:t>
            </w:r>
          </w:p>
        </w:tc>
        <w:tc>
          <w:tcPr>
            <w:tcW w:w="1560" w:type="dxa"/>
            <w:vMerge/>
          </w:tcPr>
          <w:p w:rsidR="00936033" w:rsidP="00352F7C" w:rsidRDefault="00936033" w14:paraId="22D3D271" w14:textId="77777777">
            <w:pPr>
              <w:pStyle w:val="TableParagraph"/>
              <w:rPr>
                <w:sz w:val="2"/>
                <w:szCs w:val="2"/>
              </w:rPr>
            </w:pPr>
          </w:p>
        </w:tc>
        <w:tc>
          <w:tcPr>
            <w:tcW w:w="1620" w:type="dxa"/>
            <w:vMerge/>
          </w:tcPr>
          <w:p w:rsidR="00936033" w:rsidP="00352F7C" w:rsidRDefault="00936033" w14:paraId="333CF7FE" w14:textId="77777777">
            <w:pPr>
              <w:pStyle w:val="TableParagraph"/>
              <w:jc w:val="center"/>
              <w:rPr>
                <w:sz w:val="2"/>
                <w:szCs w:val="2"/>
              </w:rPr>
            </w:pPr>
          </w:p>
        </w:tc>
        <w:tc>
          <w:tcPr>
            <w:tcW w:w="1351" w:type="dxa"/>
            <w:vMerge/>
          </w:tcPr>
          <w:p w:rsidR="00936033" w:rsidP="00352F7C" w:rsidRDefault="00936033" w14:paraId="450294EE" w14:textId="77777777">
            <w:pPr>
              <w:pStyle w:val="TableParagraph"/>
              <w:rPr>
                <w:sz w:val="2"/>
                <w:szCs w:val="2"/>
              </w:rPr>
            </w:pPr>
          </w:p>
        </w:tc>
        <w:tc>
          <w:tcPr>
            <w:tcW w:w="1709" w:type="dxa"/>
            <w:vMerge/>
          </w:tcPr>
          <w:p w:rsidR="00936033" w:rsidP="00352F7C" w:rsidRDefault="00936033" w14:paraId="0F183725" w14:textId="77777777">
            <w:pPr>
              <w:pStyle w:val="TableParagraph"/>
              <w:rPr>
                <w:sz w:val="2"/>
                <w:szCs w:val="2"/>
              </w:rPr>
            </w:pPr>
          </w:p>
        </w:tc>
      </w:tr>
      <w:tr w:rsidR="00936033" w:rsidTr="00D11C8F" w14:paraId="13FCA526" w14:textId="77777777">
        <w:trPr>
          <w:trHeight w:val="241"/>
          <w:tblHeader/>
          <w:jc w:val="center"/>
        </w:trPr>
        <w:tc>
          <w:tcPr>
            <w:tcW w:w="1560" w:type="dxa"/>
            <w:vMerge/>
          </w:tcPr>
          <w:p w:rsidR="00936033" w:rsidP="00352F7C" w:rsidRDefault="00936033" w14:paraId="6ABC715E" w14:textId="77777777">
            <w:pPr>
              <w:pStyle w:val="TableParagraph"/>
              <w:rPr>
                <w:sz w:val="2"/>
                <w:szCs w:val="2"/>
              </w:rPr>
            </w:pPr>
          </w:p>
        </w:tc>
        <w:tc>
          <w:tcPr>
            <w:tcW w:w="1560" w:type="dxa"/>
          </w:tcPr>
          <w:p w:rsidR="00936033" w:rsidP="00352F7C" w:rsidRDefault="00936033" w14:paraId="5A560EAB" w14:textId="77777777">
            <w:pPr>
              <w:pStyle w:val="TableParagraph"/>
              <w:jc w:val="center"/>
            </w:pPr>
            <w:r>
              <w:t>APR (Full)</w:t>
            </w:r>
          </w:p>
        </w:tc>
        <w:tc>
          <w:tcPr>
            <w:tcW w:w="1560" w:type="dxa"/>
            <w:vMerge/>
          </w:tcPr>
          <w:p w:rsidR="00936033" w:rsidP="00352F7C" w:rsidRDefault="00936033" w14:paraId="327DA910" w14:textId="77777777">
            <w:pPr>
              <w:pStyle w:val="TableParagraph"/>
              <w:rPr>
                <w:sz w:val="2"/>
                <w:szCs w:val="2"/>
              </w:rPr>
            </w:pPr>
          </w:p>
        </w:tc>
        <w:tc>
          <w:tcPr>
            <w:tcW w:w="1620" w:type="dxa"/>
            <w:vMerge/>
          </w:tcPr>
          <w:p w:rsidR="00936033" w:rsidP="00352F7C" w:rsidRDefault="00936033" w14:paraId="19CB96B8" w14:textId="77777777">
            <w:pPr>
              <w:pStyle w:val="TableParagraph"/>
              <w:jc w:val="center"/>
              <w:rPr>
                <w:sz w:val="2"/>
                <w:szCs w:val="2"/>
              </w:rPr>
            </w:pPr>
          </w:p>
        </w:tc>
        <w:tc>
          <w:tcPr>
            <w:tcW w:w="1351" w:type="dxa"/>
            <w:vMerge/>
          </w:tcPr>
          <w:p w:rsidR="00936033" w:rsidP="00352F7C" w:rsidRDefault="00936033" w14:paraId="3261C465" w14:textId="77777777">
            <w:pPr>
              <w:pStyle w:val="TableParagraph"/>
              <w:rPr>
                <w:sz w:val="2"/>
                <w:szCs w:val="2"/>
              </w:rPr>
            </w:pPr>
          </w:p>
        </w:tc>
        <w:tc>
          <w:tcPr>
            <w:tcW w:w="1709" w:type="dxa"/>
            <w:vMerge/>
          </w:tcPr>
          <w:p w:rsidR="00936033" w:rsidP="00352F7C" w:rsidRDefault="00936033" w14:paraId="6BB82F54" w14:textId="77777777">
            <w:pPr>
              <w:pStyle w:val="TableParagraph"/>
              <w:rPr>
                <w:sz w:val="2"/>
                <w:szCs w:val="2"/>
              </w:rPr>
            </w:pPr>
          </w:p>
        </w:tc>
      </w:tr>
      <w:tr w:rsidR="00936033" w:rsidTr="00D11C8F" w14:paraId="1BE829EF" w14:textId="77777777">
        <w:trPr>
          <w:trHeight w:val="243"/>
          <w:tblHeader/>
          <w:jc w:val="center"/>
        </w:trPr>
        <w:tc>
          <w:tcPr>
            <w:tcW w:w="1560" w:type="dxa"/>
            <w:vMerge/>
          </w:tcPr>
          <w:p w:rsidR="00936033" w:rsidP="00352F7C" w:rsidRDefault="00936033" w14:paraId="5E58718E" w14:textId="77777777">
            <w:pPr>
              <w:pStyle w:val="TableParagraph"/>
              <w:rPr>
                <w:sz w:val="2"/>
                <w:szCs w:val="2"/>
              </w:rPr>
            </w:pPr>
          </w:p>
        </w:tc>
        <w:tc>
          <w:tcPr>
            <w:tcW w:w="1560" w:type="dxa"/>
          </w:tcPr>
          <w:p w:rsidR="00936033" w:rsidP="00352F7C" w:rsidRDefault="00936033" w14:paraId="02092AC2" w14:textId="77777777">
            <w:pPr>
              <w:pStyle w:val="TableParagraph"/>
              <w:jc w:val="center"/>
            </w:pPr>
            <w:r>
              <w:t>APR (Half)</w:t>
            </w:r>
          </w:p>
        </w:tc>
        <w:tc>
          <w:tcPr>
            <w:tcW w:w="1560" w:type="dxa"/>
            <w:vMerge/>
          </w:tcPr>
          <w:p w:rsidR="00936033" w:rsidP="00352F7C" w:rsidRDefault="00936033" w14:paraId="34BA039C" w14:textId="77777777">
            <w:pPr>
              <w:pStyle w:val="TableParagraph"/>
              <w:rPr>
                <w:sz w:val="2"/>
                <w:szCs w:val="2"/>
              </w:rPr>
            </w:pPr>
          </w:p>
        </w:tc>
        <w:tc>
          <w:tcPr>
            <w:tcW w:w="1620" w:type="dxa"/>
            <w:vMerge/>
          </w:tcPr>
          <w:p w:rsidR="00936033" w:rsidP="00352F7C" w:rsidRDefault="00936033" w14:paraId="5F2934D0" w14:textId="77777777">
            <w:pPr>
              <w:pStyle w:val="TableParagraph"/>
              <w:jc w:val="center"/>
              <w:rPr>
                <w:sz w:val="2"/>
                <w:szCs w:val="2"/>
              </w:rPr>
            </w:pPr>
          </w:p>
        </w:tc>
        <w:tc>
          <w:tcPr>
            <w:tcW w:w="1351" w:type="dxa"/>
            <w:vMerge/>
          </w:tcPr>
          <w:p w:rsidR="00936033" w:rsidP="00352F7C" w:rsidRDefault="00936033" w14:paraId="4ADC08CC" w14:textId="77777777">
            <w:pPr>
              <w:pStyle w:val="TableParagraph"/>
              <w:rPr>
                <w:sz w:val="2"/>
                <w:szCs w:val="2"/>
              </w:rPr>
            </w:pPr>
          </w:p>
        </w:tc>
        <w:tc>
          <w:tcPr>
            <w:tcW w:w="1709" w:type="dxa"/>
            <w:vMerge/>
          </w:tcPr>
          <w:p w:rsidR="00936033" w:rsidP="00352F7C" w:rsidRDefault="00936033" w14:paraId="764A4FE6" w14:textId="77777777">
            <w:pPr>
              <w:pStyle w:val="TableParagraph"/>
              <w:rPr>
                <w:sz w:val="2"/>
                <w:szCs w:val="2"/>
              </w:rPr>
            </w:pPr>
          </w:p>
        </w:tc>
      </w:tr>
      <w:tr w:rsidR="00936033" w:rsidTr="00D11C8F" w14:paraId="0283FF0A" w14:textId="77777777">
        <w:trPr>
          <w:trHeight w:val="321"/>
          <w:tblHeader/>
          <w:jc w:val="center"/>
        </w:trPr>
        <w:tc>
          <w:tcPr>
            <w:tcW w:w="1560" w:type="dxa"/>
            <w:vMerge/>
          </w:tcPr>
          <w:p w:rsidR="00936033" w:rsidP="00352F7C" w:rsidRDefault="00936033" w14:paraId="349D8792" w14:textId="77777777">
            <w:pPr>
              <w:pStyle w:val="TableParagraph"/>
              <w:rPr>
                <w:sz w:val="2"/>
                <w:szCs w:val="2"/>
              </w:rPr>
            </w:pPr>
          </w:p>
        </w:tc>
        <w:tc>
          <w:tcPr>
            <w:tcW w:w="1560" w:type="dxa"/>
          </w:tcPr>
          <w:p w:rsidR="00936033" w:rsidP="00352F7C" w:rsidRDefault="00936033" w14:paraId="1A66CC66" w14:textId="77777777">
            <w:pPr>
              <w:pStyle w:val="TableParagraph"/>
              <w:jc w:val="center"/>
            </w:pPr>
            <w:r>
              <w:t>Dust Mask</w:t>
            </w:r>
          </w:p>
        </w:tc>
        <w:tc>
          <w:tcPr>
            <w:tcW w:w="1560" w:type="dxa"/>
            <w:vMerge/>
          </w:tcPr>
          <w:p w:rsidR="00936033" w:rsidP="00352F7C" w:rsidRDefault="00936033" w14:paraId="74BC2F28" w14:textId="77777777">
            <w:pPr>
              <w:pStyle w:val="TableParagraph"/>
              <w:rPr>
                <w:sz w:val="2"/>
                <w:szCs w:val="2"/>
              </w:rPr>
            </w:pPr>
          </w:p>
        </w:tc>
        <w:tc>
          <w:tcPr>
            <w:tcW w:w="1620" w:type="dxa"/>
            <w:vMerge/>
          </w:tcPr>
          <w:p w:rsidR="00936033" w:rsidP="00352F7C" w:rsidRDefault="00936033" w14:paraId="726A0405" w14:textId="77777777">
            <w:pPr>
              <w:pStyle w:val="TableParagraph"/>
              <w:jc w:val="center"/>
              <w:rPr>
                <w:sz w:val="2"/>
                <w:szCs w:val="2"/>
              </w:rPr>
            </w:pPr>
          </w:p>
        </w:tc>
        <w:tc>
          <w:tcPr>
            <w:tcW w:w="1351" w:type="dxa"/>
            <w:vMerge/>
          </w:tcPr>
          <w:p w:rsidR="00936033" w:rsidP="00352F7C" w:rsidRDefault="00936033" w14:paraId="682922A2" w14:textId="77777777">
            <w:pPr>
              <w:pStyle w:val="TableParagraph"/>
              <w:rPr>
                <w:sz w:val="2"/>
                <w:szCs w:val="2"/>
              </w:rPr>
            </w:pPr>
          </w:p>
        </w:tc>
        <w:tc>
          <w:tcPr>
            <w:tcW w:w="1709" w:type="dxa"/>
            <w:vMerge/>
          </w:tcPr>
          <w:p w:rsidR="00936033" w:rsidP="00352F7C" w:rsidRDefault="00936033" w14:paraId="0D229392" w14:textId="77777777">
            <w:pPr>
              <w:pStyle w:val="TableParagraph"/>
              <w:rPr>
                <w:sz w:val="2"/>
                <w:szCs w:val="2"/>
              </w:rPr>
            </w:pPr>
          </w:p>
        </w:tc>
      </w:tr>
      <w:tr w:rsidR="00936033" w:rsidTr="00D11C8F" w14:paraId="151D76A9" w14:textId="77777777">
        <w:trPr>
          <w:trHeight w:val="322"/>
          <w:tblHeader/>
          <w:jc w:val="center"/>
        </w:trPr>
        <w:tc>
          <w:tcPr>
            <w:tcW w:w="1560" w:type="dxa"/>
            <w:vMerge w:val="restart"/>
          </w:tcPr>
          <w:p w:rsidR="00936033" w:rsidP="00352F7C" w:rsidRDefault="00936033" w14:paraId="1CDBE28D" w14:textId="77777777">
            <w:pPr>
              <w:pStyle w:val="TableParagraph"/>
              <w:rPr>
                <w:rFonts w:ascii="Times New Roman"/>
              </w:rPr>
            </w:pPr>
          </w:p>
        </w:tc>
        <w:tc>
          <w:tcPr>
            <w:tcW w:w="1560" w:type="dxa"/>
          </w:tcPr>
          <w:p w:rsidR="00936033" w:rsidP="00352F7C" w:rsidRDefault="00936033" w14:paraId="3A8EEC61" w14:textId="77777777">
            <w:pPr>
              <w:pStyle w:val="TableParagraph"/>
              <w:jc w:val="center"/>
            </w:pPr>
            <w:r>
              <w:t>SCBA</w:t>
            </w:r>
          </w:p>
        </w:tc>
        <w:tc>
          <w:tcPr>
            <w:tcW w:w="1560" w:type="dxa"/>
            <w:vMerge w:val="restart"/>
          </w:tcPr>
          <w:p w:rsidR="00936033" w:rsidP="00352F7C" w:rsidRDefault="00936033" w14:paraId="180F15B7" w14:textId="77777777">
            <w:pPr>
              <w:pStyle w:val="TableParagraph"/>
              <w:rPr>
                <w:rFonts w:ascii="Times New Roman"/>
              </w:rPr>
            </w:pPr>
          </w:p>
        </w:tc>
        <w:tc>
          <w:tcPr>
            <w:tcW w:w="1620" w:type="dxa"/>
            <w:vMerge w:val="restart"/>
          </w:tcPr>
          <w:p w:rsidR="00936033" w:rsidP="00352F7C" w:rsidRDefault="00936033" w14:paraId="15C0C41B" w14:textId="77777777">
            <w:pPr>
              <w:pStyle w:val="TableParagraph"/>
              <w:jc w:val="center"/>
              <w:rPr>
                <w:b/>
              </w:rPr>
            </w:pPr>
          </w:p>
          <w:p w:rsidR="00936033" w:rsidP="00352F7C" w:rsidRDefault="00936033" w14:paraId="1F30033F" w14:textId="77777777">
            <w:pPr>
              <w:pStyle w:val="TableParagraph"/>
              <w:jc w:val="center"/>
            </w:pPr>
            <w:r>
              <w:t>High</w:t>
            </w:r>
          </w:p>
          <w:p w:rsidR="00936033" w:rsidP="00352F7C" w:rsidRDefault="00936033" w14:paraId="0FF94DA6" w14:textId="77777777">
            <w:pPr>
              <w:pStyle w:val="TableParagraph"/>
              <w:jc w:val="center"/>
            </w:pPr>
            <w:r>
              <w:t>Medium</w:t>
            </w:r>
          </w:p>
          <w:p w:rsidR="00936033" w:rsidP="00352F7C" w:rsidRDefault="00936033" w14:paraId="6A2490E6" w14:textId="77777777">
            <w:pPr>
              <w:pStyle w:val="TableParagraph"/>
              <w:jc w:val="center"/>
            </w:pPr>
            <w:r>
              <w:t>Low</w:t>
            </w:r>
          </w:p>
        </w:tc>
        <w:tc>
          <w:tcPr>
            <w:tcW w:w="1351" w:type="dxa"/>
            <w:vMerge w:val="restart"/>
          </w:tcPr>
          <w:p w:rsidR="00936033" w:rsidP="00352F7C" w:rsidRDefault="00936033" w14:paraId="17D7BF38" w14:textId="77777777">
            <w:pPr>
              <w:pStyle w:val="TableParagraph"/>
              <w:rPr>
                <w:rFonts w:ascii="Times New Roman"/>
              </w:rPr>
            </w:pPr>
          </w:p>
        </w:tc>
        <w:tc>
          <w:tcPr>
            <w:tcW w:w="1709" w:type="dxa"/>
            <w:vMerge w:val="restart"/>
          </w:tcPr>
          <w:p w:rsidR="00936033" w:rsidP="00352F7C" w:rsidRDefault="00936033" w14:paraId="4ACF7DE4" w14:textId="77777777">
            <w:pPr>
              <w:pStyle w:val="TableParagraph"/>
              <w:rPr>
                <w:rFonts w:ascii="Times New Roman"/>
              </w:rPr>
            </w:pPr>
          </w:p>
        </w:tc>
      </w:tr>
      <w:tr w:rsidR="00936033" w:rsidTr="00D11C8F" w14:paraId="120B0049" w14:textId="77777777">
        <w:trPr>
          <w:trHeight w:val="243"/>
          <w:tblHeader/>
          <w:jc w:val="center"/>
        </w:trPr>
        <w:tc>
          <w:tcPr>
            <w:tcW w:w="1560" w:type="dxa"/>
            <w:vMerge/>
          </w:tcPr>
          <w:p w:rsidR="00936033" w:rsidP="00352F7C" w:rsidRDefault="00936033" w14:paraId="265DFB47" w14:textId="77777777">
            <w:pPr>
              <w:pStyle w:val="TableParagraph"/>
              <w:rPr>
                <w:sz w:val="2"/>
                <w:szCs w:val="2"/>
              </w:rPr>
            </w:pPr>
          </w:p>
        </w:tc>
        <w:tc>
          <w:tcPr>
            <w:tcW w:w="1560" w:type="dxa"/>
          </w:tcPr>
          <w:p w:rsidR="00936033" w:rsidP="00352F7C" w:rsidRDefault="00936033" w14:paraId="7E7D8A03" w14:textId="77777777">
            <w:pPr>
              <w:pStyle w:val="TableParagraph"/>
              <w:jc w:val="center"/>
            </w:pPr>
            <w:r>
              <w:t>PAPR</w:t>
            </w:r>
          </w:p>
        </w:tc>
        <w:tc>
          <w:tcPr>
            <w:tcW w:w="1560" w:type="dxa"/>
            <w:vMerge/>
          </w:tcPr>
          <w:p w:rsidR="00936033" w:rsidP="00352F7C" w:rsidRDefault="00936033" w14:paraId="31249046" w14:textId="77777777">
            <w:pPr>
              <w:pStyle w:val="TableParagraph"/>
              <w:rPr>
                <w:sz w:val="2"/>
                <w:szCs w:val="2"/>
              </w:rPr>
            </w:pPr>
          </w:p>
        </w:tc>
        <w:tc>
          <w:tcPr>
            <w:tcW w:w="1620" w:type="dxa"/>
            <w:vMerge/>
          </w:tcPr>
          <w:p w:rsidR="00936033" w:rsidP="00352F7C" w:rsidRDefault="00936033" w14:paraId="62BF9895" w14:textId="77777777">
            <w:pPr>
              <w:pStyle w:val="TableParagraph"/>
              <w:jc w:val="center"/>
              <w:rPr>
                <w:sz w:val="2"/>
                <w:szCs w:val="2"/>
              </w:rPr>
            </w:pPr>
          </w:p>
        </w:tc>
        <w:tc>
          <w:tcPr>
            <w:tcW w:w="1351" w:type="dxa"/>
            <w:vMerge/>
          </w:tcPr>
          <w:p w:rsidR="00936033" w:rsidP="00352F7C" w:rsidRDefault="00936033" w14:paraId="6B4D6D15" w14:textId="77777777">
            <w:pPr>
              <w:pStyle w:val="TableParagraph"/>
              <w:rPr>
                <w:sz w:val="2"/>
                <w:szCs w:val="2"/>
              </w:rPr>
            </w:pPr>
          </w:p>
        </w:tc>
        <w:tc>
          <w:tcPr>
            <w:tcW w:w="1709" w:type="dxa"/>
            <w:vMerge/>
          </w:tcPr>
          <w:p w:rsidR="00936033" w:rsidP="00352F7C" w:rsidRDefault="00936033" w14:paraId="145EC07C" w14:textId="77777777">
            <w:pPr>
              <w:pStyle w:val="TableParagraph"/>
              <w:rPr>
                <w:sz w:val="2"/>
                <w:szCs w:val="2"/>
              </w:rPr>
            </w:pPr>
          </w:p>
        </w:tc>
      </w:tr>
      <w:tr w:rsidR="00936033" w:rsidTr="00D11C8F" w14:paraId="34BCECDC" w14:textId="77777777">
        <w:trPr>
          <w:trHeight w:val="243"/>
          <w:tblHeader/>
          <w:jc w:val="center"/>
        </w:trPr>
        <w:tc>
          <w:tcPr>
            <w:tcW w:w="1560" w:type="dxa"/>
            <w:vMerge/>
          </w:tcPr>
          <w:p w:rsidR="00936033" w:rsidP="00352F7C" w:rsidRDefault="00936033" w14:paraId="4B169C94" w14:textId="77777777">
            <w:pPr>
              <w:pStyle w:val="TableParagraph"/>
              <w:rPr>
                <w:sz w:val="2"/>
                <w:szCs w:val="2"/>
              </w:rPr>
            </w:pPr>
          </w:p>
        </w:tc>
        <w:tc>
          <w:tcPr>
            <w:tcW w:w="1560" w:type="dxa"/>
          </w:tcPr>
          <w:p w:rsidR="00936033" w:rsidP="00352F7C" w:rsidRDefault="00936033" w14:paraId="3D81AC1D" w14:textId="77777777">
            <w:pPr>
              <w:pStyle w:val="TableParagraph"/>
              <w:jc w:val="center"/>
            </w:pPr>
            <w:r>
              <w:t>APR (Full)</w:t>
            </w:r>
          </w:p>
        </w:tc>
        <w:tc>
          <w:tcPr>
            <w:tcW w:w="1560" w:type="dxa"/>
            <w:vMerge/>
          </w:tcPr>
          <w:p w:rsidR="00936033" w:rsidP="00352F7C" w:rsidRDefault="00936033" w14:paraId="32B49FEA" w14:textId="77777777">
            <w:pPr>
              <w:pStyle w:val="TableParagraph"/>
              <w:rPr>
                <w:sz w:val="2"/>
                <w:szCs w:val="2"/>
              </w:rPr>
            </w:pPr>
          </w:p>
        </w:tc>
        <w:tc>
          <w:tcPr>
            <w:tcW w:w="1620" w:type="dxa"/>
            <w:vMerge/>
          </w:tcPr>
          <w:p w:rsidR="00936033" w:rsidP="00352F7C" w:rsidRDefault="00936033" w14:paraId="5667A381" w14:textId="77777777">
            <w:pPr>
              <w:pStyle w:val="TableParagraph"/>
              <w:jc w:val="center"/>
              <w:rPr>
                <w:sz w:val="2"/>
                <w:szCs w:val="2"/>
              </w:rPr>
            </w:pPr>
          </w:p>
        </w:tc>
        <w:tc>
          <w:tcPr>
            <w:tcW w:w="1351" w:type="dxa"/>
            <w:vMerge/>
          </w:tcPr>
          <w:p w:rsidR="00936033" w:rsidP="00352F7C" w:rsidRDefault="00936033" w14:paraId="60F88159" w14:textId="77777777">
            <w:pPr>
              <w:pStyle w:val="TableParagraph"/>
              <w:rPr>
                <w:sz w:val="2"/>
                <w:szCs w:val="2"/>
              </w:rPr>
            </w:pPr>
          </w:p>
        </w:tc>
        <w:tc>
          <w:tcPr>
            <w:tcW w:w="1709" w:type="dxa"/>
            <w:vMerge/>
          </w:tcPr>
          <w:p w:rsidR="00936033" w:rsidP="00352F7C" w:rsidRDefault="00936033" w14:paraId="38872C58" w14:textId="77777777">
            <w:pPr>
              <w:pStyle w:val="TableParagraph"/>
              <w:rPr>
                <w:sz w:val="2"/>
                <w:szCs w:val="2"/>
              </w:rPr>
            </w:pPr>
          </w:p>
        </w:tc>
      </w:tr>
      <w:tr w:rsidR="00936033" w:rsidTr="00D11C8F" w14:paraId="6D5898FE" w14:textId="77777777">
        <w:trPr>
          <w:trHeight w:val="243"/>
          <w:tblHeader/>
          <w:jc w:val="center"/>
        </w:trPr>
        <w:tc>
          <w:tcPr>
            <w:tcW w:w="1560" w:type="dxa"/>
            <w:vMerge/>
          </w:tcPr>
          <w:p w:rsidR="00936033" w:rsidP="00352F7C" w:rsidRDefault="00936033" w14:paraId="4ED772F0" w14:textId="77777777">
            <w:pPr>
              <w:pStyle w:val="TableParagraph"/>
              <w:rPr>
                <w:sz w:val="2"/>
                <w:szCs w:val="2"/>
              </w:rPr>
            </w:pPr>
          </w:p>
        </w:tc>
        <w:tc>
          <w:tcPr>
            <w:tcW w:w="1560" w:type="dxa"/>
          </w:tcPr>
          <w:p w:rsidR="00936033" w:rsidP="00352F7C" w:rsidRDefault="00936033" w14:paraId="3A6131D0" w14:textId="77777777">
            <w:pPr>
              <w:pStyle w:val="TableParagraph"/>
              <w:jc w:val="center"/>
            </w:pPr>
            <w:r>
              <w:t>APR (Half)</w:t>
            </w:r>
          </w:p>
        </w:tc>
        <w:tc>
          <w:tcPr>
            <w:tcW w:w="1560" w:type="dxa"/>
            <w:vMerge/>
          </w:tcPr>
          <w:p w:rsidR="00936033" w:rsidP="00352F7C" w:rsidRDefault="00936033" w14:paraId="3DC0BD1F" w14:textId="77777777">
            <w:pPr>
              <w:pStyle w:val="TableParagraph"/>
              <w:rPr>
                <w:sz w:val="2"/>
                <w:szCs w:val="2"/>
              </w:rPr>
            </w:pPr>
          </w:p>
        </w:tc>
        <w:tc>
          <w:tcPr>
            <w:tcW w:w="1620" w:type="dxa"/>
            <w:vMerge/>
          </w:tcPr>
          <w:p w:rsidR="00936033" w:rsidP="00352F7C" w:rsidRDefault="00936033" w14:paraId="26242FD2" w14:textId="77777777">
            <w:pPr>
              <w:pStyle w:val="TableParagraph"/>
              <w:jc w:val="center"/>
              <w:rPr>
                <w:sz w:val="2"/>
                <w:szCs w:val="2"/>
              </w:rPr>
            </w:pPr>
          </w:p>
        </w:tc>
        <w:tc>
          <w:tcPr>
            <w:tcW w:w="1351" w:type="dxa"/>
            <w:vMerge/>
          </w:tcPr>
          <w:p w:rsidR="00936033" w:rsidP="00352F7C" w:rsidRDefault="00936033" w14:paraId="554B51CC" w14:textId="77777777">
            <w:pPr>
              <w:pStyle w:val="TableParagraph"/>
              <w:rPr>
                <w:sz w:val="2"/>
                <w:szCs w:val="2"/>
              </w:rPr>
            </w:pPr>
          </w:p>
        </w:tc>
        <w:tc>
          <w:tcPr>
            <w:tcW w:w="1709" w:type="dxa"/>
            <w:vMerge/>
          </w:tcPr>
          <w:p w:rsidR="00936033" w:rsidP="00352F7C" w:rsidRDefault="00936033" w14:paraId="458DD607" w14:textId="77777777">
            <w:pPr>
              <w:pStyle w:val="TableParagraph"/>
              <w:rPr>
                <w:sz w:val="2"/>
                <w:szCs w:val="2"/>
              </w:rPr>
            </w:pPr>
          </w:p>
        </w:tc>
      </w:tr>
      <w:tr w:rsidR="00936033" w:rsidTr="00D11C8F" w14:paraId="160E9851" w14:textId="77777777">
        <w:trPr>
          <w:trHeight w:val="321"/>
          <w:tblHeader/>
          <w:jc w:val="center"/>
        </w:trPr>
        <w:tc>
          <w:tcPr>
            <w:tcW w:w="1560" w:type="dxa"/>
            <w:vMerge/>
          </w:tcPr>
          <w:p w:rsidR="00936033" w:rsidP="00352F7C" w:rsidRDefault="00936033" w14:paraId="7AF228ED" w14:textId="77777777">
            <w:pPr>
              <w:pStyle w:val="TableParagraph"/>
              <w:rPr>
                <w:sz w:val="2"/>
                <w:szCs w:val="2"/>
              </w:rPr>
            </w:pPr>
          </w:p>
        </w:tc>
        <w:tc>
          <w:tcPr>
            <w:tcW w:w="1560" w:type="dxa"/>
          </w:tcPr>
          <w:p w:rsidR="00936033" w:rsidP="00352F7C" w:rsidRDefault="00936033" w14:paraId="37191897" w14:textId="77777777">
            <w:pPr>
              <w:pStyle w:val="TableParagraph"/>
              <w:jc w:val="center"/>
            </w:pPr>
            <w:r>
              <w:t>Dust Mask</w:t>
            </w:r>
          </w:p>
        </w:tc>
        <w:tc>
          <w:tcPr>
            <w:tcW w:w="1560" w:type="dxa"/>
            <w:vMerge/>
          </w:tcPr>
          <w:p w:rsidR="00936033" w:rsidP="00352F7C" w:rsidRDefault="00936033" w14:paraId="58D12282" w14:textId="77777777">
            <w:pPr>
              <w:pStyle w:val="TableParagraph"/>
              <w:rPr>
                <w:sz w:val="2"/>
                <w:szCs w:val="2"/>
              </w:rPr>
            </w:pPr>
          </w:p>
        </w:tc>
        <w:tc>
          <w:tcPr>
            <w:tcW w:w="1620" w:type="dxa"/>
            <w:vMerge/>
          </w:tcPr>
          <w:p w:rsidR="00936033" w:rsidP="00352F7C" w:rsidRDefault="00936033" w14:paraId="6A25C445" w14:textId="77777777">
            <w:pPr>
              <w:pStyle w:val="TableParagraph"/>
              <w:jc w:val="center"/>
              <w:rPr>
                <w:sz w:val="2"/>
                <w:szCs w:val="2"/>
              </w:rPr>
            </w:pPr>
          </w:p>
        </w:tc>
        <w:tc>
          <w:tcPr>
            <w:tcW w:w="1351" w:type="dxa"/>
            <w:vMerge/>
          </w:tcPr>
          <w:p w:rsidR="00936033" w:rsidP="00352F7C" w:rsidRDefault="00936033" w14:paraId="45E76C40" w14:textId="77777777">
            <w:pPr>
              <w:pStyle w:val="TableParagraph"/>
              <w:rPr>
                <w:sz w:val="2"/>
                <w:szCs w:val="2"/>
              </w:rPr>
            </w:pPr>
          </w:p>
        </w:tc>
        <w:tc>
          <w:tcPr>
            <w:tcW w:w="1709" w:type="dxa"/>
            <w:vMerge/>
          </w:tcPr>
          <w:p w:rsidR="00936033" w:rsidP="00352F7C" w:rsidRDefault="00936033" w14:paraId="5A309D47" w14:textId="77777777">
            <w:pPr>
              <w:pStyle w:val="TableParagraph"/>
              <w:rPr>
                <w:sz w:val="2"/>
                <w:szCs w:val="2"/>
              </w:rPr>
            </w:pPr>
          </w:p>
        </w:tc>
      </w:tr>
      <w:tr w:rsidR="00936033" w:rsidTr="00D11C8F" w14:paraId="212C0579" w14:textId="77777777">
        <w:trPr>
          <w:trHeight w:val="322"/>
          <w:tblHeader/>
          <w:jc w:val="center"/>
        </w:trPr>
        <w:tc>
          <w:tcPr>
            <w:tcW w:w="1560" w:type="dxa"/>
            <w:vMerge w:val="restart"/>
          </w:tcPr>
          <w:p w:rsidR="00936033" w:rsidP="00352F7C" w:rsidRDefault="00936033" w14:paraId="48F62801" w14:textId="77777777">
            <w:pPr>
              <w:pStyle w:val="TableParagraph"/>
              <w:rPr>
                <w:rFonts w:ascii="Times New Roman"/>
              </w:rPr>
            </w:pPr>
          </w:p>
        </w:tc>
        <w:tc>
          <w:tcPr>
            <w:tcW w:w="1560" w:type="dxa"/>
          </w:tcPr>
          <w:p w:rsidR="00936033" w:rsidP="00352F7C" w:rsidRDefault="00936033" w14:paraId="26697A44" w14:textId="77777777">
            <w:pPr>
              <w:pStyle w:val="TableParagraph"/>
              <w:jc w:val="center"/>
            </w:pPr>
            <w:r>
              <w:t>SCBA</w:t>
            </w:r>
          </w:p>
        </w:tc>
        <w:tc>
          <w:tcPr>
            <w:tcW w:w="1560" w:type="dxa"/>
            <w:vMerge w:val="restart"/>
          </w:tcPr>
          <w:p w:rsidR="00936033" w:rsidP="00352F7C" w:rsidRDefault="00936033" w14:paraId="37845C9E" w14:textId="77777777">
            <w:pPr>
              <w:pStyle w:val="TableParagraph"/>
              <w:rPr>
                <w:rFonts w:ascii="Times New Roman"/>
              </w:rPr>
            </w:pPr>
          </w:p>
        </w:tc>
        <w:tc>
          <w:tcPr>
            <w:tcW w:w="1620" w:type="dxa"/>
            <w:vMerge w:val="restart"/>
          </w:tcPr>
          <w:p w:rsidR="00936033" w:rsidP="00352F7C" w:rsidRDefault="00936033" w14:paraId="6BE1F209" w14:textId="77777777">
            <w:pPr>
              <w:pStyle w:val="TableParagraph"/>
              <w:jc w:val="center"/>
              <w:rPr>
                <w:b/>
              </w:rPr>
            </w:pPr>
          </w:p>
          <w:p w:rsidR="00936033" w:rsidP="00352F7C" w:rsidRDefault="00936033" w14:paraId="560F3EE6" w14:textId="77777777">
            <w:pPr>
              <w:pStyle w:val="TableParagraph"/>
              <w:jc w:val="center"/>
            </w:pPr>
            <w:r>
              <w:t>High</w:t>
            </w:r>
          </w:p>
          <w:p w:rsidR="00936033" w:rsidP="00352F7C" w:rsidRDefault="00936033" w14:paraId="21ECF2AB" w14:textId="77777777">
            <w:pPr>
              <w:pStyle w:val="TableParagraph"/>
              <w:jc w:val="center"/>
            </w:pPr>
            <w:r>
              <w:t>Medium</w:t>
            </w:r>
          </w:p>
          <w:p w:rsidR="00936033" w:rsidP="00352F7C" w:rsidRDefault="00936033" w14:paraId="1A26604B" w14:textId="77777777">
            <w:pPr>
              <w:pStyle w:val="TableParagraph"/>
              <w:jc w:val="center"/>
            </w:pPr>
            <w:r>
              <w:t>Low</w:t>
            </w:r>
          </w:p>
        </w:tc>
        <w:tc>
          <w:tcPr>
            <w:tcW w:w="1351" w:type="dxa"/>
            <w:vMerge w:val="restart"/>
          </w:tcPr>
          <w:p w:rsidR="00936033" w:rsidP="00352F7C" w:rsidRDefault="00936033" w14:paraId="4D48CC60" w14:textId="77777777">
            <w:pPr>
              <w:pStyle w:val="TableParagraph"/>
              <w:rPr>
                <w:rFonts w:ascii="Times New Roman"/>
              </w:rPr>
            </w:pPr>
          </w:p>
        </w:tc>
        <w:tc>
          <w:tcPr>
            <w:tcW w:w="1709" w:type="dxa"/>
            <w:vMerge w:val="restart"/>
          </w:tcPr>
          <w:p w:rsidR="00936033" w:rsidP="00352F7C" w:rsidRDefault="00936033" w14:paraId="7CD56260" w14:textId="77777777">
            <w:pPr>
              <w:pStyle w:val="TableParagraph"/>
              <w:rPr>
                <w:rFonts w:ascii="Times New Roman"/>
              </w:rPr>
            </w:pPr>
          </w:p>
        </w:tc>
      </w:tr>
      <w:tr w:rsidR="00936033" w:rsidTr="00D11C8F" w14:paraId="35958397" w14:textId="77777777">
        <w:trPr>
          <w:trHeight w:val="243"/>
          <w:tblHeader/>
          <w:jc w:val="center"/>
        </w:trPr>
        <w:tc>
          <w:tcPr>
            <w:tcW w:w="1560" w:type="dxa"/>
            <w:vMerge/>
          </w:tcPr>
          <w:p w:rsidR="00936033" w:rsidP="00352F7C" w:rsidRDefault="00936033" w14:paraId="30DAAB87" w14:textId="77777777">
            <w:pPr>
              <w:pStyle w:val="TableParagraph"/>
              <w:rPr>
                <w:sz w:val="2"/>
                <w:szCs w:val="2"/>
              </w:rPr>
            </w:pPr>
          </w:p>
        </w:tc>
        <w:tc>
          <w:tcPr>
            <w:tcW w:w="1560" w:type="dxa"/>
          </w:tcPr>
          <w:p w:rsidR="00936033" w:rsidP="00352F7C" w:rsidRDefault="00936033" w14:paraId="4FF33934" w14:textId="77777777">
            <w:pPr>
              <w:pStyle w:val="TableParagraph"/>
              <w:jc w:val="center"/>
            </w:pPr>
            <w:r>
              <w:t>PAPR</w:t>
            </w:r>
          </w:p>
        </w:tc>
        <w:tc>
          <w:tcPr>
            <w:tcW w:w="1560" w:type="dxa"/>
            <w:vMerge/>
          </w:tcPr>
          <w:p w:rsidR="00936033" w:rsidP="00352F7C" w:rsidRDefault="00936033" w14:paraId="40E64D97" w14:textId="77777777">
            <w:pPr>
              <w:pStyle w:val="TableParagraph"/>
              <w:rPr>
                <w:sz w:val="2"/>
                <w:szCs w:val="2"/>
              </w:rPr>
            </w:pPr>
          </w:p>
        </w:tc>
        <w:tc>
          <w:tcPr>
            <w:tcW w:w="1620" w:type="dxa"/>
            <w:vMerge/>
          </w:tcPr>
          <w:p w:rsidR="00936033" w:rsidP="00352F7C" w:rsidRDefault="00936033" w14:paraId="5E3B818E" w14:textId="77777777">
            <w:pPr>
              <w:pStyle w:val="TableParagraph"/>
              <w:jc w:val="center"/>
              <w:rPr>
                <w:sz w:val="2"/>
                <w:szCs w:val="2"/>
              </w:rPr>
            </w:pPr>
          </w:p>
        </w:tc>
        <w:tc>
          <w:tcPr>
            <w:tcW w:w="1351" w:type="dxa"/>
            <w:vMerge/>
          </w:tcPr>
          <w:p w:rsidR="00936033" w:rsidP="00352F7C" w:rsidRDefault="00936033" w14:paraId="2BE60D6A" w14:textId="77777777">
            <w:pPr>
              <w:pStyle w:val="TableParagraph"/>
              <w:rPr>
                <w:sz w:val="2"/>
                <w:szCs w:val="2"/>
              </w:rPr>
            </w:pPr>
          </w:p>
        </w:tc>
        <w:tc>
          <w:tcPr>
            <w:tcW w:w="1709" w:type="dxa"/>
            <w:vMerge/>
          </w:tcPr>
          <w:p w:rsidR="00936033" w:rsidP="00352F7C" w:rsidRDefault="00936033" w14:paraId="339D5368" w14:textId="77777777">
            <w:pPr>
              <w:pStyle w:val="TableParagraph"/>
              <w:rPr>
                <w:sz w:val="2"/>
                <w:szCs w:val="2"/>
              </w:rPr>
            </w:pPr>
          </w:p>
        </w:tc>
      </w:tr>
      <w:tr w:rsidR="00936033" w:rsidTr="00D11C8F" w14:paraId="35A306FB" w14:textId="77777777">
        <w:trPr>
          <w:trHeight w:val="243"/>
          <w:tblHeader/>
          <w:jc w:val="center"/>
        </w:trPr>
        <w:tc>
          <w:tcPr>
            <w:tcW w:w="1560" w:type="dxa"/>
            <w:vMerge/>
          </w:tcPr>
          <w:p w:rsidR="00936033" w:rsidP="00352F7C" w:rsidRDefault="00936033" w14:paraId="43E60448" w14:textId="77777777">
            <w:pPr>
              <w:pStyle w:val="TableParagraph"/>
              <w:rPr>
                <w:sz w:val="2"/>
                <w:szCs w:val="2"/>
              </w:rPr>
            </w:pPr>
          </w:p>
        </w:tc>
        <w:tc>
          <w:tcPr>
            <w:tcW w:w="1560" w:type="dxa"/>
          </w:tcPr>
          <w:p w:rsidR="00936033" w:rsidP="00352F7C" w:rsidRDefault="00936033" w14:paraId="6A3F227C" w14:textId="77777777">
            <w:pPr>
              <w:pStyle w:val="TableParagraph"/>
              <w:jc w:val="center"/>
            </w:pPr>
            <w:r>
              <w:t>APR (Full)</w:t>
            </w:r>
          </w:p>
        </w:tc>
        <w:tc>
          <w:tcPr>
            <w:tcW w:w="1560" w:type="dxa"/>
            <w:vMerge/>
          </w:tcPr>
          <w:p w:rsidR="00936033" w:rsidP="00352F7C" w:rsidRDefault="00936033" w14:paraId="131AD135" w14:textId="77777777">
            <w:pPr>
              <w:pStyle w:val="TableParagraph"/>
              <w:rPr>
                <w:sz w:val="2"/>
                <w:szCs w:val="2"/>
              </w:rPr>
            </w:pPr>
          </w:p>
        </w:tc>
        <w:tc>
          <w:tcPr>
            <w:tcW w:w="1620" w:type="dxa"/>
            <w:vMerge/>
          </w:tcPr>
          <w:p w:rsidR="00936033" w:rsidP="00352F7C" w:rsidRDefault="00936033" w14:paraId="06D88FC9" w14:textId="77777777">
            <w:pPr>
              <w:pStyle w:val="TableParagraph"/>
              <w:jc w:val="center"/>
              <w:rPr>
                <w:sz w:val="2"/>
                <w:szCs w:val="2"/>
              </w:rPr>
            </w:pPr>
          </w:p>
        </w:tc>
        <w:tc>
          <w:tcPr>
            <w:tcW w:w="1351" w:type="dxa"/>
            <w:vMerge/>
          </w:tcPr>
          <w:p w:rsidR="00936033" w:rsidP="00352F7C" w:rsidRDefault="00936033" w14:paraId="3D10C7F8" w14:textId="77777777">
            <w:pPr>
              <w:pStyle w:val="TableParagraph"/>
              <w:rPr>
                <w:sz w:val="2"/>
                <w:szCs w:val="2"/>
              </w:rPr>
            </w:pPr>
          </w:p>
        </w:tc>
        <w:tc>
          <w:tcPr>
            <w:tcW w:w="1709" w:type="dxa"/>
            <w:vMerge/>
          </w:tcPr>
          <w:p w:rsidR="00936033" w:rsidP="00352F7C" w:rsidRDefault="00936033" w14:paraId="47D4468A" w14:textId="77777777">
            <w:pPr>
              <w:pStyle w:val="TableParagraph"/>
              <w:rPr>
                <w:sz w:val="2"/>
                <w:szCs w:val="2"/>
              </w:rPr>
            </w:pPr>
          </w:p>
        </w:tc>
      </w:tr>
      <w:tr w:rsidR="00936033" w:rsidTr="00D11C8F" w14:paraId="79EE9751" w14:textId="77777777">
        <w:trPr>
          <w:trHeight w:val="243"/>
          <w:tblHeader/>
          <w:jc w:val="center"/>
        </w:trPr>
        <w:tc>
          <w:tcPr>
            <w:tcW w:w="1560" w:type="dxa"/>
            <w:vMerge/>
          </w:tcPr>
          <w:p w:rsidR="00936033" w:rsidP="00352F7C" w:rsidRDefault="00936033" w14:paraId="4A4FA5C6" w14:textId="77777777">
            <w:pPr>
              <w:pStyle w:val="TableParagraph"/>
              <w:rPr>
                <w:sz w:val="2"/>
                <w:szCs w:val="2"/>
              </w:rPr>
            </w:pPr>
          </w:p>
        </w:tc>
        <w:tc>
          <w:tcPr>
            <w:tcW w:w="1560" w:type="dxa"/>
          </w:tcPr>
          <w:p w:rsidR="00936033" w:rsidP="00352F7C" w:rsidRDefault="00936033" w14:paraId="6C97678E" w14:textId="77777777">
            <w:pPr>
              <w:pStyle w:val="TableParagraph"/>
              <w:jc w:val="center"/>
            </w:pPr>
            <w:r>
              <w:t>APR (Half)</w:t>
            </w:r>
          </w:p>
        </w:tc>
        <w:tc>
          <w:tcPr>
            <w:tcW w:w="1560" w:type="dxa"/>
            <w:vMerge/>
          </w:tcPr>
          <w:p w:rsidR="00936033" w:rsidP="00352F7C" w:rsidRDefault="00936033" w14:paraId="076CAF7F" w14:textId="77777777">
            <w:pPr>
              <w:pStyle w:val="TableParagraph"/>
              <w:rPr>
                <w:sz w:val="2"/>
                <w:szCs w:val="2"/>
              </w:rPr>
            </w:pPr>
          </w:p>
        </w:tc>
        <w:tc>
          <w:tcPr>
            <w:tcW w:w="1620" w:type="dxa"/>
            <w:vMerge/>
          </w:tcPr>
          <w:p w:rsidR="00936033" w:rsidP="00352F7C" w:rsidRDefault="00936033" w14:paraId="6F9546D1" w14:textId="77777777">
            <w:pPr>
              <w:pStyle w:val="TableParagraph"/>
              <w:jc w:val="center"/>
              <w:rPr>
                <w:sz w:val="2"/>
                <w:szCs w:val="2"/>
              </w:rPr>
            </w:pPr>
          </w:p>
        </w:tc>
        <w:tc>
          <w:tcPr>
            <w:tcW w:w="1351" w:type="dxa"/>
            <w:vMerge/>
          </w:tcPr>
          <w:p w:rsidR="00936033" w:rsidP="00352F7C" w:rsidRDefault="00936033" w14:paraId="4CCABC28" w14:textId="77777777">
            <w:pPr>
              <w:pStyle w:val="TableParagraph"/>
              <w:rPr>
                <w:sz w:val="2"/>
                <w:szCs w:val="2"/>
              </w:rPr>
            </w:pPr>
          </w:p>
        </w:tc>
        <w:tc>
          <w:tcPr>
            <w:tcW w:w="1709" w:type="dxa"/>
            <w:vMerge/>
          </w:tcPr>
          <w:p w:rsidR="00936033" w:rsidP="00352F7C" w:rsidRDefault="00936033" w14:paraId="18A12AAB" w14:textId="77777777">
            <w:pPr>
              <w:pStyle w:val="TableParagraph"/>
              <w:rPr>
                <w:sz w:val="2"/>
                <w:szCs w:val="2"/>
              </w:rPr>
            </w:pPr>
          </w:p>
        </w:tc>
      </w:tr>
      <w:tr w:rsidR="00936033" w:rsidTr="00D11C8F" w14:paraId="4EFB7618" w14:textId="77777777">
        <w:trPr>
          <w:trHeight w:val="321"/>
          <w:tblHeader/>
          <w:jc w:val="center"/>
        </w:trPr>
        <w:tc>
          <w:tcPr>
            <w:tcW w:w="1560" w:type="dxa"/>
            <w:vMerge/>
          </w:tcPr>
          <w:p w:rsidR="00936033" w:rsidP="00352F7C" w:rsidRDefault="00936033" w14:paraId="512FFD47" w14:textId="77777777">
            <w:pPr>
              <w:pStyle w:val="TableParagraph"/>
              <w:rPr>
                <w:sz w:val="2"/>
                <w:szCs w:val="2"/>
              </w:rPr>
            </w:pPr>
          </w:p>
        </w:tc>
        <w:tc>
          <w:tcPr>
            <w:tcW w:w="1560" w:type="dxa"/>
          </w:tcPr>
          <w:p w:rsidR="00936033" w:rsidP="00352F7C" w:rsidRDefault="00936033" w14:paraId="39147A90" w14:textId="77777777">
            <w:pPr>
              <w:pStyle w:val="TableParagraph"/>
              <w:jc w:val="center"/>
            </w:pPr>
            <w:r>
              <w:t>Dust Mask</w:t>
            </w:r>
          </w:p>
        </w:tc>
        <w:tc>
          <w:tcPr>
            <w:tcW w:w="1560" w:type="dxa"/>
            <w:vMerge/>
          </w:tcPr>
          <w:p w:rsidR="00936033" w:rsidP="00352F7C" w:rsidRDefault="00936033" w14:paraId="61AEC41F" w14:textId="77777777">
            <w:pPr>
              <w:pStyle w:val="TableParagraph"/>
              <w:rPr>
                <w:sz w:val="2"/>
                <w:szCs w:val="2"/>
              </w:rPr>
            </w:pPr>
          </w:p>
        </w:tc>
        <w:tc>
          <w:tcPr>
            <w:tcW w:w="1620" w:type="dxa"/>
            <w:vMerge/>
          </w:tcPr>
          <w:p w:rsidR="00936033" w:rsidP="00352F7C" w:rsidRDefault="00936033" w14:paraId="08A6C2FD" w14:textId="77777777">
            <w:pPr>
              <w:pStyle w:val="TableParagraph"/>
              <w:jc w:val="center"/>
              <w:rPr>
                <w:sz w:val="2"/>
                <w:szCs w:val="2"/>
              </w:rPr>
            </w:pPr>
          </w:p>
        </w:tc>
        <w:tc>
          <w:tcPr>
            <w:tcW w:w="1351" w:type="dxa"/>
            <w:vMerge/>
          </w:tcPr>
          <w:p w:rsidR="00936033" w:rsidP="00352F7C" w:rsidRDefault="00936033" w14:paraId="009322B4" w14:textId="77777777">
            <w:pPr>
              <w:pStyle w:val="TableParagraph"/>
              <w:rPr>
                <w:sz w:val="2"/>
                <w:szCs w:val="2"/>
              </w:rPr>
            </w:pPr>
          </w:p>
        </w:tc>
        <w:tc>
          <w:tcPr>
            <w:tcW w:w="1709" w:type="dxa"/>
            <w:vMerge/>
          </w:tcPr>
          <w:p w:rsidR="00936033" w:rsidP="00352F7C" w:rsidRDefault="00936033" w14:paraId="27A70F1C" w14:textId="77777777">
            <w:pPr>
              <w:pStyle w:val="TableParagraph"/>
              <w:rPr>
                <w:sz w:val="2"/>
                <w:szCs w:val="2"/>
              </w:rPr>
            </w:pPr>
          </w:p>
        </w:tc>
      </w:tr>
      <w:tr w:rsidR="00936033" w:rsidTr="00D11C8F" w14:paraId="1DBD6A4A" w14:textId="77777777">
        <w:trPr>
          <w:trHeight w:val="322"/>
          <w:tblHeader/>
          <w:jc w:val="center"/>
        </w:trPr>
        <w:tc>
          <w:tcPr>
            <w:tcW w:w="1560" w:type="dxa"/>
            <w:vMerge w:val="restart"/>
          </w:tcPr>
          <w:p w:rsidR="00936033" w:rsidP="00352F7C" w:rsidRDefault="00936033" w14:paraId="1FEE62A8" w14:textId="77777777">
            <w:pPr>
              <w:pStyle w:val="TableParagraph"/>
              <w:rPr>
                <w:rFonts w:ascii="Times New Roman"/>
              </w:rPr>
            </w:pPr>
          </w:p>
        </w:tc>
        <w:tc>
          <w:tcPr>
            <w:tcW w:w="1560" w:type="dxa"/>
          </w:tcPr>
          <w:p w:rsidR="00936033" w:rsidP="00352F7C" w:rsidRDefault="00936033" w14:paraId="174B806E" w14:textId="77777777">
            <w:pPr>
              <w:pStyle w:val="TableParagraph"/>
              <w:jc w:val="center"/>
            </w:pPr>
            <w:r>
              <w:t>SCBA</w:t>
            </w:r>
          </w:p>
        </w:tc>
        <w:tc>
          <w:tcPr>
            <w:tcW w:w="1560" w:type="dxa"/>
            <w:vMerge w:val="restart"/>
          </w:tcPr>
          <w:p w:rsidR="00936033" w:rsidP="00352F7C" w:rsidRDefault="00936033" w14:paraId="468AB4AE" w14:textId="77777777">
            <w:pPr>
              <w:pStyle w:val="TableParagraph"/>
              <w:rPr>
                <w:rFonts w:ascii="Times New Roman"/>
              </w:rPr>
            </w:pPr>
          </w:p>
        </w:tc>
        <w:tc>
          <w:tcPr>
            <w:tcW w:w="1620" w:type="dxa"/>
            <w:vMerge w:val="restart"/>
          </w:tcPr>
          <w:p w:rsidR="00936033" w:rsidP="00352F7C" w:rsidRDefault="00936033" w14:paraId="5242644E" w14:textId="77777777">
            <w:pPr>
              <w:pStyle w:val="TableParagraph"/>
              <w:jc w:val="center"/>
              <w:rPr>
                <w:b/>
              </w:rPr>
            </w:pPr>
          </w:p>
          <w:p w:rsidR="00936033" w:rsidP="00352F7C" w:rsidRDefault="00936033" w14:paraId="580EF028" w14:textId="77777777">
            <w:pPr>
              <w:pStyle w:val="TableParagraph"/>
              <w:jc w:val="center"/>
            </w:pPr>
            <w:r>
              <w:t>High</w:t>
            </w:r>
          </w:p>
          <w:p w:rsidR="00936033" w:rsidP="00352F7C" w:rsidRDefault="00936033" w14:paraId="502016FB" w14:textId="77777777">
            <w:pPr>
              <w:pStyle w:val="TableParagraph"/>
              <w:jc w:val="center"/>
            </w:pPr>
            <w:r>
              <w:t>Medium</w:t>
            </w:r>
          </w:p>
          <w:p w:rsidR="00936033" w:rsidP="00352F7C" w:rsidRDefault="00936033" w14:paraId="7A1E7CF6" w14:textId="77777777">
            <w:pPr>
              <w:pStyle w:val="TableParagraph"/>
              <w:jc w:val="center"/>
            </w:pPr>
            <w:r>
              <w:t>Low</w:t>
            </w:r>
          </w:p>
        </w:tc>
        <w:tc>
          <w:tcPr>
            <w:tcW w:w="1351" w:type="dxa"/>
            <w:vMerge w:val="restart"/>
          </w:tcPr>
          <w:p w:rsidR="00936033" w:rsidP="00352F7C" w:rsidRDefault="00936033" w14:paraId="7EACEB24" w14:textId="77777777">
            <w:pPr>
              <w:pStyle w:val="TableParagraph"/>
              <w:rPr>
                <w:rFonts w:ascii="Times New Roman"/>
              </w:rPr>
            </w:pPr>
          </w:p>
        </w:tc>
        <w:tc>
          <w:tcPr>
            <w:tcW w:w="1709" w:type="dxa"/>
            <w:vMerge w:val="restart"/>
          </w:tcPr>
          <w:p w:rsidR="00936033" w:rsidP="00352F7C" w:rsidRDefault="00936033" w14:paraId="4AC5B4FF" w14:textId="77777777">
            <w:pPr>
              <w:pStyle w:val="TableParagraph"/>
              <w:rPr>
                <w:rFonts w:ascii="Times New Roman"/>
              </w:rPr>
            </w:pPr>
          </w:p>
        </w:tc>
      </w:tr>
      <w:tr w:rsidR="00936033" w:rsidTr="00D11C8F" w14:paraId="281883E0" w14:textId="77777777">
        <w:trPr>
          <w:trHeight w:val="243"/>
          <w:tblHeader/>
          <w:jc w:val="center"/>
        </w:trPr>
        <w:tc>
          <w:tcPr>
            <w:tcW w:w="1560" w:type="dxa"/>
            <w:vMerge/>
          </w:tcPr>
          <w:p w:rsidR="00936033" w:rsidP="00352F7C" w:rsidRDefault="00936033" w14:paraId="06A34F96" w14:textId="77777777">
            <w:pPr>
              <w:pStyle w:val="TableParagraph"/>
              <w:rPr>
                <w:sz w:val="2"/>
                <w:szCs w:val="2"/>
              </w:rPr>
            </w:pPr>
          </w:p>
        </w:tc>
        <w:tc>
          <w:tcPr>
            <w:tcW w:w="1560" w:type="dxa"/>
          </w:tcPr>
          <w:p w:rsidR="00936033" w:rsidP="00352F7C" w:rsidRDefault="00936033" w14:paraId="4230D188" w14:textId="77777777">
            <w:pPr>
              <w:pStyle w:val="TableParagraph"/>
              <w:jc w:val="center"/>
            </w:pPr>
            <w:r>
              <w:t>PAPR</w:t>
            </w:r>
          </w:p>
        </w:tc>
        <w:tc>
          <w:tcPr>
            <w:tcW w:w="1560" w:type="dxa"/>
            <w:vMerge/>
          </w:tcPr>
          <w:p w:rsidR="00936033" w:rsidP="00352F7C" w:rsidRDefault="00936033" w14:paraId="65E33668" w14:textId="77777777">
            <w:pPr>
              <w:pStyle w:val="TableParagraph"/>
              <w:rPr>
                <w:sz w:val="2"/>
                <w:szCs w:val="2"/>
              </w:rPr>
            </w:pPr>
          </w:p>
        </w:tc>
        <w:tc>
          <w:tcPr>
            <w:tcW w:w="1620" w:type="dxa"/>
            <w:vMerge/>
          </w:tcPr>
          <w:p w:rsidR="00936033" w:rsidP="00352F7C" w:rsidRDefault="00936033" w14:paraId="58AB121D" w14:textId="77777777">
            <w:pPr>
              <w:pStyle w:val="TableParagraph"/>
              <w:jc w:val="center"/>
              <w:rPr>
                <w:sz w:val="2"/>
                <w:szCs w:val="2"/>
              </w:rPr>
            </w:pPr>
          </w:p>
        </w:tc>
        <w:tc>
          <w:tcPr>
            <w:tcW w:w="1351" w:type="dxa"/>
            <w:vMerge/>
          </w:tcPr>
          <w:p w:rsidR="00936033" w:rsidP="00352F7C" w:rsidRDefault="00936033" w14:paraId="35E2D6AD" w14:textId="77777777">
            <w:pPr>
              <w:pStyle w:val="TableParagraph"/>
              <w:rPr>
                <w:sz w:val="2"/>
                <w:szCs w:val="2"/>
              </w:rPr>
            </w:pPr>
          </w:p>
        </w:tc>
        <w:tc>
          <w:tcPr>
            <w:tcW w:w="1709" w:type="dxa"/>
            <w:vMerge/>
          </w:tcPr>
          <w:p w:rsidR="00936033" w:rsidP="00352F7C" w:rsidRDefault="00936033" w14:paraId="5A527327" w14:textId="77777777">
            <w:pPr>
              <w:pStyle w:val="TableParagraph"/>
              <w:rPr>
                <w:sz w:val="2"/>
                <w:szCs w:val="2"/>
              </w:rPr>
            </w:pPr>
          </w:p>
        </w:tc>
      </w:tr>
      <w:tr w:rsidR="00936033" w:rsidTr="00D11C8F" w14:paraId="082AAA6C" w14:textId="77777777">
        <w:trPr>
          <w:trHeight w:val="243"/>
          <w:tblHeader/>
          <w:jc w:val="center"/>
        </w:trPr>
        <w:tc>
          <w:tcPr>
            <w:tcW w:w="1560" w:type="dxa"/>
            <w:vMerge/>
          </w:tcPr>
          <w:p w:rsidR="00936033" w:rsidP="00352F7C" w:rsidRDefault="00936033" w14:paraId="4F87E0A5" w14:textId="77777777">
            <w:pPr>
              <w:pStyle w:val="TableParagraph"/>
              <w:rPr>
                <w:sz w:val="2"/>
                <w:szCs w:val="2"/>
              </w:rPr>
            </w:pPr>
          </w:p>
        </w:tc>
        <w:tc>
          <w:tcPr>
            <w:tcW w:w="1560" w:type="dxa"/>
          </w:tcPr>
          <w:p w:rsidR="00936033" w:rsidP="00352F7C" w:rsidRDefault="00936033" w14:paraId="2AC20398" w14:textId="77777777">
            <w:pPr>
              <w:pStyle w:val="TableParagraph"/>
              <w:jc w:val="center"/>
            </w:pPr>
            <w:r>
              <w:t>APR (Full)</w:t>
            </w:r>
          </w:p>
        </w:tc>
        <w:tc>
          <w:tcPr>
            <w:tcW w:w="1560" w:type="dxa"/>
            <w:vMerge/>
          </w:tcPr>
          <w:p w:rsidR="00936033" w:rsidP="00352F7C" w:rsidRDefault="00936033" w14:paraId="7010960A" w14:textId="77777777">
            <w:pPr>
              <w:pStyle w:val="TableParagraph"/>
              <w:rPr>
                <w:sz w:val="2"/>
                <w:szCs w:val="2"/>
              </w:rPr>
            </w:pPr>
          </w:p>
        </w:tc>
        <w:tc>
          <w:tcPr>
            <w:tcW w:w="1620" w:type="dxa"/>
            <w:vMerge/>
          </w:tcPr>
          <w:p w:rsidR="00936033" w:rsidP="00352F7C" w:rsidRDefault="00936033" w14:paraId="4758E3D6" w14:textId="77777777">
            <w:pPr>
              <w:pStyle w:val="TableParagraph"/>
              <w:jc w:val="center"/>
              <w:rPr>
                <w:sz w:val="2"/>
                <w:szCs w:val="2"/>
              </w:rPr>
            </w:pPr>
          </w:p>
        </w:tc>
        <w:tc>
          <w:tcPr>
            <w:tcW w:w="1351" w:type="dxa"/>
            <w:vMerge/>
          </w:tcPr>
          <w:p w:rsidR="00936033" w:rsidP="00352F7C" w:rsidRDefault="00936033" w14:paraId="3829594A" w14:textId="77777777">
            <w:pPr>
              <w:pStyle w:val="TableParagraph"/>
              <w:rPr>
                <w:sz w:val="2"/>
                <w:szCs w:val="2"/>
              </w:rPr>
            </w:pPr>
          </w:p>
        </w:tc>
        <w:tc>
          <w:tcPr>
            <w:tcW w:w="1709" w:type="dxa"/>
            <w:vMerge/>
          </w:tcPr>
          <w:p w:rsidR="00936033" w:rsidP="00352F7C" w:rsidRDefault="00936033" w14:paraId="25534FD7" w14:textId="77777777">
            <w:pPr>
              <w:pStyle w:val="TableParagraph"/>
              <w:rPr>
                <w:sz w:val="2"/>
                <w:szCs w:val="2"/>
              </w:rPr>
            </w:pPr>
          </w:p>
        </w:tc>
      </w:tr>
      <w:tr w:rsidR="00936033" w:rsidTr="00D11C8F" w14:paraId="2E2484E3" w14:textId="77777777">
        <w:trPr>
          <w:trHeight w:val="241"/>
          <w:tblHeader/>
          <w:jc w:val="center"/>
        </w:trPr>
        <w:tc>
          <w:tcPr>
            <w:tcW w:w="1560" w:type="dxa"/>
            <w:vMerge/>
          </w:tcPr>
          <w:p w:rsidR="00936033" w:rsidP="00352F7C" w:rsidRDefault="00936033" w14:paraId="67D8B75D" w14:textId="77777777">
            <w:pPr>
              <w:pStyle w:val="TableParagraph"/>
              <w:rPr>
                <w:sz w:val="2"/>
                <w:szCs w:val="2"/>
              </w:rPr>
            </w:pPr>
          </w:p>
        </w:tc>
        <w:tc>
          <w:tcPr>
            <w:tcW w:w="1560" w:type="dxa"/>
          </w:tcPr>
          <w:p w:rsidR="00936033" w:rsidP="00352F7C" w:rsidRDefault="00936033" w14:paraId="7FFF6B95" w14:textId="77777777">
            <w:pPr>
              <w:pStyle w:val="TableParagraph"/>
              <w:jc w:val="center"/>
            </w:pPr>
            <w:r>
              <w:t>APR (Half)</w:t>
            </w:r>
          </w:p>
        </w:tc>
        <w:tc>
          <w:tcPr>
            <w:tcW w:w="1560" w:type="dxa"/>
            <w:vMerge/>
          </w:tcPr>
          <w:p w:rsidR="00936033" w:rsidP="00352F7C" w:rsidRDefault="00936033" w14:paraId="04CF3C8D" w14:textId="77777777">
            <w:pPr>
              <w:pStyle w:val="TableParagraph"/>
              <w:rPr>
                <w:sz w:val="2"/>
                <w:szCs w:val="2"/>
              </w:rPr>
            </w:pPr>
          </w:p>
        </w:tc>
        <w:tc>
          <w:tcPr>
            <w:tcW w:w="1620" w:type="dxa"/>
            <w:vMerge/>
          </w:tcPr>
          <w:p w:rsidR="00936033" w:rsidP="00352F7C" w:rsidRDefault="00936033" w14:paraId="1D52A5CC" w14:textId="77777777">
            <w:pPr>
              <w:pStyle w:val="TableParagraph"/>
              <w:jc w:val="center"/>
              <w:rPr>
                <w:sz w:val="2"/>
                <w:szCs w:val="2"/>
              </w:rPr>
            </w:pPr>
          </w:p>
        </w:tc>
        <w:tc>
          <w:tcPr>
            <w:tcW w:w="1351" w:type="dxa"/>
            <w:vMerge/>
          </w:tcPr>
          <w:p w:rsidR="00936033" w:rsidP="00352F7C" w:rsidRDefault="00936033" w14:paraId="06AF3BE9" w14:textId="77777777">
            <w:pPr>
              <w:pStyle w:val="TableParagraph"/>
              <w:rPr>
                <w:sz w:val="2"/>
                <w:szCs w:val="2"/>
              </w:rPr>
            </w:pPr>
          </w:p>
        </w:tc>
        <w:tc>
          <w:tcPr>
            <w:tcW w:w="1709" w:type="dxa"/>
            <w:vMerge/>
          </w:tcPr>
          <w:p w:rsidR="00936033" w:rsidP="00352F7C" w:rsidRDefault="00936033" w14:paraId="0B9A00FC" w14:textId="77777777">
            <w:pPr>
              <w:pStyle w:val="TableParagraph"/>
              <w:rPr>
                <w:sz w:val="2"/>
                <w:szCs w:val="2"/>
              </w:rPr>
            </w:pPr>
          </w:p>
        </w:tc>
      </w:tr>
      <w:tr w:rsidR="00936033" w:rsidTr="00D11C8F" w14:paraId="1AFCC1AD" w14:textId="77777777">
        <w:trPr>
          <w:trHeight w:val="322"/>
          <w:tblHeader/>
          <w:jc w:val="center"/>
        </w:trPr>
        <w:tc>
          <w:tcPr>
            <w:tcW w:w="1560" w:type="dxa"/>
            <w:vMerge/>
          </w:tcPr>
          <w:p w:rsidR="00936033" w:rsidP="00352F7C" w:rsidRDefault="00936033" w14:paraId="4A0ABAED" w14:textId="77777777">
            <w:pPr>
              <w:pStyle w:val="TableParagraph"/>
              <w:rPr>
                <w:sz w:val="2"/>
                <w:szCs w:val="2"/>
              </w:rPr>
            </w:pPr>
          </w:p>
        </w:tc>
        <w:tc>
          <w:tcPr>
            <w:tcW w:w="1560" w:type="dxa"/>
          </w:tcPr>
          <w:p w:rsidR="00936033" w:rsidP="00352F7C" w:rsidRDefault="00936033" w14:paraId="18B1F45C" w14:textId="77777777">
            <w:pPr>
              <w:pStyle w:val="TableParagraph"/>
              <w:jc w:val="center"/>
            </w:pPr>
            <w:r>
              <w:t>Dust Mask</w:t>
            </w:r>
          </w:p>
        </w:tc>
        <w:tc>
          <w:tcPr>
            <w:tcW w:w="1560" w:type="dxa"/>
            <w:vMerge/>
          </w:tcPr>
          <w:p w:rsidR="00936033" w:rsidP="00352F7C" w:rsidRDefault="00936033" w14:paraId="7DF8343A" w14:textId="77777777">
            <w:pPr>
              <w:pStyle w:val="TableParagraph"/>
              <w:rPr>
                <w:sz w:val="2"/>
                <w:szCs w:val="2"/>
              </w:rPr>
            </w:pPr>
          </w:p>
        </w:tc>
        <w:tc>
          <w:tcPr>
            <w:tcW w:w="1620" w:type="dxa"/>
            <w:vMerge/>
          </w:tcPr>
          <w:p w:rsidR="00936033" w:rsidP="00352F7C" w:rsidRDefault="00936033" w14:paraId="35F887DD" w14:textId="77777777">
            <w:pPr>
              <w:pStyle w:val="TableParagraph"/>
              <w:jc w:val="center"/>
              <w:rPr>
                <w:sz w:val="2"/>
                <w:szCs w:val="2"/>
              </w:rPr>
            </w:pPr>
          </w:p>
        </w:tc>
        <w:tc>
          <w:tcPr>
            <w:tcW w:w="1351" w:type="dxa"/>
            <w:vMerge/>
          </w:tcPr>
          <w:p w:rsidR="00936033" w:rsidP="00352F7C" w:rsidRDefault="00936033" w14:paraId="1A80E741" w14:textId="77777777">
            <w:pPr>
              <w:pStyle w:val="TableParagraph"/>
              <w:rPr>
                <w:sz w:val="2"/>
                <w:szCs w:val="2"/>
              </w:rPr>
            </w:pPr>
          </w:p>
        </w:tc>
        <w:tc>
          <w:tcPr>
            <w:tcW w:w="1709" w:type="dxa"/>
            <w:vMerge/>
          </w:tcPr>
          <w:p w:rsidR="00936033" w:rsidP="00352F7C" w:rsidRDefault="00936033" w14:paraId="5E346468" w14:textId="77777777">
            <w:pPr>
              <w:pStyle w:val="TableParagraph"/>
              <w:rPr>
                <w:sz w:val="2"/>
                <w:szCs w:val="2"/>
              </w:rPr>
            </w:pPr>
          </w:p>
        </w:tc>
      </w:tr>
      <w:tr w:rsidR="00936033" w:rsidTr="00D11C8F" w14:paraId="7654D6F7" w14:textId="77777777">
        <w:trPr>
          <w:trHeight w:val="322"/>
          <w:tblHeader/>
          <w:jc w:val="center"/>
        </w:trPr>
        <w:tc>
          <w:tcPr>
            <w:tcW w:w="1560" w:type="dxa"/>
            <w:vMerge w:val="restart"/>
          </w:tcPr>
          <w:p w:rsidR="00936033" w:rsidP="00352F7C" w:rsidRDefault="00936033" w14:paraId="6D9EBFCB" w14:textId="77777777">
            <w:pPr>
              <w:pStyle w:val="TableParagraph"/>
              <w:rPr>
                <w:rFonts w:ascii="Times New Roman"/>
              </w:rPr>
            </w:pPr>
          </w:p>
        </w:tc>
        <w:tc>
          <w:tcPr>
            <w:tcW w:w="1560" w:type="dxa"/>
          </w:tcPr>
          <w:p w:rsidR="00936033" w:rsidP="00352F7C" w:rsidRDefault="00936033" w14:paraId="7E30C68E" w14:textId="77777777">
            <w:pPr>
              <w:pStyle w:val="TableParagraph"/>
              <w:jc w:val="center"/>
            </w:pPr>
            <w:r>
              <w:t>SCBA</w:t>
            </w:r>
          </w:p>
        </w:tc>
        <w:tc>
          <w:tcPr>
            <w:tcW w:w="1560" w:type="dxa"/>
            <w:vMerge w:val="restart"/>
          </w:tcPr>
          <w:p w:rsidR="00936033" w:rsidP="00352F7C" w:rsidRDefault="00936033" w14:paraId="303E2083" w14:textId="77777777">
            <w:pPr>
              <w:pStyle w:val="TableParagraph"/>
              <w:rPr>
                <w:rFonts w:ascii="Times New Roman"/>
              </w:rPr>
            </w:pPr>
          </w:p>
        </w:tc>
        <w:tc>
          <w:tcPr>
            <w:tcW w:w="1620" w:type="dxa"/>
            <w:vMerge w:val="restart"/>
          </w:tcPr>
          <w:p w:rsidR="00936033" w:rsidP="00352F7C" w:rsidRDefault="00936033" w14:paraId="5A71FCDB" w14:textId="77777777">
            <w:pPr>
              <w:pStyle w:val="TableParagraph"/>
              <w:jc w:val="center"/>
              <w:rPr>
                <w:b/>
              </w:rPr>
            </w:pPr>
          </w:p>
          <w:p w:rsidR="00936033" w:rsidP="00352F7C" w:rsidRDefault="00936033" w14:paraId="61FE5165" w14:textId="77777777">
            <w:pPr>
              <w:pStyle w:val="TableParagraph"/>
              <w:jc w:val="center"/>
            </w:pPr>
            <w:r>
              <w:t>High</w:t>
            </w:r>
          </w:p>
          <w:p w:rsidR="00936033" w:rsidP="00352F7C" w:rsidRDefault="00936033" w14:paraId="748588D9" w14:textId="77777777">
            <w:pPr>
              <w:pStyle w:val="TableParagraph"/>
              <w:jc w:val="center"/>
            </w:pPr>
            <w:r>
              <w:t>Medium</w:t>
            </w:r>
          </w:p>
          <w:p w:rsidR="00936033" w:rsidP="00352F7C" w:rsidRDefault="00936033" w14:paraId="41DFE205" w14:textId="77777777">
            <w:pPr>
              <w:pStyle w:val="TableParagraph"/>
              <w:jc w:val="center"/>
            </w:pPr>
            <w:r>
              <w:t>Low</w:t>
            </w:r>
          </w:p>
        </w:tc>
        <w:tc>
          <w:tcPr>
            <w:tcW w:w="1351" w:type="dxa"/>
            <w:vMerge w:val="restart"/>
          </w:tcPr>
          <w:p w:rsidR="00936033" w:rsidP="00352F7C" w:rsidRDefault="00936033" w14:paraId="44EEB6F4" w14:textId="77777777">
            <w:pPr>
              <w:pStyle w:val="TableParagraph"/>
              <w:rPr>
                <w:rFonts w:ascii="Times New Roman"/>
              </w:rPr>
            </w:pPr>
          </w:p>
        </w:tc>
        <w:tc>
          <w:tcPr>
            <w:tcW w:w="1709" w:type="dxa"/>
            <w:vMerge w:val="restart"/>
          </w:tcPr>
          <w:p w:rsidR="00936033" w:rsidP="00352F7C" w:rsidRDefault="00936033" w14:paraId="14ED8004" w14:textId="77777777">
            <w:pPr>
              <w:pStyle w:val="TableParagraph"/>
              <w:rPr>
                <w:rFonts w:ascii="Times New Roman"/>
              </w:rPr>
            </w:pPr>
          </w:p>
        </w:tc>
      </w:tr>
      <w:tr w:rsidR="00936033" w:rsidTr="00D11C8F" w14:paraId="1956F2A1" w14:textId="77777777">
        <w:trPr>
          <w:trHeight w:val="241"/>
          <w:tblHeader/>
          <w:jc w:val="center"/>
        </w:trPr>
        <w:tc>
          <w:tcPr>
            <w:tcW w:w="1560" w:type="dxa"/>
            <w:vMerge/>
          </w:tcPr>
          <w:p w:rsidR="00936033" w:rsidP="00352F7C" w:rsidRDefault="00936033" w14:paraId="2FC7C6CE" w14:textId="77777777">
            <w:pPr>
              <w:rPr>
                <w:sz w:val="2"/>
                <w:szCs w:val="2"/>
              </w:rPr>
            </w:pPr>
          </w:p>
        </w:tc>
        <w:tc>
          <w:tcPr>
            <w:tcW w:w="1560" w:type="dxa"/>
          </w:tcPr>
          <w:p w:rsidR="00936033" w:rsidP="00352F7C" w:rsidRDefault="00936033" w14:paraId="1E229718" w14:textId="77777777">
            <w:pPr>
              <w:pStyle w:val="TableParagraph"/>
              <w:spacing w:line="222" w:lineRule="exact"/>
              <w:ind w:left="120" w:right="113"/>
              <w:jc w:val="center"/>
            </w:pPr>
            <w:r>
              <w:t>PAPR</w:t>
            </w:r>
          </w:p>
        </w:tc>
        <w:tc>
          <w:tcPr>
            <w:tcW w:w="1560" w:type="dxa"/>
            <w:vMerge/>
          </w:tcPr>
          <w:p w:rsidR="00936033" w:rsidP="00352F7C" w:rsidRDefault="00936033" w14:paraId="300B276C" w14:textId="77777777">
            <w:pPr>
              <w:rPr>
                <w:sz w:val="2"/>
                <w:szCs w:val="2"/>
              </w:rPr>
            </w:pPr>
          </w:p>
        </w:tc>
        <w:tc>
          <w:tcPr>
            <w:tcW w:w="1620" w:type="dxa"/>
            <w:vMerge/>
          </w:tcPr>
          <w:p w:rsidR="00936033" w:rsidP="00352F7C" w:rsidRDefault="00936033" w14:paraId="36F41A73" w14:textId="77777777">
            <w:pPr>
              <w:rPr>
                <w:sz w:val="2"/>
                <w:szCs w:val="2"/>
              </w:rPr>
            </w:pPr>
          </w:p>
        </w:tc>
        <w:tc>
          <w:tcPr>
            <w:tcW w:w="1351" w:type="dxa"/>
            <w:vMerge/>
          </w:tcPr>
          <w:p w:rsidR="00936033" w:rsidP="00352F7C" w:rsidRDefault="00936033" w14:paraId="4DA77ACE" w14:textId="77777777">
            <w:pPr>
              <w:rPr>
                <w:sz w:val="2"/>
                <w:szCs w:val="2"/>
              </w:rPr>
            </w:pPr>
          </w:p>
        </w:tc>
        <w:tc>
          <w:tcPr>
            <w:tcW w:w="1709" w:type="dxa"/>
            <w:vMerge/>
          </w:tcPr>
          <w:p w:rsidR="00936033" w:rsidP="00352F7C" w:rsidRDefault="00936033" w14:paraId="2D1F0030" w14:textId="77777777">
            <w:pPr>
              <w:rPr>
                <w:sz w:val="2"/>
                <w:szCs w:val="2"/>
              </w:rPr>
            </w:pPr>
          </w:p>
        </w:tc>
      </w:tr>
      <w:tr w:rsidR="00936033" w:rsidTr="00D11C8F" w14:paraId="55E9C787" w14:textId="77777777">
        <w:trPr>
          <w:trHeight w:val="243"/>
          <w:tblHeader/>
          <w:jc w:val="center"/>
        </w:trPr>
        <w:tc>
          <w:tcPr>
            <w:tcW w:w="1560" w:type="dxa"/>
            <w:vMerge/>
          </w:tcPr>
          <w:p w:rsidR="00936033" w:rsidP="00352F7C" w:rsidRDefault="00936033" w14:paraId="37A6BF04" w14:textId="77777777">
            <w:pPr>
              <w:rPr>
                <w:sz w:val="2"/>
                <w:szCs w:val="2"/>
              </w:rPr>
            </w:pPr>
          </w:p>
        </w:tc>
        <w:tc>
          <w:tcPr>
            <w:tcW w:w="1560" w:type="dxa"/>
          </w:tcPr>
          <w:p w:rsidR="00936033" w:rsidP="00352F7C" w:rsidRDefault="00936033" w14:paraId="12FABC98" w14:textId="77777777">
            <w:pPr>
              <w:pStyle w:val="TableParagraph"/>
              <w:spacing w:line="223" w:lineRule="exact"/>
              <w:ind w:left="117" w:right="113"/>
              <w:jc w:val="center"/>
            </w:pPr>
            <w:r>
              <w:t>APR (Full)</w:t>
            </w:r>
          </w:p>
        </w:tc>
        <w:tc>
          <w:tcPr>
            <w:tcW w:w="1560" w:type="dxa"/>
            <w:vMerge/>
          </w:tcPr>
          <w:p w:rsidR="00936033" w:rsidP="00352F7C" w:rsidRDefault="00936033" w14:paraId="3821D947" w14:textId="77777777">
            <w:pPr>
              <w:rPr>
                <w:sz w:val="2"/>
                <w:szCs w:val="2"/>
              </w:rPr>
            </w:pPr>
          </w:p>
        </w:tc>
        <w:tc>
          <w:tcPr>
            <w:tcW w:w="1620" w:type="dxa"/>
            <w:vMerge/>
          </w:tcPr>
          <w:p w:rsidR="00936033" w:rsidP="00352F7C" w:rsidRDefault="00936033" w14:paraId="05994C44" w14:textId="77777777">
            <w:pPr>
              <w:rPr>
                <w:sz w:val="2"/>
                <w:szCs w:val="2"/>
              </w:rPr>
            </w:pPr>
          </w:p>
        </w:tc>
        <w:tc>
          <w:tcPr>
            <w:tcW w:w="1351" w:type="dxa"/>
            <w:vMerge/>
          </w:tcPr>
          <w:p w:rsidR="00936033" w:rsidP="00352F7C" w:rsidRDefault="00936033" w14:paraId="650F8D84" w14:textId="77777777">
            <w:pPr>
              <w:rPr>
                <w:sz w:val="2"/>
                <w:szCs w:val="2"/>
              </w:rPr>
            </w:pPr>
          </w:p>
        </w:tc>
        <w:tc>
          <w:tcPr>
            <w:tcW w:w="1709" w:type="dxa"/>
            <w:vMerge/>
          </w:tcPr>
          <w:p w:rsidR="00936033" w:rsidP="00352F7C" w:rsidRDefault="00936033" w14:paraId="20B4DF5D" w14:textId="77777777">
            <w:pPr>
              <w:rPr>
                <w:sz w:val="2"/>
                <w:szCs w:val="2"/>
              </w:rPr>
            </w:pPr>
          </w:p>
        </w:tc>
      </w:tr>
      <w:tr w:rsidR="00936033" w:rsidTr="00D11C8F" w14:paraId="7A62B185" w14:textId="77777777">
        <w:trPr>
          <w:trHeight w:val="243"/>
          <w:tblHeader/>
          <w:jc w:val="center"/>
        </w:trPr>
        <w:tc>
          <w:tcPr>
            <w:tcW w:w="1560" w:type="dxa"/>
            <w:vMerge/>
          </w:tcPr>
          <w:p w:rsidR="00936033" w:rsidP="00352F7C" w:rsidRDefault="00936033" w14:paraId="04987098" w14:textId="77777777">
            <w:pPr>
              <w:rPr>
                <w:sz w:val="2"/>
                <w:szCs w:val="2"/>
              </w:rPr>
            </w:pPr>
          </w:p>
        </w:tc>
        <w:tc>
          <w:tcPr>
            <w:tcW w:w="1560" w:type="dxa"/>
          </w:tcPr>
          <w:p w:rsidR="00936033" w:rsidP="00352F7C" w:rsidRDefault="00936033" w14:paraId="672435EF" w14:textId="77777777">
            <w:pPr>
              <w:pStyle w:val="TableParagraph"/>
              <w:spacing w:line="223" w:lineRule="exact"/>
              <w:ind w:left="123" w:right="113"/>
              <w:jc w:val="center"/>
            </w:pPr>
            <w:r>
              <w:t>APR (Half)</w:t>
            </w:r>
          </w:p>
        </w:tc>
        <w:tc>
          <w:tcPr>
            <w:tcW w:w="1560" w:type="dxa"/>
            <w:vMerge/>
          </w:tcPr>
          <w:p w:rsidR="00936033" w:rsidP="00352F7C" w:rsidRDefault="00936033" w14:paraId="7335ECEF" w14:textId="77777777">
            <w:pPr>
              <w:rPr>
                <w:sz w:val="2"/>
                <w:szCs w:val="2"/>
              </w:rPr>
            </w:pPr>
          </w:p>
        </w:tc>
        <w:tc>
          <w:tcPr>
            <w:tcW w:w="1620" w:type="dxa"/>
            <w:vMerge/>
          </w:tcPr>
          <w:p w:rsidR="00936033" w:rsidP="00352F7C" w:rsidRDefault="00936033" w14:paraId="76CF883A" w14:textId="77777777">
            <w:pPr>
              <w:rPr>
                <w:sz w:val="2"/>
                <w:szCs w:val="2"/>
              </w:rPr>
            </w:pPr>
          </w:p>
        </w:tc>
        <w:tc>
          <w:tcPr>
            <w:tcW w:w="1351" w:type="dxa"/>
            <w:vMerge/>
          </w:tcPr>
          <w:p w:rsidR="00936033" w:rsidP="00352F7C" w:rsidRDefault="00936033" w14:paraId="12AA1F92" w14:textId="77777777">
            <w:pPr>
              <w:rPr>
                <w:sz w:val="2"/>
                <w:szCs w:val="2"/>
              </w:rPr>
            </w:pPr>
          </w:p>
        </w:tc>
        <w:tc>
          <w:tcPr>
            <w:tcW w:w="1709" w:type="dxa"/>
            <w:vMerge/>
          </w:tcPr>
          <w:p w:rsidR="00936033" w:rsidP="00352F7C" w:rsidRDefault="00936033" w14:paraId="2389D951" w14:textId="77777777">
            <w:pPr>
              <w:rPr>
                <w:sz w:val="2"/>
                <w:szCs w:val="2"/>
              </w:rPr>
            </w:pPr>
          </w:p>
        </w:tc>
      </w:tr>
      <w:tr w:rsidR="00936033" w:rsidTr="00D11C8F" w14:paraId="0F927C7F" w14:textId="77777777">
        <w:trPr>
          <w:trHeight w:val="322"/>
          <w:tblHeader/>
          <w:jc w:val="center"/>
        </w:trPr>
        <w:tc>
          <w:tcPr>
            <w:tcW w:w="1560" w:type="dxa"/>
            <w:vMerge/>
          </w:tcPr>
          <w:p w:rsidR="00936033" w:rsidP="00352F7C" w:rsidRDefault="00936033" w14:paraId="374124E4" w14:textId="77777777">
            <w:pPr>
              <w:rPr>
                <w:sz w:val="2"/>
                <w:szCs w:val="2"/>
              </w:rPr>
            </w:pPr>
          </w:p>
        </w:tc>
        <w:tc>
          <w:tcPr>
            <w:tcW w:w="1560" w:type="dxa"/>
          </w:tcPr>
          <w:p w:rsidR="00936033" w:rsidP="00352F7C" w:rsidRDefault="00936033" w14:paraId="5931161E" w14:textId="77777777">
            <w:pPr>
              <w:pStyle w:val="TableParagraph"/>
              <w:spacing w:line="244" w:lineRule="exact"/>
              <w:ind w:left="119" w:right="113"/>
              <w:jc w:val="center"/>
            </w:pPr>
            <w:r>
              <w:t>Dust Mask</w:t>
            </w:r>
          </w:p>
        </w:tc>
        <w:tc>
          <w:tcPr>
            <w:tcW w:w="1560" w:type="dxa"/>
            <w:vMerge/>
          </w:tcPr>
          <w:p w:rsidR="00936033" w:rsidP="00352F7C" w:rsidRDefault="00936033" w14:paraId="4B2A6E31" w14:textId="77777777">
            <w:pPr>
              <w:rPr>
                <w:sz w:val="2"/>
                <w:szCs w:val="2"/>
              </w:rPr>
            </w:pPr>
          </w:p>
        </w:tc>
        <w:tc>
          <w:tcPr>
            <w:tcW w:w="1620" w:type="dxa"/>
            <w:vMerge/>
          </w:tcPr>
          <w:p w:rsidR="00936033" w:rsidP="00352F7C" w:rsidRDefault="00936033" w14:paraId="35D219DB" w14:textId="77777777">
            <w:pPr>
              <w:rPr>
                <w:sz w:val="2"/>
                <w:szCs w:val="2"/>
              </w:rPr>
            </w:pPr>
          </w:p>
        </w:tc>
        <w:tc>
          <w:tcPr>
            <w:tcW w:w="1351" w:type="dxa"/>
            <w:vMerge/>
          </w:tcPr>
          <w:p w:rsidR="00936033" w:rsidP="00352F7C" w:rsidRDefault="00936033" w14:paraId="5836A80B" w14:textId="77777777">
            <w:pPr>
              <w:rPr>
                <w:sz w:val="2"/>
                <w:szCs w:val="2"/>
              </w:rPr>
            </w:pPr>
          </w:p>
        </w:tc>
        <w:tc>
          <w:tcPr>
            <w:tcW w:w="1709" w:type="dxa"/>
            <w:vMerge/>
          </w:tcPr>
          <w:p w:rsidR="00936033" w:rsidP="00352F7C" w:rsidRDefault="00936033" w14:paraId="43D9A4C2" w14:textId="77777777">
            <w:pPr>
              <w:rPr>
                <w:sz w:val="2"/>
                <w:szCs w:val="2"/>
              </w:rPr>
            </w:pPr>
          </w:p>
        </w:tc>
      </w:tr>
    </w:tbl>
    <w:p w:rsidR="00CE355D" w:rsidP="00936033" w:rsidRDefault="00CE355D" w14:paraId="38BD27DF" w14:textId="3F2CC33A"/>
    <w:p w:rsidR="00CE355D" w:rsidRDefault="00CE355D" w14:paraId="2F4AE1E4" w14:textId="77777777">
      <w:r>
        <w:br w:type="page"/>
      </w:r>
    </w:p>
    <w:p w:rsidR="00936033" w:rsidP="00D11C8F" w:rsidRDefault="00D11C8F" w14:paraId="627C5593" w14:textId="4E2A6BC5">
      <w:pPr>
        <w:pStyle w:val="Heading1"/>
      </w:pPr>
      <w:bookmarkStart w:name="_Toc37342751" w:id="44"/>
      <w:r>
        <w:lastRenderedPageBreak/>
        <w:t>Appendix E: Form: Record of Fit Test</w:t>
      </w:r>
      <w:bookmarkEnd w:id="44"/>
    </w:p>
    <w:p w:rsidR="00D11C8F" w:rsidP="00D11C8F" w:rsidRDefault="00D11C8F" w14:paraId="4C754560" w14:textId="49F3416D"/>
    <w:p w:rsidR="00D11C8F" w:rsidP="00D11C8F" w:rsidRDefault="00D11C8F" w14:paraId="6FA9D67C" w14:textId="77777777">
      <w:pPr>
        <w:ind w:right="2843"/>
        <w:rPr>
          <w:u w:val="single"/>
        </w:rPr>
      </w:pPr>
      <w:r>
        <w:t>Employee</w:t>
      </w:r>
      <w:r>
        <w:rPr>
          <w:spacing w:val="-8"/>
        </w:rPr>
        <w:t xml:space="preserve"> </w:t>
      </w:r>
      <w:r>
        <w:t>Name:</w:t>
      </w:r>
      <w:r>
        <w:rPr>
          <w:u w:val="single"/>
        </w:rPr>
        <w:t xml:space="preserve"> _____________________________________________________</w:t>
      </w:r>
    </w:p>
    <w:tbl>
      <w:tblPr>
        <w:tblStyle w:val="TableGrid"/>
        <w:tblW w:w="0" w:type="auto"/>
        <w:jc w:val="center"/>
        <w:tblLayout w:type="fixed"/>
        <w:tblLook w:val="01E0" w:firstRow="1" w:lastRow="1" w:firstColumn="1" w:lastColumn="1" w:noHBand="0" w:noVBand="0"/>
        <w:tblCaption w:val="Record of Fit Test"/>
        <w:tblDescription w:val="Form for fit Testing"/>
      </w:tblPr>
      <w:tblGrid>
        <w:gridCol w:w="2160"/>
        <w:gridCol w:w="1351"/>
        <w:gridCol w:w="3329"/>
        <w:gridCol w:w="2520"/>
      </w:tblGrid>
      <w:tr w:rsidR="00D11C8F" w:rsidTr="00352F7C" w14:paraId="14563F08" w14:textId="77777777">
        <w:trPr>
          <w:trHeight w:val="654"/>
          <w:jc w:val="center"/>
        </w:trPr>
        <w:tc>
          <w:tcPr>
            <w:tcW w:w="2160" w:type="dxa"/>
            <w:hideMark/>
          </w:tcPr>
          <w:p w:rsidR="00D11C8F" w:rsidP="00352F7C" w:rsidRDefault="00D11C8F" w14:paraId="619656EB" w14:textId="77777777">
            <w:pPr>
              <w:pStyle w:val="TableParagraph"/>
              <w:spacing w:before="69"/>
              <w:ind w:left="135" w:right="126"/>
              <w:jc w:val="center"/>
              <w:rPr>
                <w:b/>
              </w:rPr>
            </w:pPr>
            <w:r>
              <w:rPr>
                <w:b/>
              </w:rPr>
              <w:t>Fit Test</w:t>
            </w:r>
          </w:p>
        </w:tc>
        <w:tc>
          <w:tcPr>
            <w:tcW w:w="1351" w:type="dxa"/>
            <w:hideMark/>
          </w:tcPr>
          <w:p w:rsidR="00D11C8F" w:rsidP="00352F7C" w:rsidRDefault="00D11C8F" w14:paraId="5F916995" w14:textId="77777777">
            <w:pPr>
              <w:pStyle w:val="TableParagraph"/>
              <w:spacing w:before="69"/>
              <w:ind w:right="92"/>
              <w:jc w:val="center"/>
              <w:rPr>
                <w:b/>
              </w:rPr>
            </w:pPr>
            <w:r>
              <w:rPr>
                <w:b/>
              </w:rPr>
              <w:t>Type of Fit Test</w:t>
            </w:r>
          </w:p>
        </w:tc>
        <w:tc>
          <w:tcPr>
            <w:tcW w:w="3329" w:type="dxa"/>
            <w:hideMark/>
          </w:tcPr>
          <w:p w:rsidR="00D11C8F" w:rsidP="00352F7C" w:rsidRDefault="00D11C8F" w14:paraId="688C6EC4" w14:textId="77777777">
            <w:pPr>
              <w:pStyle w:val="TableParagraph"/>
              <w:spacing w:before="69"/>
              <w:ind w:left="710"/>
              <w:rPr>
                <w:b/>
              </w:rPr>
            </w:pPr>
            <w:r>
              <w:rPr>
                <w:b/>
              </w:rPr>
              <w:t>Results of Fit Test</w:t>
            </w:r>
          </w:p>
        </w:tc>
        <w:tc>
          <w:tcPr>
            <w:tcW w:w="2520" w:type="dxa"/>
            <w:hideMark/>
          </w:tcPr>
          <w:p w:rsidR="00D11C8F" w:rsidP="00352F7C" w:rsidRDefault="00D11C8F" w14:paraId="6E8235C8" w14:textId="77777777">
            <w:pPr>
              <w:pStyle w:val="TableParagraph"/>
              <w:spacing w:before="69"/>
              <w:ind w:right="149"/>
              <w:jc w:val="right"/>
              <w:rPr>
                <w:b/>
              </w:rPr>
            </w:pPr>
            <w:r>
              <w:rPr>
                <w:b/>
              </w:rPr>
              <w:t>Respirator Fit Tested</w:t>
            </w:r>
          </w:p>
        </w:tc>
      </w:tr>
      <w:tr w:rsidR="00D11C8F" w:rsidTr="00352F7C" w14:paraId="36C51E39" w14:textId="77777777">
        <w:trPr>
          <w:trHeight w:val="353"/>
          <w:jc w:val="center"/>
        </w:trPr>
        <w:tc>
          <w:tcPr>
            <w:tcW w:w="2160" w:type="dxa"/>
            <w:hideMark/>
          </w:tcPr>
          <w:p w:rsidR="00D11C8F" w:rsidP="00352F7C" w:rsidRDefault="00D11C8F" w14:paraId="4BBCD5AB" w14:textId="77777777">
            <w:pPr>
              <w:pStyle w:val="TableParagraph"/>
              <w:tabs>
                <w:tab w:val="left" w:pos="1878"/>
              </w:tabs>
              <w:spacing w:before="71"/>
              <w:ind w:right="126"/>
            </w:pPr>
            <w:r>
              <w:t>Date:</w:t>
            </w:r>
          </w:p>
        </w:tc>
        <w:tc>
          <w:tcPr>
            <w:tcW w:w="1351" w:type="dxa"/>
            <w:vMerge w:val="restart"/>
          </w:tcPr>
          <w:p w:rsidR="00D11C8F" w:rsidP="00352F7C" w:rsidRDefault="00D11C8F" w14:paraId="265DF111" w14:textId="77777777">
            <w:pPr>
              <w:pStyle w:val="TableParagraph"/>
              <w:rPr>
                <w:rFonts w:ascii="Times New Roman"/>
                <w:sz w:val="20"/>
              </w:rPr>
            </w:pPr>
          </w:p>
        </w:tc>
        <w:tc>
          <w:tcPr>
            <w:tcW w:w="3329" w:type="dxa"/>
            <w:hideMark/>
          </w:tcPr>
          <w:p w:rsidR="00D11C8F" w:rsidP="00352F7C" w:rsidRDefault="00D11C8F" w14:paraId="7CF5DAE2" w14:textId="77777777">
            <w:pPr>
              <w:pStyle w:val="TableParagraph"/>
              <w:tabs>
                <w:tab w:val="left" w:pos="1420"/>
                <w:tab w:val="left" w:pos="2677"/>
              </w:tabs>
              <w:spacing w:before="71"/>
              <w:ind w:left="72"/>
            </w:pPr>
            <w:r>
              <w:t>Pass</w:t>
            </w:r>
            <w:r>
              <w:rPr>
                <w:u w:val="single"/>
              </w:rPr>
              <w:t xml:space="preserve"> </w:t>
            </w:r>
            <w:r>
              <w:rPr>
                <w:u w:val="single"/>
              </w:rPr>
              <w:tab/>
            </w:r>
            <w:r>
              <w:t>yes</w:t>
            </w:r>
            <w:r>
              <w:rPr>
                <w:u w:val="single"/>
              </w:rPr>
              <w:t xml:space="preserve"> </w:t>
            </w:r>
            <w:r>
              <w:rPr>
                <w:u w:val="single"/>
              </w:rPr>
              <w:tab/>
            </w:r>
            <w:r>
              <w:t>no</w:t>
            </w:r>
          </w:p>
        </w:tc>
        <w:tc>
          <w:tcPr>
            <w:tcW w:w="2520" w:type="dxa"/>
            <w:hideMark/>
          </w:tcPr>
          <w:p w:rsidR="00D11C8F" w:rsidP="00352F7C" w:rsidRDefault="00D11C8F" w14:paraId="7EDB1BC4" w14:textId="77777777">
            <w:pPr>
              <w:pStyle w:val="TableParagraph"/>
              <w:tabs>
                <w:tab w:val="left" w:pos="2260"/>
              </w:tabs>
              <w:spacing w:before="71"/>
              <w:ind w:right="175"/>
            </w:pPr>
            <w:r>
              <w:rPr>
                <w:spacing w:val="-1"/>
              </w:rPr>
              <w:t>Manufacturer:</w:t>
            </w:r>
          </w:p>
        </w:tc>
      </w:tr>
      <w:tr w:rsidR="00D11C8F" w:rsidTr="00352F7C" w14:paraId="4304AEDD" w14:textId="77777777">
        <w:trPr>
          <w:trHeight w:val="303"/>
          <w:jc w:val="center"/>
        </w:trPr>
        <w:tc>
          <w:tcPr>
            <w:tcW w:w="2160" w:type="dxa"/>
            <w:hideMark/>
          </w:tcPr>
          <w:p w:rsidR="00D11C8F" w:rsidP="00352F7C" w:rsidRDefault="00D11C8F" w14:paraId="43253976" w14:textId="77777777">
            <w:pPr>
              <w:pStyle w:val="TableParagraph"/>
              <w:tabs>
                <w:tab w:val="left" w:pos="1878"/>
              </w:tabs>
              <w:spacing w:before="22"/>
              <w:ind w:right="125"/>
            </w:pPr>
            <w:r>
              <w:t>Reason:</w:t>
            </w:r>
            <w:r>
              <w:rPr>
                <w:spacing w:val="19"/>
              </w:rPr>
              <w:t xml:space="preserve"> </w:t>
            </w:r>
          </w:p>
        </w:tc>
        <w:tc>
          <w:tcPr>
            <w:tcW w:w="1351" w:type="dxa"/>
            <w:vMerge/>
            <w:hideMark/>
          </w:tcPr>
          <w:p w:rsidR="00D11C8F" w:rsidP="00352F7C" w:rsidRDefault="00D11C8F" w14:paraId="061A4C05" w14:textId="77777777">
            <w:pPr>
              <w:rPr>
                <w:rFonts w:ascii="Times New Roman" w:hAnsi="Arial" w:eastAsia="Arial" w:cs="Arial"/>
                <w:sz w:val="20"/>
              </w:rPr>
            </w:pPr>
          </w:p>
        </w:tc>
        <w:tc>
          <w:tcPr>
            <w:tcW w:w="3329" w:type="dxa"/>
            <w:hideMark/>
          </w:tcPr>
          <w:p w:rsidR="00D11C8F" w:rsidP="00352F7C" w:rsidRDefault="00D11C8F" w14:paraId="39E321BA" w14:textId="77777777">
            <w:pPr>
              <w:pStyle w:val="TableParagraph"/>
              <w:tabs>
                <w:tab w:val="left" w:pos="3089"/>
              </w:tabs>
              <w:spacing w:before="22"/>
              <w:ind w:left="72"/>
            </w:pPr>
            <w:r>
              <w:t>Fit</w:t>
            </w:r>
            <w:r>
              <w:rPr>
                <w:spacing w:val="-2"/>
              </w:rPr>
              <w:t xml:space="preserve"> </w:t>
            </w:r>
            <w:r>
              <w:t>Factor:</w:t>
            </w:r>
            <w:r>
              <w:rPr>
                <w:spacing w:val="6"/>
              </w:rPr>
              <w:t xml:space="preserve"> </w:t>
            </w:r>
            <w:r>
              <w:rPr>
                <w:u w:val="single"/>
              </w:rPr>
              <w:t xml:space="preserve"> </w:t>
            </w:r>
          </w:p>
        </w:tc>
        <w:tc>
          <w:tcPr>
            <w:tcW w:w="2520" w:type="dxa"/>
            <w:hideMark/>
          </w:tcPr>
          <w:p w:rsidR="00D11C8F" w:rsidP="00352F7C" w:rsidRDefault="00D11C8F" w14:paraId="5991A21A" w14:textId="77777777">
            <w:pPr>
              <w:pStyle w:val="TableParagraph"/>
              <w:tabs>
                <w:tab w:val="left" w:pos="2259"/>
              </w:tabs>
              <w:spacing w:before="22"/>
              <w:ind w:right="176"/>
            </w:pPr>
            <w:r>
              <w:rPr>
                <w:spacing w:val="-2"/>
              </w:rPr>
              <w:t>Model:</w:t>
            </w:r>
          </w:p>
        </w:tc>
      </w:tr>
      <w:tr w:rsidR="00D11C8F" w:rsidTr="00352F7C" w14:paraId="74D8BEA4" w14:textId="77777777">
        <w:trPr>
          <w:trHeight w:val="301"/>
          <w:jc w:val="center"/>
        </w:trPr>
        <w:tc>
          <w:tcPr>
            <w:tcW w:w="2160" w:type="dxa"/>
          </w:tcPr>
          <w:p w:rsidR="00D11C8F" w:rsidP="00352F7C" w:rsidRDefault="00D11C8F" w14:paraId="25B531F3" w14:textId="77777777">
            <w:pPr>
              <w:pStyle w:val="TableParagraph"/>
              <w:spacing w:line="20" w:lineRule="exact"/>
              <w:ind w:left="108"/>
              <w:rPr>
                <w:sz w:val="2"/>
              </w:rPr>
            </w:pPr>
          </w:p>
        </w:tc>
        <w:tc>
          <w:tcPr>
            <w:tcW w:w="1351" w:type="dxa"/>
            <w:vMerge/>
            <w:hideMark/>
          </w:tcPr>
          <w:p w:rsidR="00D11C8F" w:rsidP="00352F7C" w:rsidRDefault="00D11C8F" w14:paraId="3349ECB4" w14:textId="77777777">
            <w:pPr>
              <w:rPr>
                <w:rFonts w:ascii="Times New Roman" w:hAnsi="Arial" w:eastAsia="Arial" w:cs="Arial"/>
                <w:sz w:val="20"/>
              </w:rPr>
            </w:pPr>
          </w:p>
        </w:tc>
        <w:tc>
          <w:tcPr>
            <w:tcW w:w="3329" w:type="dxa"/>
            <w:hideMark/>
          </w:tcPr>
          <w:p w:rsidR="00D11C8F" w:rsidP="00352F7C" w:rsidRDefault="00D11C8F" w14:paraId="360A7C6C" w14:textId="77777777">
            <w:pPr>
              <w:pStyle w:val="TableParagraph"/>
              <w:tabs>
                <w:tab w:val="left" w:pos="3090"/>
              </w:tabs>
              <w:spacing w:before="21"/>
              <w:ind w:left="71"/>
            </w:pPr>
            <w:r>
              <w:t>Conducted</w:t>
            </w:r>
            <w:r>
              <w:rPr>
                <w:spacing w:val="-6"/>
              </w:rPr>
              <w:t xml:space="preserve"> </w:t>
            </w:r>
            <w:r>
              <w:t>by:</w:t>
            </w:r>
          </w:p>
        </w:tc>
        <w:tc>
          <w:tcPr>
            <w:tcW w:w="2520" w:type="dxa"/>
            <w:hideMark/>
          </w:tcPr>
          <w:p w:rsidR="00D11C8F" w:rsidP="00352F7C" w:rsidRDefault="00D11C8F" w14:paraId="4B541C91" w14:textId="77777777">
            <w:pPr>
              <w:pStyle w:val="TableParagraph"/>
              <w:tabs>
                <w:tab w:val="left" w:pos="2260"/>
              </w:tabs>
              <w:spacing w:before="21"/>
              <w:ind w:right="175"/>
            </w:pPr>
            <w:r>
              <w:t>Serial</w:t>
            </w:r>
            <w:r>
              <w:rPr>
                <w:spacing w:val="-8"/>
              </w:rPr>
              <w:t xml:space="preserve"> </w:t>
            </w:r>
            <w:r>
              <w:t>Number:</w:t>
            </w:r>
          </w:p>
        </w:tc>
      </w:tr>
      <w:tr w:rsidR="00D11C8F" w:rsidTr="00352F7C" w14:paraId="066EE6D4" w14:textId="77777777">
        <w:trPr>
          <w:trHeight w:val="352"/>
          <w:jc w:val="center"/>
        </w:trPr>
        <w:tc>
          <w:tcPr>
            <w:tcW w:w="2160" w:type="dxa"/>
          </w:tcPr>
          <w:p w:rsidR="00D11C8F" w:rsidP="00352F7C" w:rsidRDefault="00D11C8F" w14:paraId="3A167CDC" w14:textId="77777777">
            <w:pPr>
              <w:pStyle w:val="TableParagraph"/>
              <w:rPr>
                <w:rFonts w:ascii="Times New Roman"/>
                <w:sz w:val="20"/>
              </w:rPr>
            </w:pPr>
          </w:p>
        </w:tc>
        <w:tc>
          <w:tcPr>
            <w:tcW w:w="1351" w:type="dxa"/>
            <w:vMerge/>
            <w:hideMark/>
          </w:tcPr>
          <w:p w:rsidR="00D11C8F" w:rsidP="00352F7C" w:rsidRDefault="00D11C8F" w14:paraId="0BC0D154" w14:textId="77777777">
            <w:pPr>
              <w:rPr>
                <w:rFonts w:ascii="Times New Roman" w:hAnsi="Arial" w:eastAsia="Arial" w:cs="Arial"/>
                <w:sz w:val="20"/>
              </w:rPr>
            </w:pPr>
          </w:p>
        </w:tc>
        <w:tc>
          <w:tcPr>
            <w:tcW w:w="3329" w:type="dxa"/>
          </w:tcPr>
          <w:p w:rsidR="00D11C8F" w:rsidP="00352F7C" w:rsidRDefault="00D11C8F" w14:paraId="7F2B28FA" w14:textId="77777777">
            <w:pPr>
              <w:pStyle w:val="TableParagraph"/>
              <w:rPr>
                <w:rFonts w:ascii="Times New Roman"/>
                <w:sz w:val="20"/>
              </w:rPr>
            </w:pPr>
          </w:p>
        </w:tc>
        <w:tc>
          <w:tcPr>
            <w:tcW w:w="2520" w:type="dxa"/>
            <w:hideMark/>
          </w:tcPr>
          <w:p w:rsidR="00D11C8F" w:rsidP="00352F7C" w:rsidRDefault="00D11C8F" w14:paraId="35CFF821" w14:textId="77777777">
            <w:pPr>
              <w:pStyle w:val="TableParagraph"/>
              <w:tabs>
                <w:tab w:val="left" w:pos="2259"/>
              </w:tabs>
              <w:spacing w:before="21"/>
              <w:ind w:right="176"/>
            </w:pPr>
            <w:r>
              <w:rPr>
                <w:spacing w:val="-2"/>
              </w:rPr>
              <w:t>Size:</w:t>
            </w:r>
          </w:p>
        </w:tc>
      </w:tr>
      <w:tr w:rsidR="00D11C8F" w:rsidTr="00352F7C" w14:paraId="3F670487" w14:textId="77777777">
        <w:trPr>
          <w:trHeight w:val="352"/>
          <w:jc w:val="center"/>
        </w:trPr>
        <w:tc>
          <w:tcPr>
            <w:tcW w:w="2160" w:type="dxa"/>
            <w:hideMark/>
          </w:tcPr>
          <w:p w:rsidR="00D11C8F" w:rsidP="00352F7C" w:rsidRDefault="00D11C8F" w14:paraId="679A0883" w14:textId="77777777">
            <w:pPr>
              <w:pStyle w:val="TableParagraph"/>
              <w:tabs>
                <w:tab w:val="left" w:pos="1878"/>
              </w:tabs>
              <w:spacing w:before="72"/>
              <w:ind w:right="126"/>
            </w:pPr>
            <w:r>
              <w:t>Date:</w:t>
            </w:r>
          </w:p>
        </w:tc>
        <w:tc>
          <w:tcPr>
            <w:tcW w:w="1351" w:type="dxa"/>
            <w:vMerge w:val="restart"/>
          </w:tcPr>
          <w:p w:rsidR="00D11C8F" w:rsidP="00352F7C" w:rsidRDefault="00D11C8F" w14:paraId="1B457DF5" w14:textId="77777777">
            <w:pPr>
              <w:pStyle w:val="TableParagraph"/>
              <w:rPr>
                <w:rFonts w:ascii="Times New Roman"/>
                <w:sz w:val="20"/>
              </w:rPr>
            </w:pPr>
          </w:p>
        </w:tc>
        <w:tc>
          <w:tcPr>
            <w:tcW w:w="3329" w:type="dxa"/>
            <w:hideMark/>
          </w:tcPr>
          <w:p w:rsidR="00D11C8F" w:rsidP="00352F7C" w:rsidRDefault="00D11C8F" w14:paraId="53FDD6DA" w14:textId="77777777">
            <w:pPr>
              <w:pStyle w:val="TableParagraph"/>
              <w:tabs>
                <w:tab w:val="left" w:pos="1420"/>
                <w:tab w:val="left" w:pos="2677"/>
              </w:tabs>
              <w:spacing w:before="72"/>
              <w:ind w:left="72"/>
            </w:pPr>
            <w:r>
              <w:t>Pass</w:t>
            </w:r>
            <w:r>
              <w:rPr>
                <w:u w:val="single"/>
              </w:rPr>
              <w:t xml:space="preserve"> </w:t>
            </w:r>
            <w:r>
              <w:rPr>
                <w:u w:val="single"/>
              </w:rPr>
              <w:tab/>
            </w:r>
            <w:r>
              <w:t>yes</w:t>
            </w:r>
            <w:r>
              <w:rPr>
                <w:u w:val="single"/>
              </w:rPr>
              <w:t xml:space="preserve"> </w:t>
            </w:r>
            <w:r>
              <w:rPr>
                <w:u w:val="single"/>
              </w:rPr>
              <w:tab/>
            </w:r>
            <w:r>
              <w:t>no</w:t>
            </w:r>
          </w:p>
        </w:tc>
        <w:tc>
          <w:tcPr>
            <w:tcW w:w="2520" w:type="dxa"/>
            <w:hideMark/>
          </w:tcPr>
          <w:p w:rsidR="00D11C8F" w:rsidP="00352F7C" w:rsidRDefault="00D11C8F" w14:paraId="4C284189" w14:textId="77777777">
            <w:pPr>
              <w:pStyle w:val="TableParagraph"/>
              <w:tabs>
                <w:tab w:val="left" w:pos="2260"/>
              </w:tabs>
              <w:spacing w:before="72"/>
              <w:ind w:right="175"/>
            </w:pPr>
            <w:r>
              <w:rPr>
                <w:spacing w:val="-1"/>
              </w:rPr>
              <w:t>Manufacturer:</w:t>
            </w:r>
          </w:p>
        </w:tc>
      </w:tr>
      <w:tr w:rsidR="00D11C8F" w:rsidTr="00352F7C" w14:paraId="3446E109" w14:textId="77777777">
        <w:trPr>
          <w:trHeight w:val="301"/>
          <w:jc w:val="center"/>
        </w:trPr>
        <w:tc>
          <w:tcPr>
            <w:tcW w:w="2160" w:type="dxa"/>
            <w:hideMark/>
          </w:tcPr>
          <w:p w:rsidR="00D11C8F" w:rsidP="00352F7C" w:rsidRDefault="00D11C8F" w14:paraId="6E258E20" w14:textId="77777777">
            <w:pPr>
              <w:pStyle w:val="TableParagraph"/>
              <w:tabs>
                <w:tab w:val="left" w:pos="1878"/>
              </w:tabs>
              <w:spacing w:before="21"/>
              <w:ind w:right="125"/>
            </w:pPr>
            <w:r>
              <w:t>Reason</w:t>
            </w:r>
          </w:p>
        </w:tc>
        <w:tc>
          <w:tcPr>
            <w:tcW w:w="1351" w:type="dxa"/>
            <w:vMerge/>
            <w:hideMark/>
          </w:tcPr>
          <w:p w:rsidR="00D11C8F" w:rsidP="00352F7C" w:rsidRDefault="00D11C8F" w14:paraId="31CA4EB9" w14:textId="77777777">
            <w:pPr>
              <w:rPr>
                <w:rFonts w:ascii="Times New Roman" w:hAnsi="Arial" w:eastAsia="Arial" w:cs="Arial"/>
                <w:sz w:val="20"/>
              </w:rPr>
            </w:pPr>
          </w:p>
        </w:tc>
        <w:tc>
          <w:tcPr>
            <w:tcW w:w="3329" w:type="dxa"/>
            <w:hideMark/>
          </w:tcPr>
          <w:p w:rsidR="00D11C8F" w:rsidP="00352F7C" w:rsidRDefault="00D11C8F" w14:paraId="393AD4AB" w14:textId="77777777">
            <w:pPr>
              <w:pStyle w:val="TableParagraph"/>
              <w:tabs>
                <w:tab w:val="left" w:pos="3089"/>
              </w:tabs>
              <w:spacing w:before="21"/>
              <w:ind w:left="72"/>
            </w:pPr>
            <w:r>
              <w:t>Fit</w:t>
            </w:r>
            <w:r>
              <w:rPr>
                <w:spacing w:val="-2"/>
              </w:rPr>
              <w:t xml:space="preserve"> </w:t>
            </w:r>
            <w:r>
              <w:t>Factor:</w:t>
            </w:r>
            <w:r>
              <w:rPr>
                <w:spacing w:val="6"/>
              </w:rPr>
              <w:t xml:space="preserve"> </w:t>
            </w:r>
            <w:r>
              <w:rPr>
                <w:u w:val="single"/>
              </w:rPr>
              <w:t xml:space="preserve"> </w:t>
            </w:r>
          </w:p>
        </w:tc>
        <w:tc>
          <w:tcPr>
            <w:tcW w:w="2520" w:type="dxa"/>
            <w:hideMark/>
          </w:tcPr>
          <w:p w:rsidR="00D11C8F" w:rsidP="00352F7C" w:rsidRDefault="00D11C8F" w14:paraId="20FD6636" w14:textId="77777777">
            <w:pPr>
              <w:pStyle w:val="TableParagraph"/>
              <w:tabs>
                <w:tab w:val="left" w:pos="2259"/>
              </w:tabs>
              <w:spacing w:before="21"/>
              <w:ind w:right="176"/>
            </w:pPr>
            <w:r>
              <w:rPr>
                <w:spacing w:val="-2"/>
              </w:rPr>
              <w:t>Model:</w:t>
            </w:r>
          </w:p>
        </w:tc>
      </w:tr>
      <w:tr w:rsidR="00D11C8F" w:rsidTr="00352F7C" w14:paraId="37314BF6" w14:textId="77777777">
        <w:trPr>
          <w:trHeight w:val="303"/>
          <w:jc w:val="center"/>
        </w:trPr>
        <w:tc>
          <w:tcPr>
            <w:tcW w:w="2160" w:type="dxa"/>
          </w:tcPr>
          <w:p w:rsidR="00D11C8F" w:rsidP="00352F7C" w:rsidRDefault="00D11C8F" w14:paraId="1E33F1AF" w14:textId="77777777">
            <w:pPr>
              <w:pStyle w:val="TableParagraph"/>
              <w:spacing w:before="4"/>
            </w:pPr>
          </w:p>
          <w:p w:rsidR="00D11C8F" w:rsidP="00352F7C" w:rsidRDefault="00D11C8F" w14:paraId="49CB9121" w14:textId="77777777">
            <w:pPr>
              <w:pStyle w:val="TableParagraph"/>
              <w:spacing w:line="20" w:lineRule="exact"/>
              <w:ind w:left="108"/>
              <w:rPr>
                <w:sz w:val="2"/>
              </w:rPr>
            </w:pPr>
          </w:p>
        </w:tc>
        <w:tc>
          <w:tcPr>
            <w:tcW w:w="1351" w:type="dxa"/>
            <w:vMerge/>
            <w:hideMark/>
          </w:tcPr>
          <w:p w:rsidR="00D11C8F" w:rsidP="00352F7C" w:rsidRDefault="00D11C8F" w14:paraId="218B6E90" w14:textId="77777777">
            <w:pPr>
              <w:rPr>
                <w:rFonts w:ascii="Times New Roman" w:hAnsi="Arial" w:eastAsia="Arial" w:cs="Arial"/>
                <w:sz w:val="20"/>
              </w:rPr>
            </w:pPr>
          </w:p>
        </w:tc>
        <w:tc>
          <w:tcPr>
            <w:tcW w:w="3329" w:type="dxa"/>
            <w:hideMark/>
          </w:tcPr>
          <w:p w:rsidR="00D11C8F" w:rsidP="00352F7C" w:rsidRDefault="00D11C8F" w14:paraId="7D1D6067" w14:textId="77777777">
            <w:pPr>
              <w:pStyle w:val="TableParagraph"/>
              <w:tabs>
                <w:tab w:val="left" w:pos="3090"/>
              </w:tabs>
              <w:spacing w:before="21"/>
              <w:ind w:left="71"/>
            </w:pPr>
            <w:r>
              <w:t>Conducted</w:t>
            </w:r>
            <w:r>
              <w:rPr>
                <w:spacing w:val="-6"/>
              </w:rPr>
              <w:t xml:space="preserve"> </w:t>
            </w:r>
            <w:r>
              <w:t>by:</w:t>
            </w:r>
          </w:p>
        </w:tc>
        <w:tc>
          <w:tcPr>
            <w:tcW w:w="2520" w:type="dxa"/>
            <w:hideMark/>
          </w:tcPr>
          <w:p w:rsidR="00D11C8F" w:rsidP="00352F7C" w:rsidRDefault="00D11C8F" w14:paraId="6B08444E" w14:textId="77777777">
            <w:pPr>
              <w:pStyle w:val="TableParagraph"/>
              <w:tabs>
                <w:tab w:val="left" w:pos="2260"/>
              </w:tabs>
              <w:spacing w:before="21"/>
              <w:ind w:right="175"/>
            </w:pPr>
            <w:r>
              <w:t>Serial</w:t>
            </w:r>
            <w:r>
              <w:rPr>
                <w:spacing w:val="-8"/>
              </w:rPr>
              <w:t xml:space="preserve"> </w:t>
            </w:r>
            <w:r>
              <w:t>Number:</w:t>
            </w:r>
          </w:p>
        </w:tc>
      </w:tr>
      <w:tr w:rsidR="00D11C8F" w:rsidTr="00352F7C" w14:paraId="3BDF529A" w14:textId="77777777">
        <w:trPr>
          <w:trHeight w:val="350"/>
          <w:jc w:val="center"/>
        </w:trPr>
        <w:tc>
          <w:tcPr>
            <w:tcW w:w="2160" w:type="dxa"/>
          </w:tcPr>
          <w:p w:rsidR="00D11C8F" w:rsidP="00352F7C" w:rsidRDefault="00D11C8F" w14:paraId="793BFE4C" w14:textId="77777777">
            <w:pPr>
              <w:pStyle w:val="TableParagraph"/>
              <w:rPr>
                <w:rFonts w:ascii="Times New Roman"/>
                <w:sz w:val="20"/>
              </w:rPr>
            </w:pPr>
          </w:p>
        </w:tc>
        <w:tc>
          <w:tcPr>
            <w:tcW w:w="1351" w:type="dxa"/>
            <w:vMerge/>
            <w:hideMark/>
          </w:tcPr>
          <w:p w:rsidR="00D11C8F" w:rsidP="00352F7C" w:rsidRDefault="00D11C8F" w14:paraId="0D9792F6" w14:textId="77777777">
            <w:pPr>
              <w:rPr>
                <w:rFonts w:ascii="Times New Roman" w:hAnsi="Arial" w:eastAsia="Arial" w:cs="Arial"/>
                <w:sz w:val="20"/>
              </w:rPr>
            </w:pPr>
          </w:p>
        </w:tc>
        <w:tc>
          <w:tcPr>
            <w:tcW w:w="3329" w:type="dxa"/>
          </w:tcPr>
          <w:p w:rsidR="00D11C8F" w:rsidP="00352F7C" w:rsidRDefault="00D11C8F" w14:paraId="0AEDA9D5" w14:textId="77777777">
            <w:pPr>
              <w:pStyle w:val="TableParagraph"/>
              <w:rPr>
                <w:rFonts w:ascii="Times New Roman"/>
                <w:sz w:val="20"/>
              </w:rPr>
            </w:pPr>
          </w:p>
        </w:tc>
        <w:tc>
          <w:tcPr>
            <w:tcW w:w="2520" w:type="dxa"/>
            <w:hideMark/>
          </w:tcPr>
          <w:p w:rsidR="00D11C8F" w:rsidP="00352F7C" w:rsidRDefault="00D11C8F" w14:paraId="5A990846" w14:textId="77777777">
            <w:pPr>
              <w:pStyle w:val="TableParagraph"/>
              <w:tabs>
                <w:tab w:val="left" w:pos="2259"/>
              </w:tabs>
              <w:spacing w:before="22"/>
              <w:ind w:right="176"/>
            </w:pPr>
            <w:r>
              <w:rPr>
                <w:spacing w:val="-2"/>
              </w:rPr>
              <w:t>Size:</w:t>
            </w:r>
          </w:p>
        </w:tc>
      </w:tr>
      <w:tr w:rsidR="00D11C8F" w:rsidTr="00352F7C" w14:paraId="3C2D6DF5" w14:textId="77777777">
        <w:trPr>
          <w:trHeight w:val="352"/>
          <w:jc w:val="center"/>
        </w:trPr>
        <w:tc>
          <w:tcPr>
            <w:tcW w:w="2160" w:type="dxa"/>
            <w:hideMark/>
          </w:tcPr>
          <w:p w:rsidR="00D11C8F" w:rsidP="00352F7C" w:rsidRDefault="00D11C8F" w14:paraId="0170AA60" w14:textId="77777777">
            <w:pPr>
              <w:pStyle w:val="TableParagraph"/>
              <w:tabs>
                <w:tab w:val="left" w:pos="1878"/>
              </w:tabs>
              <w:spacing w:before="72"/>
              <w:ind w:right="126"/>
            </w:pPr>
            <w:r>
              <w:t>Date:</w:t>
            </w:r>
          </w:p>
        </w:tc>
        <w:tc>
          <w:tcPr>
            <w:tcW w:w="1351" w:type="dxa"/>
            <w:vMerge w:val="restart"/>
          </w:tcPr>
          <w:p w:rsidR="00D11C8F" w:rsidP="00352F7C" w:rsidRDefault="00D11C8F" w14:paraId="5A44E2D7" w14:textId="77777777">
            <w:pPr>
              <w:pStyle w:val="TableParagraph"/>
              <w:rPr>
                <w:rFonts w:ascii="Times New Roman"/>
                <w:sz w:val="20"/>
              </w:rPr>
            </w:pPr>
          </w:p>
        </w:tc>
        <w:tc>
          <w:tcPr>
            <w:tcW w:w="3329" w:type="dxa"/>
            <w:hideMark/>
          </w:tcPr>
          <w:p w:rsidR="00D11C8F" w:rsidP="00352F7C" w:rsidRDefault="00D11C8F" w14:paraId="1FBF3444" w14:textId="77777777">
            <w:pPr>
              <w:pStyle w:val="TableParagraph"/>
              <w:tabs>
                <w:tab w:val="left" w:pos="1420"/>
                <w:tab w:val="left" w:pos="2677"/>
              </w:tabs>
              <w:spacing w:before="72"/>
              <w:ind w:left="72"/>
            </w:pPr>
            <w:r>
              <w:t>Pass</w:t>
            </w:r>
            <w:r>
              <w:rPr>
                <w:u w:val="single"/>
              </w:rPr>
              <w:t xml:space="preserve"> </w:t>
            </w:r>
            <w:r>
              <w:rPr>
                <w:u w:val="single"/>
              </w:rPr>
              <w:tab/>
            </w:r>
            <w:r>
              <w:t>yes</w:t>
            </w:r>
            <w:r>
              <w:rPr>
                <w:u w:val="single"/>
              </w:rPr>
              <w:t xml:space="preserve"> </w:t>
            </w:r>
            <w:r>
              <w:rPr>
                <w:u w:val="single"/>
              </w:rPr>
              <w:tab/>
            </w:r>
            <w:r>
              <w:t>no</w:t>
            </w:r>
          </w:p>
        </w:tc>
        <w:tc>
          <w:tcPr>
            <w:tcW w:w="2520" w:type="dxa"/>
            <w:hideMark/>
          </w:tcPr>
          <w:p w:rsidR="00D11C8F" w:rsidP="00352F7C" w:rsidRDefault="00D11C8F" w14:paraId="0544D1B3" w14:textId="77777777">
            <w:pPr>
              <w:pStyle w:val="TableParagraph"/>
              <w:tabs>
                <w:tab w:val="left" w:pos="2260"/>
              </w:tabs>
              <w:spacing w:before="72"/>
              <w:ind w:right="175"/>
            </w:pPr>
            <w:r>
              <w:rPr>
                <w:spacing w:val="-1"/>
              </w:rPr>
              <w:t>Manufacturer:</w:t>
            </w:r>
          </w:p>
        </w:tc>
      </w:tr>
      <w:tr w:rsidR="00D11C8F" w:rsidTr="00352F7C" w14:paraId="49670818" w14:textId="77777777">
        <w:trPr>
          <w:trHeight w:val="303"/>
          <w:jc w:val="center"/>
        </w:trPr>
        <w:tc>
          <w:tcPr>
            <w:tcW w:w="2160" w:type="dxa"/>
            <w:hideMark/>
          </w:tcPr>
          <w:p w:rsidR="00D11C8F" w:rsidP="00352F7C" w:rsidRDefault="00D11C8F" w14:paraId="35E0371B" w14:textId="77777777">
            <w:pPr>
              <w:pStyle w:val="TableParagraph"/>
              <w:tabs>
                <w:tab w:val="left" w:pos="1878"/>
              </w:tabs>
              <w:spacing w:before="21"/>
              <w:ind w:right="125"/>
            </w:pPr>
            <w:r>
              <w:t>Reason:</w:t>
            </w:r>
            <w:r>
              <w:rPr>
                <w:spacing w:val="19"/>
              </w:rPr>
              <w:t xml:space="preserve"> </w:t>
            </w:r>
            <w:r>
              <w:rPr>
                <w:u w:val="single"/>
              </w:rPr>
              <w:t xml:space="preserve"> </w:t>
            </w:r>
          </w:p>
        </w:tc>
        <w:tc>
          <w:tcPr>
            <w:tcW w:w="1351" w:type="dxa"/>
            <w:vMerge/>
            <w:hideMark/>
          </w:tcPr>
          <w:p w:rsidR="00D11C8F" w:rsidP="00352F7C" w:rsidRDefault="00D11C8F" w14:paraId="75AEDE3F" w14:textId="77777777">
            <w:pPr>
              <w:rPr>
                <w:rFonts w:ascii="Times New Roman" w:hAnsi="Arial" w:eastAsia="Arial" w:cs="Arial"/>
                <w:sz w:val="20"/>
              </w:rPr>
            </w:pPr>
          </w:p>
        </w:tc>
        <w:tc>
          <w:tcPr>
            <w:tcW w:w="3329" w:type="dxa"/>
            <w:hideMark/>
          </w:tcPr>
          <w:p w:rsidR="00D11C8F" w:rsidP="00352F7C" w:rsidRDefault="00D11C8F" w14:paraId="5091161D" w14:textId="77777777">
            <w:pPr>
              <w:pStyle w:val="TableParagraph"/>
              <w:tabs>
                <w:tab w:val="left" w:pos="3089"/>
              </w:tabs>
              <w:spacing w:before="21"/>
              <w:ind w:left="72"/>
            </w:pPr>
            <w:r>
              <w:t>Fit</w:t>
            </w:r>
            <w:r>
              <w:rPr>
                <w:spacing w:val="-2"/>
              </w:rPr>
              <w:t xml:space="preserve"> </w:t>
            </w:r>
            <w:r>
              <w:t>Factor:</w:t>
            </w:r>
            <w:r>
              <w:rPr>
                <w:spacing w:val="6"/>
              </w:rPr>
              <w:t xml:space="preserve"> </w:t>
            </w:r>
            <w:r>
              <w:rPr>
                <w:u w:val="single"/>
              </w:rPr>
              <w:t xml:space="preserve"> </w:t>
            </w:r>
          </w:p>
        </w:tc>
        <w:tc>
          <w:tcPr>
            <w:tcW w:w="2520" w:type="dxa"/>
            <w:hideMark/>
          </w:tcPr>
          <w:p w:rsidR="00D11C8F" w:rsidP="00352F7C" w:rsidRDefault="00D11C8F" w14:paraId="690A40DB" w14:textId="77777777">
            <w:pPr>
              <w:pStyle w:val="TableParagraph"/>
              <w:tabs>
                <w:tab w:val="left" w:pos="2259"/>
              </w:tabs>
              <w:spacing w:before="21"/>
              <w:ind w:right="176"/>
            </w:pPr>
            <w:r>
              <w:rPr>
                <w:spacing w:val="-2"/>
              </w:rPr>
              <w:t>Model:</w:t>
            </w:r>
          </w:p>
        </w:tc>
      </w:tr>
      <w:tr w:rsidR="00D11C8F" w:rsidTr="00352F7C" w14:paraId="2E2C605D" w14:textId="77777777">
        <w:trPr>
          <w:trHeight w:val="303"/>
          <w:jc w:val="center"/>
        </w:trPr>
        <w:tc>
          <w:tcPr>
            <w:tcW w:w="2160" w:type="dxa"/>
          </w:tcPr>
          <w:p w:rsidR="00D11C8F" w:rsidP="00352F7C" w:rsidRDefault="00D11C8F" w14:paraId="10AE6833" w14:textId="77777777">
            <w:pPr>
              <w:pStyle w:val="TableParagraph"/>
              <w:spacing w:before="5"/>
            </w:pPr>
          </w:p>
          <w:p w:rsidR="00D11C8F" w:rsidP="00352F7C" w:rsidRDefault="00D11C8F" w14:paraId="0DE01A16" w14:textId="77777777">
            <w:pPr>
              <w:pStyle w:val="TableParagraph"/>
              <w:spacing w:line="20" w:lineRule="exact"/>
              <w:ind w:left="108"/>
              <w:rPr>
                <w:sz w:val="2"/>
              </w:rPr>
            </w:pPr>
          </w:p>
        </w:tc>
        <w:tc>
          <w:tcPr>
            <w:tcW w:w="1351" w:type="dxa"/>
            <w:vMerge/>
            <w:hideMark/>
          </w:tcPr>
          <w:p w:rsidR="00D11C8F" w:rsidP="00352F7C" w:rsidRDefault="00D11C8F" w14:paraId="69558240" w14:textId="77777777">
            <w:pPr>
              <w:rPr>
                <w:rFonts w:ascii="Times New Roman" w:hAnsi="Arial" w:eastAsia="Arial" w:cs="Arial"/>
                <w:sz w:val="20"/>
              </w:rPr>
            </w:pPr>
          </w:p>
        </w:tc>
        <w:tc>
          <w:tcPr>
            <w:tcW w:w="3329" w:type="dxa"/>
            <w:hideMark/>
          </w:tcPr>
          <w:p w:rsidR="00D11C8F" w:rsidP="00352F7C" w:rsidRDefault="00D11C8F" w14:paraId="1072BD4D" w14:textId="77777777">
            <w:pPr>
              <w:pStyle w:val="TableParagraph"/>
              <w:tabs>
                <w:tab w:val="left" w:pos="3090"/>
              </w:tabs>
              <w:spacing w:before="22"/>
              <w:ind w:left="71"/>
            </w:pPr>
            <w:r>
              <w:t>Conducted</w:t>
            </w:r>
            <w:r>
              <w:rPr>
                <w:spacing w:val="-6"/>
              </w:rPr>
              <w:t xml:space="preserve"> </w:t>
            </w:r>
            <w:r>
              <w:t>by:</w:t>
            </w:r>
          </w:p>
        </w:tc>
        <w:tc>
          <w:tcPr>
            <w:tcW w:w="2520" w:type="dxa"/>
            <w:hideMark/>
          </w:tcPr>
          <w:p w:rsidR="00D11C8F" w:rsidP="00352F7C" w:rsidRDefault="00D11C8F" w14:paraId="1CD4E39B" w14:textId="77777777">
            <w:pPr>
              <w:pStyle w:val="TableParagraph"/>
              <w:tabs>
                <w:tab w:val="left" w:pos="2260"/>
              </w:tabs>
              <w:spacing w:before="22"/>
              <w:ind w:right="175"/>
            </w:pPr>
            <w:r>
              <w:t>Serial</w:t>
            </w:r>
            <w:r>
              <w:rPr>
                <w:spacing w:val="-8"/>
              </w:rPr>
              <w:t xml:space="preserve"> </w:t>
            </w:r>
            <w:r>
              <w:t>Number:</w:t>
            </w:r>
          </w:p>
        </w:tc>
      </w:tr>
      <w:tr w:rsidR="00D11C8F" w:rsidTr="00352F7C" w14:paraId="6D124763" w14:textId="77777777">
        <w:trPr>
          <w:trHeight w:val="352"/>
          <w:jc w:val="center"/>
        </w:trPr>
        <w:tc>
          <w:tcPr>
            <w:tcW w:w="2160" w:type="dxa"/>
          </w:tcPr>
          <w:p w:rsidR="00D11C8F" w:rsidP="00352F7C" w:rsidRDefault="00D11C8F" w14:paraId="7779AC52" w14:textId="77777777">
            <w:pPr>
              <w:pStyle w:val="TableParagraph"/>
              <w:rPr>
                <w:rFonts w:ascii="Times New Roman"/>
                <w:sz w:val="20"/>
              </w:rPr>
            </w:pPr>
          </w:p>
        </w:tc>
        <w:tc>
          <w:tcPr>
            <w:tcW w:w="1351" w:type="dxa"/>
            <w:vMerge/>
            <w:hideMark/>
          </w:tcPr>
          <w:p w:rsidR="00D11C8F" w:rsidP="00352F7C" w:rsidRDefault="00D11C8F" w14:paraId="11D4AC25" w14:textId="77777777">
            <w:pPr>
              <w:rPr>
                <w:rFonts w:ascii="Times New Roman" w:hAnsi="Arial" w:eastAsia="Arial" w:cs="Arial"/>
                <w:sz w:val="20"/>
              </w:rPr>
            </w:pPr>
          </w:p>
        </w:tc>
        <w:tc>
          <w:tcPr>
            <w:tcW w:w="3329" w:type="dxa"/>
          </w:tcPr>
          <w:p w:rsidR="00D11C8F" w:rsidP="00352F7C" w:rsidRDefault="00D11C8F" w14:paraId="26DCBFB7" w14:textId="77777777">
            <w:pPr>
              <w:pStyle w:val="TableParagraph"/>
              <w:rPr>
                <w:rFonts w:ascii="Times New Roman"/>
                <w:sz w:val="20"/>
              </w:rPr>
            </w:pPr>
          </w:p>
        </w:tc>
        <w:tc>
          <w:tcPr>
            <w:tcW w:w="2520" w:type="dxa"/>
            <w:hideMark/>
          </w:tcPr>
          <w:p w:rsidR="00D11C8F" w:rsidP="00352F7C" w:rsidRDefault="00D11C8F" w14:paraId="7DB392C3" w14:textId="77777777">
            <w:pPr>
              <w:pStyle w:val="TableParagraph"/>
              <w:tabs>
                <w:tab w:val="left" w:pos="2259"/>
              </w:tabs>
              <w:spacing w:before="21"/>
              <w:ind w:right="176"/>
            </w:pPr>
            <w:r>
              <w:rPr>
                <w:spacing w:val="-2"/>
              </w:rPr>
              <w:t>Size:</w:t>
            </w:r>
          </w:p>
        </w:tc>
      </w:tr>
      <w:tr w:rsidR="00D11C8F" w:rsidTr="00352F7C" w14:paraId="7C58D439" w14:textId="77777777">
        <w:trPr>
          <w:trHeight w:val="352"/>
          <w:jc w:val="center"/>
        </w:trPr>
        <w:tc>
          <w:tcPr>
            <w:tcW w:w="2160" w:type="dxa"/>
            <w:hideMark/>
          </w:tcPr>
          <w:p w:rsidR="00D11C8F" w:rsidP="00352F7C" w:rsidRDefault="00D11C8F" w14:paraId="7149873D" w14:textId="77777777">
            <w:pPr>
              <w:pStyle w:val="TableParagraph"/>
              <w:tabs>
                <w:tab w:val="left" w:pos="1878"/>
              </w:tabs>
              <w:spacing w:before="72"/>
              <w:ind w:right="126"/>
            </w:pPr>
            <w:r>
              <w:t>Date:</w:t>
            </w:r>
          </w:p>
        </w:tc>
        <w:tc>
          <w:tcPr>
            <w:tcW w:w="1351" w:type="dxa"/>
            <w:vMerge w:val="restart"/>
          </w:tcPr>
          <w:p w:rsidR="00D11C8F" w:rsidP="00352F7C" w:rsidRDefault="00D11C8F" w14:paraId="2CD62D1E" w14:textId="77777777">
            <w:pPr>
              <w:pStyle w:val="TableParagraph"/>
              <w:rPr>
                <w:rFonts w:ascii="Times New Roman"/>
                <w:sz w:val="20"/>
              </w:rPr>
            </w:pPr>
          </w:p>
        </w:tc>
        <w:tc>
          <w:tcPr>
            <w:tcW w:w="3329" w:type="dxa"/>
            <w:hideMark/>
          </w:tcPr>
          <w:p w:rsidR="00D11C8F" w:rsidP="00352F7C" w:rsidRDefault="00D11C8F" w14:paraId="2F8D986A" w14:textId="77777777">
            <w:pPr>
              <w:pStyle w:val="TableParagraph"/>
              <w:tabs>
                <w:tab w:val="left" w:pos="1420"/>
                <w:tab w:val="left" w:pos="2677"/>
              </w:tabs>
              <w:spacing w:before="72"/>
              <w:ind w:left="72"/>
            </w:pPr>
            <w:r>
              <w:t>Pass</w:t>
            </w:r>
            <w:r>
              <w:rPr>
                <w:u w:val="single"/>
              </w:rPr>
              <w:t xml:space="preserve"> </w:t>
            </w:r>
            <w:r>
              <w:rPr>
                <w:u w:val="single"/>
              </w:rPr>
              <w:tab/>
            </w:r>
            <w:r>
              <w:t>yes</w:t>
            </w:r>
            <w:r>
              <w:rPr>
                <w:u w:val="single"/>
              </w:rPr>
              <w:t xml:space="preserve"> </w:t>
            </w:r>
            <w:r>
              <w:rPr>
                <w:u w:val="single"/>
              </w:rPr>
              <w:tab/>
            </w:r>
            <w:r>
              <w:t>no</w:t>
            </w:r>
          </w:p>
        </w:tc>
        <w:tc>
          <w:tcPr>
            <w:tcW w:w="2520" w:type="dxa"/>
            <w:hideMark/>
          </w:tcPr>
          <w:p w:rsidR="00D11C8F" w:rsidP="00352F7C" w:rsidRDefault="00D11C8F" w14:paraId="661CDD0B" w14:textId="77777777">
            <w:pPr>
              <w:pStyle w:val="TableParagraph"/>
              <w:tabs>
                <w:tab w:val="left" w:pos="2260"/>
              </w:tabs>
              <w:spacing w:before="72"/>
              <w:ind w:right="175"/>
            </w:pPr>
            <w:r>
              <w:rPr>
                <w:spacing w:val="-1"/>
              </w:rPr>
              <w:t>Manufacturer:</w:t>
            </w:r>
          </w:p>
        </w:tc>
      </w:tr>
      <w:tr w:rsidR="00D11C8F" w:rsidTr="00352F7C" w14:paraId="7815E632" w14:textId="77777777">
        <w:trPr>
          <w:trHeight w:val="301"/>
          <w:jc w:val="center"/>
        </w:trPr>
        <w:tc>
          <w:tcPr>
            <w:tcW w:w="2160" w:type="dxa"/>
            <w:hideMark/>
          </w:tcPr>
          <w:p w:rsidR="00D11C8F" w:rsidP="00352F7C" w:rsidRDefault="00D11C8F" w14:paraId="76D277C1" w14:textId="77777777">
            <w:pPr>
              <w:pStyle w:val="TableParagraph"/>
              <w:tabs>
                <w:tab w:val="left" w:pos="1878"/>
              </w:tabs>
              <w:spacing w:before="21"/>
              <w:ind w:right="125"/>
            </w:pPr>
            <w:r>
              <w:t>Reason:</w:t>
            </w:r>
            <w:r>
              <w:rPr>
                <w:spacing w:val="19"/>
              </w:rPr>
              <w:t xml:space="preserve"> </w:t>
            </w:r>
            <w:r>
              <w:rPr>
                <w:u w:val="single"/>
              </w:rPr>
              <w:t xml:space="preserve"> </w:t>
            </w:r>
          </w:p>
        </w:tc>
        <w:tc>
          <w:tcPr>
            <w:tcW w:w="1351" w:type="dxa"/>
            <w:vMerge/>
            <w:hideMark/>
          </w:tcPr>
          <w:p w:rsidR="00D11C8F" w:rsidP="00352F7C" w:rsidRDefault="00D11C8F" w14:paraId="03491A6F" w14:textId="77777777">
            <w:pPr>
              <w:rPr>
                <w:rFonts w:ascii="Times New Roman" w:hAnsi="Arial" w:eastAsia="Arial" w:cs="Arial"/>
                <w:sz w:val="20"/>
              </w:rPr>
            </w:pPr>
          </w:p>
        </w:tc>
        <w:tc>
          <w:tcPr>
            <w:tcW w:w="3329" w:type="dxa"/>
            <w:hideMark/>
          </w:tcPr>
          <w:p w:rsidR="00D11C8F" w:rsidP="00352F7C" w:rsidRDefault="00D11C8F" w14:paraId="2687B66B" w14:textId="77777777">
            <w:pPr>
              <w:pStyle w:val="TableParagraph"/>
              <w:tabs>
                <w:tab w:val="left" w:pos="3089"/>
              </w:tabs>
              <w:spacing w:before="21"/>
              <w:ind w:left="72"/>
            </w:pPr>
            <w:r>
              <w:t>Fit</w:t>
            </w:r>
            <w:r>
              <w:rPr>
                <w:spacing w:val="-2"/>
              </w:rPr>
              <w:t xml:space="preserve"> </w:t>
            </w:r>
            <w:r>
              <w:t>Factor:</w:t>
            </w:r>
            <w:r>
              <w:rPr>
                <w:spacing w:val="6"/>
              </w:rPr>
              <w:t xml:space="preserve"> </w:t>
            </w:r>
            <w:r>
              <w:rPr>
                <w:u w:val="single"/>
              </w:rPr>
              <w:t xml:space="preserve"> </w:t>
            </w:r>
          </w:p>
        </w:tc>
        <w:tc>
          <w:tcPr>
            <w:tcW w:w="2520" w:type="dxa"/>
            <w:hideMark/>
          </w:tcPr>
          <w:p w:rsidR="00D11C8F" w:rsidP="00352F7C" w:rsidRDefault="00D11C8F" w14:paraId="3F6DF327" w14:textId="77777777">
            <w:pPr>
              <w:pStyle w:val="TableParagraph"/>
              <w:tabs>
                <w:tab w:val="left" w:pos="2259"/>
              </w:tabs>
              <w:spacing w:before="21"/>
              <w:ind w:right="176"/>
            </w:pPr>
            <w:r>
              <w:rPr>
                <w:spacing w:val="-2"/>
              </w:rPr>
              <w:t>Model:</w:t>
            </w:r>
          </w:p>
        </w:tc>
      </w:tr>
      <w:tr w:rsidR="00D11C8F" w:rsidTr="00352F7C" w14:paraId="12EE79FD" w14:textId="77777777">
        <w:trPr>
          <w:trHeight w:val="303"/>
          <w:jc w:val="center"/>
        </w:trPr>
        <w:tc>
          <w:tcPr>
            <w:tcW w:w="2160" w:type="dxa"/>
          </w:tcPr>
          <w:p w:rsidR="00D11C8F" w:rsidP="00352F7C" w:rsidRDefault="00D11C8F" w14:paraId="7B2D13DB" w14:textId="77777777">
            <w:pPr>
              <w:pStyle w:val="TableParagraph"/>
              <w:spacing w:before="4"/>
            </w:pPr>
          </w:p>
          <w:p w:rsidR="00D11C8F" w:rsidP="00352F7C" w:rsidRDefault="00D11C8F" w14:paraId="0B5FB6F7" w14:textId="77777777">
            <w:pPr>
              <w:pStyle w:val="TableParagraph"/>
              <w:spacing w:line="20" w:lineRule="exact"/>
              <w:ind w:left="108"/>
              <w:rPr>
                <w:sz w:val="2"/>
              </w:rPr>
            </w:pPr>
          </w:p>
        </w:tc>
        <w:tc>
          <w:tcPr>
            <w:tcW w:w="1351" w:type="dxa"/>
            <w:vMerge/>
            <w:hideMark/>
          </w:tcPr>
          <w:p w:rsidR="00D11C8F" w:rsidP="00352F7C" w:rsidRDefault="00D11C8F" w14:paraId="71FAE5B0" w14:textId="77777777">
            <w:pPr>
              <w:rPr>
                <w:rFonts w:ascii="Times New Roman" w:hAnsi="Arial" w:eastAsia="Arial" w:cs="Arial"/>
                <w:sz w:val="20"/>
              </w:rPr>
            </w:pPr>
          </w:p>
        </w:tc>
        <w:tc>
          <w:tcPr>
            <w:tcW w:w="3329" w:type="dxa"/>
            <w:hideMark/>
          </w:tcPr>
          <w:p w:rsidR="00D11C8F" w:rsidP="00352F7C" w:rsidRDefault="00D11C8F" w14:paraId="414A8779" w14:textId="77777777">
            <w:pPr>
              <w:pStyle w:val="TableParagraph"/>
              <w:tabs>
                <w:tab w:val="left" w:pos="3090"/>
              </w:tabs>
              <w:spacing w:before="21"/>
              <w:ind w:left="71"/>
            </w:pPr>
            <w:r>
              <w:t>Conducted</w:t>
            </w:r>
            <w:r>
              <w:rPr>
                <w:spacing w:val="-6"/>
              </w:rPr>
              <w:t xml:space="preserve"> </w:t>
            </w:r>
            <w:r>
              <w:t>by:</w:t>
            </w:r>
          </w:p>
        </w:tc>
        <w:tc>
          <w:tcPr>
            <w:tcW w:w="2520" w:type="dxa"/>
            <w:hideMark/>
          </w:tcPr>
          <w:p w:rsidR="00D11C8F" w:rsidP="00352F7C" w:rsidRDefault="00D11C8F" w14:paraId="633C1495" w14:textId="77777777">
            <w:pPr>
              <w:pStyle w:val="TableParagraph"/>
              <w:tabs>
                <w:tab w:val="left" w:pos="2260"/>
              </w:tabs>
              <w:spacing w:before="21"/>
              <w:ind w:right="175"/>
            </w:pPr>
            <w:r>
              <w:t>Serial</w:t>
            </w:r>
            <w:r>
              <w:rPr>
                <w:spacing w:val="-8"/>
              </w:rPr>
              <w:t xml:space="preserve"> </w:t>
            </w:r>
            <w:r>
              <w:t>Number:</w:t>
            </w:r>
          </w:p>
        </w:tc>
      </w:tr>
      <w:tr w:rsidR="00D11C8F" w:rsidTr="00352F7C" w14:paraId="311B8EBD" w14:textId="77777777">
        <w:trPr>
          <w:trHeight w:val="350"/>
          <w:jc w:val="center"/>
        </w:trPr>
        <w:tc>
          <w:tcPr>
            <w:tcW w:w="2160" w:type="dxa"/>
          </w:tcPr>
          <w:p w:rsidR="00D11C8F" w:rsidP="00352F7C" w:rsidRDefault="00D11C8F" w14:paraId="61CA9AED" w14:textId="77777777">
            <w:pPr>
              <w:pStyle w:val="TableParagraph"/>
              <w:rPr>
                <w:rFonts w:ascii="Times New Roman"/>
                <w:sz w:val="20"/>
              </w:rPr>
            </w:pPr>
          </w:p>
        </w:tc>
        <w:tc>
          <w:tcPr>
            <w:tcW w:w="1351" w:type="dxa"/>
            <w:vMerge/>
            <w:hideMark/>
          </w:tcPr>
          <w:p w:rsidR="00D11C8F" w:rsidP="00352F7C" w:rsidRDefault="00D11C8F" w14:paraId="34A662E5" w14:textId="77777777">
            <w:pPr>
              <w:rPr>
                <w:rFonts w:ascii="Times New Roman" w:hAnsi="Arial" w:eastAsia="Arial" w:cs="Arial"/>
                <w:sz w:val="20"/>
              </w:rPr>
            </w:pPr>
          </w:p>
        </w:tc>
        <w:tc>
          <w:tcPr>
            <w:tcW w:w="3329" w:type="dxa"/>
          </w:tcPr>
          <w:p w:rsidR="00D11C8F" w:rsidP="00352F7C" w:rsidRDefault="00D11C8F" w14:paraId="6E2CBB23" w14:textId="77777777">
            <w:pPr>
              <w:pStyle w:val="TableParagraph"/>
              <w:rPr>
                <w:rFonts w:ascii="Times New Roman"/>
                <w:sz w:val="20"/>
              </w:rPr>
            </w:pPr>
          </w:p>
        </w:tc>
        <w:tc>
          <w:tcPr>
            <w:tcW w:w="2520" w:type="dxa"/>
            <w:hideMark/>
          </w:tcPr>
          <w:p w:rsidR="00D11C8F" w:rsidP="00352F7C" w:rsidRDefault="00D11C8F" w14:paraId="451426A6" w14:textId="77777777">
            <w:pPr>
              <w:pStyle w:val="TableParagraph"/>
              <w:tabs>
                <w:tab w:val="left" w:pos="2259"/>
              </w:tabs>
              <w:spacing w:before="22"/>
              <w:ind w:right="176"/>
            </w:pPr>
            <w:r>
              <w:rPr>
                <w:spacing w:val="-2"/>
              </w:rPr>
              <w:t>Size:</w:t>
            </w:r>
          </w:p>
        </w:tc>
      </w:tr>
      <w:tr w:rsidR="00D11C8F" w:rsidTr="00352F7C" w14:paraId="5D212B06" w14:textId="77777777">
        <w:trPr>
          <w:trHeight w:val="352"/>
          <w:jc w:val="center"/>
        </w:trPr>
        <w:tc>
          <w:tcPr>
            <w:tcW w:w="2160" w:type="dxa"/>
            <w:hideMark/>
          </w:tcPr>
          <w:p w:rsidR="00D11C8F" w:rsidP="00352F7C" w:rsidRDefault="00D11C8F" w14:paraId="093FB9BC" w14:textId="77777777">
            <w:pPr>
              <w:pStyle w:val="TableParagraph"/>
              <w:tabs>
                <w:tab w:val="left" w:pos="1878"/>
              </w:tabs>
              <w:spacing w:before="72"/>
              <w:ind w:right="126"/>
            </w:pPr>
            <w:r>
              <w:t>Date:</w:t>
            </w:r>
          </w:p>
        </w:tc>
        <w:tc>
          <w:tcPr>
            <w:tcW w:w="1351" w:type="dxa"/>
            <w:vMerge w:val="restart"/>
          </w:tcPr>
          <w:p w:rsidR="00D11C8F" w:rsidP="00352F7C" w:rsidRDefault="00D11C8F" w14:paraId="6CC5294D" w14:textId="77777777">
            <w:pPr>
              <w:pStyle w:val="TableParagraph"/>
              <w:rPr>
                <w:rFonts w:ascii="Times New Roman"/>
                <w:sz w:val="20"/>
              </w:rPr>
            </w:pPr>
          </w:p>
        </w:tc>
        <w:tc>
          <w:tcPr>
            <w:tcW w:w="3329" w:type="dxa"/>
            <w:hideMark/>
          </w:tcPr>
          <w:p w:rsidR="00D11C8F" w:rsidP="00352F7C" w:rsidRDefault="00D11C8F" w14:paraId="62CE5E2A" w14:textId="77777777">
            <w:pPr>
              <w:pStyle w:val="TableParagraph"/>
              <w:tabs>
                <w:tab w:val="left" w:pos="1420"/>
                <w:tab w:val="left" w:pos="2677"/>
              </w:tabs>
              <w:spacing w:before="72"/>
              <w:ind w:left="72"/>
            </w:pPr>
            <w:r>
              <w:t>Pass</w:t>
            </w:r>
            <w:r>
              <w:rPr>
                <w:u w:val="single"/>
              </w:rPr>
              <w:t xml:space="preserve"> </w:t>
            </w:r>
            <w:r>
              <w:rPr>
                <w:u w:val="single"/>
              </w:rPr>
              <w:tab/>
            </w:r>
            <w:r>
              <w:t>yes</w:t>
            </w:r>
            <w:r>
              <w:rPr>
                <w:u w:val="single"/>
              </w:rPr>
              <w:t xml:space="preserve"> </w:t>
            </w:r>
            <w:r>
              <w:rPr>
                <w:u w:val="single"/>
              </w:rPr>
              <w:tab/>
            </w:r>
            <w:r>
              <w:t>no</w:t>
            </w:r>
          </w:p>
        </w:tc>
        <w:tc>
          <w:tcPr>
            <w:tcW w:w="2520" w:type="dxa"/>
            <w:hideMark/>
          </w:tcPr>
          <w:p w:rsidR="00D11C8F" w:rsidP="00352F7C" w:rsidRDefault="00D11C8F" w14:paraId="21FF6061" w14:textId="77777777">
            <w:pPr>
              <w:pStyle w:val="TableParagraph"/>
              <w:tabs>
                <w:tab w:val="left" w:pos="2260"/>
              </w:tabs>
              <w:spacing w:before="72"/>
              <w:ind w:right="175"/>
            </w:pPr>
            <w:r>
              <w:rPr>
                <w:spacing w:val="-1"/>
              </w:rPr>
              <w:t>Manufacturer:</w:t>
            </w:r>
          </w:p>
        </w:tc>
      </w:tr>
      <w:tr w:rsidR="00D11C8F" w:rsidTr="00352F7C" w14:paraId="65C7D98D" w14:textId="77777777">
        <w:trPr>
          <w:trHeight w:val="303"/>
          <w:jc w:val="center"/>
        </w:trPr>
        <w:tc>
          <w:tcPr>
            <w:tcW w:w="2160" w:type="dxa"/>
            <w:hideMark/>
          </w:tcPr>
          <w:p w:rsidR="00D11C8F" w:rsidP="00352F7C" w:rsidRDefault="00D11C8F" w14:paraId="5C7C7173" w14:textId="77777777">
            <w:pPr>
              <w:pStyle w:val="TableParagraph"/>
              <w:tabs>
                <w:tab w:val="left" w:pos="1878"/>
              </w:tabs>
              <w:spacing w:before="21"/>
              <w:ind w:right="125"/>
            </w:pPr>
            <w:r>
              <w:t>Reason:</w:t>
            </w:r>
            <w:r>
              <w:rPr>
                <w:spacing w:val="19"/>
              </w:rPr>
              <w:t xml:space="preserve"> </w:t>
            </w:r>
            <w:r>
              <w:rPr>
                <w:u w:val="single"/>
              </w:rPr>
              <w:t xml:space="preserve"> </w:t>
            </w:r>
          </w:p>
        </w:tc>
        <w:tc>
          <w:tcPr>
            <w:tcW w:w="1351" w:type="dxa"/>
            <w:vMerge/>
            <w:hideMark/>
          </w:tcPr>
          <w:p w:rsidR="00D11C8F" w:rsidP="00352F7C" w:rsidRDefault="00D11C8F" w14:paraId="2D1934AD" w14:textId="77777777">
            <w:pPr>
              <w:rPr>
                <w:rFonts w:ascii="Times New Roman" w:hAnsi="Arial" w:eastAsia="Arial" w:cs="Arial"/>
                <w:sz w:val="20"/>
              </w:rPr>
            </w:pPr>
          </w:p>
        </w:tc>
        <w:tc>
          <w:tcPr>
            <w:tcW w:w="3329" w:type="dxa"/>
            <w:hideMark/>
          </w:tcPr>
          <w:p w:rsidR="00D11C8F" w:rsidP="00352F7C" w:rsidRDefault="00D11C8F" w14:paraId="3B0699E7" w14:textId="77777777">
            <w:pPr>
              <w:pStyle w:val="TableParagraph"/>
              <w:tabs>
                <w:tab w:val="left" w:pos="3089"/>
              </w:tabs>
              <w:spacing w:before="21"/>
              <w:ind w:left="72"/>
            </w:pPr>
            <w:r>
              <w:t>Fit</w:t>
            </w:r>
            <w:r>
              <w:rPr>
                <w:spacing w:val="-2"/>
              </w:rPr>
              <w:t xml:space="preserve"> </w:t>
            </w:r>
            <w:r>
              <w:t>Factor:</w:t>
            </w:r>
            <w:r>
              <w:rPr>
                <w:spacing w:val="6"/>
              </w:rPr>
              <w:t xml:space="preserve"> </w:t>
            </w:r>
            <w:r>
              <w:rPr>
                <w:u w:val="single"/>
              </w:rPr>
              <w:t xml:space="preserve"> </w:t>
            </w:r>
          </w:p>
        </w:tc>
        <w:tc>
          <w:tcPr>
            <w:tcW w:w="2520" w:type="dxa"/>
            <w:hideMark/>
          </w:tcPr>
          <w:p w:rsidR="00D11C8F" w:rsidP="00352F7C" w:rsidRDefault="00D11C8F" w14:paraId="074B1095" w14:textId="77777777">
            <w:pPr>
              <w:pStyle w:val="TableParagraph"/>
              <w:tabs>
                <w:tab w:val="left" w:pos="2259"/>
              </w:tabs>
              <w:spacing w:before="21"/>
              <w:ind w:right="176"/>
            </w:pPr>
            <w:r>
              <w:rPr>
                <w:spacing w:val="-2"/>
              </w:rPr>
              <w:t>Model:</w:t>
            </w:r>
          </w:p>
        </w:tc>
      </w:tr>
      <w:tr w:rsidR="00D11C8F" w:rsidTr="00352F7C" w14:paraId="03278A67" w14:textId="77777777">
        <w:trPr>
          <w:trHeight w:val="303"/>
          <w:jc w:val="center"/>
        </w:trPr>
        <w:tc>
          <w:tcPr>
            <w:tcW w:w="2160" w:type="dxa"/>
          </w:tcPr>
          <w:p w:rsidR="00D11C8F" w:rsidP="00352F7C" w:rsidRDefault="00D11C8F" w14:paraId="3EF1E39E" w14:textId="77777777">
            <w:pPr>
              <w:pStyle w:val="TableParagraph"/>
              <w:spacing w:before="5"/>
            </w:pPr>
          </w:p>
          <w:p w:rsidR="00D11C8F" w:rsidP="00352F7C" w:rsidRDefault="00D11C8F" w14:paraId="60B605BB" w14:textId="77777777">
            <w:pPr>
              <w:pStyle w:val="TableParagraph"/>
              <w:spacing w:line="20" w:lineRule="exact"/>
              <w:ind w:left="108"/>
              <w:rPr>
                <w:sz w:val="2"/>
              </w:rPr>
            </w:pPr>
          </w:p>
        </w:tc>
        <w:tc>
          <w:tcPr>
            <w:tcW w:w="1351" w:type="dxa"/>
            <w:vMerge/>
            <w:hideMark/>
          </w:tcPr>
          <w:p w:rsidR="00D11C8F" w:rsidP="00352F7C" w:rsidRDefault="00D11C8F" w14:paraId="4206AEE6" w14:textId="77777777">
            <w:pPr>
              <w:rPr>
                <w:rFonts w:ascii="Times New Roman" w:hAnsi="Arial" w:eastAsia="Arial" w:cs="Arial"/>
                <w:sz w:val="20"/>
              </w:rPr>
            </w:pPr>
          </w:p>
        </w:tc>
        <w:tc>
          <w:tcPr>
            <w:tcW w:w="3329" w:type="dxa"/>
            <w:hideMark/>
          </w:tcPr>
          <w:p w:rsidR="00D11C8F" w:rsidP="00352F7C" w:rsidRDefault="00D11C8F" w14:paraId="157090D6" w14:textId="77777777">
            <w:pPr>
              <w:pStyle w:val="TableParagraph"/>
              <w:tabs>
                <w:tab w:val="left" w:pos="3090"/>
              </w:tabs>
              <w:spacing w:before="22"/>
              <w:ind w:left="71"/>
            </w:pPr>
            <w:r>
              <w:t>Conducted</w:t>
            </w:r>
            <w:r>
              <w:rPr>
                <w:spacing w:val="-6"/>
              </w:rPr>
              <w:t xml:space="preserve"> </w:t>
            </w:r>
            <w:r>
              <w:t>by:</w:t>
            </w:r>
          </w:p>
        </w:tc>
        <w:tc>
          <w:tcPr>
            <w:tcW w:w="2520" w:type="dxa"/>
            <w:hideMark/>
          </w:tcPr>
          <w:p w:rsidR="00D11C8F" w:rsidP="00352F7C" w:rsidRDefault="00D11C8F" w14:paraId="1A712F12" w14:textId="77777777">
            <w:pPr>
              <w:pStyle w:val="TableParagraph"/>
              <w:tabs>
                <w:tab w:val="left" w:pos="2260"/>
              </w:tabs>
              <w:spacing w:before="22"/>
              <w:ind w:right="175"/>
            </w:pPr>
            <w:r>
              <w:t>Serial</w:t>
            </w:r>
            <w:r>
              <w:rPr>
                <w:spacing w:val="-8"/>
              </w:rPr>
              <w:t xml:space="preserve"> </w:t>
            </w:r>
            <w:r>
              <w:t>Number:</w:t>
            </w:r>
          </w:p>
        </w:tc>
      </w:tr>
      <w:tr w:rsidR="00D11C8F" w:rsidTr="00352F7C" w14:paraId="659B8C6F" w14:textId="77777777">
        <w:trPr>
          <w:trHeight w:val="349"/>
          <w:jc w:val="center"/>
        </w:trPr>
        <w:tc>
          <w:tcPr>
            <w:tcW w:w="2160" w:type="dxa"/>
          </w:tcPr>
          <w:p w:rsidR="00D11C8F" w:rsidP="00352F7C" w:rsidRDefault="00D11C8F" w14:paraId="1EF54220" w14:textId="77777777">
            <w:pPr>
              <w:pStyle w:val="TableParagraph"/>
              <w:rPr>
                <w:rFonts w:ascii="Times New Roman"/>
                <w:sz w:val="20"/>
              </w:rPr>
            </w:pPr>
          </w:p>
        </w:tc>
        <w:tc>
          <w:tcPr>
            <w:tcW w:w="1351" w:type="dxa"/>
            <w:vMerge/>
            <w:hideMark/>
          </w:tcPr>
          <w:p w:rsidR="00D11C8F" w:rsidP="00352F7C" w:rsidRDefault="00D11C8F" w14:paraId="41F67BA7" w14:textId="77777777">
            <w:pPr>
              <w:rPr>
                <w:rFonts w:ascii="Times New Roman" w:hAnsi="Arial" w:eastAsia="Arial" w:cs="Arial"/>
                <w:sz w:val="20"/>
              </w:rPr>
            </w:pPr>
          </w:p>
        </w:tc>
        <w:tc>
          <w:tcPr>
            <w:tcW w:w="3329" w:type="dxa"/>
          </w:tcPr>
          <w:p w:rsidR="00D11C8F" w:rsidP="00352F7C" w:rsidRDefault="00D11C8F" w14:paraId="27F27EBA" w14:textId="77777777">
            <w:pPr>
              <w:pStyle w:val="TableParagraph"/>
              <w:rPr>
                <w:rFonts w:ascii="Times New Roman"/>
                <w:sz w:val="20"/>
              </w:rPr>
            </w:pPr>
          </w:p>
        </w:tc>
        <w:tc>
          <w:tcPr>
            <w:tcW w:w="2520" w:type="dxa"/>
            <w:hideMark/>
          </w:tcPr>
          <w:p w:rsidR="00D11C8F" w:rsidP="00352F7C" w:rsidRDefault="00D11C8F" w14:paraId="1CF45CDF" w14:textId="77777777">
            <w:pPr>
              <w:pStyle w:val="TableParagraph"/>
              <w:tabs>
                <w:tab w:val="left" w:pos="2259"/>
              </w:tabs>
              <w:spacing w:before="21"/>
              <w:ind w:right="176"/>
            </w:pPr>
            <w:r>
              <w:rPr>
                <w:spacing w:val="-2"/>
              </w:rPr>
              <w:t>Size:</w:t>
            </w:r>
          </w:p>
        </w:tc>
      </w:tr>
      <w:tr w:rsidR="00D11C8F" w:rsidTr="00352F7C" w14:paraId="6067C24B" w14:textId="77777777">
        <w:trPr>
          <w:trHeight w:val="353"/>
          <w:jc w:val="center"/>
        </w:trPr>
        <w:tc>
          <w:tcPr>
            <w:tcW w:w="2160" w:type="dxa"/>
            <w:hideMark/>
          </w:tcPr>
          <w:p w:rsidR="00D11C8F" w:rsidP="00352F7C" w:rsidRDefault="00D11C8F" w14:paraId="1B676BB9" w14:textId="77777777">
            <w:pPr>
              <w:pStyle w:val="TableParagraph"/>
              <w:tabs>
                <w:tab w:val="left" w:pos="1878"/>
              </w:tabs>
              <w:spacing w:before="72"/>
              <w:ind w:right="126"/>
            </w:pPr>
            <w:r>
              <w:t>Date:</w:t>
            </w:r>
          </w:p>
        </w:tc>
        <w:tc>
          <w:tcPr>
            <w:tcW w:w="1351" w:type="dxa"/>
            <w:vMerge w:val="restart"/>
          </w:tcPr>
          <w:p w:rsidR="00D11C8F" w:rsidP="00352F7C" w:rsidRDefault="00D11C8F" w14:paraId="699C532C" w14:textId="77777777">
            <w:pPr>
              <w:pStyle w:val="TableParagraph"/>
              <w:rPr>
                <w:rFonts w:ascii="Times New Roman"/>
                <w:sz w:val="20"/>
              </w:rPr>
            </w:pPr>
          </w:p>
        </w:tc>
        <w:tc>
          <w:tcPr>
            <w:tcW w:w="3329" w:type="dxa"/>
            <w:hideMark/>
          </w:tcPr>
          <w:p w:rsidR="00D11C8F" w:rsidP="00352F7C" w:rsidRDefault="00D11C8F" w14:paraId="2D2FBD51" w14:textId="77777777">
            <w:pPr>
              <w:pStyle w:val="TableParagraph"/>
              <w:tabs>
                <w:tab w:val="left" w:pos="1420"/>
                <w:tab w:val="left" w:pos="2677"/>
              </w:tabs>
              <w:spacing w:before="72"/>
              <w:ind w:left="72"/>
            </w:pPr>
            <w:r>
              <w:t>Pass</w:t>
            </w:r>
            <w:r>
              <w:rPr>
                <w:u w:val="single"/>
              </w:rPr>
              <w:t xml:space="preserve"> </w:t>
            </w:r>
            <w:r>
              <w:rPr>
                <w:u w:val="single"/>
              </w:rPr>
              <w:tab/>
            </w:r>
            <w:r>
              <w:t>yes</w:t>
            </w:r>
            <w:r>
              <w:rPr>
                <w:u w:val="single"/>
              </w:rPr>
              <w:t xml:space="preserve"> </w:t>
            </w:r>
            <w:r>
              <w:rPr>
                <w:u w:val="single"/>
              </w:rPr>
              <w:tab/>
            </w:r>
            <w:r>
              <w:t>no</w:t>
            </w:r>
          </w:p>
        </w:tc>
        <w:tc>
          <w:tcPr>
            <w:tcW w:w="2520" w:type="dxa"/>
            <w:hideMark/>
          </w:tcPr>
          <w:p w:rsidR="00D11C8F" w:rsidP="00352F7C" w:rsidRDefault="00D11C8F" w14:paraId="1B7E8958" w14:textId="77777777">
            <w:pPr>
              <w:pStyle w:val="TableParagraph"/>
              <w:tabs>
                <w:tab w:val="left" w:pos="2260"/>
              </w:tabs>
              <w:spacing w:before="72"/>
              <w:ind w:right="175"/>
            </w:pPr>
            <w:r>
              <w:rPr>
                <w:spacing w:val="-1"/>
              </w:rPr>
              <w:t>Manufacturer:</w:t>
            </w:r>
          </w:p>
        </w:tc>
      </w:tr>
      <w:tr w:rsidR="00D11C8F" w:rsidTr="00352F7C" w14:paraId="3E52C944" w14:textId="77777777">
        <w:trPr>
          <w:trHeight w:val="303"/>
          <w:jc w:val="center"/>
        </w:trPr>
        <w:tc>
          <w:tcPr>
            <w:tcW w:w="2160" w:type="dxa"/>
            <w:hideMark/>
          </w:tcPr>
          <w:p w:rsidR="00D11C8F" w:rsidP="00352F7C" w:rsidRDefault="00D11C8F" w14:paraId="0795A279" w14:textId="77777777">
            <w:pPr>
              <w:pStyle w:val="TableParagraph"/>
              <w:tabs>
                <w:tab w:val="left" w:pos="1878"/>
              </w:tabs>
              <w:spacing w:before="22"/>
              <w:ind w:right="125"/>
            </w:pPr>
            <w:r>
              <w:t>Reason:</w:t>
            </w:r>
            <w:r>
              <w:rPr>
                <w:spacing w:val="19"/>
              </w:rPr>
              <w:t xml:space="preserve"> </w:t>
            </w:r>
          </w:p>
        </w:tc>
        <w:tc>
          <w:tcPr>
            <w:tcW w:w="1351" w:type="dxa"/>
            <w:vMerge/>
            <w:hideMark/>
          </w:tcPr>
          <w:p w:rsidR="00D11C8F" w:rsidP="00352F7C" w:rsidRDefault="00D11C8F" w14:paraId="1286ACAA" w14:textId="77777777">
            <w:pPr>
              <w:rPr>
                <w:rFonts w:ascii="Times New Roman" w:hAnsi="Arial" w:eastAsia="Arial" w:cs="Arial"/>
                <w:sz w:val="20"/>
              </w:rPr>
            </w:pPr>
          </w:p>
        </w:tc>
        <w:tc>
          <w:tcPr>
            <w:tcW w:w="3329" w:type="dxa"/>
            <w:hideMark/>
          </w:tcPr>
          <w:p w:rsidR="00D11C8F" w:rsidP="00352F7C" w:rsidRDefault="00D11C8F" w14:paraId="539AABC8" w14:textId="77777777">
            <w:pPr>
              <w:pStyle w:val="TableParagraph"/>
              <w:tabs>
                <w:tab w:val="left" w:pos="3089"/>
              </w:tabs>
              <w:spacing w:before="22"/>
              <w:ind w:left="72"/>
            </w:pPr>
            <w:r>
              <w:t>Fit</w:t>
            </w:r>
            <w:r>
              <w:rPr>
                <w:spacing w:val="-2"/>
              </w:rPr>
              <w:t xml:space="preserve"> </w:t>
            </w:r>
            <w:r>
              <w:t>Factor:</w:t>
            </w:r>
            <w:r>
              <w:rPr>
                <w:spacing w:val="6"/>
              </w:rPr>
              <w:t xml:space="preserve"> </w:t>
            </w:r>
            <w:r>
              <w:rPr>
                <w:u w:val="single"/>
              </w:rPr>
              <w:t xml:space="preserve"> </w:t>
            </w:r>
          </w:p>
        </w:tc>
        <w:tc>
          <w:tcPr>
            <w:tcW w:w="2520" w:type="dxa"/>
            <w:hideMark/>
          </w:tcPr>
          <w:p w:rsidR="00D11C8F" w:rsidP="00352F7C" w:rsidRDefault="00D11C8F" w14:paraId="6FBCF012" w14:textId="77777777">
            <w:pPr>
              <w:pStyle w:val="TableParagraph"/>
              <w:tabs>
                <w:tab w:val="left" w:pos="2259"/>
              </w:tabs>
              <w:spacing w:before="22"/>
              <w:ind w:right="176"/>
            </w:pPr>
            <w:r>
              <w:rPr>
                <w:spacing w:val="-2"/>
              </w:rPr>
              <w:t>Model:</w:t>
            </w:r>
          </w:p>
        </w:tc>
      </w:tr>
      <w:tr w:rsidR="00D11C8F" w:rsidTr="00352F7C" w14:paraId="1FB29B32" w14:textId="77777777">
        <w:trPr>
          <w:trHeight w:val="303"/>
          <w:jc w:val="center"/>
        </w:trPr>
        <w:tc>
          <w:tcPr>
            <w:tcW w:w="2160" w:type="dxa"/>
          </w:tcPr>
          <w:p w:rsidR="00D11C8F" w:rsidP="00352F7C" w:rsidRDefault="00D11C8F" w14:paraId="090010BF" w14:textId="77777777">
            <w:pPr>
              <w:pStyle w:val="TableParagraph"/>
              <w:spacing w:before="4"/>
            </w:pPr>
          </w:p>
          <w:p w:rsidR="00D11C8F" w:rsidP="00352F7C" w:rsidRDefault="00D11C8F" w14:paraId="628F1719" w14:textId="77777777">
            <w:pPr>
              <w:pStyle w:val="TableParagraph"/>
              <w:spacing w:line="20" w:lineRule="exact"/>
              <w:ind w:left="108"/>
              <w:rPr>
                <w:sz w:val="2"/>
              </w:rPr>
            </w:pPr>
          </w:p>
        </w:tc>
        <w:tc>
          <w:tcPr>
            <w:tcW w:w="1351" w:type="dxa"/>
            <w:vMerge/>
            <w:hideMark/>
          </w:tcPr>
          <w:p w:rsidR="00D11C8F" w:rsidP="00352F7C" w:rsidRDefault="00D11C8F" w14:paraId="2675FE43" w14:textId="77777777">
            <w:pPr>
              <w:rPr>
                <w:rFonts w:ascii="Times New Roman" w:hAnsi="Arial" w:eastAsia="Arial" w:cs="Arial"/>
                <w:sz w:val="20"/>
              </w:rPr>
            </w:pPr>
          </w:p>
        </w:tc>
        <w:tc>
          <w:tcPr>
            <w:tcW w:w="3329" w:type="dxa"/>
            <w:hideMark/>
          </w:tcPr>
          <w:p w:rsidR="00D11C8F" w:rsidP="00352F7C" w:rsidRDefault="00D11C8F" w14:paraId="17A82490" w14:textId="77777777">
            <w:pPr>
              <w:pStyle w:val="TableParagraph"/>
              <w:tabs>
                <w:tab w:val="left" w:pos="3090"/>
              </w:tabs>
              <w:spacing w:before="21"/>
              <w:ind w:left="71"/>
            </w:pPr>
            <w:r>
              <w:t>Conducted</w:t>
            </w:r>
            <w:r>
              <w:rPr>
                <w:spacing w:val="-6"/>
              </w:rPr>
              <w:t xml:space="preserve"> </w:t>
            </w:r>
            <w:r>
              <w:t>by:</w:t>
            </w:r>
          </w:p>
        </w:tc>
        <w:tc>
          <w:tcPr>
            <w:tcW w:w="2520" w:type="dxa"/>
            <w:hideMark/>
          </w:tcPr>
          <w:p w:rsidR="00D11C8F" w:rsidP="00352F7C" w:rsidRDefault="00D11C8F" w14:paraId="288F6215" w14:textId="77777777">
            <w:pPr>
              <w:pStyle w:val="TableParagraph"/>
              <w:tabs>
                <w:tab w:val="left" w:pos="2260"/>
              </w:tabs>
              <w:spacing w:before="21"/>
              <w:ind w:right="175"/>
            </w:pPr>
            <w:r>
              <w:t>Serial</w:t>
            </w:r>
            <w:r>
              <w:rPr>
                <w:spacing w:val="-8"/>
              </w:rPr>
              <w:t xml:space="preserve"> </w:t>
            </w:r>
            <w:r>
              <w:t>Number:</w:t>
            </w:r>
          </w:p>
        </w:tc>
      </w:tr>
      <w:tr w:rsidR="00D11C8F" w:rsidTr="00352F7C" w14:paraId="27282BF3" w14:textId="77777777">
        <w:trPr>
          <w:trHeight w:val="350"/>
          <w:jc w:val="center"/>
        </w:trPr>
        <w:tc>
          <w:tcPr>
            <w:tcW w:w="2160" w:type="dxa"/>
          </w:tcPr>
          <w:p w:rsidR="00D11C8F" w:rsidP="00352F7C" w:rsidRDefault="00D11C8F" w14:paraId="21F87F4B" w14:textId="77777777">
            <w:pPr>
              <w:pStyle w:val="TableParagraph"/>
              <w:rPr>
                <w:rFonts w:ascii="Times New Roman"/>
                <w:sz w:val="20"/>
              </w:rPr>
            </w:pPr>
          </w:p>
        </w:tc>
        <w:tc>
          <w:tcPr>
            <w:tcW w:w="1351" w:type="dxa"/>
            <w:vMerge/>
            <w:hideMark/>
          </w:tcPr>
          <w:p w:rsidR="00D11C8F" w:rsidP="00352F7C" w:rsidRDefault="00D11C8F" w14:paraId="55382794" w14:textId="77777777">
            <w:pPr>
              <w:rPr>
                <w:rFonts w:ascii="Times New Roman" w:hAnsi="Arial" w:eastAsia="Arial" w:cs="Arial"/>
                <w:sz w:val="20"/>
              </w:rPr>
            </w:pPr>
          </w:p>
        </w:tc>
        <w:tc>
          <w:tcPr>
            <w:tcW w:w="3329" w:type="dxa"/>
          </w:tcPr>
          <w:p w:rsidR="00D11C8F" w:rsidP="00352F7C" w:rsidRDefault="00D11C8F" w14:paraId="66532F9B" w14:textId="77777777">
            <w:pPr>
              <w:pStyle w:val="TableParagraph"/>
              <w:rPr>
                <w:rFonts w:ascii="Times New Roman"/>
                <w:sz w:val="20"/>
              </w:rPr>
            </w:pPr>
          </w:p>
        </w:tc>
        <w:tc>
          <w:tcPr>
            <w:tcW w:w="2520" w:type="dxa"/>
            <w:hideMark/>
          </w:tcPr>
          <w:p w:rsidR="00D11C8F" w:rsidP="00352F7C" w:rsidRDefault="00D11C8F" w14:paraId="20563B28" w14:textId="77777777">
            <w:pPr>
              <w:pStyle w:val="TableParagraph"/>
              <w:tabs>
                <w:tab w:val="left" w:pos="2259"/>
              </w:tabs>
              <w:spacing w:before="22"/>
              <w:ind w:right="176"/>
            </w:pPr>
            <w:r>
              <w:rPr>
                <w:spacing w:val="-2"/>
              </w:rPr>
              <w:t>Size:</w:t>
            </w:r>
          </w:p>
        </w:tc>
      </w:tr>
      <w:tr w:rsidR="00D11C8F" w:rsidTr="00352F7C" w14:paraId="516E2432" w14:textId="77777777">
        <w:trPr>
          <w:trHeight w:val="352"/>
          <w:jc w:val="center"/>
        </w:trPr>
        <w:tc>
          <w:tcPr>
            <w:tcW w:w="2160" w:type="dxa"/>
            <w:hideMark/>
          </w:tcPr>
          <w:p w:rsidR="00D11C8F" w:rsidP="00352F7C" w:rsidRDefault="00D11C8F" w14:paraId="4B2AC884" w14:textId="77777777">
            <w:pPr>
              <w:pStyle w:val="TableParagraph"/>
              <w:tabs>
                <w:tab w:val="left" w:pos="1878"/>
              </w:tabs>
              <w:spacing w:before="72"/>
              <w:ind w:right="126"/>
            </w:pPr>
            <w:r>
              <w:t>Date:</w:t>
            </w:r>
          </w:p>
        </w:tc>
        <w:tc>
          <w:tcPr>
            <w:tcW w:w="1351" w:type="dxa"/>
            <w:vMerge w:val="restart"/>
          </w:tcPr>
          <w:p w:rsidR="00D11C8F" w:rsidP="00352F7C" w:rsidRDefault="00D11C8F" w14:paraId="435B557B" w14:textId="77777777">
            <w:pPr>
              <w:pStyle w:val="TableParagraph"/>
              <w:rPr>
                <w:rFonts w:ascii="Times New Roman"/>
                <w:sz w:val="20"/>
              </w:rPr>
            </w:pPr>
          </w:p>
        </w:tc>
        <w:tc>
          <w:tcPr>
            <w:tcW w:w="3329" w:type="dxa"/>
            <w:hideMark/>
          </w:tcPr>
          <w:p w:rsidR="00D11C8F" w:rsidP="00352F7C" w:rsidRDefault="00D11C8F" w14:paraId="21EB2E3F" w14:textId="77777777">
            <w:pPr>
              <w:pStyle w:val="TableParagraph"/>
              <w:tabs>
                <w:tab w:val="left" w:pos="1420"/>
                <w:tab w:val="left" w:pos="2677"/>
              </w:tabs>
              <w:spacing w:before="72"/>
              <w:ind w:left="72"/>
            </w:pPr>
            <w:r>
              <w:t>Pass</w:t>
            </w:r>
            <w:r>
              <w:rPr>
                <w:u w:val="single"/>
              </w:rPr>
              <w:t xml:space="preserve"> </w:t>
            </w:r>
            <w:r>
              <w:rPr>
                <w:u w:val="single"/>
              </w:rPr>
              <w:tab/>
            </w:r>
            <w:r>
              <w:t>yes</w:t>
            </w:r>
            <w:r>
              <w:rPr>
                <w:u w:val="single"/>
              </w:rPr>
              <w:t xml:space="preserve"> </w:t>
            </w:r>
            <w:r>
              <w:rPr>
                <w:u w:val="single"/>
              </w:rPr>
              <w:tab/>
            </w:r>
            <w:r>
              <w:t>no</w:t>
            </w:r>
          </w:p>
        </w:tc>
        <w:tc>
          <w:tcPr>
            <w:tcW w:w="2520" w:type="dxa"/>
            <w:hideMark/>
          </w:tcPr>
          <w:p w:rsidR="00D11C8F" w:rsidP="00352F7C" w:rsidRDefault="00D11C8F" w14:paraId="5659E334" w14:textId="77777777">
            <w:pPr>
              <w:pStyle w:val="TableParagraph"/>
              <w:tabs>
                <w:tab w:val="left" w:pos="2260"/>
              </w:tabs>
              <w:spacing w:before="72"/>
              <w:ind w:right="175"/>
            </w:pPr>
            <w:r>
              <w:rPr>
                <w:spacing w:val="-1"/>
              </w:rPr>
              <w:t>Manufacturer:</w:t>
            </w:r>
          </w:p>
        </w:tc>
      </w:tr>
      <w:tr w:rsidR="00D11C8F" w:rsidTr="00352F7C" w14:paraId="65E67D8D" w14:textId="77777777">
        <w:trPr>
          <w:trHeight w:val="303"/>
          <w:jc w:val="center"/>
        </w:trPr>
        <w:tc>
          <w:tcPr>
            <w:tcW w:w="2160" w:type="dxa"/>
            <w:hideMark/>
          </w:tcPr>
          <w:p w:rsidR="00D11C8F" w:rsidP="00352F7C" w:rsidRDefault="00D11C8F" w14:paraId="096F77FF" w14:textId="77777777">
            <w:pPr>
              <w:pStyle w:val="TableParagraph"/>
              <w:tabs>
                <w:tab w:val="left" w:pos="1878"/>
              </w:tabs>
              <w:spacing w:before="21"/>
              <w:ind w:right="125"/>
            </w:pPr>
            <w:r>
              <w:t>Reason:</w:t>
            </w:r>
            <w:r>
              <w:rPr>
                <w:spacing w:val="19"/>
              </w:rPr>
              <w:t xml:space="preserve"> </w:t>
            </w:r>
            <w:r>
              <w:rPr>
                <w:u w:val="single"/>
              </w:rPr>
              <w:t xml:space="preserve"> </w:t>
            </w:r>
          </w:p>
        </w:tc>
        <w:tc>
          <w:tcPr>
            <w:tcW w:w="1351" w:type="dxa"/>
            <w:vMerge/>
            <w:hideMark/>
          </w:tcPr>
          <w:p w:rsidR="00D11C8F" w:rsidP="00352F7C" w:rsidRDefault="00D11C8F" w14:paraId="145B1F59" w14:textId="77777777">
            <w:pPr>
              <w:rPr>
                <w:rFonts w:ascii="Times New Roman" w:hAnsi="Arial" w:eastAsia="Arial" w:cs="Arial"/>
                <w:sz w:val="20"/>
              </w:rPr>
            </w:pPr>
          </w:p>
        </w:tc>
        <w:tc>
          <w:tcPr>
            <w:tcW w:w="3329" w:type="dxa"/>
            <w:hideMark/>
          </w:tcPr>
          <w:p w:rsidR="00D11C8F" w:rsidP="00352F7C" w:rsidRDefault="00D11C8F" w14:paraId="06CE452B" w14:textId="77777777">
            <w:pPr>
              <w:pStyle w:val="TableParagraph"/>
              <w:tabs>
                <w:tab w:val="left" w:pos="3089"/>
              </w:tabs>
              <w:spacing w:before="21"/>
              <w:ind w:left="72"/>
            </w:pPr>
            <w:r>
              <w:t>Fit</w:t>
            </w:r>
            <w:r>
              <w:rPr>
                <w:spacing w:val="-2"/>
              </w:rPr>
              <w:t xml:space="preserve"> </w:t>
            </w:r>
            <w:r>
              <w:t>Factor:</w:t>
            </w:r>
            <w:r>
              <w:rPr>
                <w:spacing w:val="6"/>
              </w:rPr>
              <w:t xml:space="preserve"> </w:t>
            </w:r>
            <w:r>
              <w:rPr>
                <w:u w:val="single"/>
              </w:rPr>
              <w:t xml:space="preserve"> </w:t>
            </w:r>
          </w:p>
        </w:tc>
        <w:tc>
          <w:tcPr>
            <w:tcW w:w="2520" w:type="dxa"/>
            <w:hideMark/>
          </w:tcPr>
          <w:p w:rsidR="00D11C8F" w:rsidP="00352F7C" w:rsidRDefault="00D11C8F" w14:paraId="32404010" w14:textId="77777777">
            <w:pPr>
              <w:pStyle w:val="TableParagraph"/>
              <w:tabs>
                <w:tab w:val="left" w:pos="2259"/>
              </w:tabs>
              <w:spacing w:before="21"/>
              <w:ind w:right="176"/>
            </w:pPr>
            <w:r>
              <w:rPr>
                <w:spacing w:val="-2"/>
              </w:rPr>
              <w:t>Model:</w:t>
            </w:r>
          </w:p>
        </w:tc>
      </w:tr>
      <w:tr w:rsidR="00D11C8F" w:rsidTr="00352F7C" w14:paraId="568B2B3A" w14:textId="77777777">
        <w:trPr>
          <w:trHeight w:val="303"/>
          <w:jc w:val="center"/>
        </w:trPr>
        <w:tc>
          <w:tcPr>
            <w:tcW w:w="2160" w:type="dxa"/>
          </w:tcPr>
          <w:p w:rsidR="00D11C8F" w:rsidP="00352F7C" w:rsidRDefault="00D11C8F" w14:paraId="566B7EF6" w14:textId="77777777">
            <w:pPr>
              <w:pStyle w:val="TableParagraph"/>
              <w:spacing w:before="5"/>
            </w:pPr>
          </w:p>
          <w:p w:rsidR="00D11C8F" w:rsidP="00352F7C" w:rsidRDefault="00D11C8F" w14:paraId="74F27D0E" w14:textId="77777777">
            <w:pPr>
              <w:pStyle w:val="TableParagraph"/>
              <w:spacing w:line="20" w:lineRule="exact"/>
              <w:ind w:left="108"/>
              <w:rPr>
                <w:sz w:val="2"/>
              </w:rPr>
            </w:pPr>
          </w:p>
        </w:tc>
        <w:tc>
          <w:tcPr>
            <w:tcW w:w="1351" w:type="dxa"/>
            <w:vMerge/>
            <w:hideMark/>
          </w:tcPr>
          <w:p w:rsidR="00D11C8F" w:rsidP="00352F7C" w:rsidRDefault="00D11C8F" w14:paraId="15B46C30" w14:textId="77777777">
            <w:pPr>
              <w:rPr>
                <w:rFonts w:ascii="Times New Roman" w:hAnsi="Arial" w:eastAsia="Arial" w:cs="Arial"/>
                <w:sz w:val="20"/>
              </w:rPr>
            </w:pPr>
          </w:p>
        </w:tc>
        <w:tc>
          <w:tcPr>
            <w:tcW w:w="3329" w:type="dxa"/>
            <w:hideMark/>
          </w:tcPr>
          <w:p w:rsidR="00D11C8F" w:rsidP="00352F7C" w:rsidRDefault="00D11C8F" w14:paraId="45A728B5" w14:textId="77777777">
            <w:pPr>
              <w:pStyle w:val="TableParagraph"/>
              <w:tabs>
                <w:tab w:val="left" w:pos="3090"/>
              </w:tabs>
              <w:spacing w:before="22"/>
              <w:ind w:left="71"/>
            </w:pPr>
            <w:r>
              <w:t>Conducted</w:t>
            </w:r>
            <w:r>
              <w:rPr>
                <w:spacing w:val="-6"/>
              </w:rPr>
              <w:t xml:space="preserve"> </w:t>
            </w:r>
            <w:r>
              <w:t>by:</w:t>
            </w:r>
          </w:p>
        </w:tc>
        <w:tc>
          <w:tcPr>
            <w:tcW w:w="2520" w:type="dxa"/>
            <w:hideMark/>
          </w:tcPr>
          <w:p w:rsidR="00D11C8F" w:rsidP="00352F7C" w:rsidRDefault="00D11C8F" w14:paraId="38D1753B" w14:textId="77777777">
            <w:pPr>
              <w:pStyle w:val="TableParagraph"/>
              <w:tabs>
                <w:tab w:val="left" w:pos="2260"/>
              </w:tabs>
              <w:spacing w:before="22"/>
              <w:ind w:right="175"/>
            </w:pPr>
            <w:r>
              <w:t>Serial</w:t>
            </w:r>
            <w:r>
              <w:rPr>
                <w:spacing w:val="-8"/>
              </w:rPr>
              <w:t xml:space="preserve"> </w:t>
            </w:r>
            <w:r>
              <w:t>Number:</w:t>
            </w:r>
          </w:p>
        </w:tc>
      </w:tr>
      <w:tr w:rsidR="00D11C8F" w:rsidTr="00352F7C" w14:paraId="11321659" w14:textId="77777777">
        <w:trPr>
          <w:trHeight w:val="352"/>
          <w:jc w:val="center"/>
        </w:trPr>
        <w:tc>
          <w:tcPr>
            <w:tcW w:w="2160" w:type="dxa"/>
          </w:tcPr>
          <w:p w:rsidR="00D11C8F" w:rsidP="00352F7C" w:rsidRDefault="00D11C8F" w14:paraId="34064542" w14:textId="77777777">
            <w:pPr>
              <w:pStyle w:val="TableParagraph"/>
              <w:rPr>
                <w:rFonts w:ascii="Times New Roman"/>
                <w:sz w:val="20"/>
              </w:rPr>
            </w:pPr>
          </w:p>
        </w:tc>
        <w:tc>
          <w:tcPr>
            <w:tcW w:w="1351" w:type="dxa"/>
            <w:vMerge/>
            <w:hideMark/>
          </w:tcPr>
          <w:p w:rsidR="00D11C8F" w:rsidP="00352F7C" w:rsidRDefault="00D11C8F" w14:paraId="6F9BD21C" w14:textId="77777777">
            <w:pPr>
              <w:rPr>
                <w:rFonts w:ascii="Times New Roman" w:hAnsi="Arial" w:eastAsia="Arial" w:cs="Arial"/>
                <w:sz w:val="20"/>
              </w:rPr>
            </w:pPr>
          </w:p>
        </w:tc>
        <w:tc>
          <w:tcPr>
            <w:tcW w:w="3329" w:type="dxa"/>
          </w:tcPr>
          <w:p w:rsidR="00D11C8F" w:rsidP="00352F7C" w:rsidRDefault="00D11C8F" w14:paraId="47D873E8" w14:textId="77777777">
            <w:pPr>
              <w:pStyle w:val="TableParagraph"/>
              <w:rPr>
                <w:rFonts w:ascii="Times New Roman"/>
                <w:sz w:val="20"/>
              </w:rPr>
            </w:pPr>
          </w:p>
        </w:tc>
        <w:tc>
          <w:tcPr>
            <w:tcW w:w="2520" w:type="dxa"/>
            <w:hideMark/>
          </w:tcPr>
          <w:p w:rsidR="00D11C8F" w:rsidP="00352F7C" w:rsidRDefault="00D11C8F" w14:paraId="55E36F4F" w14:textId="77777777">
            <w:pPr>
              <w:pStyle w:val="TableParagraph"/>
              <w:tabs>
                <w:tab w:val="left" w:pos="2259"/>
              </w:tabs>
              <w:spacing w:before="21"/>
              <w:ind w:right="176"/>
            </w:pPr>
            <w:r>
              <w:rPr>
                <w:spacing w:val="-2"/>
              </w:rPr>
              <w:t>Size:</w:t>
            </w:r>
          </w:p>
        </w:tc>
      </w:tr>
    </w:tbl>
    <w:p w:rsidRPr="00D11C8F" w:rsidR="00D11C8F" w:rsidP="00D11C8F" w:rsidRDefault="00D11C8F" w14:paraId="1421CC5D" w14:textId="77777777"/>
    <w:sectPr w:rsidRPr="00D11C8F" w:rsidR="00D11C8F" w:rsidSect="00E47F5C">
      <w:headerReference w:type="even" r:id="rId21"/>
      <w:headerReference w:type="default" r:id="rId22"/>
      <w:footerReference w:type="even" r:id="rId23"/>
      <w:footerReference w:type="default" r:id="rId24"/>
      <w:headerReference w:type="first" r:id="rId25"/>
      <w:footerReference w:type="first" r:id="rId26"/>
      <w:pgSz w:w="12240" w:h="15840" w:orient="portrait"/>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AD" w:rsidP="009F28A3" w:rsidRDefault="002424AD" w14:paraId="257830B3" w14:textId="77777777">
      <w:pPr>
        <w:spacing w:after="0" w:line="240" w:lineRule="auto"/>
      </w:pPr>
      <w:r>
        <w:separator/>
      </w:r>
    </w:p>
  </w:endnote>
  <w:endnote w:type="continuationSeparator" w:id="0">
    <w:p w:rsidR="002424AD" w:rsidP="009F28A3" w:rsidRDefault="002424AD" w14:paraId="09C142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4AD" w:rsidRDefault="002424AD" w14:paraId="59BA5B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4AD" w:rsidRDefault="002424AD" w14:paraId="7B4630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4AD" w:rsidRDefault="002424AD" w14:paraId="366498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AD" w:rsidP="009F28A3" w:rsidRDefault="002424AD" w14:paraId="02504CCD" w14:textId="77777777">
      <w:pPr>
        <w:spacing w:after="0" w:line="240" w:lineRule="auto"/>
      </w:pPr>
      <w:r>
        <w:separator/>
      </w:r>
    </w:p>
  </w:footnote>
  <w:footnote w:type="continuationSeparator" w:id="0">
    <w:p w:rsidR="002424AD" w:rsidP="009F28A3" w:rsidRDefault="002424AD" w14:paraId="06AE1D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4AD" w:rsidRDefault="002424AD" w14:paraId="428854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4AD" w:rsidRDefault="002424AD" w14:paraId="7E18A7E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821861"/>
      <w:docPartObj>
        <w:docPartGallery w:val="Watermarks"/>
        <w:docPartUnique/>
      </w:docPartObj>
    </w:sdtPr>
    <w:sdtEndPr/>
    <w:sdtContent>
      <w:p w:rsidR="002424AD" w:rsidRDefault="0066232A" w14:paraId="3C3F7129" w14:textId="49C907C7">
        <w:pPr>
          <w:pStyle w:val="Header"/>
        </w:pPr>
        <w:r>
          <w:rPr>
            <w:noProof/>
          </w:rPr>
          <w:pict w14:anchorId="4C390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298"/>
    <w:multiLevelType w:val="hybridMultilevel"/>
    <w:tmpl w:val="95429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717714"/>
    <w:multiLevelType w:val="hybridMultilevel"/>
    <w:tmpl w:val="1E2864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6D509B"/>
    <w:multiLevelType w:val="hybridMultilevel"/>
    <w:tmpl w:val="214CAECA"/>
    <w:lvl w:ilvl="0" w:tplc="0EC63150">
      <w:start w:val="2"/>
      <w:numFmt w:val="decimal"/>
      <w:lvlText w:val="(%1)"/>
      <w:lvlJc w:val="left"/>
      <w:pPr>
        <w:ind w:left="320" w:hanging="332"/>
      </w:pPr>
      <w:rPr>
        <w:rFonts w:hint="default" w:ascii="Arial" w:hAnsi="Arial" w:eastAsia="Arial" w:cs="Arial"/>
        <w:spacing w:val="-1"/>
        <w:w w:val="100"/>
        <w:sz w:val="22"/>
        <w:szCs w:val="22"/>
      </w:rPr>
    </w:lvl>
    <w:lvl w:ilvl="1" w:tplc="2D5CACCA">
      <w:numFmt w:val="bullet"/>
      <w:lvlText w:val=""/>
      <w:lvlJc w:val="left"/>
      <w:pPr>
        <w:ind w:left="1040" w:hanging="361"/>
      </w:pPr>
      <w:rPr>
        <w:rFonts w:hint="default" w:ascii="Symbol" w:hAnsi="Symbol" w:eastAsia="Symbol" w:cs="Symbol"/>
        <w:w w:val="100"/>
        <w:sz w:val="22"/>
        <w:szCs w:val="22"/>
      </w:rPr>
    </w:lvl>
    <w:lvl w:ilvl="2" w:tplc="41140212">
      <w:numFmt w:val="bullet"/>
      <w:lvlText w:val="•"/>
      <w:lvlJc w:val="left"/>
      <w:pPr>
        <w:ind w:left="2024" w:hanging="361"/>
      </w:pPr>
    </w:lvl>
    <w:lvl w:ilvl="3" w:tplc="CBF8A5E2">
      <w:numFmt w:val="bullet"/>
      <w:lvlText w:val="•"/>
      <w:lvlJc w:val="left"/>
      <w:pPr>
        <w:ind w:left="3008" w:hanging="361"/>
      </w:pPr>
    </w:lvl>
    <w:lvl w:ilvl="4" w:tplc="3A58C8D8">
      <w:numFmt w:val="bullet"/>
      <w:lvlText w:val="•"/>
      <w:lvlJc w:val="left"/>
      <w:pPr>
        <w:ind w:left="3993" w:hanging="361"/>
      </w:pPr>
    </w:lvl>
    <w:lvl w:ilvl="5" w:tplc="7BE8F5E6">
      <w:numFmt w:val="bullet"/>
      <w:lvlText w:val="•"/>
      <w:lvlJc w:val="left"/>
      <w:pPr>
        <w:ind w:left="4977" w:hanging="361"/>
      </w:pPr>
    </w:lvl>
    <w:lvl w:ilvl="6" w:tplc="0E5C4A36">
      <w:numFmt w:val="bullet"/>
      <w:lvlText w:val="•"/>
      <w:lvlJc w:val="left"/>
      <w:pPr>
        <w:ind w:left="5962" w:hanging="361"/>
      </w:pPr>
    </w:lvl>
    <w:lvl w:ilvl="7" w:tplc="6820EEAA">
      <w:numFmt w:val="bullet"/>
      <w:lvlText w:val="•"/>
      <w:lvlJc w:val="left"/>
      <w:pPr>
        <w:ind w:left="6946" w:hanging="361"/>
      </w:pPr>
    </w:lvl>
    <w:lvl w:ilvl="8" w:tplc="70529DBC">
      <w:numFmt w:val="bullet"/>
      <w:lvlText w:val="•"/>
      <w:lvlJc w:val="left"/>
      <w:pPr>
        <w:ind w:left="7931" w:hanging="361"/>
      </w:pPr>
    </w:lvl>
  </w:abstractNum>
  <w:abstractNum w:abstractNumId="3" w15:restartNumberingAfterBreak="0">
    <w:nsid w:val="0FEA3EA3"/>
    <w:multiLevelType w:val="hybridMultilevel"/>
    <w:tmpl w:val="7E10BFB4"/>
    <w:lvl w:ilvl="0" w:tplc="09963790">
      <w:start w:val="1"/>
      <w:numFmt w:val="decimal"/>
      <w:lvlText w:val="%1."/>
      <w:lvlJc w:val="left"/>
      <w:pPr>
        <w:ind w:left="1040" w:hanging="721"/>
      </w:pPr>
      <w:rPr>
        <w:rFonts w:hint="default" w:ascii="Arial" w:hAnsi="Arial" w:eastAsia="Arial" w:cs="Arial"/>
        <w:spacing w:val="-1"/>
        <w:w w:val="100"/>
        <w:sz w:val="22"/>
        <w:szCs w:val="22"/>
      </w:rPr>
    </w:lvl>
    <w:lvl w:ilvl="1" w:tplc="200830E4">
      <w:numFmt w:val="bullet"/>
      <w:lvlText w:val="•"/>
      <w:lvlJc w:val="left"/>
      <w:pPr>
        <w:ind w:left="1926" w:hanging="721"/>
      </w:pPr>
    </w:lvl>
    <w:lvl w:ilvl="2" w:tplc="0C149736">
      <w:numFmt w:val="bullet"/>
      <w:lvlText w:val="•"/>
      <w:lvlJc w:val="left"/>
      <w:pPr>
        <w:ind w:left="2812" w:hanging="721"/>
      </w:pPr>
    </w:lvl>
    <w:lvl w:ilvl="3" w:tplc="566C0650">
      <w:numFmt w:val="bullet"/>
      <w:lvlText w:val="•"/>
      <w:lvlJc w:val="left"/>
      <w:pPr>
        <w:ind w:left="3698" w:hanging="721"/>
      </w:pPr>
    </w:lvl>
    <w:lvl w:ilvl="4" w:tplc="95FECA50">
      <w:numFmt w:val="bullet"/>
      <w:lvlText w:val="•"/>
      <w:lvlJc w:val="left"/>
      <w:pPr>
        <w:ind w:left="4584" w:hanging="721"/>
      </w:pPr>
    </w:lvl>
    <w:lvl w:ilvl="5" w:tplc="FB547A2C">
      <w:numFmt w:val="bullet"/>
      <w:lvlText w:val="•"/>
      <w:lvlJc w:val="left"/>
      <w:pPr>
        <w:ind w:left="5470" w:hanging="721"/>
      </w:pPr>
    </w:lvl>
    <w:lvl w:ilvl="6" w:tplc="8D6A952E">
      <w:numFmt w:val="bullet"/>
      <w:lvlText w:val="•"/>
      <w:lvlJc w:val="left"/>
      <w:pPr>
        <w:ind w:left="6356" w:hanging="721"/>
      </w:pPr>
    </w:lvl>
    <w:lvl w:ilvl="7" w:tplc="AFFAB250">
      <w:numFmt w:val="bullet"/>
      <w:lvlText w:val="•"/>
      <w:lvlJc w:val="left"/>
      <w:pPr>
        <w:ind w:left="7242" w:hanging="721"/>
      </w:pPr>
    </w:lvl>
    <w:lvl w:ilvl="8" w:tplc="27368FA2">
      <w:numFmt w:val="bullet"/>
      <w:lvlText w:val="•"/>
      <w:lvlJc w:val="left"/>
      <w:pPr>
        <w:ind w:left="8128" w:hanging="721"/>
      </w:pPr>
    </w:lvl>
  </w:abstractNum>
  <w:abstractNum w:abstractNumId="4" w15:restartNumberingAfterBreak="0">
    <w:nsid w:val="101E7065"/>
    <w:multiLevelType w:val="hybridMultilevel"/>
    <w:tmpl w:val="39B65F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B64465"/>
    <w:multiLevelType w:val="hybridMultilevel"/>
    <w:tmpl w:val="1B862CA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74271D9"/>
    <w:multiLevelType w:val="multilevel"/>
    <w:tmpl w:val="ADE0F4F4"/>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Symbol" w:hAnsi="Symbol"/>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7" w15:restartNumberingAfterBreak="0">
    <w:nsid w:val="18EE061C"/>
    <w:multiLevelType w:val="hybridMultilevel"/>
    <w:tmpl w:val="3FAE56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91731C7"/>
    <w:multiLevelType w:val="hybridMultilevel"/>
    <w:tmpl w:val="A19A05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2B2B91"/>
    <w:multiLevelType w:val="hybridMultilevel"/>
    <w:tmpl w:val="D318D44E"/>
    <w:lvl w:ilvl="0" w:tplc="54E0ADC0">
      <w:start w:val="1"/>
      <w:numFmt w:val="lowerLetter"/>
      <w:lvlText w:val="%1."/>
      <w:lvlJc w:val="left"/>
      <w:pPr>
        <w:ind w:left="2120" w:hanging="361"/>
      </w:pPr>
      <w:rPr>
        <w:rFonts w:hint="default" w:eastAsia="Arial" w:asciiTheme="minorHAnsi" w:hAnsiTheme="minorHAnsi" w:cstheme="minorHAnsi"/>
        <w:spacing w:val="-1"/>
        <w:w w:val="100"/>
        <w:sz w:val="22"/>
        <w:szCs w:val="22"/>
      </w:rPr>
    </w:lvl>
    <w:lvl w:ilvl="1" w:tplc="5ACCBD38">
      <w:numFmt w:val="bullet"/>
      <w:lvlText w:val="•"/>
      <w:lvlJc w:val="left"/>
      <w:pPr>
        <w:ind w:left="2898" w:hanging="361"/>
      </w:pPr>
    </w:lvl>
    <w:lvl w:ilvl="2" w:tplc="9E663B74">
      <w:numFmt w:val="bullet"/>
      <w:lvlText w:val="•"/>
      <w:lvlJc w:val="left"/>
      <w:pPr>
        <w:ind w:left="3676" w:hanging="361"/>
      </w:pPr>
    </w:lvl>
    <w:lvl w:ilvl="3" w:tplc="2982EC74">
      <w:numFmt w:val="bullet"/>
      <w:lvlText w:val="•"/>
      <w:lvlJc w:val="left"/>
      <w:pPr>
        <w:ind w:left="4454" w:hanging="361"/>
      </w:pPr>
    </w:lvl>
    <w:lvl w:ilvl="4" w:tplc="B10E1160">
      <w:numFmt w:val="bullet"/>
      <w:lvlText w:val="•"/>
      <w:lvlJc w:val="left"/>
      <w:pPr>
        <w:ind w:left="5232" w:hanging="361"/>
      </w:pPr>
    </w:lvl>
    <w:lvl w:ilvl="5" w:tplc="F808F874">
      <w:numFmt w:val="bullet"/>
      <w:lvlText w:val="•"/>
      <w:lvlJc w:val="left"/>
      <w:pPr>
        <w:ind w:left="6010" w:hanging="361"/>
      </w:pPr>
    </w:lvl>
    <w:lvl w:ilvl="6" w:tplc="048A8FCE">
      <w:numFmt w:val="bullet"/>
      <w:lvlText w:val="•"/>
      <w:lvlJc w:val="left"/>
      <w:pPr>
        <w:ind w:left="6788" w:hanging="361"/>
      </w:pPr>
    </w:lvl>
    <w:lvl w:ilvl="7" w:tplc="5E22949A">
      <w:numFmt w:val="bullet"/>
      <w:lvlText w:val="•"/>
      <w:lvlJc w:val="left"/>
      <w:pPr>
        <w:ind w:left="7566" w:hanging="361"/>
      </w:pPr>
    </w:lvl>
    <w:lvl w:ilvl="8" w:tplc="7D243F18">
      <w:numFmt w:val="bullet"/>
      <w:lvlText w:val="•"/>
      <w:lvlJc w:val="left"/>
      <w:pPr>
        <w:ind w:left="8344" w:hanging="361"/>
      </w:pPr>
    </w:lvl>
  </w:abstractNum>
  <w:abstractNum w:abstractNumId="10" w15:restartNumberingAfterBreak="0">
    <w:nsid w:val="20272527"/>
    <w:multiLevelType w:val="hybridMultilevel"/>
    <w:tmpl w:val="1A4C4D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846FA3"/>
    <w:multiLevelType w:val="hybridMultilevel"/>
    <w:tmpl w:val="1974C680"/>
    <w:lvl w:ilvl="0" w:tplc="BB121A90">
      <w:numFmt w:val="none"/>
      <w:lvlText w:val=""/>
      <w:lvlJc w:val="left"/>
      <w:pPr>
        <w:ind w:left="1401" w:hanging="360"/>
      </w:pPr>
    </w:lvl>
    <w:lvl w:ilvl="1" w:tplc="04090019">
      <w:start w:val="1"/>
      <w:numFmt w:val="lowerLetter"/>
      <w:lvlText w:val="%2."/>
      <w:lvlJc w:val="left"/>
      <w:pPr>
        <w:ind w:left="2121" w:hanging="360"/>
      </w:pPr>
    </w:lvl>
    <w:lvl w:ilvl="2" w:tplc="0409001B">
      <w:start w:val="1"/>
      <w:numFmt w:val="lowerRoman"/>
      <w:lvlText w:val="%3."/>
      <w:lvlJc w:val="right"/>
      <w:pPr>
        <w:ind w:left="2841" w:hanging="180"/>
      </w:pPr>
    </w:lvl>
    <w:lvl w:ilvl="3" w:tplc="0409000F">
      <w:start w:val="1"/>
      <w:numFmt w:val="decimal"/>
      <w:lvlText w:val="%4."/>
      <w:lvlJc w:val="lef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abstractNum w:abstractNumId="12" w15:restartNumberingAfterBreak="0">
    <w:nsid w:val="22043EFD"/>
    <w:multiLevelType w:val="hybridMultilevel"/>
    <w:tmpl w:val="7248C8B6"/>
    <w:lvl w:ilvl="0" w:tplc="04090019">
      <w:start w:val="1"/>
      <w:numFmt w:val="lowerLetter"/>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13" w15:restartNumberingAfterBreak="0">
    <w:nsid w:val="29832E32"/>
    <w:multiLevelType w:val="hybridMultilevel"/>
    <w:tmpl w:val="F0CC47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F36002"/>
    <w:multiLevelType w:val="hybridMultilevel"/>
    <w:tmpl w:val="E6781B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B342836"/>
    <w:multiLevelType w:val="hybridMultilevel"/>
    <w:tmpl w:val="9AA88F8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9A1577"/>
    <w:multiLevelType w:val="hybridMultilevel"/>
    <w:tmpl w:val="615C70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F27EEE"/>
    <w:multiLevelType w:val="hybridMultilevel"/>
    <w:tmpl w:val="8CA04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B93DEA"/>
    <w:multiLevelType w:val="hybridMultilevel"/>
    <w:tmpl w:val="E1FE5FC2"/>
    <w:lvl w:ilvl="0" w:tplc="F8EC07C6">
      <w:numFmt w:val="bullet"/>
      <w:lvlText w:val=""/>
      <w:lvlJc w:val="left"/>
      <w:pPr>
        <w:ind w:left="320" w:hanging="721"/>
      </w:pPr>
      <w:rPr>
        <w:rFonts w:hint="default" w:ascii="Wingdings" w:hAnsi="Wingdings" w:eastAsia="Wingdings" w:cs="Wingdings"/>
        <w:w w:val="100"/>
        <w:sz w:val="22"/>
        <w:szCs w:val="22"/>
      </w:rPr>
    </w:lvl>
    <w:lvl w:ilvl="1" w:tplc="AF9A3B40">
      <w:numFmt w:val="bullet"/>
      <w:lvlText w:val=""/>
      <w:lvlJc w:val="left"/>
      <w:pPr>
        <w:ind w:left="1400" w:hanging="361"/>
      </w:pPr>
      <w:rPr>
        <w:rFonts w:hint="default" w:ascii="Symbol" w:hAnsi="Symbol" w:eastAsia="Symbol" w:cs="Symbol"/>
        <w:w w:val="100"/>
        <w:sz w:val="22"/>
        <w:szCs w:val="22"/>
      </w:rPr>
    </w:lvl>
    <w:lvl w:ilvl="2" w:tplc="78C4931E">
      <w:numFmt w:val="bullet"/>
      <w:lvlText w:val="—"/>
      <w:lvlJc w:val="left"/>
      <w:pPr>
        <w:ind w:left="1400" w:hanging="360"/>
      </w:pPr>
      <w:rPr>
        <w:rFonts w:hint="default" w:ascii="Arial" w:hAnsi="Arial" w:eastAsia="Arial" w:cs="Arial"/>
        <w:w w:val="100"/>
        <w:sz w:val="22"/>
        <w:szCs w:val="22"/>
      </w:rPr>
    </w:lvl>
    <w:lvl w:ilvl="3" w:tplc="8B4A0A62">
      <w:numFmt w:val="bullet"/>
      <w:lvlText w:val="•"/>
      <w:lvlJc w:val="left"/>
      <w:pPr>
        <w:ind w:left="2462" w:hanging="360"/>
      </w:pPr>
    </w:lvl>
    <w:lvl w:ilvl="4" w:tplc="A6D6E38A">
      <w:numFmt w:val="bullet"/>
      <w:lvlText w:val="•"/>
      <w:lvlJc w:val="left"/>
      <w:pPr>
        <w:ind w:left="3525" w:hanging="360"/>
      </w:pPr>
    </w:lvl>
    <w:lvl w:ilvl="5" w:tplc="D01EAB6A">
      <w:numFmt w:val="bullet"/>
      <w:lvlText w:val="•"/>
      <w:lvlJc w:val="left"/>
      <w:pPr>
        <w:ind w:left="4587" w:hanging="360"/>
      </w:pPr>
    </w:lvl>
    <w:lvl w:ilvl="6" w:tplc="9326C084">
      <w:numFmt w:val="bullet"/>
      <w:lvlText w:val="•"/>
      <w:lvlJc w:val="left"/>
      <w:pPr>
        <w:ind w:left="5650" w:hanging="360"/>
      </w:pPr>
    </w:lvl>
    <w:lvl w:ilvl="7" w:tplc="19BA6DEE">
      <w:numFmt w:val="bullet"/>
      <w:lvlText w:val="•"/>
      <w:lvlJc w:val="left"/>
      <w:pPr>
        <w:ind w:left="6712" w:hanging="360"/>
      </w:pPr>
    </w:lvl>
    <w:lvl w:ilvl="8" w:tplc="AB1A7FF4">
      <w:numFmt w:val="bullet"/>
      <w:lvlText w:val="•"/>
      <w:lvlJc w:val="left"/>
      <w:pPr>
        <w:ind w:left="7775" w:hanging="360"/>
      </w:pPr>
    </w:lvl>
  </w:abstractNum>
  <w:abstractNum w:abstractNumId="19" w15:restartNumberingAfterBreak="0">
    <w:nsid w:val="38C82148"/>
    <w:multiLevelType w:val="hybridMultilevel"/>
    <w:tmpl w:val="E43EDA92"/>
    <w:lvl w:ilvl="0" w:tplc="04090019">
      <w:start w:val="1"/>
      <w:numFmt w:val="lowerLetter"/>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20" w15:restartNumberingAfterBreak="0">
    <w:nsid w:val="3CA53A43"/>
    <w:multiLevelType w:val="hybridMultilevel"/>
    <w:tmpl w:val="C0841F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654701"/>
    <w:multiLevelType w:val="hybridMultilevel"/>
    <w:tmpl w:val="4F9450F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4367763A"/>
    <w:multiLevelType w:val="hybridMultilevel"/>
    <w:tmpl w:val="BA0E2E34"/>
    <w:lvl w:ilvl="0" w:tplc="8B7EED6E">
      <w:start w:val="1"/>
      <w:numFmt w:val="upperLetter"/>
      <w:lvlText w:val="%1."/>
      <w:lvlJc w:val="left"/>
      <w:pPr>
        <w:ind w:left="1040" w:hanging="361"/>
      </w:pPr>
      <w:rPr>
        <w:rFonts w:hint="default" w:eastAsia="Arial" w:asciiTheme="minorHAnsi" w:hAnsiTheme="minorHAnsi" w:cstheme="minorHAnsi"/>
        <w:spacing w:val="-1"/>
        <w:w w:val="100"/>
        <w:sz w:val="22"/>
        <w:szCs w:val="22"/>
      </w:rPr>
    </w:lvl>
    <w:lvl w:ilvl="1" w:tplc="26E0DA72">
      <w:start w:val="1"/>
      <w:numFmt w:val="decimal"/>
      <w:lvlText w:val="%2."/>
      <w:lvlJc w:val="left"/>
      <w:pPr>
        <w:ind w:left="1039" w:hanging="361"/>
      </w:pPr>
      <w:rPr>
        <w:rFonts w:hint="default" w:eastAsia="Arial" w:asciiTheme="minorHAnsi" w:hAnsiTheme="minorHAnsi" w:cstheme="minorHAnsi"/>
        <w:spacing w:val="-1"/>
        <w:w w:val="100"/>
        <w:sz w:val="22"/>
        <w:szCs w:val="22"/>
      </w:rPr>
    </w:lvl>
    <w:lvl w:ilvl="2" w:tplc="2B76DCA2">
      <w:start w:val="1"/>
      <w:numFmt w:val="lowerLetter"/>
      <w:lvlText w:val="%3."/>
      <w:lvlJc w:val="left"/>
      <w:pPr>
        <w:ind w:left="1399" w:hanging="360"/>
      </w:pPr>
      <w:rPr>
        <w:rFonts w:hint="default" w:eastAsia="Arial" w:asciiTheme="minorHAnsi" w:hAnsiTheme="minorHAnsi" w:cstheme="minorHAnsi"/>
        <w:spacing w:val="-1"/>
        <w:w w:val="100"/>
        <w:sz w:val="22"/>
        <w:szCs w:val="22"/>
      </w:rPr>
    </w:lvl>
    <w:lvl w:ilvl="3" w:tplc="D6F893B2">
      <w:start w:val="1"/>
      <w:numFmt w:val="decimal"/>
      <w:lvlText w:val="%4."/>
      <w:lvlJc w:val="left"/>
      <w:pPr>
        <w:ind w:left="1759" w:hanging="360"/>
      </w:pPr>
      <w:rPr>
        <w:rFonts w:hint="default" w:eastAsia="Arial" w:asciiTheme="minorHAnsi" w:hAnsiTheme="minorHAnsi" w:cstheme="minorHAnsi"/>
        <w:spacing w:val="-1"/>
        <w:w w:val="100"/>
        <w:sz w:val="22"/>
        <w:szCs w:val="22"/>
      </w:rPr>
    </w:lvl>
    <w:lvl w:ilvl="4" w:tplc="36469552">
      <w:start w:val="1"/>
      <w:numFmt w:val="lowerRoman"/>
      <w:lvlText w:val="%5."/>
      <w:lvlJc w:val="left"/>
      <w:pPr>
        <w:ind w:left="2119" w:hanging="360"/>
      </w:pPr>
      <w:rPr>
        <w:rFonts w:hint="default" w:eastAsia="Arial" w:asciiTheme="minorHAnsi" w:hAnsiTheme="minorHAnsi" w:cstheme="minorHAnsi"/>
        <w:spacing w:val="-2"/>
        <w:w w:val="100"/>
        <w:sz w:val="22"/>
        <w:szCs w:val="22"/>
      </w:rPr>
    </w:lvl>
    <w:lvl w:ilvl="5" w:tplc="2BD63E32">
      <w:start w:val="1"/>
      <w:numFmt w:val="upperLetter"/>
      <w:lvlText w:val="%6."/>
      <w:lvlJc w:val="left"/>
      <w:pPr>
        <w:ind w:left="2479" w:hanging="361"/>
      </w:pPr>
      <w:rPr>
        <w:rFonts w:hint="default" w:eastAsia="Arial" w:asciiTheme="minorHAnsi" w:hAnsiTheme="minorHAnsi" w:cstheme="minorHAnsi"/>
        <w:spacing w:val="-1"/>
        <w:w w:val="100"/>
        <w:sz w:val="22"/>
        <w:szCs w:val="22"/>
      </w:rPr>
    </w:lvl>
    <w:lvl w:ilvl="6" w:tplc="2E70CBB4">
      <w:numFmt w:val="bullet"/>
      <w:lvlText w:val="•"/>
      <w:lvlJc w:val="left"/>
      <w:pPr>
        <w:ind w:left="4953" w:hanging="361"/>
      </w:pPr>
    </w:lvl>
    <w:lvl w:ilvl="7" w:tplc="4894D7F6">
      <w:numFmt w:val="bullet"/>
      <w:lvlText w:val="•"/>
      <w:lvlJc w:val="left"/>
      <w:pPr>
        <w:ind w:left="6190" w:hanging="361"/>
      </w:pPr>
    </w:lvl>
    <w:lvl w:ilvl="8" w:tplc="BA664C46">
      <w:numFmt w:val="bullet"/>
      <w:lvlText w:val="•"/>
      <w:lvlJc w:val="left"/>
      <w:pPr>
        <w:ind w:left="7426" w:hanging="361"/>
      </w:pPr>
    </w:lvl>
  </w:abstractNum>
  <w:abstractNum w:abstractNumId="23" w15:restartNumberingAfterBreak="0">
    <w:nsid w:val="4F844931"/>
    <w:multiLevelType w:val="hybridMultilevel"/>
    <w:tmpl w:val="2654D93E"/>
    <w:lvl w:ilvl="0" w:tplc="A5C614BA">
      <w:start w:val="1"/>
      <w:numFmt w:val="decimal"/>
      <w:lvlText w:val="%1."/>
      <w:lvlJc w:val="left"/>
      <w:pPr>
        <w:ind w:left="1040" w:hanging="360"/>
      </w:pPr>
      <w:rPr>
        <w:rFonts w:hint="default" w:ascii="Arial" w:hAnsi="Arial" w:eastAsia="Arial" w:cs="Arial"/>
        <w:spacing w:val="-1"/>
        <w:w w:val="100"/>
        <w:sz w:val="22"/>
        <w:szCs w:val="22"/>
      </w:rPr>
    </w:lvl>
    <w:lvl w:ilvl="1" w:tplc="9EA835CA">
      <w:start w:val="1"/>
      <w:numFmt w:val="lowerLetter"/>
      <w:lvlText w:val="%2."/>
      <w:lvlJc w:val="left"/>
      <w:pPr>
        <w:ind w:left="1400" w:hanging="360"/>
      </w:pPr>
      <w:rPr>
        <w:rFonts w:hint="default" w:ascii="Arial" w:hAnsi="Arial" w:eastAsia="Arial" w:cs="Arial"/>
        <w:spacing w:val="-1"/>
        <w:w w:val="100"/>
        <w:sz w:val="22"/>
        <w:szCs w:val="22"/>
      </w:rPr>
    </w:lvl>
    <w:lvl w:ilvl="2" w:tplc="E3363F5E">
      <w:numFmt w:val="bullet"/>
      <w:lvlText w:val="•"/>
      <w:lvlJc w:val="left"/>
      <w:pPr>
        <w:ind w:left="2344" w:hanging="360"/>
      </w:pPr>
    </w:lvl>
    <w:lvl w:ilvl="3" w:tplc="667C1064">
      <w:numFmt w:val="bullet"/>
      <w:lvlText w:val="•"/>
      <w:lvlJc w:val="left"/>
      <w:pPr>
        <w:ind w:left="3288" w:hanging="360"/>
      </w:pPr>
    </w:lvl>
    <w:lvl w:ilvl="4" w:tplc="425AD5FC">
      <w:numFmt w:val="bullet"/>
      <w:lvlText w:val="•"/>
      <w:lvlJc w:val="left"/>
      <w:pPr>
        <w:ind w:left="4233" w:hanging="360"/>
      </w:pPr>
    </w:lvl>
    <w:lvl w:ilvl="5" w:tplc="D4D20258">
      <w:numFmt w:val="bullet"/>
      <w:lvlText w:val="•"/>
      <w:lvlJc w:val="left"/>
      <w:pPr>
        <w:ind w:left="5177" w:hanging="360"/>
      </w:pPr>
    </w:lvl>
    <w:lvl w:ilvl="6" w:tplc="42927114">
      <w:numFmt w:val="bullet"/>
      <w:lvlText w:val="•"/>
      <w:lvlJc w:val="left"/>
      <w:pPr>
        <w:ind w:left="6122" w:hanging="360"/>
      </w:pPr>
    </w:lvl>
    <w:lvl w:ilvl="7" w:tplc="A8BA7490">
      <w:numFmt w:val="bullet"/>
      <w:lvlText w:val="•"/>
      <w:lvlJc w:val="left"/>
      <w:pPr>
        <w:ind w:left="7066" w:hanging="360"/>
      </w:pPr>
    </w:lvl>
    <w:lvl w:ilvl="8" w:tplc="1CD2FAE8">
      <w:numFmt w:val="bullet"/>
      <w:lvlText w:val="•"/>
      <w:lvlJc w:val="left"/>
      <w:pPr>
        <w:ind w:left="8011" w:hanging="360"/>
      </w:pPr>
    </w:lvl>
  </w:abstractNum>
  <w:abstractNum w:abstractNumId="24" w15:restartNumberingAfterBreak="0">
    <w:nsid w:val="50910AC3"/>
    <w:multiLevelType w:val="multilevel"/>
    <w:tmpl w:val="188C3AFC"/>
    <w:lvl w:ilvl="0">
      <w:start w:val="1"/>
      <w:numFmt w:val="bullet"/>
      <w:lvlText w:val=""/>
      <w:lvlJc w:val="left"/>
      <w:pPr>
        <w:ind w:left="108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160" w:hanging="360"/>
      </w:pPr>
      <w:rPr>
        <w:rFonts w:hint="default" w:ascii="Symbol" w:hAnsi="Symbol"/>
      </w:rPr>
    </w:lvl>
    <w:lvl w:ilvl="4">
      <w:start w:val="1"/>
      <w:numFmt w:val="bullet"/>
      <w:lvlText w:val=""/>
      <w:lvlJc w:val="left"/>
      <w:pPr>
        <w:ind w:left="2520" w:hanging="360"/>
      </w:pPr>
      <w:rPr>
        <w:rFonts w:hint="default" w:ascii="Symbol" w:hAnsi="Symbol"/>
      </w:rPr>
    </w:lvl>
    <w:lvl w:ilvl="5">
      <w:start w:val="1"/>
      <w:numFmt w:val="bullet"/>
      <w:lvlText w:val=""/>
      <w:lvlJc w:val="left"/>
      <w:pPr>
        <w:ind w:left="2880" w:hanging="360"/>
      </w:pPr>
      <w:rPr>
        <w:rFonts w:hint="default" w:ascii="Wingdings" w:hAnsi="Wingdings"/>
      </w:rPr>
    </w:lvl>
    <w:lvl w:ilvl="6">
      <w:start w:val="1"/>
      <w:numFmt w:val="bullet"/>
      <w:lvlText w:val=""/>
      <w:lvlJc w:val="left"/>
      <w:pPr>
        <w:ind w:left="3240" w:hanging="360"/>
      </w:pPr>
      <w:rPr>
        <w:rFonts w:hint="default" w:ascii="Wingdings" w:hAnsi="Wingdings"/>
      </w:rPr>
    </w:lvl>
    <w:lvl w:ilvl="7">
      <w:start w:val="1"/>
      <w:numFmt w:val="bullet"/>
      <w:lvlText w:val=""/>
      <w:lvlJc w:val="left"/>
      <w:pPr>
        <w:ind w:left="3600" w:hanging="360"/>
      </w:pPr>
      <w:rPr>
        <w:rFonts w:hint="default" w:ascii="Symbol" w:hAnsi="Symbol"/>
      </w:rPr>
    </w:lvl>
    <w:lvl w:ilvl="8">
      <w:start w:val="1"/>
      <w:numFmt w:val="bullet"/>
      <w:lvlText w:val=""/>
      <w:lvlJc w:val="left"/>
      <w:pPr>
        <w:ind w:left="3960" w:hanging="360"/>
      </w:pPr>
      <w:rPr>
        <w:rFonts w:hint="default" w:ascii="Symbol" w:hAnsi="Symbol"/>
      </w:rPr>
    </w:lvl>
  </w:abstractNum>
  <w:abstractNum w:abstractNumId="25" w15:restartNumberingAfterBreak="0">
    <w:nsid w:val="5AA66B4E"/>
    <w:multiLevelType w:val="hybridMultilevel"/>
    <w:tmpl w:val="DF962154"/>
    <w:lvl w:ilvl="0" w:tplc="05D8ACC4">
      <w:numFmt w:val="bullet"/>
      <w:lvlText w:val=""/>
      <w:lvlJc w:val="left"/>
      <w:pPr>
        <w:ind w:left="1039" w:hanging="360"/>
      </w:pPr>
      <w:rPr>
        <w:rFonts w:hint="default" w:ascii="Wingdings" w:hAnsi="Wingdings" w:eastAsia="Wingdings" w:cs="Wingdings"/>
        <w:w w:val="100"/>
        <w:sz w:val="22"/>
        <w:szCs w:val="22"/>
      </w:rPr>
    </w:lvl>
    <w:lvl w:ilvl="1" w:tplc="4FB4FC7A">
      <w:numFmt w:val="bullet"/>
      <w:lvlText w:val="•"/>
      <w:lvlJc w:val="left"/>
      <w:pPr>
        <w:ind w:left="1040" w:hanging="360"/>
      </w:pPr>
      <w:rPr>
        <w:rFonts w:hint="default"/>
      </w:rPr>
    </w:lvl>
    <w:lvl w:ilvl="2" w:tplc="97D8D112">
      <w:numFmt w:val="bullet"/>
      <w:lvlText w:val="•"/>
      <w:lvlJc w:val="left"/>
      <w:pPr>
        <w:ind w:left="2024" w:hanging="360"/>
      </w:pPr>
      <w:rPr>
        <w:rFonts w:hint="default"/>
      </w:rPr>
    </w:lvl>
    <w:lvl w:ilvl="3" w:tplc="4EB00FF6">
      <w:numFmt w:val="bullet"/>
      <w:lvlText w:val="•"/>
      <w:lvlJc w:val="left"/>
      <w:pPr>
        <w:ind w:left="3008" w:hanging="360"/>
      </w:pPr>
      <w:rPr>
        <w:rFonts w:hint="default"/>
      </w:rPr>
    </w:lvl>
    <w:lvl w:ilvl="4" w:tplc="C84E1518">
      <w:numFmt w:val="bullet"/>
      <w:lvlText w:val="•"/>
      <w:lvlJc w:val="left"/>
      <w:pPr>
        <w:ind w:left="3993" w:hanging="360"/>
      </w:pPr>
      <w:rPr>
        <w:rFonts w:hint="default"/>
      </w:rPr>
    </w:lvl>
    <w:lvl w:ilvl="5" w:tplc="BC3CD73C">
      <w:numFmt w:val="bullet"/>
      <w:lvlText w:val="•"/>
      <w:lvlJc w:val="left"/>
      <w:pPr>
        <w:ind w:left="4977" w:hanging="360"/>
      </w:pPr>
      <w:rPr>
        <w:rFonts w:hint="default"/>
      </w:rPr>
    </w:lvl>
    <w:lvl w:ilvl="6" w:tplc="D9F8C1CA">
      <w:numFmt w:val="bullet"/>
      <w:lvlText w:val="•"/>
      <w:lvlJc w:val="left"/>
      <w:pPr>
        <w:ind w:left="5962" w:hanging="360"/>
      </w:pPr>
      <w:rPr>
        <w:rFonts w:hint="default"/>
      </w:rPr>
    </w:lvl>
    <w:lvl w:ilvl="7" w:tplc="DC2E598E">
      <w:numFmt w:val="bullet"/>
      <w:lvlText w:val="•"/>
      <w:lvlJc w:val="left"/>
      <w:pPr>
        <w:ind w:left="6946" w:hanging="360"/>
      </w:pPr>
      <w:rPr>
        <w:rFonts w:hint="default"/>
      </w:rPr>
    </w:lvl>
    <w:lvl w:ilvl="8" w:tplc="F932B7A0">
      <w:numFmt w:val="bullet"/>
      <w:lvlText w:val="•"/>
      <w:lvlJc w:val="left"/>
      <w:pPr>
        <w:ind w:left="7931" w:hanging="360"/>
      </w:pPr>
      <w:rPr>
        <w:rFonts w:hint="default"/>
      </w:rPr>
    </w:lvl>
  </w:abstractNum>
  <w:abstractNum w:abstractNumId="26" w15:restartNumberingAfterBreak="0">
    <w:nsid w:val="60155427"/>
    <w:multiLevelType w:val="hybridMultilevel"/>
    <w:tmpl w:val="48FA05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019672B"/>
    <w:multiLevelType w:val="hybridMultilevel"/>
    <w:tmpl w:val="50E6E7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4C229CB"/>
    <w:multiLevelType w:val="hybridMultilevel"/>
    <w:tmpl w:val="13EA63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7185006"/>
    <w:multiLevelType w:val="hybridMultilevel"/>
    <w:tmpl w:val="666EFA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7CB2626"/>
    <w:multiLevelType w:val="multilevel"/>
    <w:tmpl w:val="374268CA"/>
    <w:lvl w:ilvl="0">
      <w:start w:val="3"/>
      <w:numFmt w:val="upperLetter"/>
      <w:lvlText w:val="%1"/>
      <w:lvlJc w:val="left"/>
      <w:pPr>
        <w:ind w:left="320" w:hanging="699"/>
      </w:pPr>
    </w:lvl>
    <w:lvl w:ilvl="1">
      <w:start w:val="6"/>
      <w:numFmt w:val="upperLetter"/>
      <w:lvlText w:val="%1.%2"/>
      <w:lvlJc w:val="left"/>
      <w:pPr>
        <w:ind w:left="320" w:hanging="699"/>
      </w:pPr>
    </w:lvl>
    <w:lvl w:ilvl="2">
      <w:numFmt w:val="bullet"/>
      <w:lvlText w:val=""/>
      <w:lvlJc w:val="left"/>
      <w:pPr>
        <w:ind w:left="1040" w:hanging="361"/>
      </w:pPr>
      <w:rPr>
        <w:rFonts w:hint="default" w:ascii="Symbol" w:hAnsi="Symbol" w:eastAsia="Symbol" w:cs="Symbol"/>
        <w:w w:val="100"/>
        <w:sz w:val="22"/>
        <w:szCs w:val="22"/>
      </w:rPr>
    </w:lvl>
    <w:lvl w:ilvl="3">
      <w:numFmt w:val="bullet"/>
      <w:lvlText w:val="•"/>
      <w:lvlJc w:val="left"/>
      <w:pPr>
        <w:ind w:left="3008" w:hanging="361"/>
      </w:pPr>
    </w:lvl>
    <w:lvl w:ilvl="4">
      <w:numFmt w:val="bullet"/>
      <w:lvlText w:val="•"/>
      <w:lvlJc w:val="left"/>
      <w:pPr>
        <w:ind w:left="3993" w:hanging="361"/>
      </w:pPr>
    </w:lvl>
    <w:lvl w:ilvl="5">
      <w:numFmt w:val="bullet"/>
      <w:lvlText w:val="•"/>
      <w:lvlJc w:val="left"/>
      <w:pPr>
        <w:ind w:left="4977" w:hanging="361"/>
      </w:pPr>
    </w:lvl>
    <w:lvl w:ilvl="6">
      <w:numFmt w:val="bullet"/>
      <w:lvlText w:val="•"/>
      <w:lvlJc w:val="left"/>
      <w:pPr>
        <w:ind w:left="5962" w:hanging="361"/>
      </w:pPr>
    </w:lvl>
    <w:lvl w:ilvl="7">
      <w:numFmt w:val="bullet"/>
      <w:lvlText w:val="•"/>
      <w:lvlJc w:val="left"/>
      <w:pPr>
        <w:ind w:left="6946" w:hanging="361"/>
      </w:pPr>
    </w:lvl>
    <w:lvl w:ilvl="8">
      <w:numFmt w:val="bullet"/>
      <w:lvlText w:val="•"/>
      <w:lvlJc w:val="left"/>
      <w:pPr>
        <w:ind w:left="7931" w:hanging="361"/>
      </w:pPr>
    </w:lvl>
  </w:abstractNum>
  <w:abstractNum w:abstractNumId="31" w15:restartNumberingAfterBreak="0">
    <w:nsid w:val="68CC17BE"/>
    <w:multiLevelType w:val="hybridMultilevel"/>
    <w:tmpl w:val="D09229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C04830"/>
    <w:multiLevelType w:val="hybridMultilevel"/>
    <w:tmpl w:val="5F96529A"/>
    <w:lvl w:ilvl="0" w:tplc="04090019">
      <w:start w:val="1"/>
      <w:numFmt w:val="lowerLetter"/>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33" w15:restartNumberingAfterBreak="0">
    <w:nsid w:val="6D5061BF"/>
    <w:multiLevelType w:val="hybridMultilevel"/>
    <w:tmpl w:val="4CCA6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E24DD0"/>
    <w:multiLevelType w:val="hybridMultilevel"/>
    <w:tmpl w:val="D5DE4818"/>
    <w:lvl w:ilvl="0" w:tplc="04090019">
      <w:start w:val="1"/>
      <w:numFmt w:val="lowerLetter"/>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35" w15:restartNumberingAfterBreak="0">
    <w:nsid w:val="73583BF3"/>
    <w:multiLevelType w:val="hybridMultilevel"/>
    <w:tmpl w:val="12E2C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92F31"/>
    <w:multiLevelType w:val="hybridMultilevel"/>
    <w:tmpl w:val="4FA85718"/>
    <w:lvl w:ilvl="0" w:tplc="04090019">
      <w:start w:val="1"/>
      <w:numFmt w:val="lowerLetter"/>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37" w15:restartNumberingAfterBreak="0">
    <w:nsid w:val="77BB0987"/>
    <w:multiLevelType w:val="multilevel"/>
    <w:tmpl w:val="04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8" w15:restartNumberingAfterBreak="0">
    <w:nsid w:val="7AD21493"/>
    <w:multiLevelType w:val="hybridMultilevel"/>
    <w:tmpl w:val="35D4573E"/>
    <w:lvl w:ilvl="0" w:tplc="3CE2202E">
      <w:start w:val="1"/>
      <w:numFmt w:val="lowerLetter"/>
      <w:lvlText w:val="%1."/>
      <w:lvlJc w:val="left"/>
      <w:pPr>
        <w:ind w:left="2119" w:hanging="360"/>
      </w:pPr>
      <w:rPr>
        <w:rFonts w:hint="default" w:eastAsia="Arial" w:asciiTheme="minorHAnsi" w:hAnsiTheme="minorHAnsi" w:cstheme="minorHAnsi"/>
        <w:spacing w:val="-1"/>
        <w:w w:val="100"/>
        <w:sz w:val="22"/>
        <w:szCs w:val="22"/>
      </w:rPr>
    </w:lvl>
    <w:lvl w:ilvl="1" w:tplc="69E63B40">
      <w:start w:val="1"/>
      <w:numFmt w:val="decimal"/>
      <w:lvlText w:val="%2."/>
      <w:lvlJc w:val="left"/>
      <w:pPr>
        <w:ind w:left="2479" w:hanging="360"/>
      </w:pPr>
      <w:rPr>
        <w:rFonts w:hint="default" w:eastAsia="Arial" w:asciiTheme="minorHAnsi" w:hAnsiTheme="minorHAnsi" w:cstheme="minorHAnsi"/>
        <w:spacing w:val="-1"/>
        <w:w w:val="100"/>
        <w:sz w:val="22"/>
        <w:szCs w:val="22"/>
      </w:rPr>
    </w:lvl>
    <w:lvl w:ilvl="2" w:tplc="7ED8A8E2">
      <w:numFmt w:val="bullet"/>
      <w:lvlText w:val="•"/>
      <w:lvlJc w:val="left"/>
      <w:pPr>
        <w:ind w:left="3304" w:hanging="360"/>
      </w:pPr>
    </w:lvl>
    <w:lvl w:ilvl="3" w:tplc="79F2D8A6">
      <w:numFmt w:val="bullet"/>
      <w:lvlText w:val="•"/>
      <w:lvlJc w:val="left"/>
      <w:pPr>
        <w:ind w:left="4128" w:hanging="360"/>
      </w:pPr>
    </w:lvl>
    <w:lvl w:ilvl="4" w:tplc="D2F8EE4C">
      <w:numFmt w:val="bullet"/>
      <w:lvlText w:val="•"/>
      <w:lvlJc w:val="left"/>
      <w:pPr>
        <w:ind w:left="4953" w:hanging="360"/>
      </w:pPr>
    </w:lvl>
    <w:lvl w:ilvl="5" w:tplc="78EC8B56">
      <w:numFmt w:val="bullet"/>
      <w:lvlText w:val="•"/>
      <w:lvlJc w:val="left"/>
      <w:pPr>
        <w:ind w:left="5777" w:hanging="360"/>
      </w:pPr>
    </w:lvl>
    <w:lvl w:ilvl="6" w:tplc="C73A7E3A">
      <w:numFmt w:val="bullet"/>
      <w:lvlText w:val="•"/>
      <w:lvlJc w:val="left"/>
      <w:pPr>
        <w:ind w:left="6602" w:hanging="360"/>
      </w:pPr>
    </w:lvl>
    <w:lvl w:ilvl="7" w:tplc="ECC4BA3C">
      <w:numFmt w:val="bullet"/>
      <w:lvlText w:val="•"/>
      <w:lvlJc w:val="left"/>
      <w:pPr>
        <w:ind w:left="7426" w:hanging="360"/>
      </w:pPr>
    </w:lvl>
    <w:lvl w:ilvl="8" w:tplc="14928184">
      <w:numFmt w:val="bullet"/>
      <w:lvlText w:val="•"/>
      <w:lvlJc w:val="left"/>
      <w:pPr>
        <w:ind w:left="8251" w:hanging="360"/>
      </w:pPr>
    </w:lvl>
  </w:abstractNum>
  <w:abstractNum w:abstractNumId="39" w15:restartNumberingAfterBreak="0">
    <w:nsid w:val="7B552D73"/>
    <w:multiLevelType w:val="hybridMultilevel"/>
    <w:tmpl w:val="929861A4"/>
    <w:lvl w:ilvl="0" w:tplc="04090019">
      <w:start w:val="1"/>
      <w:numFmt w:val="lowerLetter"/>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40" w15:restartNumberingAfterBreak="0">
    <w:nsid w:val="7D5A42AD"/>
    <w:multiLevelType w:val="hybridMultilevel"/>
    <w:tmpl w:val="678CC3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17"/>
  </w:num>
  <w:num w:numId="4">
    <w:abstractNumId w:val="29"/>
  </w:num>
  <w:num w:numId="5">
    <w:abstractNumId w:val="40"/>
  </w:num>
  <w:num w:numId="6">
    <w:abstractNumId w:val="27"/>
  </w:num>
  <w:num w:numId="7">
    <w:abstractNumId w:val="1"/>
  </w:num>
  <w:num w:numId="8">
    <w:abstractNumId w:val="26"/>
  </w:num>
  <w:num w:numId="9">
    <w:abstractNumId w:val="8"/>
  </w:num>
  <w:num w:numId="10">
    <w:abstractNumId w:val="28"/>
  </w:num>
  <w:num w:numId="11">
    <w:abstractNumId w:val="14"/>
  </w:num>
  <w:num w:numId="12">
    <w:abstractNumId w:val="33"/>
  </w:num>
  <w:num w:numId="13">
    <w:abstractNumId w:val="15"/>
  </w:num>
  <w:num w:numId="14">
    <w:abstractNumId w:val="5"/>
  </w:num>
  <w:num w:numId="15">
    <w:abstractNumId w:val="25"/>
  </w:num>
  <w:num w:numId="16">
    <w:abstractNumId w:val="21"/>
  </w:num>
  <w:num w:numId="17">
    <w:abstractNumId w:val="7"/>
  </w:num>
  <w:num w:numId="18">
    <w:abstractNumId w:val="11"/>
  </w:num>
  <w:num w:numId="19">
    <w:abstractNumId w:val="39"/>
  </w:num>
  <w:num w:numId="20">
    <w:abstractNumId w:val="32"/>
  </w:num>
  <w:num w:numId="21">
    <w:abstractNumId w:val="34"/>
  </w:num>
  <w:num w:numId="22">
    <w:abstractNumId w:val="12"/>
  </w:num>
  <w:num w:numId="23">
    <w:abstractNumId w:val="36"/>
  </w:num>
  <w:num w:numId="24">
    <w:abstractNumId w:val="19"/>
  </w:num>
  <w:num w:numId="25">
    <w:abstractNumId w:val="35"/>
  </w:num>
  <w:num w:numId="26">
    <w:abstractNumId w:val="13"/>
  </w:num>
  <w:num w:numId="27">
    <w:abstractNumId w:val="6"/>
  </w:num>
  <w:num w:numId="28">
    <w:abstractNumId w:val="24"/>
  </w:num>
  <w:num w:numId="29">
    <w:abstractNumId w:val="10"/>
  </w:num>
  <w:num w:numId="30">
    <w:abstractNumId w:val="22"/>
  </w:num>
  <w:num w:numId="31">
    <w:abstractNumId w:val="3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3">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9"/>
  </w:num>
  <w:num w:numId="35">
    <w:abstractNumId w:val="37"/>
  </w:num>
  <w:num w:numId="36">
    <w:abstractNumId w:val="30"/>
    <w:lvlOverride w:ilvl="0">
      <w:startOverride w:val="3"/>
    </w:lvlOverride>
    <w:lvlOverride w:ilvl="1">
      <w:startOverride w:val="6"/>
    </w:lvlOverride>
    <w:lvlOverride w:ilvl="2"/>
    <w:lvlOverride w:ilvl="3"/>
    <w:lvlOverride w:ilvl="4"/>
    <w:lvlOverride w:ilvl="5"/>
    <w:lvlOverride w:ilvl="6"/>
    <w:lvlOverride w:ilvl="7"/>
    <w:lvlOverride w:ilvl="8"/>
  </w:num>
  <w:num w:numId="37">
    <w:abstractNumId w:val="2"/>
    <w:lvlOverride w:ilvl="0">
      <w:startOverride w:val="2"/>
    </w:lvlOverride>
    <w:lvlOverride w:ilvl="1"/>
    <w:lvlOverride w:ilvl="2"/>
    <w:lvlOverride w:ilvl="3"/>
    <w:lvlOverride w:ilvl="4"/>
    <w:lvlOverride w:ilvl="5"/>
    <w:lvlOverride w:ilvl="6"/>
    <w:lvlOverride w:ilvl="7"/>
    <w:lvlOverride w:ilvl="8"/>
  </w:num>
  <w:num w:numId="38">
    <w:abstractNumId w:val="18"/>
  </w:num>
  <w:num w:numId="39">
    <w:abstractNumId w:val="18"/>
  </w:num>
  <w:num w:numId="40">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41">
    <w:abstractNumId w:val="3"/>
    <w:lvlOverride w:ilvl="0">
      <w:startOverride w:val="1"/>
    </w:lvlOverride>
    <w:lvlOverride w:ilvl="1"/>
    <w:lvlOverride w:ilvl="2"/>
    <w:lvlOverride w:ilvl="3"/>
    <w:lvlOverride w:ilvl="4"/>
    <w:lvlOverride w:ilvl="5"/>
    <w:lvlOverride w:ilvl="6"/>
    <w:lvlOverride w:ilvl="7"/>
    <w:lvlOverride w:ilvl="8"/>
  </w:num>
  <w:num w:numId="42">
    <w:abstractNumId w:val="20"/>
  </w:num>
  <w:num w:numId="43">
    <w:abstractNumId w:val="16"/>
  </w:num>
  <w:numIdMacAtCleanup w:val="4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activeWritingStyle w:lang="en-US" w:vendorID="64" w:dllVersion="6" w:nlCheck="1" w:checkStyle="0" w:appName="MSWord"/>
  <w:activeWritingStyle w:lang="en-US" w:vendorID="64" w:dllVersion="4096" w:nlCheck="1" w:checkStyle="0" w:appName="MSWord"/>
  <w:proofState w:spelling="clean" w:grammar="dirty"/>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F9"/>
    <w:rsid w:val="00006614"/>
    <w:rsid w:val="00031EF2"/>
    <w:rsid w:val="000344D6"/>
    <w:rsid w:val="00083B7A"/>
    <w:rsid w:val="00084E88"/>
    <w:rsid w:val="000B62FF"/>
    <w:rsid w:val="000B66C6"/>
    <w:rsid w:val="000F5684"/>
    <w:rsid w:val="001249B3"/>
    <w:rsid w:val="001446DF"/>
    <w:rsid w:val="00153DBB"/>
    <w:rsid w:val="00157567"/>
    <w:rsid w:val="00166F60"/>
    <w:rsid w:val="0017433D"/>
    <w:rsid w:val="001925B9"/>
    <w:rsid w:val="001C6884"/>
    <w:rsid w:val="001F631B"/>
    <w:rsid w:val="00234F10"/>
    <w:rsid w:val="002424AD"/>
    <w:rsid w:val="00280488"/>
    <w:rsid w:val="00295D1D"/>
    <w:rsid w:val="002A267D"/>
    <w:rsid w:val="002E2BCB"/>
    <w:rsid w:val="002E4DFA"/>
    <w:rsid w:val="002E50D1"/>
    <w:rsid w:val="0030431A"/>
    <w:rsid w:val="0031674D"/>
    <w:rsid w:val="00340732"/>
    <w:rsid w:val="00352F7C"/>
    <w:rsid w:val="00360756"/>
    <w:rsid w:val="003674C0"/>
    <w:rsid w:val="00380DE1"/>
    <w:rsid w:val="003861EB"/>
    <w:rsid w:val="003F5F18"/>
    <w:rsid w:val="004040DD"/>
    <w:rsid w:val="00405425"/>
    <w:rsid w:val="00434002"/>
    <w:rsid w:val="00460500"/>
    <w:rsid w:val="00475597"/>
    <w:rsid w:val="004765C9"/>
    <w:rsid w:val="0048626C"/>
    <w:rsid w:val="004A7399"/>
    <w:rsid w:val="004F03CF"/>
    <w:rsid w:val="004F2D75"/>
    <w:rsid w:val="005005EC"/>
    <w:rsid w:val="005022C4"/>
    <w:rsid w:val="005028C1"/>
    <w:rsid w:val="0050377A"/>
    <w:rsid w:val="00526E80"/>
    <w:rsid w:val="00560751"/>
    <w:rsid w:val="0056404F"/>
    <w:rsid w:val="00573510"/>
    <w:rsid w:val="005B055F"/>
    <w:rsid w:val="005D7748"/>
    <w:rsid w:val="005E5AD3"/>
    <w:rsid w:val="00634727"/>
    <w:rsid w:val="00645485"/>
    <w:rsid w:val="00650AD0"/>
    <w:rsid w:val="006560D5"/>
    <w:rsid w:val="0066232A"/>
    <w:rsid w:val="00685CC6"/>
    <w:rsid w:val="00697E07"/>
    <w:rsid w:val="006A56C0"/>
    <w:rsid w:val="006C0468"/>
    <w:rsid w:val="006C36B2"/>
    <w:rsid w:val="006F31D9"/>
    <w:rsid w:val="00702155"/>
    <w:rsid w:val="007609C3"/>
    <w:rsid w:val="00767C57"/>
    <w:rsid w:val="00770C40"/>
    <w:rsid w:val="007B49E1"/>
    <w:rsid w:val="007E4B54"/>
    <w:rsid w:val="00821AED"/>
    <w:rsid w:val="0082317A"/>
    <w:rsid w:val="00831458"/>
    <w:rsid w:val="008824A5"/>
    <w:rsid w:val="008966A4"/>
    <w:rsid w:val="008A0735"/>
    <w:rsid w:val="008F6D59"/>
    <w:rsid w:val="00902988"/>
    <w:rsid w:val="009034CE"/>
    <w:rsid w:val="0090350B"/>
    <w:rsid w:val="00936033"/>
    <w:rsid w:val="009401D1"/>
    <w:rsid w:val="00983853"/>
    <w:rsid w:val="009C7C92"/>
    <w:rsid w:val="009F28A3"/>
    <w:rsid w:val="00A738F0"/>
    <w:rsid w:val="00A800BF"/>
    <w:rsid w:val="00A86D81"/>
    <w:rsid w:val="00AB68BD"/>
    <w:rsid w:val="00AD16AF"/>
    <w:rsid w:val="00B1087B"/>
    <w:rsid w:val="00B330BD"/>
    <w:rsid w:val="00B820E3"/>
    <w:rsid w:val="00B82E1A"/>
    <w:rsid w:val="00BF4270"/>
    <w:rsid w:val="00C0035C"/>
    <w:rsid w:val="00C1701F"/>
    <w:rsid w:val="00C569D1"/>
    <w:rsid w:val="00C61699"/>
    <w:rsid w:val="00C84B93"/>
    <w:rsid w:val="00C91EEA"/>
    <w:rsid w:val="00C964A0"/>
    <w:rsid w:val="00CA74F9"/>
    <w:rsid w:val="00CE355D"/>
    <w:rsid w:val="00CF24E1"/>
    <w:rsid w:val="00D03261"/>
    <w:rsid w:val="00D11C8F"/>
    <w:rsid w:val="00D14E64"/>
    <w:rsid w:val="00D15183"/>
    <w:rsid w:val="00D22E5D"/>
    <w:rsid w:val="00D268D5"/>
    <w:rsid w:val="00D341CE"/>
    <w:rsid w:val="00D5587B"/>
    <w:rsid w:val="00D86301"/>
    <w:rsid w:val="00D95809"/>
    <w:rsid w:val="00DD1B9F"/>
    <w:rsid w:val="00E16693"/>
    <w:rsid w:val="00E23457"/>
    <w:rsid w:val="00E47F5C"/>
    <w:rsid w:val="00E53EB3"/>
    <w:rsid w:val="00E54F57"/>
    <w:rsid w:val="00E63F2B"/>
    <w:rsid w:val="00E770BF"/>
    <w:rsid w:val="00EA4F0E"/>
    <w:rsid w:val="00EB530F"/>
    <w:rsid w:val="00EB734F"/>
    <w:rsid w:val="00EC0D44"/>
    <w:rsid w:val="00ED7805"/>
    <w:rsid w:val="00EE5759"/>
    <w:rsid w:val="00F31CB9"/>
    <w:rsid w:val="00F346A3"/>
    <w:rsid w:val="00F36332"/>
    <w:rsid w:val="00F57E1C"/>
    <w:rsid w:val="00F65057"/>
    <w:rsid w:val="00F80DE2"/>
    <w:rsid w:val="00FB5104"/>
    <w:rsid w:val="00FB7672"/>
    <w:rsid w:val="00FC0BEC"/>
    <w:rsid w:val="00FF48A2"/>
    <w:rsid w:val="0531A2B9"/>
    <w:rsid w:val="0EC43384"/>
    <w:rsid w:val="114EF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ADD9C1"/>
  <w15:chartTrackingRefBased/>
  <w15:docId w15:val="{CBF0524C-29E6-4B90-9F82-1CBD6D2A1D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53EB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A267D"/>
    <w:pPr>
      <w:keepNext/>
      <w:keepLines/>
      <w:spacing w:before="40" w:after="0"/>
      <w:ind w:left="72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5597"/>
    <w:pPr>
      <w:keepNext/>
      <w:keepLines/>
      <w:spacing w:before="40" w:after="0"/>
      <w:ind w:left="14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65057"/>
    <w:pPr>
      <w:keepNext/>
      <w:keepLines/>
      <w:spacing w:before="40" w:after="0"/>
      <w:ind w:left="216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D22E5D"/>
    <w:pPr>
      <w:keepNext/>
      <w:keepLines/>
      <w:spacing w:before="40" w:after="0"/>
      <w:ind w:left="288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53EB3"/>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A267D"/>
    <w:rPr>
      <w:rFonts w:asciiTheme="majorHAnsi" w:hAnsiTheme="majorHAnsi" w:eastAsiaTheme="majorEastAsia" w:cstheme="majorBidi"/>
      <w:color w:val="2E74B5" w:themeColor="accent1" w:themeShade="BF"/>
      <w:sz w:val="26"/>
      <w:szCs w:val="26"/>
    </w:rPr>
  </w:style>
  <w:style w:type="paragraph" w:styleId="TOCHeading">
    <w:name w:val="TOC Heading"/>
    <w:basedOn w:val="Heading1"/>
    <w:next w:val="Normal"/>
    <w:uiPriority w:val="39"/>
    <w:unhideWhenUsed/>
    <w:qFormat/>
    <w:rsid w:val="00770C40"/>
    <w:pPr>
      <w:outlineLvl w:val="9"/>
    </w:pPr>
  </w:style>
  <w:style w:type="paragraph" w:styleId="TOC1">
    <w:name w:val="toc 1"/>
    <w:basedOn w:val="Normal"/>
    <w:next w:val="Normal"/>
    <w:autoRedefine/>
    <w:uiPriority w:val="39"/>
    <w:unhideWhenUsed/>
    <w:rsid w:val="00770C40"/>
    <w:pPr>
      <w:spacing w:after="100"/>
    </w:pPr>
  </w:style>
  <w:style w:type="paragraph" w:styleId="TOC2">
    <w:name w:val="toc 2"/>
    <w:basedOn w:val="Normal"/>
    <w:next w:val="Normal"/>
    <w:autoRedefine/>
    <w:uiPriority w:val="39"/>
    <w:unhideWhenUsed/>
    <w:rsid w:val="00770C40"/>
    <w:pPr>
      <w:spacing w:after="100"/>
      <w:ind w:left="220"/>
    </w:pPr>
  </w:style>
  <w:style w:type="character" w:styleId="Hyperlink">
    <w:name w:val="Hyperlink"/>
    <w:basedOn w:val="DefaultParagraphFont"/>
    <w:uiPriority w:val="99"/>
    <w:unhideWhenUsed/>
    <w:rsid w:val="00770C40"/>
    <w:rPr>
      <w:color w:val="0563C1" w:themeColor="hyperlink"/>
      <w:u w:val="single"/>
    </w:rPr>
  </w:style>
  <w:style w:type="character" w:styleId="Heading3Char" w:customStyle="1">
    <w:name w:val="Heading 3 Char"/>
    <w:basedOn w:val="DefaultParagraphFont"/>
    <w:link w:val="Heading3"/>
    <w:uiPriority w:val="9"/>
    <w:rsid w:val="00475597"/>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F65057"/>
    <w:rPr>
      <w:rFonts w:asciiTheme="majorHAnsi" w:hAnsiTheme="majorHAnsi" w:eastAsiaTheme="majorEastAsia" w:cstheme="majorBidi"/>
      <w:i/>
      <w:iCs/>
      <w:color w:val="2E74B5" w:themeColor="accent1" w:themeShade="BF"/>
    </w:rPr>
  </w:style>
  <w:style w:type="paragraph" w:styleId="ListParagraph">
    <w:name w:val="List Paragraph"/>
    <w:basedOn w:val="Normal"/>
    <w:uiPriority w:val="1"/>
    <w:qFormat/>
    <w:rsid w:val="00821AED"/>
    <w:pPr>
      <w:ind w:left="720"/>
      <w:contextualSpacing/>
    </w:pPr>
  </w:style>
  <w:style w:type="character" w:styleId="Emphasis">
    <w:name w:val="Emphasis"/>
    <w:basedOn w:val="DefaultParagraphFont"/>
    <w:uiPriority w:val="20"/>
    <w:qFormat/>
    <w:rsid w:val="00084E88"/>
    <w:rPr>
      <w:i/>
      <w:iCs/>
    </w:rPr>
  </w:style>
  <w:style w:type="character" w:styleId="Strong">
    <w:name w:val="Strong"/>
    <w:basedOn w:val="DefaultParagraphFont"/>
    <w:uiPriority w:val="22"/>
    <w:qFormat/>
    <w:rsid w:val="00E16693"/>
    <w:rPr>
      <w:b/>
      <w:bCs/>
    </w:rPr>
  </w:style>
  <w:style w:type="character" w:styleId="IntenseEmphasis">
    <w:name w:val="Intense Emphasis"/>
    <w:basedOn w:val="DefaultParagraphFont"/>
    <w:uiPriority w:val="21"/>
    <w:qFormat/>
    <w:rsid w:val="00E16693"/>
    <w:rPr>
      <w:i/>
      <w:iCs/>
      <w:color w:val="5B9BD5" w:themeColor="accent1"/>
    </w:rPr>
  </w:style>
  <w:style w:type="paragraph" w:styleId="TOC3">
    <w:name w:val="toc 3"/>
    <w:basedOn w:val="Normal"/>
    <w:next w:val="Normal"/>
    <w:autoRedefine/>
    <w:uiPriority w:val="39"/>
    <w:unhideWhenUsed/>
    <w:rsid w:val="00E16693"/>
    <w:pPr>
      <w:spacing w:after="100"/>
      <w:ind w:left="440"/>
    </w:pPr>
  </w:style>
  <w:style w:type="paragraph" w:styleId="NoSpacing">
    <w:name w:val="No Spacing"/>
    <w:link w:val="NoSpacingChar"/>
    <w:uiPriority w:val="1"/>
    <w:qFormat/>
    <w:rsid w:val="005D7748"/>
    <w:pPr>
      <w:spacing w:after="0" w:line="240" w:lineRule="auto"/>
    </w:pPr>
    <w:rPr>
      <w:rFonts w:eastAsiaTheme="minorEastAsia"/>
    </w:rPr>
  </w:style>
  <w:style w:type="character" w:styleId="NoSpacingChar" w:customStyle="1">
    <w:name w:val="No Spacing Char"/>
    <w:basedOn w:val="DefaultParagraphFont"/>
    <w:link w:val="NoSpacing"/>
    <w:uiPriority w:val="1"/>
    <w:rsid w:val="005D7748"/>
    <w:rPr>
      <w:rFonts w:eastAsiaTheme="minorEastAsia"/>
    </w:rPr>
  </w:style>
  <w:style w:type="paragraph" w:styleId="Header">
    <w:name w:val="header"/>
    <w:basedOn w:val="Normal"/>
    <w:link w:val="HeaderChar"/>
    <w:uiPriority w:val="99"/>
    <w:unhideWhenUsed/>
    <w:rsid w:val="009F28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28A3"/>
  </w:style>
  <w:style w:type="paragraph" w:styleId="Footer">
    <w:name w:val="footer"/>
    <w:basedOn w:val="Normal"/>
    <w:link w:val="FooterChar"/>
    <w:uiPriority w:val="99"/>
    <w:unhideWhenUsed/>
    <w:rsid w:val="009F28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28A3"/>
  </w:style>
  <w:style w:type="paragraph" w:styleId="BodyText">
    <w:name w:val="Body Text"/>
    <w:basedOn w:val="Normal"/>
    <w:link w:val="BodyTextChar"/>
    <w:uiPriority w:val="1"/>
    <w:qFormat/>
    <w:rsid w:val="00234F10"/>
    <w:pPr>
      <w:widowControl w:val="0"/>
      <w:autoSpaceDE w:val="0"/>
      <w:autoSpaceDN w:val="0"/>
      <w:spacing w:before="119" w:after="0" w:line="240" w:lineRule="auto"/>
    </w:pPr>
    <w:rPr>
      <w:rFonts w:eastAsia="Arial" w:cs="Arial"/>
    </w:rPr>
  </w:style>
  <w:style w:type="character" w:styleId="BodyTextChar" w:customStyle="1">
    <w:name w:val="Body Text Char"/>
    <w:basedOn w:val="DefaultParagraphFont"/>
    <w:link w:val="BodyText"/>
    <w:uiPriority w:val="1"/>
    <w:rsid w:val="00234F10"/>
    <w:rPr>
      <w:rFonts w:eastAsia="Arial" w:cs="Arial"/>
    </w:rPr>
  </w:style>
  <w:style w:type="paragraph" w:styleId="TableParagraph" w:customStyle="1">
    <w:name w:val="Table Paragraph"/>
    <w:basedOn w:val="Normal"/>
    <w:uiPriority w:val="1"/>
    <w:qFormat/>
    <w:rsid w:val="004765C9"/>
    <w:pPr>
      <w:widowControl w:val="0"/>
      <w:autoSpaceDE w:val="0"/>
      <w:autoSpaceDN w:val="0"/>
      <w:spacing w:after="0" w:line="240" w:lineRule="auto"/>
    </w:pPr>
    <w:rPr>
      <w:rFonts w:ascii="Arial" w:hAnsi="Arial" w:eastAsia="Arial" w:cs="Arial"/>
    </w:rPr>
  </w:style>
  <w:style w:type="table" w:styleId="PlainTable3">
    <w:name w:val="Plain Table 3"/>
    <w:basedOn w:val="TableNormal"/>
    <w:uiPriority w:val="43"/>
    <w:rsid w:val="00E63F2B"/>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Accent5">
    <w:name w:val="List Table 4 Accent 5"/>
    <w:basedOn w:val="TableNormal"/>
    <w:uiPriority w:val="49"/>
    <w:rsid w:val="00E63F2B"/>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E63F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48626C"/>
    <w:rPr>
      <w:color w:val="605E5C"/>
      <w:shd w:val="clear" w:color="auto" w:fill="E1DFDD"/>
    </w:rPr>
  </w:style>
  <w:style w:type="character" w:styleId="FollowedHyperlink">
    <w:name w:val="FollowedHyperlink"/>
    <w:basedOn w:val="DefaultParagraphFont"/>
    <w:uiPriority w:val="99"/>
    <w:semiHidden/>
    <w:unhideWhenUsed/>
    <w:rsid w:val="005022C4"/>
    <w:rPr>
      <w:color w:val="954F72" w:themeColor="followedHyperlink"/>
      <w:u w:val="single"/>
    </w:rPr>
  </w:style>
  <w:style w:type="character" w:styleId="PlaceholderText">
    <w:name w:val="Placeholder Text"/>
    <w:basedOn w:val="DefaultParagraphFont"/>
    <w:uiPriority w:val="99"/>
    <w:semiHidden/>
    <w:rsid w:val="00C0035C"/>
    <w:rPr>
      <w:color w:val="808080"/>
    </w:rPr>
  </w:style>
  <w:style w:type="character" w:styleId="Heading5Char" w:customStyle="1">
    <w:name w:val="Heading 5 Char"/>
    <w:basedOn w:val="DefaultParagraphFont"/>
    <w:link w:val="Heading5"/>
    <w:uiPriority w:val="9"/>
    <w:rsid w:val="00D22E5D"/>
    <w:rPr>
      <w:rFonts w:asciiTheme="majorHAnsi" w:hAnsiTheme="majorHAnsi" w:eastAsiaTheme="majorEastAsia" w:cstheme="majorBidi"/>
      <w:color w:val="2E74B5" w:themeColor="accent1" w:themeShade="BF"/>
    </w:rPr>
  </w:style>
  <w:style w:type="table" w:styleId="TableGridLight">
    <w:name w:val="Grid Table Light"/>
    <w:basedOn w:val="TableNormal"/>
    <w:uiPriority w:val="40"/>
    <w:rsid w:val="0082317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BalloonText">
    <w:name w:val="Balloon Text"/>
    <w:basedOn w:val="Normal"/>
    <w:link w:val="BalloonTextChar"/>
    <w:uiPriority w:val="99"/>
    <w:semiHidden/>
    <w:unhideWhenUsed/>
    <w:rsid w:val="0040542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05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1825">
      <w:bodyDiv w:val="1"/>
      <w:marLeft w:val="0"/>
      <w:marRight w:val="0"/>
      <w:marTop w:val="0"/>
      <w:marBottom w:val="0"/>
      <w:divBdr>
        <w:top w:val="none" w:sz="0" w:space="0" w:color="auto"/>
        <w:left w:val="none" w:sz="0" w:space="0" w:color="auto"/>
        <w:bottom w:val="none" w:sz="0" w:space="0" w:color="auto"/>
        <w:right w:val="none" w:sz="0" w:space="0" w:color="auto"/>
      </w:divBdr>
    </w:div>
    <w:div w:id="52315330">
      <w:bodyDiv w:val="1"/>
      <w:marLeft w:val="0"/>
      <w:marRight w:val="0"/>
      <w:marTop w:val="0"/>
      <w:marBottom w:val="0"/>
      <w:divBdr>
        <w:top w:val="none" w:sz="0" w:space="0" w:color="auto"/>
        <w:left w:val="none" w:sz="0" w:space="0" w:color="auto"/>
        <w:bottom w:val="none" w:sz="0" w:space="0" w:color="auto"/>
        <w:right w:val="none" w:sz="0" w:space="0" w:color="auto"/>
      </w:divBdr>
    </w:div>
    <w:div w:id="114951107">
      <w:bodyDiv w:val="1"/>
      <w:marLeft w:val="0"/>
      <w:marRight w:val="0"/>
      <w:marTop w:val="0"/>
      <w:marBottom w:val="0"/>
      <w:divBdr>
        <w:top w:val="none" w:sz="0" w:space="0" w:color="auto"/>
        <w:left w:val="none" w:sz="0" w:space="0" w:color="auto"/>
        <w:bottom w:val="none" w:sz="0" w:space="0" w:color="auto"/>
        <w:right w:val="none" w:sz="0" w:space="0" w:color="auto"/>
      </w:divBdr>
    </w:div>
    <w:div w:id="127403792">
      <w:bodyDiv w:val="1"/>
      <w:marLeft w:val="0"/>
      <w:marRight w:val="0"/>
      <w:marTop w:val="0"/>
      <w:marBottom w:val="0"/>
      <w:divBdr>
        <w:top w:val="none" w:sz="0" w:space="0" w:color="auto"/>
        <w:left w:val="none" w:sz="0" w:space="0" w:color="auto"/>
        <w:bottom w:val="none" w:sz="0" w:space="0" w:color="auto"/>
        <w:right w:val="none" w:sz="0" w:space="0" w:color="auto"/>
      </w:divBdr>
    </w:div>
    <w:div w:id="156116932">
      <w:bodyDiv w:val="1"/>
      <w:marLeft w:val="0"/>
      <w:marRight w:val="0"/>
      <w:marTop w:val="0"/>
      <w:marBottom w:val="0"/>
      <w:divBdr>
        <w:top w:val="none" w:sz="0" w:space="0" w:color="auto"/>
        <w:left w:val="none" w:sz="0" w:space="0" w:color="auto"/>
        <w:bottom w:val="none" w:sz="0" w:space="0" w:color="auto"/>
        <w:right w:val="none" w:sz="0" w:space="0" w:color="auto"/>
      </w:divBdr>
    </w:div>
    <w:div w:id="189955395">
      <w:bodyDiv w:val="1"/>
      <w:marLeft w:val="0"/>
      <w:marRight w:val="0"/>
      <w:marTop w:val="0"/>
      <w:marBottom w:val="0"/>
      <w:divBdr>
        <w:top w:val="none" w:sz="0" w:space="0" w:color="auto"/>
        <w:left w:val="none" w:sz="0" w:space="0" w:color="auto"/>
        <w:bottom w:val="none" w:sz="0" w:space="0" w:color="auto"/>
        <w:right w:val="none" w:sz="0" w:space="0" w:color="auto"/>
      </w:divBdr>
    </w:div>
    <w:div w:id="193543620">
      <w:bodyDiv w:val="1"/>
      <w:marLeft w:val="0"/>
      <w:marRight w:val="0"/>
      <w:marTop w:val="0"/>
      <w:marBottom w:val="0"/>
      <w:divBdr>
        <w:top w:val="none" w:sz="0" w:space="0" w:color="auto"/>
        <w:left w:val="none" w:sz="0" w:space="0" w:color="auto"/>
        <w:bottom w:val="none" w:sz="0" w:space="0" w:color="auto"/>
        <w:right w:val="none" w:sz="0" w:space="0" w:color="auto"/>
      </w:divBdr>
    </w:div>
    <w:div w:id="207492984">
      <w:bodyDiv w:val="1"/>
      <w:marLeft w:val="0"/>
      <w:marRight w:val="0"/>
      <w:marTop w:val="0"/>
      <w:marBottom w:val="0"/>
      <w:divBdr>
        <w:top w:val="none" w:sz="0" w:space="0" w:color="auto"/>
        <w:left w:val="none" w:sz="0" w:space="0" w:color="auto"/>
        <w:bottom w:val="none" w:sz="0" w:space="0" w:color="auto"/>
        <w:right w:val="none" w:sz="0" w:space="0" w:color="auto"/>
      </w:divBdr>
    </w:div>
    <w:div w:id="224460807">
      <w:bodyDiv w:val="1"/>
      <w:marLeft w:val="0"/>
      <w:marRight w:val="0"/>
      <w:marTop w:val="0"/>
      <w:marBottom w:val="0"/>
      <w:divBdr>
        <w:top w:val="none" w:sz="0" w:space="0" w:color="auto"/>
        <w:left w:val="none" w:sz="0" w:space="0" w:color="auto"/>
        <w:bottom w:val="none" w:sz="0" w:space="0" w:color="auto"/>
        <w:right w:val="none" w:sz="0" w:space="0" w:color="auto"/>
      </w:divBdr>
    </w:div>
    <w:div w:id="262302761">
      <w:bodyDiv w:val="1"/>
      <w:marLeft w:val="0"/>
      <w:marRight w:val="0"/>
      <w:marTop w:val="0"/>
      <w:marBottom w:val="0"/>
      <w:divBdr>
        <w:top w:val="none" w:sz="0" w:space="0" w:color="auto"/>
        <w:left w:val="none" w:sz="0" w:space="0" w:color="auto"/>
        <w:bottom w:val="none" w:sz="0" w:space="0" w:color="auto"/>
        <w:right w:val="none" w:sz="0" w:space="0" w:color="auto"/>
      </w:divBdr>
    </w:div>
    <w:div w:id="420562130">
      <w:bodyDiv w:val="1"/>
      <w:marLeft w:val="0"/>
      <w:marRight w:val="0"/>
      <w:marTop w:val="0"/>
      <w:marBottom w:val="0"/>
      <w:divBdr>
        <w:top w:val="none" w:sz="0" w:space="0" w:color="auto"/>
        <w:left w:val="none" w:sz="0" w:space="0" w:color="auto"/>
        <w:bottom w:val="none" w:sz="0" w:space="0" w:color="auto"/>
        <w:right w:val="none" w:sz="0" w:space="0" w:color="auto"/>
      </w:divBdr>
    </w:div>
    <w:div w:id="432669107">
      <w:bodyDiv w:val="1"/>
      <w:marLeft w:val="0"/>
      <w:marRight w:val="0"/>
      <w:marTop w:val="0"/>
      <w:marBottom w:val="0"/>
      <w:divBdr>
        <w:top w:val="none" w:sz="0" w:space="0" w:color="auto"/>
        <w:left w:val="none" w:sz="0" w:space="0" w:color="auto"/>
        <w:bottom w:val="none" w:sz="0" w:space="0" w:color="auto"/>
        <w:right w:val="none" w:sz="0" w:space="0" w:color="auto"/>
      </w:divBdr>
    </w:div>
    <w:div w:id="472602329">
      <w:bodyDiv w:val="1"/>
      <w:marLeft w:val="0"/>
      <w:marRight w:val="0"/>
      <w:marTop w:val="0"/>
      <w:marBottom w:val="0"/>
      <w:divBdr>
        <w:top w:val="none" w:sz="0" w:space="0" w:color="auto"/>
        <w:left w:val="none" w:sz="0" w:space="0" w:color="auto"/>
        <w:bottom w:val="none" w:sz="0" w:space="0" w:color="auto"/>
        <w:right w:val="none" w:sz="0" w:space="0" w:color="auto"/>
      </w:divBdr>
    </w:div>
    <w:div w:id="479808585">
      <w:bodyDiv w:val="1"/>
      <w:marLeft w:val="0"/>
      <w:marRight w:val="0"/>
      <w:marTop w:val="0"/>
      <w:marBottom w:val="0"/>
      <w:divBdr>
        <w:top w:val="none" w:sz="0" w:space="0" w:color="auto"/>
        <w:left w:val="none" w:sz="0" w:space="0" w:color="auto"/>
        <w:bottom w:val="none" w:sz="0" w:space="0" w:color="auto"/>
        <w:right w:val="none" w:sz="0" w:space="0" w:color="auto"/>
      </w:divBdr>
    </w:div>
    <w:div w:id="518280667">
      <w:bodyDiv w:val="1"/>
      <w:marLeft w:val="0"/>
      <w:marRight w:val="0"/>
      <w:marTop w:val="0"/>
      <w:marBottom w:val="0"/>
      <w:divBdr>
        <w:top w:val="none" w:sz="0" w:space="0" w:color="auto"/>
        <w:left w:val="none" w:sz="0" w:space="0" w:color="auto"/>
        <w:bottom w:val="none" w:sz="0" w:space="0" w:color="auto"/>
        <w:right w:val="none" w:sz="0" w:space="0" w:color="auto"/>
      </w:divBdr>
    </w:div>
    <w:div w:id="520317567">
      <w:bodyDiv w:val="1"/>
      <w:marLeft w:val="0"/>
      <w:marRight w:val="0"/>
      <w:marTop w:val="0"/>
      <w:marBottom w:val="0"/>
      <w:divBdr>
        <w:top w:val="none" w:sz="0" w:space="0" w:color="auto"/>
        <w:left w:val="none" w:sz="0" w:space="0" w:color="auto"/>
        <w:bottom w:val="none" w:sz="0" w:space="0" w:color="auto"/>
        <w:right w:val="none" w:sz="0" w:space="0" w:color="auto"/>
      </w:divBdr>
    </w:div>
    <w:div w:id="554318461">
      <w:bodyDiv w:val="1"/>
      <w:marLeft w:val="0"/>
      <w:marRight w:val="0"/>
      <w:marTop w:val="0"/>
      <w:marBottom w:val="0"/>
      <w:divBdr>
        <w:top w:val="none" w:sz="0" w:space="0" w:color="auto"/>
        <w:left w:val="none" w:sz="0" w:space="0" w:color="auto"/>
        <w:bottom w:val="none" w:sz="0" w:space="0" w:color="auto"/>
        <w:right w:val="none" w:sz="0" w:space="0" w:color="auto"/>
      </w:divBdr>
    </w:div>
    <w:div w:id="644628225">
      <w:bodyDiv w:val="1"/>
      <w:marLeft w:val="0"/>
      <w:marRight w:val="0"/>
      <w:marTop w:val="0"/>
      <w:marBottom w:val="0"/>
      <w:divBdr>
        <w:top w:val="none" w:sz="0" w:space="0" w:color="auto"/>
        <w:left w:val="none" w:sz="0" w:space="0" w:color="auto"/>
        <w:bottom w:val="none" w:sz="0" w:space="0" w:color="auto"/>
        <w:right w:val="none" w:sz="0" w:space="0" w:color="auto"/>
      </w:divBdr>
    </w:div>
    <w:div w:id="716468724">
      <w:bodyDiv w:val="1"/>
      <w:marLeft w:val="0"/>
      <w:marRight w:val="0"/>
      <w:marTop w:val="0"/>
      <w:marBottom w:val="0"/>
      <w:divBdr>
        <w:top w:val="none" w:sz="0" w:space="0" w:color="auto"/>
        <w:left w:val="none" w:sz="0" w:space="0" w:color="auto"/>
        <w:bottom w:val="none" w:sz="0" w:space="0" w:color="auto"/>
        <w:right w:val="none" w:sz="0" w:space="0" w:color="auto"/>
      </w:divBdr>
    </w:div>
    <w:div w:id="771630675">
      <w:bodyDiv w:val="1"/>
      <w:marLeft w:val="0"/>
      <w:marRight w:val="0"/>
      <w:marTop w:val="0"/>
      <w:marBottom w:val="0"/>
      <w:divBdr>
        <w:top w:val="none" w:sz="0" w:space="0" w:color="auto"/>
        <w:left w:val="none" w:sz="0" w:space="0" w:color="auto"/>
        <w:bottom w:val="none" w:sz="0" w:space="0" w:color="auto"/>
        <w:right w:val="none" w:sz="0" w:space="0" w:color="auto"/>
      </w:divBdr>
    </w:div>
    <w:div w:id="776606399">
      <w:bodyDiv w:val="1"/>
      <w:marLeft w:val="0"/>
      <w:marRight w:val="0"/>
      <w:marTop w:val="0"/>
      <w:marBottom w:val="0"/>
      <w:divBdr>
        <w:top w:val="none" w:sz="0" w:space="0" w:color="auto"/>
        <w:left w:val="none" w:sz="0" w:space="0" w:color="auto"/>
        <w:bottom w:val="none" w:sz="0" w:space="0" w:color="auto"/>
        <w:right w:val="none" w:sz="0" w:space="0" w:color="auto"/>
      </w:divBdr>
    </w:div>
    <w:div w:id="781801236">
      <w:bodyDiv w:val="1"/>
      <w:marLeft w:val="0"/>
      <w:marRight w:val="0"/>
      <w:marTop w:val="0"/>
      <w:marBottom w:val="0"/>
      <w:divBdr>
        <w:top w:val="none" w:sz="0" w:space="0" w:color="auto"/>
        <w:left w:val="none" w:sz="0" w:space="0" w:color="auto"/>
        <w:bottom w:val="none" w:sz="0" w:space="0" w:color="auto"/>
        <w:right w:val="none" w:sz="0" w:space="0" w:color="auto"/>
      </w:divBdr>
    </w:div>
    <w:div w:id="788548466">
      <w:bodyDiv w:val="1"/>
      <w:marLeft w:val="0"/>
      <w:marRight w:val="0"/>
      <w:marTop w:val="0"/>
      <w:marBottom w:val="0"/>
      <w:divBdr>
        <w:top w:val="none" w:sz="0" w:space="0" w:color="auto"/>
        <w:left w:val="none" w:sz="0" w:space="0" w:color="auto"/>
        <w:bottom w:val="none" w:sz="0" w:space="0" w:color="auto"/>
        <w:right w:val="none" w:sz="0" w:space="0" w:color="auto"/>
      </w:divBdr>
    </w:div>
    <w:div w:id="863707380">
      <w:bodyDiv w:val="1"/>
      <w:marLeft w:val="0"/>
      <w:marRight w:val="0"/>
      <w:marTop w:val="0"/>
      <w:marBottom w:val="0"/>
      <w:divBdr>
        <w:top w:val="none" w:sz="0" w:space="0" w:color="auto"/>
        <w:left w:val="none" w:sz="0" w:space="0" w:color="auto"/>
        <w:bottom w:val="none" w:sz="0" w:space="0" w:color="auto"/>
        <w:right w:val="none" w:sz="0" w:space="0" w:color="auto"/>
      </w:divBdr>
    </w:div>
    <w:div w:id="864053745">
      <w:bodyDiv w:val="1"/>
      <w:marLeft w:val="0"/>
      <w:marRight w:val="0"/>
      <w:marTop w:val="0"/>
      <w:marBottom w:val="0"/>
      <w:divBdr>
        <w:top w:val="none" w:sz="0" w:space="0" w:color="auto"/>
        <w:left w:val="none" w:sz="0" w:space="0" w:color="auto"/>
        <w:bottom w:val="none" w:sz="0" w:space="0" w:color="auto"/>
        <w:right w:val="none" w:sz="0" w:space="0" w:color="auto"/>
      </w:divBdr>
    </w:div>
    <w:div w:id="949581636">
      <w:bodyDiv w:val="1"/>
      <w:marLeft w:val="0"/>
      <w:marRight w:val="0"/>
      <w:marTop w:val="0"/>
      <w:marBottom w:val="0"/>
      <w:divBdr>
        <w:top w:val="none" w:sz="0" w:space="0" w:color="auto"/>
        <w:left w:val="none" w:sz="0" w:space="0" w:color="auto"/>
        <w:bottom w:val="none" w:sz="0" w:space="0" w:color="auto"/>
        <w:right w:val="none" w:sz="0" w:space="0" w:color="auto"/>
      </w:divBdr>
    </w:div>
    <w:div w:id="962342077">
      <w:bodyDiv w:val="1"/>
      <w:marLeft w:val="0"/>
      <w:marRight w:val="0"/>
      <w:marTop w:val="0"/>
      <w:marBottom w:val="0"/>
      <w:divBdr>
        <w:top w:val="none" w:sz="0" w:space="0" w:color="auto"/>
        <w:left w:val="none" w:sz="0" w:space="0" w:color="auto"/>
        <w:bottom w:val="none" w:sz="0" w:space="0" w:color="auto"/>
        <w:right w:val="none" w:sz="0" w:space="0" w:color="auto"/>
      </w:divBdr>
    </w:div>
    <w:div w:id="962468978">
      <w:bodyDiv w:val="1"/>
      <w:marLeft w:val="0"/>
      <w:marRight w:val="0"/>
      <w:marTop w:val="0"/>
      <w:marBottom w:val="0"/>
      <w:divBdr>
        <w:top w:val="none" w:sz="0" w:space="0" w:color="auto"/>
        <w:left w:val="none" w:sz="0" w:space="0" w:color="auto"/>
        <w:bottom w:val="none" w:sz="0" w:space="0" w:color="auto"/>
        <w:right w:val="none" w:sz="0" w:space="0" w:color="auto"/>
      </w:divBdr>
    </w:div>
    <w:div w:id="990329330">
      <w:bodyDiv w:val="1"/>
      <w:marLeft w:val="0"/>
      <w:marRight w:val="0"/>
      <w:marTop w:val="0"/>
      <w:marBottom w:val="0"/>
      <w:divBdr>
        <w:top w:val="none" w:sz="0" w:space="0" w:color="auto"/>
        <w:left w:val="none" w:sz="0" w:space="0" w:color="auto"/>
        <w:bottom w:val="none" w:sz="0" w:space="0" w:color="auto"/>
        <w:right w:val="none" w:sz="0" w:space="0" w:color="auto"/>
      </w:divBdr>
    </w:div>
    <w:div w:id="1020161988">
      <w:bodyDiv w:val="1"/>
      <w:marLeft w:val="0"/>
      <w:marRight w:val="0"/>
      <w:marTop w:val="0"/>
      <w:marBottom w:val="0"/>
      <w:divBdr>
        <w:top w:val="none" w:sz="0" w:space="0" w:color="auto"/>
        <w:left w:val="none" w:sz="0" w:space="0" w:color="auto"/>
        <w:bottom w:val="none" w:sz="0" w:space="0" w:color="auto"/>
        <w:right w:val="none" w:sz="0" w:space="0" w:color="auto"/>
      </w:divBdr>
    </w:div>
    <w:div w:id="1041244352">
      <w:bodyDiv w:val="1"/>
      <w:marLeft w:val="0"/>
      <w:marRight w:val="0"/>
      <w:marTop w:val="0"/>
      <w:marBottom w:val="0"/>
      <w:divBdr>
        <w:top w:val="none" w:sz="0" w:space="0" w:color="auto"/>
        <w:left w:val="none" w:sz="0" w:space="0" w:color="auto"/>
        <w:bottom w:val="none" w:sz="0" w:space="0" w:color="auto"/>
        <w:right w:val="none" w:sz="0" w:space="0" w:color="auto"/>
      </w:divBdr>
    </w:div>
    <w:div w:id="1054038795">
      <w:bodyDiv w:val="1"/>
      <w:marLeft w:val="0"/>
      <w:marRight w:val="0"/>
      <w:marTop w:val="0"/>
      <w:marBottom w:val="0"/>
      <w:divBdr>
        <w:top w:val="none" w:sz="0" w:space="0" w:color="auto"/>
        <w:left w:val="none" w:sz="0" w:space="0" w:color="auto"/>
        <w:bottom w:val="none" w:sz="0" w:space="0" w:color="auto"/>
        <w:right w:val="none" w:sz="0" w:space="0" w:color="auto"/>
      </w:divBdr>
    </w:div>
    <w:div w:id="1101027966">
      <w:bodyDiv w:val="1"/>
      <w:marLeft w:val="0"/>
      <w:marRight w:val="0"/>
      <w:marTop w:val="0"/>
      <w:marBottom w:val="0"/>
      <w:divBdr>
        <w:top w:val="none" w:sz="0" w:space="0" w:color="auto"/>
        <w:left w:val="none" w:sz="0" w:space="0" w:color="auto"/>
        <w:bottom w:val="none" w:sz="0" w:space="0" w:color="auto"/>
        <w:right w:val="none" w:sz="0" w:space="0" w:color="auto"/>
      </w:divBdr>
    </w:div>
    <w:div w:id="1130712736">
      <w:bodyDiv w:val="1"/>
      <w:marLeft w:val="0"/>
      <w:marRight w:val="0"/>
      <w:marTop w:val="0"/>
      <w:marBottom w:val="0"/>
      <w:divBdr>
        <w:top w:val="none" w:sz="0" w:space="0" w:color="auto"/>
        <w:left w:val="none" w:sz="0" w:space="0" w:color="auto"/>
        <w:bottom w:val="none" w:sz="0" w:space="0" w:color="auto"/>
        <w:right w:val="none" w:sz="0" w:space="0" w:color="auto"/>
      </w:divBdr>
    </w:div>
    <w:div w:id="1153908811">
      <w:bodyDiv w:val="1"/>
      <w:marLeft w:val="0"/>
      <w:marRight w:val="0"/>
      <w:marTop w:val="0"/>
      <w:marBottom w:val="0"/>
      <w:divBdr>
        <w:top w:val="none" w:sz="0" w:space="0" w:color="auto"/>
        <w:left w:val="none" w:sz="0" w:space="0" w:color="auto"/>
        <w:bottom w:val="none" w:sz="0" w:space="0" w:color="auto"/>
        <w:right w:val="none" w:sz="0" w:space="0" w:color="auto"/>
      </w:divBdr>
    </w:div>
    <w:div w:id="1160196238">
      <w:bodyDiv w:val="1"/>
      <w:marLeft w:val="0"/>
      <w:marRight w:val="0"/>
      <w:marTop w:val="0"/>
      <w:marBottom w:val="0"/>
      <w:divBdr>
        <w:top w:val="none" w:sz="0" w:space="0" w:color="auto"/>
        <w:left w:val="none" w:sz="0" w:space="0" w:color="auto"/>
        <w:bottom w:val="none" w:sz="0" w:space="0" w:color="auto"/>
        <w:right w:val="none" w:sz="0" w:space="0" w:color="auto"/>
      </w:divBdr>
    </w:div>
    <w:div w:id="1177770952">
      <w:bodyDiv w:val="1"/>
      <w:marLeft w:val="0"/>
      <w:marRight w:val="0"/>
      <w:marTop w:val="0"/>
      <w:marBottom w:val="0"/>
      <w:divBdr>
        <w:top w:val="none" w:sz="0" w:space="0" w:color="auto"/>
        <w:left w:val="none" w:sz="0" w:space="0" w:color="auto"/>
        <w:bottom w:val="none" w:sz="0" w:space="0" w:color="auto"/>
        <w:right w:val="none" w:sz="0" w:space="0" w:color="auto"/>
      </w:divBdr>
    </w:div>
    <w:div w:id="1190339363">
      <w:bodyDiv w:val="1"/>
      <w:marLeft w:val="0"/>
      <w:marRight w:val="0"/>
      <w:marTop w:val="0"/>
      <w:marBottom w:val="0"/>
      <w:divBdr>
        <w:top w:val="none" w:sz="0" w:space="0" w:color="auto"/>
        <w:left w:val="none" w:sz="0" w:space="0" w:color="auto"/>
        <w:bottom w:val="none" w:sz="0" w:space="0" w:color="auto"/>
        <w:right w:val="none" w:sz="0" w:space="0" w:color="auto"/>
      </w:divBdr>
    </w:div>
    <w:div w:id="119211316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4795992">
      <w:bodyDiv w:val="1"/>
      <w:marLeft w:val="0"/>
      <w:marRight w:val="0"/>
      <w:marTop w:val="0"/>
      <w:marBottom w:val="0"/>
      <w:divBdr>
        <w:top w:val="none" w:sz="0" w:space="0" w:color="auto"/>
        <w:left w:val="none" w:sz="0" w:space="0" w:color="auto"/>
        <w:bottom w:val="none" w:sz="0" w:space="0" w:color="auto"/>
        <w:right w:val="none" w:sz="0" w:space="0" w:color="auto"/>
      </w:divBdr>
    </w:div>
    <w:div w:id="1273048458">
      <w:bodyDiv w:val="1"/>
      <w:marLeft w:val="0"/>
      <w:marRight w:val="0"/>
      <w:marTop w:val="0"/>
      <w:marBottom w:val="0"/>
      <w:divBdr>
        <w:top w:val="none" w:sz="0" w:space="0" w:color="auto"/>
        <w:left w:val="none" w:sz="0" w:space="0" w:color="auto"/>
        <w:bottom w:val="none" w:sz="0" w:space="0" w:color="auto"/>
        <w:right w:val="none" w:sz="0" w:space="0" w:color="auto"/>
      </w:divBdr>
    </w:div>
    <w:div w:id="1367370835">
      <w:bodyDiv w:val="1"/>
      <w:marLeft w:val="0"/>
      <w:marRight w:val="0"/>
      <w:marTop w:val="0"/>
      <w:marBottom w:val="0"/>
      <w:divBdr>
        <w:top w:val="none" w:sz="0" w:space="0" w:color="auto"/>
        <w:left w:val="none" w:sz="0" w:space="0" w:color="auto"/>
        <w:bottom w:val="none" w:sz="0" w:space="0" w:color="auto"/>
        <w:right w:val="none" w:sz="0" w:space="0" w:color="auto"/>
      </w:divBdr>
    </w:div>
    <w:div w:id="1383021109">
      <w:bodyDiv w:val="1"/>
      <w:marLeft w:val="0"/>
      <w:marRight w:val="0"/>
      <w:marTop w:val="0"/>
      <w:marBottom w:val="0"/>
      <w:divBdr>
        <w:top w:val="none" w:sz="0" w:space="0" w:color="auto"/>
        <w:left w:val="none" w:sz="0" w:space="0" w:color="auto"/>
        <w:bottom w:val="none" w:sz="0" w:space="0" w:color="auto"/>
        <w:right w:val="none" w:sz="0" w:space="0" w:color="auto"/>
      </w:divBdr>
    </w:div>
    <w:div w:id="1477912627">
      <w:bodyDiv w:val="1"/>
      <w:marLeft w:val="0"/>
      <w:marRight w:val="0"/>
      <w:marTop w:val="0"/>
      <w:marBottom w:val="0"/>
      <w:divBdr>
        <w:top w:val="none" w:sz="0" w:space="0" w:color="auto"/>
        <w:left w:val="none" w:sz="0" w:space="0" w:color="auto"/>
        <w:bottom w:val="none" w:sz="0" w:space="0" w:color="auto"/>
        <w:right w:val="none" w:sz="0" w:space="0" w:color="auto"/>
      </w:divBdr>
    </w:div>
    <w:div w:id="1486043859">
      <w:bodyDiv w:val="1"/>
      <w:marLeft w:val="0"/>
      <w:marRight w:val="0"/>
      <w:marTop w:val="0"/>
      <w:marBottom w:val="0"/>
      <w:divBdr>
        <w:top w:val="none" w:sz="0" w:space="0" w:color="auto"/>
        <w:left w:val="none" w:sz="0" w:space="0" w:color="auto"/>
        <w:bottom w:val="none" w:sz="0" w:space="0" w:color="auto"/>
        <w:right w:val="none" w:sz="0" w:space="0" w:color="auto"/>
      </w:divBdr>
    </w:div>
    <w:div w:id="1489590084">
      <w:bodyDiv w:val="1"/>
      <w:marLeft w:val="0"/>
      <w:marRight w:val="0"/>
      <w:marTop w:val="0"/>
      <w:marBottom w:val="0"/>
      <w:divBdr>
        <w:top w:val="none" w:sz="0" w:space="0" w:color="auto"/>
        <w:left w:val="none" w:sz="0" w:space="0" w:color="auto"/>
        <w:bottom w:val="none" w:sz="0" w:space="0" w:color="auto"/>
        <w:right w:val="none" w:sz="0" w:space="0" w:color="auto"/>
      </w:divBdr>
    </w:div>
    <w:div w:id="1579367722">
      <w:bodyDiv w:val="1"/>
      <w:marLeft w:val="0"/>
      <w:marRight w:val="0"/>
      <w:marTop w:val="0"/>
      <w:marBottom w:val="0"/>
      <w:divBdr>
        <w:top w:val="none" w:sz="0" w:space="0" w:color="auto"/>
        <w:left w:val="none" w:sz="0" w:space="0" w:color="auto"/>
        <w:bottom w:val="none" w:sz="0" w:space="0" w:color="auto"/>
        <w:right w:val="none" w:sz="0" w:space="0" w:color="auto"/>
      </w:divBdr>
    </w:div>
    <w:div w:id="1626110285">
      <w:bodyDiv w:val="1"/>
      <w:marLeft w:val="0"/>
      <w:marRight w:val="0"/>
      <w:marTop w:val="0"/>
      <w:marBottom w:val="0"/>
      <w:divBdr>
        <w:top w:val="none" w:sz="0" w:space="0" w:color="auto"/>
        <w:left w:val="none" w:sz="0" w:space="0" w:color="auto"/>
        <w:bottom w:val="none" w:sz="0" w:space="0" w:color="auto"/>
        <w:right w:val="none" w:sz="0" w:space="0" w:color="auto"/>
      </w:divBdr>
    </w:div>
    <w:div w:id="1689716237">
      <w:bodyDiv w:val="1"/>
      <w:marLeft w:val="0"/>
      <w:marRight w:val="0"/>
      <w:marTop w:val="0"/>
      <w:marBottom w:val="0"/>
      <w:divBdr>
        <w:top w:val="none" w:sz="0" w:space="0" w:color="auto"/>
        <w:left w:val="none" w:sz="0" w:space="0" w:color="auto"/>
        <w:bottom w:val="none" w:sz="0" w:space="0" w:color="auto"/>
        <w:right w:val="none" w:sz="0" w:space="0" w:color="auto"/>
      </w:divBdr>
    </w:div>
    <w:div w:id="1728215706">
      <w:bodyDiv w:val="1"/>
      <w:marLeft w:val="0"/>
      <w:marRight w:val="0"/>
      <w:marTop w:val="0"/>
      <w:marBottom w:val="0"/>
      <w:divBdr>
        <w:top w:val="none" w:sz="0" w:space="0" w:color="auto"/>
        <w:left w:val="none" w:sz="0" w:space="0" w:color="auto"/>
        <w:bottom w:val="none" w:sz="0" w:space="0" w:color="auto"/>
        <w:right w:val="none" w:sz="0" w:space="0" w:color="auto"/>
      </w:divBdr>
    </w:div>
    <w:div w:id="1771197701">
      <w:bodyDiv w:val="1"/>
      <w:marLeft w:val="0"/>
      <w:marRight w:val="0"/>
      <w:marTop w:val="0"/>
      <w:marBottom w:val="0"/>
      <w:divBdr>
        <w:top w:val="none" w:sz="0" w:space="0" w:color="auto"/>
        <w:left w:val="none" w:sz="0" w:space="0" w:color="auto"/>
        <w:bottom w:val="none" w:sz="0" w:space="0" w:color="auto"/>
        <w:right w:val="none" w:sz="0" w:space="0" w:color="auto"/>
      </w:divBdr>
    </w:div>
    <w:div w:id="1788041997">
      <w:bodyDiv w:val="1"/>
      <w:marLeft w:val="0"/>
      <w:marRight w:val="0"/>
      <w:marTop w:val="0"/>
      <w:marBottom w:val="0"/>
      <w:divBdr>
        <w:top w:val="none" w:sz="0" w:space="0" w:color="auto"/>
        <w:left w:val="none" w:sz="0" w:space="0" w:color="auto"/>
        <w:bottom w:val="none" w:sz="0" w:space="0" w:color="auto"/>
        <w:right w:val="none" w:sz="0" w:space="0" w:color="auto"/>
      </w:divBdr>
    </w:div>
    <w:div w:id="1856962780">
      <w:bodyDiv w:val="1"/>
      <w:marLeft w:val="0"/>
      <w:marRight w:val="0"/>
      <w:marTop w:val="0"/>
      <w:marBottom w:val="0"/>
      <w:divBdr>
        <w:top w:val="none" w:sz="0" w:space="0" w:color="auto"/>
        <w:left w:val="none" w:sz="0" w:space="0" w:color="auto"/>
        <w:bottom w:val="none" w:sz="0" w:space="0" w:color="auto"/>
        <w:right w:val="none" w:sz="0" w:space="0" w:color="auto"/>
      </w:divBdr>
    </w:div>
    <w:div w:id="1882403193">
      <w:bodyDiv w:val="1"/>
      <w:marLeft w:val="0"/>
      <w:marRight w:val="0"/>
      <w:marTop w:val="0"/>
      <w:marBottom w:val="0"/>
      <w:divBdr>
        <w:top w:val="none" w:sz="0" w:space="0" w:color="auto"/>
        <w:left w:val="none" w:sz="0" w:space="0" w:color="auto"/>
        <w:bottom w:val="none" w:sz="0" w:space="0" w:color="auto"/>
        <w:right w:val="none" w:sz="0" w:space="0" w:color="auto"/>
      </w:divBdr>
    </w:div>
    <w:div w:id="1896357818">
      <w:bodyDiv w:val="1"/>
      <w:marLeft w:val="0"/>
      <w:marRight w:val="0"/>
      <w:marTop w:val="0"/>
      <w:marBottom w:val="0"/>
      <w:divBdr>
        <w:top w:val="none" w:sz="0" w:space="0" w:color="auto"/>
        <w:left w:val="none" w:sz="0" w:space="0" w:color="auto"/>
        <w:bottom w:val="none" w:sz="0" w:space="0" w:color="auto"/>
        <w:right w:val="none" w:sz="0" w:space="0" w:color="auto"/>
      </w:divBdr>
    </w:div>
    <w:div w:id="1990939880">
      <w:bodyDiv w:val="1"/>
      <w:marLeft w:val="0"/>
      <w:marRight w:val="0"/>
      <w:marTop w:val="0"/>
      <w:marBottom w:val="0"/>
      <w:divBdr>
        <w:top w:val="none" w:sz="0" w:space="0" w:color="auto"/>
        <w:left w:val="none" w:sz="0" w:space="0" w:color="auto"/>
        <w:bottom w:val="none" w:sz="0" w:space="0" w:color="auto"/>
        <w:right w:val="none" w:sz="0" w:space="0" w:color="auto"/>
      </w:divBdr>
    </w:div>
    <w:div w:id="2003969059">
      <w:bodyDiv w:val="1"/>
      <w:marLeft w:val="0"/>
      <w:marRight w:val="0"/>
      <w:marTop w:val="0"/>
      <w:marBottom w:val="0"/>
      <w:divBdr>
        <w:top w:val="none" w:sz="0" w:space="0" w:color="auto"/>
        <w:left w:val="none" w:sz="0" w:space="0" w:color="auto"/>
        <w:bottom w:val="none" w:sz="0" w:space="0" w:color="auto"/>
        <w:right w:val="none" w:sz="0" w:space="0" w:color="auto"/>
      </w:divBdr>
    </w:div>
    <w:div w:id="2094087238">
      <w:bodyDiv w:val="1"/>
      <w:marLeft w:val="0"/>
      <w:marRight w:val="0"/>
      <w:marTop w:val="0"/>
      <w:marBottom w:val="0"/>
      <w:divBdr>
        <w:top w:val="none" w:sz="0" w:space="0" w:color="auto"/>
        <w:left w:val="none" w:sz="0" w:space="0" w:color="auto"/>
        <w:bottom w:val="none" w:sz="0" w:space="0" w:color="auto"/>
        <w:right w:val="none" w:sz="0" w:space="0" w:color="auto"/>
      </w:divBdr>
    </w:div>
    <w:div w:id="2099401791">
      <w:bodyDiv w:val="1"/>
      <w:marLeft w:val="0"/>
      <w:marRight w:val="0"/>
      <w:marTop w:val="0"/>
      <w:marBottom w:val="0"/>
      <w:divBdr>
        <w:top w:val="none" w:sz="0" w:space="0" w:color="auto"/>
        <w:left w:val="none" w:sz="0" w:space="0" w:color="auto"/>
        <w:bottom w:val="none" w:sz="0" w:space="0" w:color="auto"/>
        <w:right w:val="none" w:sz="0" w:space="0" w:color="auto"/>
      </w:divBdr>
    </w:div>
    <w:div w:id="21194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cdc.gov/niosh/idlh/" TargetMode="External" Id="rId13" /><Relationship Type="http://schemas.openxmlformats.org/officeDocument/2006/relationships/hyperlink" Target="https://www.dir.ca.gov/title8/5144c.html" TargetMode="External" Id="rId18" /><Relationship Type="http://schemas.openxmlformats.org/officeDocument/2006/relationships/footer" Target="footer3.xml" Id="rId26"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endnotes" Target="endnotes.xml" Id="rId7" /><Relationship Type="http://schemas.openxmlformats.org/officeDocument/2006/relationships/hyperlink" Target="http://www.cdc.gov/niosh/npg/npg.html" TargetMode="External" Id="rId12" /><Relationship Type="http://schemas.openxmlformats.org/officeDocument/2006/relationships/hyperlink" Target="http://www.cdc.gov/NIOSH/npptl/topics/respirators/cel/" TargetMode="External" Id="rId17" /><Relationship Type="http://schemas.openxmlformats.org/officeDocument/2006/relationships/header" Target="header3.xml" Id="rId25" /><Relationship Type="http://schemas.openxmlformats.org/officeDocument/2006/relationships/numbering" Target="numbering.xml" Id="rId2" /><Relationship Type="http://schemas.openxmlformats.org/officeDocument/2006/relationships/hyperlink" Target="https://www.cdc.gov/niosh/docs/96-101/" TargetMode="External" Id="rId16" /><Relationship Type="http://schemas.openxmlformats.org/officeDocument/2006/relationships/hyperlink" Target="http://www.osha.gov/SLTC/etools/respiratory/change_schedule_mathmodel.html)" TargetMode="External" Id="rId20" /><Relationship Type="http://schemas.openxmlformats.org/officeDocument/2006/relationships/customXml" Target="../customXml/item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nfpa.org/" TargetMode="External" Id="rId11" /><Relationship Type="http://schemas.openxmlformats.org/officeDocument/2006/relationships/footer" Target="footer2.xml" Id="rId24" /><Relationship Type="http://schemas.openxmlformats.org/officeDocument/2006/relationships/webSettings" Target="webSettings.xml" Id="rId5" /><Relationship Type="http://schemas.openxmlformats.org/officeDocument/2006/relationships/hyperlink" Target="https://www.cdc.gov/niosh/ipcs/default.html"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hyperlink" Target="https://www.dir.ca.gov/title8/5144.html" TargetMode="External" Id="rId10" /><Relationship Type="http://schemas.openxmlformats.org/officeDocument/2006/relationships/customXml" Target="../customXml/item4.xml" Id="rId31"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www.who.int/ipcs/en/"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customXml" Target="../customXml/item3.xml" Id="rId30" /><Relationship Type="http://schemas.openxmlformats.org/officeDocument/2006/relationships/image" Target="/media/image4.png" Id="R0ca6669796c94fc8" /><Relationship Type="http://schemas.openxmlformats.org/officeDocument/2006/relationships/glossaryDocument" Target="/word/glossary/document.xml" Id="R3301c97a882f458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32efef2-9556-4bc8-9d8b-e3f5b84cd95d}"/>
      </w:docPartPr>
      <w:docPartBody>
        <w:p w14:paraId="07FD6BD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CE89F87476114B850F55CC8401A4D6" ma:contentTypeVersion="11" ma:contentTypeDescription="Create a new document." ma:contentTypeScope="" ma:versionID="f3d3d238e139bcc95f7f5b823b240434">
  <xsd:schema xmlns:xsd="http://www.w3.org/2001/XMLSchema" xmlns:xs="http://www.w3.org/2001/XMLSchema" xmlns:p="http://schemas.microsoft.com/office/2006/metadata/properties" xmlns:ns2="950e2ee5-2fa3-431c-a145-c72424374699" xmlns:ns3="b147d184-f1e1-4d71-9e85-694d138a1e1e" targetNamespace="http://schemas.microsoft.com/office/2006/metadata/properties" ma:root="true" ma:fieldsID="f86f394fadcf4b55cef847125e386cd1" ns2:_="" ns3:_="">
    <xsd:import namespace="950e2ee5-2fa3-431c-a145-c72424374699"/>
    <xsd:import namespace="b147d184-f1e1-4d71-9e85-694d138a1e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e2ee5-2fa3-431c-a145-c72424374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7d184-f1e1-4d71-9e85-694d138a1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789EF-CFA6-4594-8335-E3D5083E535E}">
  <ds:schemaRefs>
    <ds:schemaRef ds:uri="http://schemas.openxmlformats.org/officeDocument/2006/bibliography"/>
  </ds:schemaRefs>
</ds:datastoreItem>
</file>

<file path=customXml/itemProps2.xml><?xml version="1.0" encoding="utf-8"?>
<ds:datastoreItem xmlns:ds="http://schemas.openxmlformats.org/officeDocument/2006/customXml" ds:itemID="{8C3576C7-DAF9-481B-9C3E-F43AEA579FC6}"/>
</file>

<file path=customXml/itemProps3.xml><?xml version="1.0" encoding="utf-8"?>
<ds:datastoreItem xmlns:ds="http://schemas.openxmlformats.org/officeDocument/2006/customXml" ds:itemID="{BE079E09-4448-45CF-AC87-10199979956F}"/>
</file>

<file path=customXml/itemProps4.xml><?xml version="1.0" encoding="utf-8"?>
<ds:datastoreItem xmlns:ds="http://schemas.openxmlformats.org/officeDocument/2006/customXml" ds:itemID="{D884FC12-1170-4482-A0FA-A801F829D1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protection program</dc:title>
  <dc:subject>Updated May 2018</dc:subject>
  <dc:creator>Benjamin Virzi</dc:creator>
  <cp:keywords/>
  <dc:description/>
  <cp:lastModifiedBy>Pacifico Mina</cp:lastModifiedBy>
  <cp:revision>3</cp:revision>
  <cp:lastPrinted>2019-06-11T23:10:00Z</cp:lastPrinted>
  <dcterms:created xsi:type="dcterms:W3CDTF">2020-06-30T23:12:00Z</dcterms:created>
  <dcterms:modified xsi:type="dcterms:W3CDTF">2020-07-10T19:22:28Z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0x01010042CE89F87476114B850F55CC8401A4D6</vt:lpwstr>
  </property>
</Properties>
</file>