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21B6A" w14:textId="1A0280A2" w:rsidR="00021B89" w:rsidRPr="00D13A1E" w:rsidRDefault="00CB46D6" w:rsidP="00021B89">
      <w:pPr>
        <w:pStyle w:val="paragraph"/>
        <w:spacing w:before="0" w:beforeAutospacing="0" w:after="0" w:afterAutospacing="0"/>
        <w:textAlignment w:val="baseline"/>
        <w:rPr>
          <w:b/>
          <w:bCs/>
        </w:rPr>
      </w:pPr>
      <w:r w:rsidRPr="00D13A1E">
        <w:rPr>
          <w:rStyle w:val="normaltextrun"/>
          <w:b/>
          <w:bCs/>
          <w:sz w:val="22"/>
          <w:szCs w:val="22"/>
        </w:rPr>
        <w:t>MEMORANDUM</w:t>
      </w:r>
      <w:r w:rsidRPr="00D13A1E">
        <w:rPr>
          <w:rStyle w:val="eop"/>
          <w:b/>
          <w:bCs/>
          <w:sz w:val="22"/>
          <w:szCs w:val="22"/>
        </w:rPr>
        <w:t> </w:t>
      </w:r>
    </w:p>
    <w:p w14:paraId="02C15DB4" w14:textId="4514A8F2" w:rsidR="00CB46D6" w:rsidRDefault="00CB46D6" w:rsidP="00021B89">
      <w:pPr>
        <w:pStyle w:val="paragraph"/>
        <w:spacing w:before="0" w:beforeAutospacing="0" w:after="0" w:afterAutospacing="0"/>
        <w:textAlignment w:val="baseline"/>
      </w:pPr>
      <w:r>
        <w:rPr>
          <w:rStyle w:val="normaltextrun"/>
          <w:sz w:val="22"/>
          <w:szCs w:val="22"/>
        </w:rPr>
        <w:t>TO:</w:t>
      </w:r>
      <w:r w:rsidR="00A663CF">
        <w:rPr>
          <w:rStyle w:val="tabchar"/>
          <w:sz w:val="22"/>
          <w:szCs w:val="22"/>
        </w:rPr>
        <w:tab/>
      </w:r>
      <w:r w:rsidR="00A663CF">
        <w:rPr>
          <w:rStyle w:val="tabchar"/>
          <w:sz w:val="22"/>
          <w:szCs w:val="22"/>
        </w:rPr>
        <w:tab/>
      </w:r>
      <w:r w:rsidR="00F551D4">
        <w:rPr>
          <w:rStyle w:val="normaltextrun"/>
          <w:sz w:val="22"/>
          <w:szCs w:val="22"/>
        </w:rPr>
        <w:t>Faculty</w:t>
      </w:r>
      <w:r>
        <w:rPr>
          <w:rStyle w:val="eop"/>
          <w:sz w:val="22"/>
          <w:szCs w:val="22"/>
        </w:rPr>
        <w:t> </w:t>
      </w:r>
    </w:p>
    <w:p w14:paraId="25BD346F" w14:textId="117ABC5E" w:rsidR="0088005C" w:rsidRDefault="00CB46D6" w:rsidP="0088005C">
      <w:pPr>
        <w:pStyle w:val="paragraph"/>
        <w:spacing w:before="0" w:beforeAutospacing="0" w:after="0" w:afterAutospacing="0"/>
        <w:textAlignment w:val="baseline"/>
      </w:pPr>
      <w:r>
        <w:rPr>
          <w:rStyle w:val="normaltextrun"/>
          <w:sz w:val="22"/>
          <w:szCs w:val="22"/>
        </w:rPr>
        <w:t xml:space="preserve">FROM:  </w:t>
      </w:r>
      <w:r w:rsidR="00A663CF">
        <w:rPr>
          <w:rStyle w:val="normaltextrun"/>
          <w:sz w:val="22"/>
          <w:szCs w:val="22"/>
        </w:rPr>
        <w:tab/>
      </w:r>
      <w:r>
        <w:rPr>
          <w:rStyle w:val="normaltextrun"/>
          <w:sz w:val="22"/>
          <w:szCs w:val="22"/>
        </w:rPr>
        <w:t>Dorota Huizinga, Ph.D., </w:t>
      </w:r>
      <w:r>
        <w:rPr>
          <w:rStyle w:val="eop"/>
          <w:sz w:val="22"/>
          <w:szCs w:val="22"/>
        </w:rPr>
        <w:t> </w:t>
      </w:r>
    </w:p>
    <w:p w14:paraId="247DF1DA" w14:textId="77777777" w:rsidR="00021B89" w:rsidRDefault="0088005C" w:rsidP="00021B89">
      <w:pPr>
        <w:pStyle w:val="paragraph"/>
        <w:spacing w:before="0" w:beforeAutospacing="0" w:after="0" w:afterAutospacing="0"/>
        <w:textAlignment w:val="baseline"/>
      </w:pPr>
      <w:r>
        <w:t xml:space="preserve">             </w:t>
      </w:r>
      <w:r w:rsidR="00A663CF">
        <w:tab/>
      </w:r>
      <w:r w:rsidR="00CB46D6">
        <w:rPr>
          <w:rStyle w:val="normaltextrun"/>
          <w:sz w:val="22"/>
          <w:szCs w:val="22"/>
        </w:rPr>
        <w:t>Associate Provost for Research and Dean of Graduate Studies</w:t>
      </w:r>
      <w:r w:rsidR="00CB46D6">
        <w:rPr>
          <w:rStyle w:val="eop"/>
          <w:sz w:val="22"/>
          <w:szCs w:val="22"/>
        </w:rPr>
        <w:t> </w:t>
      </w:r>
    </w:p>
    <w:p w14:paraId="3D6CC3CE" w14:textId="77777777" w:rsidR="00CF3DAC" w:rsidRDefault="00CB46D6" w:rsidP="00021B89">
      <w:pPr>
        <w:pStyle w:val="paragraph"/>
        <w:spacing w:before="0" w:beforeAutospacing="0" w:after="0" w:afterAutospacing="0"/>
        <w:textAlignment w:val="baseline"/>
        <w:rPr>
          <w:rStyle w:val="normaltextrun"/>
          <w:sz w:val="22"/>
          <w:szCs w:val="22"/>
        </w:rPr>
      </w:pPr>
      <w:r>
        <w:rPr>
          <w:rStyle w:val="normaltextrun"/>
          <w:sz w:val="22"/>
          <w:szCs w:val="22"/>
        </w:rPr>
        <w:t>SUBJECT:</w:t>
      </w:r>
      <w:r w:rsidR="00021B89">
        <w:rPr>
          <w:rStyle w:val="normaltextrun"/>
          <w:sz w:val="22"/>
          <w:szCs w:val="22"/>
        </w:rPr>
        <w:tab/>
      </w:r>
      <w:r>
        <w:rPr>
          <w:rStyle w:val="normaltextrun"/>
          <w:sz w:val="22"/>
          <w:szCs w:val="22"/>
        </w:rPr>
        <w:t>NSF Requirement for Safe and Inclusive Work Environment</w:t>
      </w:r>
    </w:p>
    <w:p w14:paraId="7EC759C4" w14:textId="28DCE5E8" w:rsidR="00CB46D6" w:rsidRDefault="00CB46D6" w:rsidP="00021B89">
      <w:pPr>
        <w:pStyle w:val="paragraph"/>
        <w:spacing w:before="0" w:beforeAutospacing="0" w:after="0" w:afterAutospacing="0"/>
        <w:textAlignment w:val="baseline"/>
      </w:pPr>
      <w:r>
        <w:rPr>
          <w:rStyle w:val="normaltextrun"/>
          <w:sz w:val="22"/>
          <w:szCs w:val="22"/>
        </w:rPr>
        <w:t> </w:t>
      </w:r>
      <w:r>
        <w:rPr>
          <w:rStyle w:val="eop"/>
          <w:sz w:val="22"/>
          <w:szCs w:val="22"/>
        </w:rPr>
        <w:t>  </w:t>
      </w:r>
    </w:p>
    <w:p w14:paraId="5F39E988" w14:textId="0F601D4B" w:rsidR="00CB46D6" w:rsidRDefault="00CB46D6" w:rsidP="00214E42">
      <w:pPr>
        <w:pStyle w:val="paragraph"/>
        <w:spacing w:before="0" w:beforeAutospacing="0" w:after="0" w:afterAutospacing="0"/>
        <w:textAlignment w:val="baseline"/>
        <w:rPr>
          <w:rStyle w:val="eop"/>
          <w:sz w:val="22"/>
          <w:szCs w:val="22"/>
        </w:rPr>
      </w:pPr>
      <w:r>
        <w:rPr>
          <w:rStyle w:val="normaltextrun"/>
          <w:sz w:val="22"/>
          <w:szCs w:val="22"/>
        </w:rPr>
        <w:t>The National Science Foundation (NSF) announced in 2023 that, effective January 30, 2023, if a Principal Investigator (PI) submits a new or renewal proposal, the NSF will require the PI to take an additional step when engaging in off</w:t>
      </w:r>
      <w:r w:rsidR="0028570B">
        <w:rPr>
          <w:rStyle w:val="normaltextrun"/>
          <w:sz w:val="22"/>
          <w:szCs w:val="22"/>
        </w:rPr>
        <w:t>-campus</w:t>
      </w:r>
      <w:r>
        <w:rPr>
          <w:rStyle w:val="normaltextrun"/>
          <w:sz w:val="22"/>
          <w:szCs w:val="22"/>
        </w:rPr>
        <w:t xml:space="preserve"> and/or off-site research activities. Please see </w:t>
      </w:r>
      <w:hyperlink r:id="rId10" w:tgtFrame="_blank" w:history="1">
        <w:r>
          <w:rPr>
            <w:rStyle w:val="normaltextrun"/>
            <w:color w:val="0000FF"/>
            <w:sz w:val="22"/>
            <w:szCs w:val="22"/>
          </w:rPr>
          <w:t>https://new.nsf.gov/events/safe-inclusive-working-environments-requirements</w:t>
        </w:r>
      </w:hyperlink>
      <w:r>
        <w:rPr>
          <w:rStyle w:val="normaltextrun"/>
          <w:sz w:val="22"/>
          <w:szCs w:val="22"/>
        </w:rPr>
        <w:t>.</w:t>
      </w:r>
      <w:r>
        <w:rPr>
          <w:rStyle w:val="eop"/>
          <w:sz w:val="22"/>
          <w:szCs w:val="22"/>
        </w:rPr>
        <w:t> </w:t>
      </w:r>
    </w:p>
    <w:p w14:paraId="00D3940C" w14:textId="77777777" w:rsidR="00214E42" w:rsidRDefault="00214E42" w:rsidP="00214E42">
      <w:pPr>
        <w:pStyle w:val="paragraph"/>
        <w:spacing w:before="0" w:beforeAutospacing="0" w:after="0" w:afterAutospacing="0"/>
        <w:textAlignment w:val="baseline"/>
      </w:pPr>
    </w:p>
    <w:p w14:paraId="2AB83A1F" w14:textId="560A91A3" w:rsidR="00710DB6" w:rsidRDefault="00CB46D6" w:rsidP="00214E42">
      <w:pPr>
        <w:pStyle w:val="paragraph"/>
        <w:spacing w:before="0" w:beforeAutospacing="0" w:after="0" w:afterAutospacing="0"/>
        <w:textAlignment w:val="baseline"/>
        <w:rPr>
          <w:rStyle w:val="normaltextrun"/>
          <w:sz w:val="22"/>
          <w:szCs w:val="22"/>
        </w:rPr>
      </w:pPr>
      <w:r>
        <w:rPr>
          <w:rStyle w:val="normaltextrun"/>
          <w:sz w:val="22"/>
          <w:szCs w:val="22"/>
        </w:rPr>
        <w:t>NSF’s new requirement states that there must be a plan for a safe and inclusive environment created, and distributed in advance to everyone who will participate in an off</w:t>
      </w:r>
      <w:r w:rsidR="009A3AC5">
        <w:rPr>
          <w:rStyle w:val="normaltextrun"/>
          <w:sz w:val="22"/>
          <w:szCs w:val="22"/>
        </w:rPr>
        <w:t>-</w:t>
      </w:r>
      <w:r>
        <w:rPr>
          <w:rStyle w:val="normaltextrun"/>
          <w:sz w:val="22"/>
          <w:szCs w:val="22"/>
        </w:rPr>
        <w:t xml:space="preserve">campus or off-site research activity prior to those individuals leaving campus to engage in the off-campus/off-site research. NSF defines off-campus or off-site research as data, information, samples being collected off-campus or off-site, such as fieldwork and research activities on vessels and aircraft. Please refer to NSF Proposal and Award Policies &amp; Procedures Guide or </w:t>
      </w:r>
      <w:hyperlink r:id="rId11" w:tgtFrame="_blank" w:history="1">
        <w:r>
          <w:rPr>
            <w:rStyle w:val="normaltextrun"/>
            <w:sz w:val="22"/>
            <w:szCs w:val="22"/>
          </w:rPr>
          <w:t>PAPPG</w:t>
        </w:r>
      </w:hyperlink>
      <w:r>
        <w:rPr>
          <w:rStyle w:val="normaltextrun"/>
          <w:sz w:val="22"/>
          <w:szCs w:val="22"/>
        </w:rPr>
        <w:t>, Chapter II.D.1.d(viii) and II.3.9 for additional information.</w:t>
      </w:r>
    </w:p>
    <w:p w14:paraId="51738E48" w14:textId="77777777" w:rsidR="00864290" w:rsidRDefault="00864290" w:rsidP="00214E42">
      <w:pPr>
        <w:pStyle w:val="paragraph"/>
        <w:shd w:val="clear" w:color="auto" w:fill="FFFFFF"/>
        <w:spacing w:before="0" w:beforeAutospacing="0" w:after="0" w:afterAutospacing="0"/>
        <w:textAlignment w:val="baseline"/>
        <w:rPr>
          <w:rStyle w:val="normaltextrun"/>
          <w:sz w:val="22"/>
          <w:szCs w:val="22"/>
        </w:rPr>
      </w:pPr>
    </w:p>
    <w:p w14:paraId="7EC19232" w14:textId="5F22B480" w:rsidR="00CB46D6" w:rsidRDefault="00CB46D6" w:rsidP="00214E42">
      <w:pPr>
        <w:pStyle w:val="paragraph"/>
        <w:shd w:val="clear" w:color="auto" w:fill="FFFFFF"/>
        <w:spacing w:before="0" w:beforeAutospacing="0" w:after="0" w:afterAutospacing="0"/>
        <w:textAlignment w:val="baseline"/>
      </w:pPr>
      <w:r>
        <w:rPr>
          <w:rStyle w:val="normaltextrun"/>
          <w:sz w:val="22"/>
          <w:szCs w:val="22"/>
        </w:rPr>
        <w:t xml:space="preserve">The creation and distribution of the plan is the </w:t>
      </w:r>
      <w:r>
        <w:rPr>
          <w:rStyle w:val="normaltextrun"/>
          <w:b/>
          <w:bCs/>
          <w:sz w:val="22"/>
          <w:szCs w:val="22"/>
        </w:rPr>
        <w:t xml:space="preserve">responsibility of the PI. </w:t>
      </w:r>
      <w:r>
        <w:rPr>
          <w:rStyle w:val="normaltextrun"/>
          <w:sz w:val="22"/>
          <w:szCs w:val="22"/>
        </w:rPr>
        <w:t>However, to ease the administrative burden, the Office of Academic Research has prepared a template plan (attached) for PIs to use. Please note:</w:t>
      </w:r>
      <w:r>
        <w:rPr>
          <w:rStyle w:val="eop"/>
          <w:sz w:val="22"/>
          <w:szCs w:val="22"/>
        </w:rPr>
        <w:t> </w:t>
      </w:r>
    </w:p>
    <w:p w14:paraId="287D0F6C" w14:textId="77777777" w:rsidR="00946841" w:rsidRDefault="00CB46D6" w:rsidP="00946841">
      <w:pPr>
        <w:pStyle w:val="paragraph"/>
        <w:numPr>
          <w:ilvl w:val="0"/>
          <w:numId w:val="2"/>
        </w:numPr>
        <w:shd w:val="clear" w:color="auto" w:fill="FFFFFF"/>
        <w:textAlignment w:val="baseline"/>
        <w:rPr>
          <w:sz w:val="22"/>
          <w:szCs w:val="22"/>
        </w:rPr>
      </w:pPr>
      <w:r>
        <w:rPr>
          <w:rStyle w:val="normaltextrun"/>
          <w:sz w:val="22"/>
          <w:szCs w:val="22"/>
        </w:rPr>
        <w:t>PI should not submit the plan to NSF for review unless specifically requested in the program solicitation.</w:t>
      </w:r>
      <w:r>
        <w:rPr>
          <w:rStyle w:val="eop"/>
          <w:sz w:val="22"/>
          <w:szCs w:val="22"/>
        </w:rPr>
        <w:t> </w:t>
      </w:r>
    </w:p>
    <w:p w14:paraId="7CB5B38D" w14:textId="77777777" w:rsidR="00946841" w:rsidRDefault="00CB46D6" w:rsidP="00946841">
      <w:pPr>
        <w:pStyle w:val="paragraph"/>
        <w:numPr>
          <w:ilvl w:val="0"/>
          <w:numId w:val="2"/>
        </w:numPr>
        <w:shd w:val="clear" w:color="auto" w:fill="FFFFFF"/>
        <w:textAlignment w:val="baseline"/>
        <w:rPr>
          <w:sz w:val="22"/>
          <w:szCs w:val="22"/>
        </w:rPr>
      </w:pPr>
      <w:r w:rsidRPr="00946841">
        <w:rPr>
          <w:rStyle w:val="normaltextrun"/>
          <w:sz w:val="22"/>
          <w:szCs w:val="22"/>
        </w:rPr>
        <w:t>PI should determine if a proposed research includes any off-campus or off-site research as defined by NSF. </w:t>
      </w:r>
      <w:r w:rsidRPr="00946841">
        <w:rPr>
          <w:rStyle w:val="eop"/>
          <w:sz w:val="22"/>
          <w:szCs w:val="22"/>
        </w:rPr>
        <w:t> </w:t>
      </w:r>
    </w:p>
    <w:p w14:paraId="1B7CF3EB" w14:textId="77777777" w:rsidR="00946841" w:rsidRDefault="00CB46D6" w:rsidP="00946841">
      <w:pPr>
        <w:pStyle w:val="paragraph"/>
        <w:numPr>
          <w:ilvl w:val="0"/>
          <w:numId w:val="2"/>
        </w:numPr>
        <w:shd w:val="clear" w:color="auto" w:fill="FFFFFF"/>
        <w:textAlignment w:val="baseline"/>
        <w:rPr>
          <w:sz w:val="22"/>
          <w:szCs w:val="22"/>
        </w:rPr>
      </w:pPr>
      <w:r w:rsidRPr="00946841">
        <w:rPr>
          <w:rStyle w:val="normaltextrun"/>
          <w:sz w:val="22"/>
          <w:szCs w:val="22"/>
        </w:rPr>
        <w:t>PIs are responsible for maintaining and retaining a copy of the plan, as well as documentation of who received the plan (email confirmation, signup sheet, etc.) in the Office of Research and Sponsored Programs (ORSP) file, Sponsored Programs Administration (SPA) file, or in PI or departmental grant files. These records are subject to the same retention schedule as other grant-related administrative records.</w:t>
      </w:r>
      <w:r w:rsidRPr="00946841">
        <w:rPr>
          <w:rStyle w:val="eop"/>
          <w:sz w:val="22"/>
          <w:szCs w:val="22"/>
        </w:rPr>
        <w:t> </w:t>
      </w:r>
    </w:p>
    <w:p w14:paraId="13BD086E" w14:textId="77777777" w:rsidR="00946841" w:rsidRDefault="00CB46D6" w:rsidP="00946841">
      <w:pPr>
        <w:pStyle w:val="paragraph"/>
        <w:numPr>
          <w:ilvl w:val="0"/>
          <w:numId w:val="2"/>
        </w:numPr>
        <w:shd w:val="clear" w:color="auto" w:fill="FFFFFF"/>
        <w:textAlignment w:val="baseline"/>
        <w:rPr>
          <w:sz w:val="22"/>
          <w:szCs w:val="22"/>
        </w:rPr>
      </w:pPr>
      <w:r w:rsidRPr="00946841">
        <w:rPr>
          <w:rStyle w:val="normaltextrun"/>
          <w:sz w:val="22"/>
          <w:szCs w:val="22"/>
        </w:rPr>
        <w:t>Plans may be re-used and re-distributed for multiple off-campus research activities but must be updated, as appropriate, to each specific grant proposal.</w:t>
      </w:r>
      <w:r w:rsidRPr="00946841">
        <w:rPr>
          <w:rStyle w:val="eop"/>
          <w:sz w:val="22"/>
          <w:szCs w:val="22"/>
        </w:rPr>
        <w:t> </w:t>
      </w:r>
    </w:p>
    <w:p w14:paraId="169309F9" w14:textId="77777777" w:rsidR="00765C1C" w:rsidRDefault="00CB46D6" w:rsidP="00765C1C">
      <w:pPr>
        <w:pStyle w:val="paragraph"/>
        <w:numPr>
          <w:ilvl w:val="0"/>
          <w:numId w:val="2"/>
        </w:numPr>
        <w:shd w:val="clear" w:color="auto" w:fill="FFFFFF"/>
        <w:spacing w:before="0" w:beforeAutospacing="0" w:after="0" w:afterAutospacing="0"/>
        <w:textAlignment w:val="baseline"/>
        <w:rPr>
          <w:sz w:val="22"/>
          <w:szCs w:val="22"/>
        </w:rPr>
      </w:pPr>
      <w:r w:rsidRPr="00946841">
        <w:rPr>
          <w:rStyle w:val="normaltextrun"/>
          <w:sz w:val="22"/>
          <w:szCs w:val="22"/>
        </w:rPr>
        <w:t>For purposes of compliance with NSF’s new requirement, the following are not considered off-campus or off-site research for purposes of this requirement:</w:t>
      </w:r>
      <w:r w:rsidRPr="00946841">
        <w:rPr>
          <w:rStyle w:val="eop"/>
          <w:sz w:val="22"/>
          <w:szCs w:val="22"/>
        </w:rPr>
        <w:t> </w:t>
      </w:r>
    </w:p>
    <w:p w14:paraId="406E43B5" w14:textId="77777777" w:rsidR="00AF6080" w:rsidRDefault="00CB46D6" w:rsidP="00AF6080">
      <w:pPr>
        <w:pStyle w:val="paragraph"/>
        <w:numPr>
          <w:ilvl w:val="1"/>
          <w:numId w:val="2"/>
        </w:numPr>
        <w:shd w:val="clear" w:color="auto" w:fill="FFFFFF"/>
        <w:spacing w:before="0" w:beforeAutospacing="0" w:after="0" w:afterAutospacing="0"/>
        <w:textAlignment w:val="baseline"/>
        <w:rPr>
          <w:sz w:val="22"/>
          <w:szCs w:val="22"/>
        </w:rPr>
      </w:pPr>
      <w:r w:rsidRPr="00765C1C">
        <w:rPr>
          <w:rStyle w:val="normaltextrun"/>
          <w:sz w:val="22"/>
          <w:szCs w:val="22"/>
        </w:rPr>
        <w:t>Meetings and conferences that do not include data/information/samples being collected </w:t>
      </w:r>
      <w:r w:rsidRPr="00765C1C">
        <w:rPr>
          <w:rStyle w:val="eop"/>
          <w:sz w:val="22"/>
          <w:szCs w:val="22"/>
        </w:rPr>
        <w:t> </w:t>
      </w:r>
    </w:p>
    <w:p w14:paraId="3CA4B0DE" w14:textId="3BC99BE4" w:rsidR="00833A53" w:rsidRPr="00AF6080" w:rsidRDefault="00CB46D6" w:rsidP="00AF6080">
      <w:pPr>
        <w:pStyle w:val="paragraph"/>
        <w:numPr>
          <w:ilvl w:val="1"/>
          <w:numId w:val="2"/>
        </w:numPr>
        <w:shd w:val="clear" w:color="auto" w:fill="FFFFFF"/>
        <w:spacing w:before="0" w:beforeAutospacing="0" w:after="0" w:afterAutospacing="0"/>
        <w:textAlignment w:val="baseline"/>
        <w:rPr>
          <w:sz w:val="22"/>
          <w:szCs w:val="22"/>
        </w:rPr>
      </w:pPr>
      <w:r w:rsidRPr="00AF6080">
        <w:rPr>
          <w:rStyle w:val="normaltextrun"/>
          <w:sz w:val="22"/>
          <w:szCs w:val="22"/>
        </w:rPr>
        <w:t>Data/information/samples collected by subrecipients or collaborating organizations at their primary place of performance </w:t>
      </w:r>
      <w:r w:rsidRPr="00AF6080">
        <w:rPr>
          <w:rStyle w:val="eop"/>
          <w:sz w:val="22"/>
          <w:szCs w:val="22"/>
        </w:rPr>
        <w:t> </w:t>
      </w:r>
    </w:p>
    <w:p w14:paraId="5DCBB569" w14:textId="1919E89F" w:rsidR="005C698D" w:rsidRPr="00382B6C" w:rsidRDefault="00CB46D6" w:rsidP="00382B6C">
      <w:pPr>
        <w:pStyle w:val="paragraph"/>
        <w:numPr>
          <w:ilvl w:val="0"/>
          <w:numId w:val="2"/>
        </w:numPr>
        <w:textAlignment w:val="baseline"/>
        <w:rPr>
          <w:sz w:val="22"/>
          <w:szCs w:val="22"/>
        </w:rPr>
      </w:pPr>
      <w:r w:rsidRPr="00833A53">
        <w:rPr>
          <w:rStyle w:val="normaltextrun"/>
          <w:sz w:val="22"/>
          <w:szCs w:val="22"/>
        </w:rPr>
        <w:t>Determinations about plan requirements must be based on the location and nature of the activities; this assessment is independent of the F&amp;A rate determination which is based on where the preponderance of the work is performed</w:t>
      </w:r>
      <w:r w:rsidRPr="00833A53">
        <w:rPr>
          <w:rStyle w:val="eop"/>
          <w:sz w:val="22"/>
          <w:szCs w:val="22"/>
        </w:rPr>
        <w:t> </w:t>
      </w:r>
    </w:p>
    <w:p w14:paraId="6CB98667" w14:textId="59263CB1" w:rsidR="00CB46D6" w:rsidRDefault="00CB46D6" w:rsidP="004D1228">
      <w:pPr>
        <w:pStyle w:val="paragraph"/>
        <w:textAlignment w:val="baseline"/>
        <w:rPr>
          <w:rStyle w:val="eop"/>
          <w:sz w:val="22"/>
          <w:szCs w:val="22"/>
        </w:rPr>
      </w:pPr>
      <w:r w:rsidRPr="004D1228">
        <w:rPr>
          <w:rStyle w:val="normaltextrun"/>
          <w:sz w:val="22"/>
          <w:szCs w:val="22"/>
          <w:u w:val="single"/>
        </w:rPr>
        <w:t>Commitment to Safe and Inclusive Research Environments</w:t>
      </w:r>
      <w:r w:rsidRPr="005C698D">
        <w:rPr>
          <w:rStyle w:val="scxw226167493"/>
          <w:sz w:val="22"/>
          <w:szCs w:val="22"/>
        </w:rPr>
        <w:t> </w:t>
      </w:r>
      <w:r w:rsidRPr="005C698D">
        <w:rPr>
          <w:sz w:val="22"/>
          <w:szCs w:val="22"/>
        </w:rPr>
        <w:br/>
      </w:r>
      <w:r w:rsidRPr="005C698D">
        <w:rPr>
          <w:rStyle w:val="normaltextrun"/>
          <w:sz w:val="22"/>
          <w:szCs w:val="22"/>
          <w:shd w:val="clear" w:color="auto" w:fill="FFFFFF"/>
        </w:rPr>
        <w:t xml:space="preserve">California State University, San Bernardino (CSUSB) and University Enterprises Corporation at CSUSB (UEC), or collectively “University” take Discrimination, Harassment, Retaliation (DHR), Title IX, sexual misconduct and Whistleblower very seriously. University’s goal is to provide the campus community with education, awareness, reporting options and meaningful assistance. Information on University’s Institutional Equity and Compliance policy and procedures can be found at: </w:t>
      </w:r>
      <w:hyperlink r:id="rId12" w:tgtFrame="_blank" w:history="1">
        <w:r w:rsidRPr="005C698D">
          <w:rPr>
            <w:rStyle w:val="normaltextrun"/>
            <w:sz w:val="22"/>
            <w:szCs w:val="22"/>
            <w:shd w:val="clear" w:color="auto" w:fill="FFFFFF"/>
          </w:rPr>
          <w:t>https://www.csusb.edu/institutional-equity-compliance</w:t>
        </w:r>
      </w:hyperlink>
      <w:r w:rsidRPr="005C698D">
        <w:rPr>
          <w:rStyle w:val="normaltextrun"/>
          <w:sz w:val="22"/>
          <w:szCs w:val="22"/>
          <w:shd w:val="clear" w:color="auto" w:fill="FFFFFF"/>
        </w:rPr>
        <w:t xml:space="preserve">, </w:t>
      </w:r>
      <w:hyperlink r:id="rId13" w:tgtFrame="_blank" w:history="1">
        <w:r w:rsidRPr="005C698D">
          <w:rPr>
            <w:rStyle w:val="normaltextrun"/>
            <w:sz w:val="22"/>
            <w:szCs w:val="22"/>
            <w:shd w:val="clear" w:color="auto" w:fill="FFFFFF"/>
          </w:rPr>
          <w:t>https://www.csusb.edu/human-resources</w:t>
        </w:r>
      </w:hyperlink>
      <w:r w:rsidRPr="005C698D">
        <w:rPr>
          <w:rStyle w:val="normaltextrun"/>
          <w:sz w:val="22"/>
          <w:szCs w:val="22"/>
          <w:shd w:val="clear" w:color="auto" w:fill="FFFFFF"/>
        </w:rPr>
        <w:t xml:space="preserve"> and the UEC </w:t>
      </w:r>
      <w:hyperlink r:id="rId14" w:tgtFrame="_blank" w:history="1">
        <w:r w:rsidRPr="005C698D">
          <w:rPr>
            <w:rStyle w:val="normaltextrun"/>
            <w:sz w:val="22"/>
            <w:szCs w:val="22"/>
            <w:shd w:val="clear" w:color="auto" w:fill="FFFFFF"/>
          </w:rPr>
          <w:t>employee handbook</w:t>
        </w:r>
      </w:hyperlink>
      <w:r w:rsidRPr="005C698D">
        <w:rPr>
          <w:rStyle w:val="normaltextrun"/>
          <w:sz w:val="22"/>
          <w:szCs w:val="22"/>
          <w:shd w:val="clear" w:color="auto" w:fill="FFFFFF"/>
        </w:rPr>
        <w:t xml:space="preserve">. </w:t>
      </w:r>
      <w:r w:rsidRPr="005C698D">
        <w:rPr>
          <w:rStyle w:val="normaltextrun"/>
          <w:sz w:val="22"/>
          <w:szCs w:val="22"/>
        </w:rPr>
        <w:t>These policies apply to any university program or externally-funded sponsored program, including programs that take place off-campus or in the field or on an online platform (e.g., Zoom). </w:t>
      </w:r>
    </w:p>
    <w:p w14:paraId="4FD13D27" w14:textId="5FDD8A2A" w:rsidR="00864290" w:rsidRPr="00864290" w:rsidRDefault="00864290" w:rsidP="004D1228">
      <w:pPr>
        <w:pStyle w:val="paragraph"/>
        <w:textAlignment w:val="baseline"/>
      </w:pPr>
      <w:r>
        <w:rPr>
          <w:rStyle w:val="normaltextrun"/>
          <w:sz w:val="22"/>
          <w:szCs w:val="22"/>
        </w:rPr>
        <w:t xml:space="preserve">For any questions or if you require additional information concerning this NSF requirement, please contact </w:t>
      </w:r>
      <w:hyperlink r:id="rId15" w:history="1">
        <w:r w:rsidRPr="00D37FD5">
          <w:rPr>
            <w:rStyle w:val="Hyperlink"/>
            <w:sz w:val="22"/>
            <w:szCs w:val="22"/>
          </w:rPr>
          <w:t>mgillesp@csusb.edu</w:t>
        </w:r>
      </w:hyperlink>
    </w:p>
    <w:sectPr w:rsidR="00864290" w:rsidRPr="00864290" w:rsidSect="00375574">
      <w:headerReference w:type="default" r:id="rId16"/>
      <w:footerReference w:type="default" r:id="rId17"/>
      <w:headerReference w:type="first" r:id="rId18"/>
      <w:footerReference w:type="first" r:id="rId19"/>
      <w:pgSz w:w="12240" w:h="15840"/>
      <w:pgMar w:top="2333" w:right="720" w:bottom="862" w:left="72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32910" w14:textId="77777777" w:rsidR="004E143A" w:rsidRDefault="004E143A">
      <w:r>
        <w:separator/>
      </w:r>
    </w:p>
  </w:endnote>
  <w:endnote w:type="continuationSeparator" w:id="0">
    <w:p w14:paraId="280C095E" w14:textId="77777777" w:rsidR="004E143A" w:rsidRDefault="004E1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Pro-Light">
    <w:altName w:val="Myriad Pro Light"/>
    <w:panose1 w:val="00000000000000000000"/>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9855C" w14:textId="77777777" w:rsidR="00305661" w:rsidRDefault="00822646" w:rsidP="00305661">
    <w:pPr>
      <w:pStyle w:val="Footer"/>
      <w:tabs>
        <w:tab w:val="clear" w:pos="4320"/>
        <w:tab w:val="clear" w:pos="8640"/>
        <w:tab w:val="left" w:pos="7536"/>
      </w:tabs>
    </w:pPr>
    <w:r>
      <w:rPr>
        <w:noProof/>
        <w:szCs w:val="20"/>
      </w:rPr>
      <w:softHyphen/>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31270" w14:textId="77777777" w:rsidR="008834F1" w:rsidRDefault="008834F1" w:rsidP="008834F1">
    <w:pPr>
      <w:pStyle w:val="Footer"/>
      <w:tabs>
        <w:tab w:val="clear" w:pos="4320"/>
        <w:tab w:val="clear" w:pos="8640"/>
        <w:tab w:val="left" w:pos="1247"/>
      </w:tabs>
    </w:pPr>
    <w:r>
      <w:rPr>
        <w:noProof/>
        <w:szCs w:val="20"/>
      </w:rPr>
      <w:drawing>
        <wp:anchor distT="0" distB="0" distL="114300" distR="114300" simplePos="0" relativeHeight="251662336" behindDoc="1" locked="1" layoutInCell="1" allowOverlap="1" wp14:anchorId="20031B10" wp14:editId="3231EBBC">
          <wp:simplePos x="0" y="0"/>
          <wp:positionH relativeFrom="page">
            <wp:align>center</wp:align>
          </wp:positionH>
          <wp:positionV relativeFrom="page">
            <wp:align>bottom</wp:align>
          </wp:positionV>
          <wp:extent cx="7772400" cy="457200"/>
          <wp:effectExtent l="0" t="0" r="0" b="0"/>
          <wp:wrapNone/>
          <wp:docPr id="987699120" name="Picture 9876991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Footer"/>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F91C9" w14:textId="77777777" w:rsidR="004E143A" w:rsidRDefault="004E143A">
      <w:r>
        <w:separator/>
      </w:r>
    </w:p>
  </w:footnote>
  <w:footnote w:type="continuationSeparator" w:id="0">
    <w:p w14:paraId="301C6EE6" w14:textId="77777777" w:rsidR="004E143A" w:rsidRDefault="004E1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70F8" w14:textId="77777777" w:rsidR="00305661" w:rsidRPr="007025A0" w:rsidRDefault="00000000" w:rsidP="00305661">
    <w:pPr>
      <w:pStyle w:val="Header"/>
      <w:spacing w:before="13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799EE" w14:textId="77777777" w:rsidR="008834F1" w:rsidRDefault="008834F1">
    <w:pPr>
      <w:pStyle w:val="Header"/>
    </w:pPr>
    <w:r>
      <w:rPr>
        <w:noProof/>
        <w:szCs w:val="20"/>
      </w:rPr>
      <w:drawing>
        <wp:anchor distT="0" distB="0" distL="114300" distR="114300" simplePos="0" relativeHeight="251660288" behindDoc="1" locked="1" layoutInCell="1" allowOverlap="1" wp14:anchorId="1B049A0D" wp14:editId="30E05DC5">
          <wp:simplePos x="0" y="0"/>
          <wp:positionH relativeFrom="page">
            <wp:posOffset>-180340</wp:posOffset>
          </wp:positionH>
          <wp:positionV relativeFrom="page">
            <wp:posOffset>-142875</wp:posOffset>
          </wp:positionV>
          <wp:extent cx="7999730" cy="1837690"/>
          <wp:effectExtent l="0" t="0" r="1270" b="0"/>
          <wp:wrapNone/>
          <wp:docPr id="1968962983" name="Picture 1968962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999730" cy="1837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0CE0"/>
    <w:multiLevelType w:val="multilevel"/>
    <w:tmpl w:val="5DD639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4F3C57"/>
    <w:multiLevelType w:val="multilevel"/>
    <w:tmpl w:val="08A4D168"/>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23735F"/>
    <w:multiLevelType w:val="multilevel"/>
    <w:tmpl w:val="CED0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5C449F"/>
    <w:multiLevelType w:val="multilevel"/>
    <w:tmpl w:val="87E616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580CFE"/>
    <w:multiLevelType w:val="multilevel"/>
    <w:tmpl w:val="350C63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A05B58"/>
    <w:multiLevelType w:val="multilevel"/>
    <w:tmpl w:val="1A0ED8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9E484D"/>
    <w:multiLevelType w:val="multilevel"/>
    <w:tmpl w:val="E3108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8181669">
    <w:abstractNumId w:val="6"/>
  </w:num>
  <w:num w:numId="2" w16cid:durableId="1248225745">
    <w:abstractNumId w:val="1"/>
  </w:num>
  <w:num w:numId="3" w16cid:durableId="1199783304">
    <w:abstractNumId w:val="0"/>
  </w:num>
  <w:num w:numId="4" w16cid:durableId="1463309712">
    <w:abstractNumId w:val="5"/>
  </w:num>
  <w:num w:numId="5" w16cid:durableId="996225298">
    <w:abstractNumId w:val="4"/>
  </w:num>
  <w:num w:numId="6" w16cid:durableId="1081566916">
    <w:abstractNumId w:val="2"/>
  </w:num>
  <w:num w:numId="7" w16cid:durableId="805124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774"/>
    <w:rsid w:val="00003281"/>
    <w:rsid w:val="00021B89"/>
    <w:rsid w:val="00035223"/>
    <w:rsid w:val="000553DB"/>
    <w:rsid w:val="00063FF2"/>
    <w:rsid w:val="000F56FF"/>
    <w:rsid w:val="000F7C70"/>
    <w:rsid w:val="00166442"/>
    <w:rsid w:val="001A7F9A"/>
    <w:rsid w:val="001F2918"/>
    <w:rsid w:val="00214E42"/>
    <w:rsid w:val="00264064"/>
    <w:rsid w:val="0028570B"/>
    <w:rsid w:val="002B3802"/>
    <w:rsid w:val="002B72E3"/>
    <w:rsid w:val="003633F0"/>
    <w:rsid w:val="00375574"/>
    <w:rsid w:val="00382B6C"/>
    <w:rsid w:val="003A2774"/>
    <w:rsid w:val="003E405B"/>
    <w:rsid w:val="00420C2B"/>
    <w:rsid w:val="00427622"/>
    <w:rsid w:val="00433AAB"/>
    <w:rsid w:val="004D0FC6"/>
    <w:rsid w:val="004D1228"/>
    <w:rsid w:val="004D2736"/>
    <w:rsid w:val="004E143A"/>
    <w:rsid w:val="00544B65"/>
    <w:rsid w:val="00593AE9"/>
    <w:rsid w:val="005C698D"/>
    <w:rsid w:val="005E5E78"/>
    <w:rsid w:val="005F3597"/>
    <w:rsid w:val="00627F8F"/>
    <w:rsid w:val="00710DB6"/>
    <w:rsid w:val="007179C8"/>
    <w:rsid w:val="00720526"/>
    <w:rsid w:val="00765C1C"/>
    <w:rsid w:val="007C620D"/>
    <w:rsid w:val="00822646"/>
    <w:rsid w:val="00833A53"/>
    <w:rsid w:val="00850546"/>
    <w:rsid w:val="00864290"/>
    <w:rsid w:val="008673E6"/>
    <w:rsid w:val="00877E54"/>
    <w:rsid w:val="0088005C"/>
    <w:rsid w:val="008834F1"/>
    <w:rsid w:val="0089328B"/>
    <w:rsid w:val="00906BBB"/>
    <w:rsid w:val="00907528"/>
    <w:rsid w:val="00946841"/>
    <w:rsid w:val="00956B51"/>
    <w:rsid w:val="009A3AC5"/>
    <w:rsid w:val="009D603B"/>
    <w:rsid w:val="009E027E"/>
    <w:rsid w:val="00A431BF"/>
    <w:rsid w:val="00A5366F"/>
    <w:rsid w:val="00A55E56"/>
    <w:rsid w:val="00A663CF"/>
    <w:rsid w:val="00A9564A"/>
    <w:rsid w:val="00AF2099"/>
    <w:rsid w:val="00AF6080"/>
    <w:rsid w:val="00B90A7E"/>
    <w:rsid w:val="00C02FEE"/>
    <w:rsid w:val="00C10F30"/>
    <w:rsid w:val="00C133B8"/>
    <w:rsid w:val="00C37E57"/>
    <w:rsid w:val="00C63E0B"/>
    <w:rsid w:val="00C6563C"/>
    <w:rsid w:val="00CB46D6"/>
    <w:rsid w:val="00CE1EB7"/>
    <w:rsid w:val="00CF3DAC"/>
    <w:rsid w:val="00D13A1E"/>
    <w:rsid w:val="00D15A8A"/>
    <w:rsid w:val="00D35405"/>
    <w:rsid w:val="00DC2ED6"/>
    <w:rsid w:val="00E209F2"/>
    <w:rsid w:val="00EA0C2B"/>
    <w:rsid w:val="00EB77A3"/>
    <w:rsid w:val="00F01A9B"/>
    <w:rsid w:val="00F20150"/>
    <w:rsid w:val="00F317D3"/>
    <w:rsid w:val="00F36AFD"/>
    <w:rsid w:val="00F551D4"/>
    <w:rsid w:val="00F902EA"/>
    <w:rsid w:val="00FB0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95F97F3"/>
  <w15:chartTrackingRefBased/>
  <w15:docId w15:val="{0639E038-AF90-4617-A950-267240769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E56"/>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6022"/>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semiHidden/>
    <w:rsid w:val="0000602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ooter-CampusNames">
    <w:name w:val="Footer - Campus Names"/>
    <w:basedOn w:val="Normal"/>
    <w:rsid w:val="00006022"/>
    <w:pPr>
      <w:widowControl w:val="0"/>
      <w:autoSpaceDE w:val="0"/>
      <w:autoSpaceDN w:val="0"/>
      <w:adjustRightInd w:val="0"/>
      <w:spacing w:after="0" w:line="178" w:lineRule="atLeast"/>
      <w:jc w:val="distribute"/>
      <w:textAlignment w:val="center"/>
    </w:pPr>
    <w:rPr>
      <w:rFonts w:ascii="MyriadPro-Light" w:eastAsia="Times New Roman" w:hAnsi="MyriadPro-Light" w:cs="Times New Roman"/>
      <w:color w:val="000000"/>
      <w:sz w:val="14"/>
      <w:szCs w:val="14"/>
    </w:rPr>
  </w:style>
  <w:style w:type="character" w:styleId="Hyperlink">
    <w:name w:val="Hyperlink"/>
    <w:basedOn w:val="DefaultParagraphFont"/>
    <w:uiPriority w:val="99"/>
    <w:unhideWhenUsed/>
    <w:rsid w:val="00A55E56"/>
    <w:rPr>
      <w:color w:val="0563C1" w:themeColor="hyperlink"/>
      <w:u w:val="single"/>
    </w:rPr>
  </w:style>
  <w:style w:type="paragraph" w:customStyle="1" w:styleId="paragraph">
    <w:name w:val="paragraph"/>
    <w:basedOn w:val="Normal"/>
    <w:rsid w:val="00CB46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B46D6"/>
  </w:style>
  <w:style w:type="character" w:customStyle="1" w:styleId="eop">
    <w:name w:val="eop"/>
    <w:basedOn w:val="DefaultParagraphFont"/>
    <w:rsid w:val="00CB46D6"/>
  </w:style>
  <w:style w:type="character" w:customStyle="1" w:styleId="tabchar">
    <w:name w:val="tabchar"/>
    <w:basedOn w:val="DefaultParagraphFont"/>
    <w:rsid w:val="00CB46D6"/>
  </w:style>
  <w:style w:type="character" w:customStyle="1" w:styleId="scxw226167493">
    <w:name w:val="scxw226167493"/>
    <w:basedOn w:val="DefaultParagraphFont"/>
    <w:rsid w:val="00CB46D6"/>
  </w:style>
  <w:style w:type="table" w:styleId="TableGrid">
    <w:name w:val="Table Grid"/>
    <w:basedOn w:val="TableNormal"/>
    <w:uiPriority w:val="39"/>
    <w:rsid w:val="00021B8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arkedcontent">
    <w:name w:val="x_markedcontent"/>
    <w:basedOn w:val="DefaultParagraphFont"/>
    <w:rsid w:val="00021B89"/>
  </w:style>
  <w:style w:type="paragraph" w:customStyle="1" w:styleId="xmsonormal">
    <w:name w:val="x_msonormal"/>
    <w:basedOn w:val="Normal"/>
    <w:rsid w:val="00021B89"/>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2B3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11447">
      <w:bodyDiv w:val="1"/>
      <w:marLeft w:val="0"/>
      <w:marRight w:val="0"/>
      <w:marTop w:val="0"/>
      <w:marBottom w:val="0"/>
      <w:divBdr>
        <w:top w:val="none" w:sz="0" w:space="0" w:color="auto"/>
        <w:left w:val="none" w:sz="0" w:space="0" w:color="auto"/>
        <w:bottom w:val="none" w:sz="0" w:space="0" w:color="auto"/>
        <w:right w:val="none" w:sz="0" w:space="0" w:color="auto"/>
      </w:divBdr>
      <w:divsChild>
        <w:div w:id="1495220985">
          <w:marLeft w:val="0"/>
          <w:marRight w:val="0"/>
          <w:marTop w:val="0"/>
          <w:marBottom w:val="0"/>
          <w:divBdr>
            <w:top w:val="none" w:sz="0" w:space="0" w:color="auto"/>
            <w:left w:val="none" w:sz="0" w:space="0" w:color="auto"/>
            <w:bottom w:val="none" w:sz="0" w:space="0" w:color="auto"/>
            <w:right w:val="none" w:sz="0" w:space="0" w:color="auto"/>
          </w:divBdr>
        </w:div>
        <w:div w:id="1588683908">
          <w:marLeft w:val="0"/>
          <w:marRight w:val="0"/>
          <w:marTop w:val="0"/>
          <w:marBottom w:val="0"/>
          <w:divBdr>
            <w:top w:val="none" w:sz="0" w:space="0" w:color="auto"/>
            <w:left w:val="none" w:sz="0" w:space="0" w:color="auto"/>
            <w:bottom w:val="none" w:sz="0" w:space="0" w:color="auto"/>
            <w:right w:val="none" w:sz="0" w:space="0" w:color="auto"/>
          </w:divBdr>
        </w:div>
        <w:div w:id="786117584">
          <w:marLeft w:val="0"/>
          <w:marRight w:val="0"/>
          <w:marTop w:val="0"/>
          <w:marBottom w:val="0"/>
          <w:divBdr>
            <w:top w:val="none" w:sz="0" w:space="0" w:color="auto"/>
            <w:left w:val="none" w:sz="0" w:space="0" w:color="auto"/>
            <w:bottom w:val="none" w:sz="0" w:space="0" w:color="auto"/>
            <w:right w:val="none" w:sz="0" w:space="0" w:color="auto"/>
          </w:divBdr>
        </w:div>
        <w:div w:id="1070470281">
          <w:marLeft w:val="0"/>
          <w:marRight w:val="0"/>
          <w:marTop w:val="0"/>
          <w:marBottom w:val="0"/>
          <w:divBdr>
            <w:top w:val="none" w:sz="0" w:space="0" w:color="auto"/>
            <w:left w:val="none" w:sz="0" w:space="0" w:color="auto"/>
            <w:bottom w:val="none" w:sz="0" w:space="0" w:color="auto"/>
            <w:right w:val="none" w:sz="0" w:space="0" w:color="auto"/>
          </w:divBdr>
        </w:div>
        <w:div w:id="1485389893">
          <w:marLeft w:val="0"/>
          <w:marRight w:val="0"/>
          <w:marTop w:val="0"/>
          <w:marBottom w:val="0"/>
          <w:divBdr>
            <w:top w:val="none" w:sz="0" w:space="0" w:color="auto"/>
            <w:left w:val="none" w:sz="0" w:space="0" w:color="auto"/>
            <w:bottom w:val="none" w:sz="0" w:space="0" w:color="auto"/>
            <w:right w:val="none" w:sz="0" w:space="0" w:color="auto"/>
          </w:divBdr>
        </w:div>
        <w:div w:id="691419662">
          <w:marLeft w:val="0"/>
          <w:marRight w:val="0"/>
          <w:marTop w:val="0"/>
          <w:marBottom w:val="0"/>
          <w:divBdr>
            <w:top w:val="none" w:sz="0" w:space="0" w:color="auto"/>
            <w:left w:val="none" w:sz="0" w:space="0" w:color="auto"/>
            <w:bottom w:val="none" w:sz="0" w:space="0" w:color="auto"/>
            <w:right w:val="none" w:sz="0" w:space="0" w:color="auto"/>
          </w:divBdr>
        </w:div>
        <w:div w:id="1150950489">
          <w:marLeft w:val="0"/>
          <w:marRight w:val="0"/>
          <w:marTop w:val="0"/>
          <w:marBottom w:val="0"/>
          <w:divBdr>
            <w:top w:val="none" w:sz="0" w:space="0" w:color="auto"/>
            <w:left w:val="none" w:sz="0" w:space="0" w:color="auto"/>
            <w:bottom w:val="none" w:sz="0" w:space="0" w:color="auto"/>
            <w:right w:val="none" w:sz="0" w:space="0" w:color="auto"/>
          </w:divBdr>
        </w:div>
        <w:div w:id="315185219">
          <w:marLeft w:val="0"/>
          <w:marRight w:val="0"/>
          <w:marTop w:val="0"/>
          <w:marBottom w:val="0"/>
          <w:divBdr>
            <w:top w:val="none" w:sz="0" w:space="0" w:color="auto"/>
            <w:left w:val="none" w:sz="0" w:space="0" w:color="auto"/>
            <w:bottom w:val="none" w:sz="0" w:space="0" w:color="auto"/>
            <w:right w:val="none" w:sz="0" w:space="0" w:color="auto"/>
          </w:divBdr>
        </w:div>
        <w:div w:id="785730584">
          <w:marLeft w:val="0"/>
          <w:marRight w:val="0"/>
          <w:marTop w:val="0"/>
          <w:marBottom w:val="0"/>
          <w:divBdr>
            <w:top w:val="none" w:sz="0" w:space="0" w:color="auto"/>
            <w:left w:val="none" w:sz="0" w:space="0" w:color="auto"/>
            <w:bottom w:val="none" w:sz="0" w:space="0" w:color="auto"/>
            <w:right w:val="none" w:sz="0" w:space="0" w:color="auto"/>
          </w:divBdr>
        </w:div>
        <w:div w:id="1476023122">
          <w:marLeft w:val="0"/>
          <w:marRight w:val="0"/>
          <w:marTop w:val="0"/>
          <w:marBottom w:val="0"/>
          <w:divBdr>
            <w:top w:val="none" w:sz="0" w:space="0" w:color="auto"/>
            <w:left w:val="none" w:sz="0" w:space="0" w:color="auto"/>
            <w:bottom w:val="none" w:sz="0" w:space="0" w:color="auto"/>
            <w:right w:val="none" w:sz="0" w:space="0" w:color="auto"/>
          </w:divBdr>
        </w:div>
        <w:div w:id="327564346">
          <w:marLeft w:val="0"/>
          <w:marRight w:val="0"/>
          <w:marTop w:val="0"/>
          <w:marBottom w:val="0"/>
          <w:divBdr>
            <w:top w:val="none" w:sz="0" w:space="0" w:color="auto"/>
            <w:left w:val="none" w:sz="0" w:space="0" w:color="auto"/>
            <w:bottom w:val="none" w:sz="0" w:space="0" w:color="auto"/>
            <w:right w:val="none" w:sz="0" w:space="0" w:color="auto"/>
          </w:divBdr>
          <w:divsChild>
            <w:div w:id="322054368">
              <w:marLeft w:val="0"/>
              <w:marRight w:val="0"/>
              <w:marTop w:val="0"/>
              <w:marBottom w:val="0"/>
              <w:divBdr>
                <w:top w:val="none" w:sz="0" w:space="0" w:color="auto"/>
                <w:left w:val="none" w:sz="0" w:space="0" w:color="auto"/>
                <w:bottom w:val="none" w:sz="0" w:space="0" w:color="auto"/>
                <w:right w:val="none" w:sz="0" w:space="0" w:color="auto"/>
              </w:divBdr>
            </w:div>
            <w:div w:id="612831220">
              <w:marLeft w:val="0"/>
              <w:marRight w:val="0"/>
              <w:marTop w:val="0"/>
              <w:marBottom w:val="0"/>
              <w:divBdr>
                <w:top w:val="none" w:sz="0" w:space="0" w:color="auto"/>
                <w:left w:val="none" w:sz="0" w:space="0" w:color="auto"/>
                <w:bottom w:val="none" w:sz="0" w:space="0" w:color="auto"/>
                <w:right w:val="none" w:sz="0" w:space="0" w:color="auto"/>
              </w:divBdr>
            </w:div>
            <w:div w:id="1823154542">
              <w:marLeft w:val="0"/>
              <w:marRight w:val="0"/>
              <w:marTop w:val="0"/>
              <w:marBottom w:val="0"/>
              <w:divBdr>
                <w:top w:val="none" w:sz="0" w:space="0" w:color="auto"/>
                <w:left w:val="none" w:sz="0" w:space="0" w:color="auto"/>
                <w:bottom w:val="none" w:sz="0" w:space="0" w:color="auto"/>
                <w:right w:val="none" w:sz="0" w:space="0" w:color="auto"/>
              </w:divBdr>
            </w:div>
            <w:div w:id="1112285137">
              <w:marLeft w:val="0"/>
              <w:marRight w:val="0"/>
              <w:marTop w:val="0"/>
              <w:marBottom w:val="0"/>
              <w:divBdr>
                <w:top w:val="none" w:sz="0" w:space="0" w:color="auto"/>
                <w:left w:val="none" w:sz="0" w:space="0" w:color="auto"/>
                <w:bottom w:val="none" w:sz="0" w:space="0" w:color="auto"/>
                <w:right w:val="none" w:sz="0" w:space="0" w:color="auto"/>
              </w:divBdr>
            </w:div>
            <w:div w:id="1474522210">
              <w:marLeft w:val="0"/>
              <w:marRight w:val="0"/>
              <w:marTop w:val="0"/>
              <w:marBottom w:val="0"/>
              <w:divBdr>
                <w:top w:val="none" w:sz="0" w:space="0" w:color="auto"/>
                <w:left w:val="none" w:sz="0" w:space="0" w:color="auto"/>
                <w:bottom w:val="none" w:sz="0" w:space="0" w:color="auto"/>
                <w:right w:val="none" w:sz="0" w:space="0" w:color="auto"/>
              </w:divBdr>
            </w:div>
          </w:divsChild>
        </w:div>
        <w:div w:id="1479540771">
          <w:marLeft w:val="0"/>
          <w:marRight w:val="0"/>
          <w:marTop w:val="0"/>
          <w:marBottom w:val="0"/>
          <w:divBdr>
            <w:top w:val="none" w:sz="0" w:space="0" w:color="auto"/>
            <w:left w:val="none" w:sz="0" w:space="0" w:color="auto"/>
            <w:bottom w:val="none" w:sz="0" w:space="0" w:color="auto"/>
            <w:right w:val="none" w:sz="0" w:space="0" w:color="auto"/>
          </w:divBdr>
          <w:divsChild>
            <w:div w:id="369040189">
              <w:marLeft w:val="0"/>
              <w:marRight w:val="0"/>
              <w:marTop w:val="0"/>
              <w:marBottom w:val="0"/>
              <w:divBdr>
                <w:top w:val="none" w:sz="0" w:space="0" w:color="auto"/>
                <w:left w:val="none" w:sz="0" w:space="0" w:color="auto"/>
                <w:bottom w:val="none" w:sz="0" w:space="0" w:color="auto"/>
                <w:right w:val="none" w:sz="0" w:space="0" w:color="auto"/>
              </w:divBdr>
            </w:div>
            <w:div w:id="2143575274">
              <w:marLeft w:val="0"/>
              <w:marRight w:val="0"/>
              <w:marTop w:val="0"/>
              <w:marBottom w:val="0"/>
              <w:divBdr>
                <w:top w:val="none" w:sz="0" w:space="0" w:color="auto"/>
                <w:left w:val="none" w:sz="0" w:space="0" w:color="auto"/>
                <w:bottom w:val="none" w:sz="0" w:space="0" w:color="auto"/>
                <w:right w:val="none" w:sz="0" w:space="0" w:color="auto"/>
              </w:divBdr>
            </w:div>
            <w:div w:id="1841196306">
              <w:marLeft w:val="0"/>
              <w:marRight w:val="0"/>
              <w:marTop w:val="0"/>
              <w:marBottom w:val="0"/>
              <w:divBdr>
                <w:top w:val="none" w:sz="0" w:space="0" w:color="auto"/>
                <w:left w:val="none" w:sz="0" w:space="0" w:color="auto"/>
                <w:bottom w:val="none" w:sz="0" w:space="0" w:color="auto"/>
                <w:right w:val="none" w:sz="0" w:space="0" w:color="auto"/>
              </w:divBdr>
            </w:div>
            <w:div w:id="71238085">
              <w:marLeft w:val="0"/>
              <w:marRight w:val="0"/>
              <w:marTop w:val="0"/>
              <w:marBottom w:val="0"/>
              <w:divBdr>
                <w:top w:val="none" w:sz="0" w:space="0" w:color="auto"/>
                <w:left w:val="none" w:sz="0" w:space="0" w:color="auto"/>
                <w:bottom w:val="none" w:sz="0" w:space="0" w:color="auto"/>
                <w:right w:val="none" w:sz="0" w:space="0" w:color="auto"/>
              </w:divBdr>
            </w:div>
          </w:divsChild>
        </w:div>
        <w:div w:id="1371691125">
          <w:marLeft w:val="0"/>
          <w:marRight w:val="0"/>
          <w:marTop w:val="0"/>
          <w:marBottom w:val="0"/>
          <w:divBdr>
            <w:top w:val="none" w:sz="0" w:space="0" w:color="auto"/>
            <w:left w:val="none" w:sz="0" w:space="0" w:color="auto"/>
            <w:bottom w:val="none" w:sz="0" w:space="0" w:color="auto"/>
            <w:right w:val="none" w:sz="0" w:space="0" w:color="auto"/>
          </w:divBdr>
        </w:div>
        <w:div w:id="376703074">
          <w:marLeft w:val="0"/>
          <w:marRight w:val="0"/>
          <w:marTop w:val="0"/>
          <w:marBottom w:val="0"/>
          <w:divBdr>
            <w:top w:val="none" w:sz="0" w:space="0" w:color="auto"/>
            <w:left w:val="none" w:sz="0" w:space="0" w:color="auto"/>
            <w:bottom w:val="none" w:sz="0" w:space="0" w:color="auto"/>
            <w:right w:val="none" w:sz="0" w:space="0" w:color="auto"/>
          </w:divBdr>
        </w:div>
        <w:div w:id="636954537">
          <w:marLeft w:val="0"/>
          <w:marRight w:val="0"/>
          <w:marTop w:val="0"/>
          <w:marBottom w:val="0"/>
          <w:divBdr>
            <w:top w:val="none" w:sz="0" w:space="0" w:color="auto"/>
            <w:left w:val="none" w:sz="0" w:space="0" w:color="auto"/>
            <w:bottom w:val="none" w:sz="0" w:space="0" w:color="auto"/>
            <w:right w:val="none" w:sz="0" w:space="0" w:color="auto"/>
          </w:divBdr>
        </w:div>
      </w:divsChild>
    </w:div>
    <w:div w:id="898592244">
      <w:bodyDiv w:val="1"/>
      <w:marLeft w:val="0"/>
      <w:marRight w:val="0"/>
      <w:marTop w:val="0"/>
      <w:marBottom w:val="0"/>
      <w:divBdr>
        <w:top w:val="none" w:sz="0" w:space="0" w:color="auto"/>
        <w:left w:val="none" w:sz="0" w:space="0" w:color="auto"/>
        <w:bottom w:val="none" w:sz="0" w:space="0" w:color="auto"/>
        <w:right w:val="none" w:sz="0" w:space="0" w:color="auto"/>
      </w:divBdr>
      <w:divsChild>
        <w:div w:id="1354458257">
          <w:marLeft w:val="0"/>
          <w:marRight w:val="0"/>
          <w:marTop w:val="0"/>
          <w:marBottom w:val="0"/>
          <w:divBdr>
            <w:top w:val="none" w:sz="0" w:space="0" w:color="auto"/>
            <w:left w:val="none" w:sz="0" w:space="0" w:color="auto"/>
            <w:bottom w:val="none" w:sz="0" w:space="0" w:color="auto"/>
            <w:right w:val="none" w:sz="0" w:space="0" w:color="auto"/>
          </w:divBdr>
          <w:divsChild>
            <w:div w:id="1109667454">
              <w:marLeft w:val="0"/>
              <w:marRight w:val="0"/>
              <w:marTop w:val="0"/>
              <w:marBottom w:val="0"/>
              <w:divBdr>
                <w:top w:val="none" w:sz="0" w:space="0" w:color="auto"/>
                <w:left w:val="none" w:sz="0" w:space="0" w:color="auto"/>
                <w:bottom w:val="none" w:sz="0" w:space="0" w:color="auto"/>
                <w:right w:val="none" w:sz="0" w:space="0" w:color="auto"/>
              </w:divBdr>
            </w:div>
            <w:div w:id="530148763">
              <w:marLeft w:val="0"/>
              <w:marRight w:val="0"/>
              <w:marTop w:val="0"/>
              <w:marBottom w:val="0"/>
              <w:divBdr>
                <w:top w:val="none" w:sz="0" w:space="0" w:color="auto"/>
                <w:left w:val="none" w:sz="0" w:space="0" w:color="auto"/>
                <w:bottom w:val="none" w:sz="0" w:space="0" w:color="auto"/>
                <w:right w:val="none" w:sz="0" w:space="0" w:color="auto"/>
              </w:divBdr>
            </w:div>
            <w:div w:id="1808618486">
              <w:marLeft w:val="0"/>
              <w:marRight w:val="0"/>
              <w:marTop w:val="0"/>
              <w:marBottom w:val="0"/>
              <w:divBdr>
                <w:top w:val="none" w:sz="0" w:space="0" w:color="auto"/>
                <w:left w:val="none" w:sz="0" w:space="0" w:color="auto"/>
                <w:bottom w:val="none" w:sz="0" w:space="0" w:color="auto"/>
                <w:right w:val="none" w:sz="0" w:space="0" w:color="auto"/>
              </w:divBdr>
            </w:div>
            <w:div w:id="1040056933">
              <w:marLeft w:val="0"/>
              <w:marRight w:val="0"/>
              <w:marTop w:val="0"/>
              <w:marBottom w:val="0"/>
              <w:divBdr>
                <w:top w:val="none" w:sz="0" w:space="0" w:color="auto"/>
                <w:left w:val="none" w:sz="0" w:space="0" w:color="auto"/>
                <w:bottom w:val="none" w:sz="0" w:space="0" w:color="auto"/>
                <w:right w:val="none" w:sz="0" w:space="0" w:color="auto"/>
              </w:divBdr>
              <w:divsChild>
                <w:div w:id="942539741">
                  <w:marLeft w:val="0"/>
                  <w:marRight w:val="0"/>
                  <w:marTop w:val="0"/>
                  <w:marBottom w:val="0"/>
                  <w:divBdr>
                    <w:top w:val="none" w:sz="0" w:space="0" w:color="auto"/>
                    <w:left w:val="none" w:sz="0" w:space="0" w:color="auto"/>
                    <w:bottom w:val="none" w:sz="0" w:space="0" w:color="auto"/>
                    <w:right w:val="none" w:sz="0" w:space="0" w:color="auto"/>
                  </w:divBdr>
                  <w:divsChild>
                    <w:div w:id="1205673254">
                      <w:marLeft w:val="0"/>
                      <w:marRight w:val="0"/>
                      <w:marTop w:val="0"/>
                      <w:marBottom w:val="0"/>
                      <w:divBdr>
                        <w:top w:val="none" w:sz="0" w:space="0" w:color="auto"/>
                        <w:left w:val="none" w:sz="0" w:space="0" w:color="auto"/>
                        <w:bottom w:val="none" w:sz="0" w:space="0" w:color="auto"/>
                        <w:right w:val="none" w:sz="0" w:space="0" w:color="auto"/>
                      </w:divBdr>
                      <w:divsChild>
                        <w:div w:id="453526751">
                          <w:marLeft w:val="0"/>
                          <w:marRight w:val="0"/>
                          <w:marTop w:val="0"/>
                          <w:marBottom w:val="0"/>
                          <w:divBdr>
                            <w:top w:val="none" w:sz="0" w:space="0" w:color="auto"/>
                            <w:left w:val="none" w:sz="0" w:space="0" w:color="auto"/>
                            <w:bottom w:val="none" w:sz="0" w:space="0" w:color="auto"/>
                            <w:right w:val="none" w:sz="0" w:space="0" w:color="auto"/>
                          </w:divBdr>
                        </w:div>
                      </w:divsChild>
                    </w:div>
                    <w:div w:id="1867207023">
                      <w:marLeft w:val="0"/>
                      <w:marRight w:val="0"/>
                      <w:marTop w:val="0"/>
                      <w:marBottom w:val="0"/>
                      <w:divBdr>
                        <w:top w:val="none" w:sz="0" w:space="0" w:color="auto"/>
                        <w:left w:val="none" w:sz="0" w:space="0" w:color="auto"/>
                        <w:bottom w:val="none" w:sz="0" w:space="0" w:color="auto"/>
                        <w:right w:val="none" w:sz="0" w:space="0" w:color="auto"/>
                      </w:divBdr>
                      <w:divsChild>
                        <w:div w:id="1154033403">
                          <w:marLeft w:val="0"/>
                          <w:marRight w:val="0"/>
                          <w:marTop w:val="0"/>
                          <w:marBottom w:val="0"/>
                          <w:divBdr>
                            <w:top w:val="none" w:sz="0" w:space="0" w:color="auto"/>
                            <w:left w:val="none" w:sz="0" w:space="0" w:color="auto"/>
                            <w:bottom w:val="none" w:sz="0" w:space="0" w:color="auto"/>
                            <w:right w:val="none" w:sz="0" w:space="0" w:color="auto"/>
                          </w:divBdr>
                        </w:div>
                      </w:divsChild>
                    </w:div>
                    <w:div w:id="1288587907">
                      <w:marLeft w:val="0"/>
                      <w:marRight w:val="0"/>
                      <w:marTop w:val="0"/>
                      <w:marBottom w:val="0"/>
                      <w:divBdr>
                        <w:top w:val="none" w:sz="0" w:space="0" w:color="auto"/>
                        <w:left w:val="none" w:sz="0" w:space="0" w:color="auto"/>
                        <w:bottom w:val="none" w:sz="0" w:space="0" w:color="auto"/>
                        <w:right w:val="none" w:sz="0" w:space="0" w:color="auto"/>
                      </w:divBdr>
                      <w:divsChild>
                        <w:div w:id="818764004">
                          <w:marLeft w:val="0"/>
                          <w:marRight w:val="0"/>
                          <w:marTop w:val="0"/>
                          <w:marBottom w:val="0"/>
                          <w:divBdr>
                            <w:top w:val="none" w:sz="0" w:space="0" w:color="auto"/>
                            <w:left w:val="none" w:sz="0" w:space="0" w:color="auto"/>
                            <w:bottom w:val="none" w:sz="0" w:space="0" w:color="auto"/>
                            <w:right w:val="none" w:sz="0" w:space="0" w:color="auto"/>
                          </w:divBdr>
                        </w:div>
                      </w:divsChild>
                    </w:div>
                    <w:div w:id="1106274014">
                      <w:marLeft w:val="0"/>
                      <w:marRight w:val="0"/>
                      <w:marTop w:val="0"/>
                      <w:marBottom w:val="0"/>
                      <w:divBdr>
                        <w:top w:val="none" w:sz="0" w:space="0" w:color="auto"/>
                        <w:left w:val="none" w:sz="0" w:space="0" w:color="auto"/>
                        <w:bottom w:val="none" w:sz="0" w:space="0" w:color="auto"/>
                        <w:right w:val="none" w:sz="0" w:space="0" w:color="auto"/>
                      </w:divBdr>
                      <w:divsChild>
                        <w:div w:id="492912129">
                          <w:marLeft w:val="0"/>
                          <w:marRight w:val="0"/>
                          <w:marTop w:val="0"/>
                          <w:marBottom w:val="0"/>
                          <w:divBdr>
                            <w:top w:val="none" w:sz="0" w:space="0" w:color="auto"/>
                            <w:left w:val="none" w:sz="0" w:space="0" w:color="auto"/>
                            <w:bottom w:val="none" w:sz="0" w:space="0" w:color="auto"/>
                            <w:right w:val="none" w:sz="0" w:space="0" w:color="auto"/>
                          </w:divBdr>
                        </w:div>
                      </w:divsChild>
                    </w:div>
                    <w:div w:id="1845393606">
                      <w:marLeft w:val="0"/>
                      <w:marRight w:val="0"/>
                      <w:marTop w:val="0"/>
                      <w:marBottom w:val="0"/>
                      <w:divBdr>
                        <w:top w:val="none" w:sz="0" w:space="0" w:color="auto"/>
                        <w:left w:val="none" w:sz="0" w:space="0" w:color="auto"/>
                        <w:bottom w:val="none" w:sz="0" w:space="0" w:color="auto"/>
                        <w:right w:val="none" w:sz="0" w:space="0" w:color="auto"/>
                      </w:divBdr>
                      <w:divsChild>
                        <w:div w:id="1972664615">
                          <w:marLeft w:val="0"/>
                          <w:marRight w:val="0"/>
                          <w:marTop w:val="0"/>
                          <w:marBottom w:val="0"/>
                          <w:divBdr>
                            <w:top w:val="none" w:sz="0" w:space="0" w:color="auto"/>
                            <w:left w:val="none" w:sz="0" w:space="0" w:color="auto"/>
                            <w:bottom w:val="none" w:sz="0" w:space="0" w:color="auto"/>
                            <w:right w:val="none" w:sz="0" w:space="0" w:color="auto"/>
                          </w:divBdr>
                        </w:div>
                      </w:divsChild>
                    </w:div>
                    <w:div w:id="81344794">
                      <w:marLeft w:val="0"/>
                      <w:marRight w:val="0"/>
                      <w:marTop w:val="0"/>
                      <w:marBottom w:val="0"/>
                      <w:divBdr>
                        <w:top w:val="none" w:sz="0" w:space="0" w:color="auto"/>
                        <w:left w:val="none" w:sz="0" w:space="0" w:color="auto"/>
                        <w:bottom w:val="none" w:sz="0" w:space="0" w:color="auto"/>
                        <w:right w:val="none" w:sz="0" w:space="0" w:color="auto"/>
                      </w:divBdr>
                      <w:divsChild>
                        <w:div w:id="2064714836">
                          <w:marLeft w:val="0"/>
                          <w:marRight w:val="0"/>
                          <w:marTop w:val="0"/>
                          <w:marBottom w:val="0"/>
                          <w:divBdr>
                            <w:top w:val="none" w:sz="0" w:space="0" w:color="auto"/>
                            <w:left w:val="none" w:sz="0" w:space="0" w:color="auto"/>
                            <w:bottom w:val="none" w:sz="0" w:space="0" w:color="auto"/>
                            <w:right w:val="none" w:sz="0" w:space="0" w:color="auto"/>
                          </w:divBdr>
                        </w:div>
                      </w:divsChild>
                    </w:div>
                    <w:div w:id="295331297">
                      <w:marLeft w:val="0"/>
                      <w:marRight w:val="0"/>
                      <w:marTop w:val="0"/>
                      <w:marBottom w:val="0"/>
                      <w:divBdr>
                        <w:top w:val="none" w:sz="0" w:space="0" w:color="auto"/>
                        <w:left w:val="none" w:sz="0" w:space="0" w:color="auto"/>
                        <w:bottom w:val="none" w:sz="0" w:space="0" w:color="auto"/>
                        <w:right w:val="none" w:sz="0" w:space="0" w:color="auto"/>
                      </w:divBdr>
                      <w:divsChild>
                        <w:div w:id="807357190">
                          <w:marLeft w:val="0"/>
                          <w:marRight w:val="0"/>
                          <w:marTop w:val="0"/>
                          <w:marBottom w:val="0"/>
                          <w:divBdr>
                            <w:top w:val="none" w:sz="0" w:space="0" w:color="auto"/>
                            <w:left w:val="none" w:sz="0" w:space="0" w:color="auto"/>
                            <w:bottom w:val="none" w:sz="0" w:space="0" w:color="auto"/>
                            <w:right w:val="none" w:sz="0" w:space="0" w:color="auto"/>
                          </w:divBdr>
                        </w:div>
                        <w:div w:id="839927903">
                          <w:marLeft w:val="0"/>
                          <w:marRight w:val="0"/>
                          <w:marTop w:val="0"/>
                          <w:marBottom w:val="0"/>
                          <w:divBdr>
                            <w:top w:val="none" w:sz="0" w:space="0" w:color="auto"/>
                            <w:left w:val="none" w:sz="0" w:space="0" w:color="auto"/>
                            <w:bottom w:val="none" w:sz="0" w:space="0" w:color="auto"/>
                            <w:right w:val="none" w:sz="0" w:space="0" w:color="auto"/>
                          </w:divBdr>
                        </w:div>
                      </w:divsChild>
                    </w:div>
                    <w:div w:id="1038746312">
                      <w:marLeft w:val="0"/>
                      <w:marRight w:val="0"/>
                      <w:marTop w:val="0"/>
                      <w:marBottom w:val="0"/>
                      <w:divBdr>
                        <w:top w:val="none" w:sz="0" w:space="0" w:color="auto"/>
                        <w:left w:val="none" w:sz="0" w:space="0" w:color="auto"/>
                        <w:bottom w:val="none" w:sz="0" w:space="0" w:color="auto"/>
                        <w:right w:val="none" w:sz="0" w:space="0" w:color="auto"/>
                      </w:divBdr>
                      <w:divsChild>
                        <w:div w:id="2384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20519">
              <w:marLeft w:val="0"/>
              <w:marRight w:val="0"/>
              <w:marTop w:val="0"/>
              <w:marBottom w:val="0"/>
              <w:divBdr>
                <w:top w:val="none" w:sz="0" w:space="0" w:color="auto"/>
                <w:left w:val="none" w:sz="0" w:space="0" w:color="auto"/>
                <w:bottom w:val="none" w:sz="0" w:space="0" w:color="auto"/>
                <w:right w:val="none" w:sz="0" w:space="0" w:color="auto"/>
              </w:divBdr>
            </w:div>
            <w:div w:id="656609572">
              <w:marLeft w:val="0"/>
              <w:marRight w:val="0"/>
              <w:marTop w:val="0"/>
              <w:marBottom w:val="0"/>
              <w:divBdr>
                <w:top w:val="none" w:sz="0" w:space="0" w:color="auto"/>
                <w:left w:val="none" w:sz="0" w:space="0" w:color="auto"/>
                <w:bottom w:val="none" w:sz="0" w:space="0" w:color="auto"/>
                <w:right w:val="none" w:sz="0" w:space="0" w:color="auto"/>
              </w:divBdr>
            </w:div>
            <w:div w:id="422461980">
              <w:marLeft w:val="0"/>
              <w:marRight w:val="0"/>
              <w:marTop w:val="0"/>
              <w:marBottom w:val="0"/>
              <w:divBdr>
                <w:top w:val="none" w:sz="0" w:space="0" w:color="auto"/>
                <w:left w:val="none" w:sz="0" w:space="0" w:color="auto"/>
                <w:bottom w:val="none" w:sz="0" w:space="0" w:color="auto"/>
                <w:right w:val="none" w:sz="0" w:space="0" w:color="auto"/>
              </w:divBdr>
            </w:div>
            <w:div w:id="1182473179">
              <w:marLeft w:val="0"/>
              <w:marRight w:val="0"/>
              <w:marTop w:val="0"/>
              <w:marBottom w:val="0"/>
              <w:divBdr>
                <w:top w:val="none" w:sz="0" w:space="0" w:color="auto"/>
                <w:left w:val="none" w:sz="0" w:space="0" w:color="auto"/>
                <w:bottom w:val="none" w:sz="0" w:space="0" w:color="auto"/>
                <w:right w:val="none" w:sz="0" w:space="0" w:color="auto"/>
              </w:divBdr>
            </w:div>
            <w:div w:id="631248735">
              <w:marLeft w:val="0"/>
              <w:marRight w:val="0"/>
              <w:marTop w:val="0"/>
              <w:marBottom w:val="0"/>
              <w:divBdr>
                <w:top w:val="none" w:sz="0" w:space="0" w:color="auto"/>
                <w:left w:val="none" w:sz="0" w:space="0" w:color="auto"/>
                <w:bottom w:val="none" w:sz="0" w:space="0" w:color="auto"/>
                <w:right w:val="none" w:sz="0" w:space="0" w:color="auto"/>
              </w:divBdr>
            </w:div>
            <w:div w:id="842430068">
              <w:marLeft w:val="0"/>
              <w:marRight w:val="0"/>
              <w:marTop w:val="0"/>
              <w:marBottom w:val="0"/>
              <w:divBdr>
                <w:top w:val="none" w:sz="0" w:space="0" w:color="auto"/>
                <w:left w:val="none" w:sz="0" w:space="0" w:color="auto"/>
                <w:bottom w:val="none" w:sz="0" w:space="0" w:color="auto"/>
                <w:right w:val="none" w:sz="0" w:space="0" w:color="auto"/>
              </w:divBdr>
            </w:div>
            <w:div w:id="2039773761">
              <w:marLeft w:val="0"/>
              <w:marRight w:val="0"/>
              <w:marTop w:val="0"/>
              <w:marBottom w:val="0"/>
              <w:divBdr>
                <w:top w:val="none" w:sz="0" w:space="0" w:color="auto"/>
                <w:left w:val="none" w:sz="0" w:space="0" w:color="auto"/>
                <w:bottom w:val="none" w:sz="0" w:space="0" w:color="auto"/>
                <w:right w:val="none" w:sz="0" w:space="0" w:color="auto"/>
              </w:divBdr>
            </w:div>
            <w:div w:id="797145022">
              <w:marLeft w:val="0"/>
              <w:marRight w:val="0"/>
              <w:marTop w:val="0"/>
              <w:marBottom w:val="0"/>
              <w:divBdr>
                <w:top w:val="none" w:sz="0" w:space="0" w:color="auto"/>
                <w:left w:val="none" w:sz="0" w:space="0" w:color="auto"/>
                <w:bottom w:val="none" w:sz="0" w:space="0" w:color="auto"/>
                <w:right w:val="none" w:sz="0" w:space="0" w:color="auto"/>
              </w:divBdr>
            </w:div>
            <w:div w:id="1711883751">
              <w:marLeft w:val="0"/>
              <w:marRight w:val="0"/>
              <w:marTop w:val="0"/>
              <w:marBottom w:val="0"/>
              <w:divBdr>
                <w:top w:val="none" w:sz="0" w:space="0" w:color="auto"/>
                <w:left w:val="none" w:sz="0" w:space="0" w:color="auto"/>
                <w:bottom w:val="none" w:sz="0" w:space="0" w:color="auto"/>
                <w:right w:val="none" w:sz="0" w:space="0" w:color="auto"/>
              </w:divBdr>
            </w:div>
            <w:div w:id="1271086232">
              <w:marLeft w:val="0"/>
              <w:marRight w:val="0"/>
              <w:marTop w:val="0"/>
              <w:marBottom w:val="0"/>
              <w:divBdr>
                <w:top w:val="none" w:sz="0" w:space="0" w:color="auto"/>
                <w:left w:val="none" w:sz="0" w:space="0" w:color="auto"/>
                <w:bottom w:val="none" w:sz="0" w:space="0" w:color="auto"/>
                <w:right w:val="none" w:sz="0" w:space="0" w:color="auto"/>
              </w:divBdr>
            </w:div>
            <w:div w:id="859775688">
              <w:marLeft w:val="0"/>
              <w:marRight w:val="0"/>
              <w:marTop w:val="0"/>
              <w:marBottom w:val="0"/>
              <w:divBdr>
                <w:top w:val="none" w:sz="0" w:space="0" w:color="auto"/>
                <w:left w:val="none" w:sz="0" w:space="0" w:color="auto"/>
                <w:bottom w:val="none" w:sz="0" w:space="0" w:color="auto"/>
                <w:right w:val="none" w:sz="0" w:space="0" w:color="auto"/>
              </w:divBdr>
            </w:div>
            <w:div w:id="1426733186">
              <w:marLeft w:val="0"/>
              <w:marRight w:val="0"/>
              <w:marTop w:val="0"/>
              <w:marBottom w:val="0"/>
              <w:divBdr>
                <w:top w:val="none" w:sz="0" w:space="0" w:color="auto"/>
                <w:left w:val="none" w:sz="0" w:space="0" w:color="auto"/>
                <w:bottom w:val="none" w:sz="0" w:space="0" w:color="auto"/>
                <w:right w:val="none" w:sz="0" w:space="0" w:color="auto"/>
              </w:divBdr>
            </w:div>
            <w:div w:id="1632438111">
              <w:marLeft w:val="0"/>
              <w:marRight w:val="0"/>
              <w:marTop w:val="0"/>
              <w:marBottom w:val="0"/>
              <w:divBdr>
                <w:top w:val="none" w:sz="0" w:space="0" w:color="auto"/>
                <w:left w:val="none" w:sz="0" w:space="0" w:color="auto"/>
                <w:bottom w:val="none" w:sz="0" w:space="0" w:color="auto"/>
                <w:right w:val="none" w:sz="0" w:space="0" w:color="auto"/>
              </w:divBdr>
            </w:div>
            <w:div w:id="1372996842">
              <w:marLeft w:val="0"/>
              <w:marRight w:val="0"/>
              <w:marTop w:val="0"/>
              <w:marBottom w:val="0"/>
              <w:divBdr>
                <w:top w:val="none" w:sz="0" w:space="0" w:color="auto"/>
                <w:left w:val="none" w:sz="0" w:space="0" w:color="auto"/>
                <w:bottom w:val="none" w:sz="0" w:space="0" w:color="auto"/>
                <w:right w:val="none" w:sz="0" w:space="0" w:color="auto"/>
              </w:divBdr>
            </w:div>
            <w:div w:id="1617830038">
              <w:marLeft w:val="0"/>
              <w:marRight w:val="0"/>
              <w:marTop w:val="0"/>
              <w:marBottom w:val="0"/>
              <w:divBdr>
                <w:top w:val="none" w:sz="0" w:space="0" w:color="auto"/>
                <w:left w:val="none" w:sz="0" w:space="0" w:color="auto"/>
                <w:bottom w:val="none" w:sz="0" w:space="0" w:color="auto"/>
                <w:right w:val="none" w:sz="0" w:space="0" w:color="auto"/>
              </w:divBdr>
            </w:div>
            <w:div w:id="993414007">
              <w:marLeft w:val="0"/>
              <w:marRight w:val="0"/>
              <w:marTop w:val="0"/>
              <w:marBottom w:val="0"/>
              <w:divBdr>
                <w:top w:val="none" w:sz="0" w:space="0" w:color="auto"/>
                <w:left w:val="none" w:sz="0" w:space="0" w:color="auto"/>
                <w:bottom w:val="none" w:sz="0" w:space="0" w:color="auto"/>
                <w:right w:val="none" w:sz="0" w:space="0" w:color="auto"/>
              </w:divBdr>
            </w:div>
            <w:div w:id="1075203008">
              <w:marLeft w:val="0"/>
              <w:marRight w:val="0"/>
              <w:marTop w:val="0"/>
              <w:marBottom w:val="0"/>
              <w:divBdr>
                <w:top w:val="none" w:sz="0" w:space="0" w:color="auto"/>
                <w:left w:val="none" w:sz="0" w:space="0" w:color="auto"/>
                <w:bottom w:val="none" w:sz="0" w:space="0" w:color="auto"/>
                <w:right w:val="none" w:sz="0" w:space="0" w:color="auto"/>
              </w:divBdr>
            </w:div>
            <w:div w:id="279000679">
              <w:marLeft w:val="0"/>
              <w:marRight w:val="0"/>
              <w:marTop w:val="0"/>
              <w:marBottom w:val="0"/>
              <w:divBdr>
                <w:top w:val="none" w:sz="0" w:space="0" w:color="auto"/>
                <w:left w:val="none" w:sz="0" w:space="0" w:color="auto"/>
                <w:bottom w:val="none" w:sz="0" w:space="0" w:color="auto"/>
                <w:right w:val="none" w:sz="0" w:space="0" w:color="auto"/>
              </w:divBdr>
            </w:div>
            <w:div w:id="727341248">
              <w:marLeft w:val="0"/>
              <w:marRight w:val="0"/>
              <w:marTop w:val="0"/>
              <w:marBottom w:val="0"/>
              <w:divBdr>
                <w:top w:val="none" w:sz="0" w:space="0" w:color="auto"/>
                <w:left w:val="none" w:sz="0" w:space="0" w:color="auto"/>
                <w:bottom w:val="none" w:sz="0" w:space="0" w:color="auto"/>
                <w:right w:val="none" w:sz="0" w:space="0" w:color="auto"/>
              </w:divBdr>
            </w:div>
            <w:div w:id="1923174936">
              <w:marLeft w:val="0"/>
              <w:marRight w:val="0"/>
              <w:marTop w:val="0"/>
              <w:marBottom w:val="0"/>
              <w:divBdr>
                <w:top w:val="none" w:sz="0" w:space="0" w:color="auto"/>
                <w:left w:val="none" w:sz="0" w:space="0" w:color="auto"/>
                <w:bottom w:val="none" w:sz="0" w:space="0" w:color="auto"/>
                <w:right w:val="none" w:sz="0" w:space="0" w:color="auto"/>
              </w:divBdr>
            </w:div>
            <w:div w:id="253631368">
              <w:marLeft w:val="0"/>
              <w:marRight w:val="0"/>
              <w:marTop w:val="0"/>
              <w:marBottom w:val="0"/>
              <w:divBdr>
                <w:top w:val="none" w:sz="0" w:space="0" w:color="auto"/>
                <w:left w:val="none" w:sz="0" w:space="0" w:color="auto"/>
                <w:bottom w:val="none" w:sz="0" w:space="0" w:color="auto"/>
                <w:right w:val="none" w:sz="0" w:space="0" w:color="auto"/>
              </w:divBdr>
            </w:div>
            <w:div w:id="983848907">
              <w:marLeft w:val="0"/>
              <w:marRight w:val="0"/>
              <w:marTop w:val="0"/>
              <w:marBottom w:val="0"/>
              <w:divBdr>
                <w:top w:val="none" w:sz="0" w:space="0" w:color="auto"/>
                <w:left w:val="none" w:sz="0" w:space="0" w:color="auto"/>
                <w:bottom w:val="none" w:sz="0" w:space="0" w:color="auto"/>
                <w:right w:val="none" w:sz="0" w:space="0" w:color="auto"/>
              </w:divBdr>
            </w:div>
            <w:div w:id="876236067">
              <w:marLeft w:val="0"/>
              <w:marRight w:val="0"/>
              <w:marTop w:val="0"/>
              <w:marBottom w:val="0"/>
              <w:divBdr>
                <w:top w:val="none" w:sz="0" w:space="0" w:color="auto"/>
                <w:left w:val="none" w:sz="0" w:space="0" w:color="auto"/>
                <w:bottom w:val="none" w:sz="0" w:space="0" w:color="auto"/>
                <w:right w:val="none" w:sz="0" w:space="0" w:color="auto"/>
              </w:divBdr>
            </w:div>
            <w:div w:id="1589000036">
              <w:marLeft w:val="0"/>
              <w:marRight w:val="0"/>
              <w:marTop w:val="0"/>
              <w:marBottom w:val="0"/>
              <w:divBdr>
                <w:top w:val="none" w:sz="0" w:space="0" w:color="auto"/>
                <w:left w:val="none" w:sz="0" w:space="0" w:color="auto"/>
                <w:bottom w:val="none" w:sz="0" w:space="0" w:color="auto"/>
                <w:right w:val="none" w:sz="0" w:space="0" w:color="auto"/>
              </w:divBdr>
            </w:div>
            <w:div w:id="533277687">
              <w:marLeft w:val="0"/>
              <w:marRight w:val="0"/>
              <w:marTop w:val="0"/>
              <w:marBottom w:val="0"/>
              <w:divBdr>
                <w:top w:val="none" w:sz="0" w:space="0" w:color="auto"/>
                <w:left w:val="none" w:sz="0" w:space="0" w:color="auto"/>
                <w:bottom w:val="none" w:sz="0" w:space="0" w:color="auto"/>
                <w:right w:val="none" w:sz="0" w:space="0" w:color="auto"/>
              </w:divBdr>
            </w:div>
            <w:div w:id="802967010">
              <w:marLeft w:val="0"/>
              <w:marRight w:val="0"/>
              <w:marTop w:val="0"/>
              <w:marBottom w:val="0"/>
              <w:divBdr>
                <w:top w:val="none" w:sz="0" w:space="0" w:color="auto"/>
                <w:left w:val="none" w:sz="0" w:space="0" w:color="auto"/>
                <w:bottom w:val="none" w:sz="0" w:space="0" w:color="auto"/>
                <w:right w:val="none" w:sz="0" w:space="0" w:color="auto"/>
              </w:divBdr>
            </w:div>
            <w:div w:id="1763606079">
              <w:marLeft w:val="0"/>
              <w:marRight w:val="0"/>
              <w:marTop w:val="0"/>
              <w:marBottom w:val="0"/>
              <w:divBdr>
                <w:top w:val="none" w:sz="0" w:space="0" w:color="auto"/>
                <w:left w:val="none" w:sz="0" w:space="0" w:color="auto"/>
                <w:bottom w:val="none" w:sz="0" w:space="0" w:color="auto"/>
                <w:right w:val="none" w:sz="0" w:space="0" w:color="auto"/>
              </w:divBdr>
            </w:div>
            <w:div w:id="1530528534">
              <w:marLeft w:val="0"/>
              <w:marRight w:val="0"/>
              <w:marTop w:val="0"/>
              <w:marBottom w:val="0"/>
              <w:divBdr>
                <w:top w:val="none" w:sz="0" w:space="0" w:color="auto"/>
                <w:left w:val="none" w:sz="0" w:space="0" w:color="auto"/>
                <w:bottom w:val="none" w:sz="0" w:space="0" w:color="auto"/>
                <w:right w:val="none" w:sz="0" w:space="0" w:color="auto"/>
              </w:divBdr>
            </w:div>
            <w:div w:id="1727338839">
              <w:marLeft w:val="0"/>
              <w:marRight w:val="0"/>
              <w:marTop w:val="0"/>
              <w:marBottom w:val="0"/>
              <w:divBdr>
                <w:top w:val="none" w:sz="0" w:space="0" w:color="auto"/>
                <w:left w:val="none" w:sz="0" w:space="0" w:color="auto"/>
                <w:bottom w:val="none" w:sz="0" w:space="0" w:color="auto"/>
                <w:right w:val="none" w:sz="0" w:space="0" w:color="auto"/>
              </w:divBdr>
            </w:div>
            <w:div w:id="834028738">
              <w:marLeft w:val="0"/>
              <w:marRight w:val="0"/>
              <w:marTop w:val="0"/>
              <w:marBottom w:val="0"/>
              <w:divBdr>
                <w:top w:val="none" w:sz="0" w:space="0" w:color="auto"/>
                <w:left w:val="none" w:sz="0" w:space="0" w:color="auto"/>
                <w:bottom w:val="none" w:sz="0" w:space="0" w:color="auto"/>
                <w:right w:val="none" w:sz="0" w:space="0" w:color="auto"/>
              </w:divBdr>
            </w:div>
            <w:div w:id="1488856835">
              <w:marLeft w:val="0"/>
              <w:marRight w:val="0"/>
              <w:marTop w:val="0"/>
              <w:marBottom w:val="0"/>
              <w:divBdr>
                <w:top w:val="none" w:sz="0" w:space="0" w:color="auto"/>
                <w:left w:val="none" w:sz="0" w:space="0" w:color="auto"/>
                <w:bottom w:val="none" w:sz="0" w:space="0" w:color="auto"/>
                <w:right w:val="none" w:sz="0" w:space="0" w:color="auto"/>
              </w:divBdr>
            </w:div>
            <w:div w:id="581765528">
              <w:marLeft w:val="0"/>
              <w:marRight w:val="0"/>
              <w:marTop w:val="0"/>
              <w:marBottom w:val="0"/>
              <w:divBdr>
                <w:top w:val="none" w:sz="0" w:space="0" w:color="auto"/>
                <w:left w:val="none" w:sz="0" w:space="0" w:color="auto"/>
                <w:bottom w:val="none" w:sz="0" w:space="0" w:color="auto"/>
                <w:right w:val="none" w:sz="0" w:space="0" w:color="auto"/>
              </w:divBdr>
            </w:div>
            <w:div w:id="675572702">
              <w:marLeft w:val="0"/>
              <w:marRight w:val="0"/>
              <w:marTop w:val="0"/>
              <w:marBottom w:val="0"/>
              <w:divBdr>
                <w:top w:val="none" w:sz="0" w:space="0" w:color="auto"/>
                <w:left w:val="none" w:sz="0" w:space="0" w:color="auto"/>
                <w:bottom w:val="none" w:sz="0" w:space="0" w:color="auto"/>
                <w:right w:val="none" w:sz="0" w:space="0" w:color="auto"/>
              </w:divBdr>
            </w:div>
            <w:div w:id="1147864186">
              <w:marLeft w:val="0"/>
              <w:marRight w:val="0"/>
              <w:marTop w:val="0"/>
              <w:marBottom w:val="0"/>
              <w:divBdr>
                <w:top w:val="none" w:sz="0" w:space="0" w:color="auto"/>
                <w:left w:val="none" w:sz="0" w:space="0" w:color="auto"/>
                <w:bottom w:val="none" w:sz="0" w:space="0" w:color="auto"/>
                <w:right w:val="none" w:sz="0" w:space="0" w:color="auto"/>
              </w:divBdr>
            </w:div>
            <w:div w:id="984090674">
              <w:marLeft w:val="0"/>
              <w:marRight w:val="0"/>
              <w:marTop w:val="0"/>
              <w:marBottom w:val="0"/>
              <w:divBdr>
                <w:top w:val="none" w:sz="0" w:space="0" w:color="auto"/>
                <w:left w:val="none" w:sz="0" w:space="0" w:color="auto"/>
                <w:bottom w:val="none" w:sz="0" w:space="0" w:color="auto"/>
                <w:right w:val="none" w:sz="0" w:space="0" w:color="auto"/>
              </w:divBdr>
            </w:div>
            <w:div w:id="2138713926">
              <w:marLeft w:val="0"/>
              <w:marRight w:val="0"/>
              <w:marTop w:val="0"/>
              <w:marBottom w:val="0"/>
              <w:divBdr>
                <w:top w:val="none" w:sz="0" w:space="0" w:color="auto"/>
                <w:left w:val="none" w:sz="0" w:space="0" w:color="auto"/>
                <w:bottom w:val="none" w:sz="0" w:space="0" w:color="auto"/>
                <w:right w:val="none" w:sz="0" w:space="0" w:color="auto"/>
              </w:divBdr>
            </w:div>
            <w:div w:id="868180435">
              <w:marLeft w:val="0"/>
              <w:marRight w:val="0"/>
              <w:marTop w:val="0"/>
              <w:marBottom w:val="0"/>
              <w:divBdr>
                <w:top w:val="none" w:sz="0" w:space="0" w:color="auto"/>
                <w:left w:val="none" w:sz="0" w:space="0" w:color="auto"/>
                <w:bottom w:val="none" w:sz="0" w:space="0" w:color="auto"/>
                <w:right w:val="none" w:sz="0" w:space="0" w:color="auto"/>
              </w:divBdr>
            </w:div>
            <w:div w:id="1959095992">
              <w:marLeft w:val="0"/>
              <w:marRight w:val="0"/>
              <w:marTop w:val="0"/>
              <w:marBottom w:val="0"/>
              <w:divBdr>
                <w:top w:val="none" w:sz="0" w:space="0" w:color="auto"/>
                <w:left w:val="none" w:sz="0" w:space="0" w:color="auto"/>
                <w:bottom w:val="none" w:sz="0" w:space="0" w:color="auto"/>
                <w:right w:val="none" w:sz="0" w:space="0" w:color="auto"/>
              </w:divBdr>
            </w:div>
            <w:div w:id="1140416495">
              <w:marLeft w:val="0"/>
              <w:marRight w:val="0"/>
              <w:marTop w:val="0"/>
              <w:marBottom w:val="0"/>
              <w:divBdr>
                <w:top w:val="none" w:sz="0" w:space="0" w:color="auto"/>
                <w:left w:val="none" w:sz="0" w:space="0" w:color="auto"/>
                <w:bottom w:val="none" w:sz="0" w:space="0" w:color="auto"/>
                <w:right w:val="none" w:sz="0" w:space="0" w:color="auto"/>
              </w:divBdr>
            </w:div>
            <w:div w:id="1805856175">
              <w:marLeft w:val="0"/>
              <w:marRight w:val="0"/>
              <w:marTop w:val="0"/>
              <w:marBottom w:val="0"/>
              <w:divBdr>
                <w:top w:val="none" w:sz="0" w:space="0" w:color="auto"/>
                <w:left w:val="none" w:sz="0" w:space="0" w:color="auto"/>
                <w:bottom w:val="none" w:sz="0" w:space="0" w:color="auto"/>
                <w:right w:val="none" w:sz="0" w:space="0" w:color="auto"/>
              </w:divBdr>
            </w:div>
            <w:div w:id="713850280">
              <w:marLeft w:val="0"/>
              <w:marRight w:val="0"/>
              <w:marTop w:val="0"/>
              <w:marBottom w:val="0"/>
              <w:divBdr>
                <w:top w:val="none" w:sz="0" w:space="0" w:color="auto"/>
                <w:left w:val="none" w:sz="0" w:space="0" w:color="auto"/>
                <w:bottom w:val="none" w:sz="0" w:space="0" w:color="auto"/>
                <w:right w:val="none" w:sz="0" w:space="0" w:color="auto"/>
              </w:divBdr>
            </w:div>
            <w:div w:id="983657192">
              <w:marLeft w:val="0"/>
              <w:marRight w:val="0"/>
              <w:marTop w:val="0"/>
              <w:marBottom w:val="0"/>
              <w:divBdr>
                <w:top w:val="none" w:sz="0" w:space="0" w:color="auto"/>
                <w:left w:val="none" w:sz="0" w:space="0" w:color="auto"/>
                <w:bottom w:val="none" w:sz="0" w:space="0" w:color="auto"/>
                <w:right w:val="none" w:sz="0" w:space="0" w:color="auto"/>
              </w:divBdr>
            </w:div>
            <w:div w:id="1606766526">
              <w:marLeft w:val="0"/>
              <w:marRight w:val="0"/>
              <w:marTop w:val="0"/>
              <w:marBottom w:val="0"/>
              <w:divBdr>
                <w:top w:val="none" w:sz="0" w:space="0" w:color="auto"/>
                <w:left w:val="none" w:sz="0" w:space="0" w:color="auto"/>
                <w:bottom w:val="none" w:sz="0" w:space="0" w:color="auto"/>
                <w:right w:val="none" w:sz="0" w:space="0" w:color="auto"/>
              </w:divBdr>
            </w:div>
            <w:div w:id="1289749069">
              <w:marLeft w:val="0"/>
              <w:marRight w:val="0"/>
              <w:marTop w:val="0"/>
              <w:marBottom w:val="0"/>
              <w:divBdr>
                <w:top w:val="none" w:sz="0" w:space="0" w:color="auto"/>
                <w:left w:val="none" w:sz="0" w:space="0" w:color="auto"/>
                <w:bottom w:val="none" w:sz="0" w:space="0" w:color="auto"/>
                <w:right w:val="none" w:sz="0" w:space="0" w:color="auto"/>
              </w:divBdr>
            </w:div>
            <w:div w:id="1292396193">
              <w:marLeft w:val="0"/>
              <w:marRight w:val="0"/>
              <w:marTop w:val="0"/>
              <w:marBottom w:val="0"/>
              <w:divBdr>
                <w:top w:val="none" w:sz="0" w:space="0" w:color="auto"/>
                <w:left w:val="none" w:sz="0" w:space="0" w:color="auto"/>
                <w:bottom w:val="none" w:sz="0" w:space="0" w:color="auto"/>
                <w:right w:val="none" w:sz="0" w:space="0" w:color="auto"/>
              </w:divBdr>
            </w:div>
            <w:div w:id="1553806200">
              <w:marLeft w:val="0"/>
              <w:marRight w:val="0"/>
              <w:marTop w:val="0"/>
              <w:marBottom w:val="0"/>
              <w:divBdr>
                <w:top w:val="none" w:sz="0" w:space="0" w:color="auto"/>
                <w:left w:val="none" w:sz="0" w:space="0" w:color="auto"/>
                <w:bottom w:val="none" w:sz="0" w:space="0" w:color="auto"/>
                <w:right w:val="none" w:sz="0" w:space="0" w:color="auto"/>
              </w:divBdr>
            </w:div>
            <w:div w:id="269437467">
              <w:marLeft w:val="0"/>
              <w:marRight w:val="0"/>
              <w:marTop w:val="0"/>
              <w:marBottom w:val="0"/>
              <w:divBdr>
                <w:top w:val="none" w:sz="0" w:space="0" w:color="auto"/>
                <w:left w:val="none" w:sz="0" w:space="0" w:color="auto"/>
                <w:bottom w:val="none" w:sz="0" w:space="0" w:color="auto"/>
                <w:right w:val="none" w:sz="0" w:space="0" w:color="auto"/>
              </w:divBdr>
            </w:div>
            <w:div w:id="2104716990">
              <w:marLeft w:val="0"/>
              <w:marRight w:val="0"/>
              <w:marTop w:val="0"/>
              <w:marBottom w:val="0"/>
              <w:divBdr>
                <w:top w:val="none" w:sz="0" w:space="0" w:color="auto"/>
                <w:left w:val="none" w:sz="0" w:space="0" w:color="auto"/>
                <w:bottom w:val="none" w:sz="0" w:space="0" w:color="auto"/>
                <w:right w:val="none" w:sz="0" w:space="0" w:color="auto"/>
              </w:divBdr>
            </w:div>
            <w:div w:id="416441126">
              <w:marLeft w:val="0"/>
              <w:marRight w:val="0"/>
              <w:marTop w:val="0"/>
              <w:marBottom w:val="0"/>
              <w:divBdr>
                <w:top w:val="none" w:sz="0" w:space="0" w:color="auto"/>
                <w:left w:val="none" w:sz="0" w:space="0" w:color="auto"/>
                <w:bottom w:val="none" w:sz="0" w:space="0" w:color="auto"/>
                <w:right w:val="none" w:sz="0" w:space="0" w:color="auto"/>
              </w:divBdr>
            </w:div>
            <w:div w:id="1080255471">
              <w:marLeft w:val="0"/>
              <w:marRight w:val="0"/>
              <w:marTop w:val="0"/>
              <w:marBottom w:val="0"/>
              <w:divBdr>
                <w:top w:val="none" w:sz="0" w:space="0" w:color="auto"/>
                <w:left w:val="none" w:sz="0" w:space="0" w:color="auto"/>
                <w:bottom w:val="none" w:sz="0" w:space="0" w:color="auto"/>
                <w:right w:val="none" w:sz="0" w:space="0" w:color="auto"/>
              </w:divBdr>
            </w:div>
            <w:div w:id="1743020619">
              <w:marLeft w:val="0"/>
              <w:marRight w:val="0"/>
              <w:marTop w:val="0"/>
              <w:marBottom w:val="0"/>
              <w:divBdr>
                <w:top w:val="none" w:sz="0" w:space="0" w:color="auto"/>
                <w:left w:val="none" w:sz="0" w:space="0" w:color="auto"/>
                <w:bottom w:val="none" w:sz="0" w:space="0" w:color="auto"/>
                <w:right w:val="none" w:sz="0" w:space="0" w:color="auto"/>
              </w:divBdr>
            </w:div>
            <w:div w:id="1973290930">
              <w:marLeft w:val="0"/>
              <w:marRight w:val="0"/>
              <w:marTop w:val="0"/>
              <w:marBottom w:val="0"/>
              <w:divBdr>
                <w:top w:val="none" w:sz="0" w:space="0" w:color="auto"/>
                <w:left w:val="none" w:sz="0" w:space="0" w:color="auto"/>
                <w:bottom w:val="none" w:sz="0" w:space="0" w:color="auto"/>
                <w:right w:val="none" w:sz="0" w:space="0" w:color="auto"/>
              </w:divBdr>
            </w:div>
            <w:div w:id="963848487">
              <w:marLeft w:val="0"/>
              <w:marRight w:val="0"/>
              <w:marTop w:val="0"/>
              <w:marBottom w:val="0"/>
              <w:divBdr>
                <w:top w:val="none" w:sz="0" w:space="0" w:color="auto"/>
                <w:left w:val="none" w:sz="0" w:space="0" w:color="auto"/>
                <w:bottom w:val="none" w:sz="0" w:space="0" w:color="auto"/>
                <w:right w:val="none" w:sz="0" w:space="0" w:color="auto"/>
              </w:divBdr>
            </w:div>
            <w:div w:id="1661033747">
              <w:marLeft w:val="0"/>
              <w:marRight w:val="0"/>
              <w:marTop w:val="0"/>
              <w:marBottom w:val="0"/>
              <w:divBdr>
                <w:top w:val="none" w:sz="0" w:space="0" w:color="auto"/>
                <w:left w:val="none" w:sz="0" w:space="0" w:color="auto"/>
                <w:bottom w:val="none" w:sz="0" w:space="0" w:color="auto"/>
                <w:right w:val="none" w:sz="0" w:space="0" w:color="auto"/>
              </w:divBdr>
            </w:div>
            <w:div w:id="1338190437">
              <w:marLeft w:val="0"/>
              <w:marRight w:val="0"/>
              <w:marTop w:val="0"/>
              <w:marBottom w:val="0"/>
              <w:divBdr>
                <w:top w:val="none" w:sz="0" w:space="0" w:color="auto"/>
                <w:left w:val="none" w:sz="0" w:space="0" w:color="auto"/>
                <w:bottom w:val="none" w:sz="0" w:space="0" w:color="auto"/>
                <w:right w:val="none" w:sz="0" w:space="0" w:color="auto"/>
              </w:divBdr>
            </w:div>
            <w:div w:id="58789990">
              <w:marLeft w:val="0"/>
              <w:marRight w:val="0"/>
              <w:marTop w:val="0"/>
              <w:marBottom w:val="0"/>
              <w:divBdr>
                <w:top w:val="none" w:sz="0" w:space="0" w:color="auto"/>
                <w:left w:val="none" w:sz="0" w:space="0" w:color="auto"/>
                <w:bottom w:val="none" w:sz="0" w:space="0" w:color="auto"/>
                <w:right w:val="none" w:sz="0" w:space="0" w:color="auto"/>
              </w:divBdr>
            </w:div>
            <w:div w:id="5863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usb.edu/human-resourc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susb.edu/institutional-equity-complian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sf.gov/publications/pub_summ.jsp?ods_key=pappg" TargetMode="External"/><Relationship Id="rId5" Type="http://schemas.openxmlformats.org/officeDocument/2006/relationships/styles" Target="styles.xml"/><Relationship Id="rId15" Type="http://schemas.openxmlformats.org/officeDocument/2006/relationships/hyperlink" Target="mailto:mgillesp@csusb.edu" TargetMode="External"/><Relationship Id="rId10" Type="http://schemas.openxmlformats.org/officeDocument/2006/relationships/hyperlink" Target="https://new.nsf.gov/events/safe-inclusive-working-environments-requirements"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usb.edu/university-enterprises-corporation/human-resources/employee-handboo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6505157\OneDrive%20-%20California%20State%20University%20San%20Bernardino\Desktop\Main%20Folder\Letterhead\CSUSB%20Electronic%20Letterhead%202018_vFINAL_gener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0D86B1B51E944081D039F994BA4EB5" ma:contentTypeVersion="13" ma:contentTypeDescription="Create a new document." ma:contentTypeScope="" ma:versionID="d25d58ecef073295999a062b35bcafb1">
  <xsd:schema xmlns:xsd="http://www.w3.org/2001/XMLSchema" xmlns:xs="http://www.w3.org/2001/XMLSchema" xmlns:p="http://schemas.microsoft.com/office/2006/metadata/properties" xmlns:ns3="9612f7c3-39fe-4f70-8f51-abda678b1888" xmlns:ns4="a18cf7a5-f467-4e00-98e5-a0f7799f3b80" targetNamespace="http://schemas.microsoft.com/office/2006/metadata/properties" ma:root="true" ma:fieldsID="9a61569fa4d1e462184e419d813bf131" ns3:_="" ns4:_="">
    <xsd:import namespace="9612f7c3-39fe-4f70-8f51-abda678b1888"/>
    <xsd:import namespace="a18cf7a5-f467-4e00-98e5-a0f7799f3b8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2f7c3-39fe-4f70-8f51-abda678b1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8cf7a5-f467-4e00-98e5-a0f7799f3b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45ECFD-89A4-4DA1-8FCA-0A810636B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2f7c3-39fe-4f70-8f51-abda678b1888"/>
    <ds:schemaRef ds:uri="a18cf7a5-f467-4e00-98e5-a0f7799f3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599891-377A-49F3-83A8-9114694E6264}">
  <ds:schemaRefs>
    <ds:schemaRef ds:uri="http://schemas.microsoft.com/sharepoint/v3/contenttype/forms"/>
  </ds:schemaRefs>
</ds:datastoreItem>
</file>

<file path=customXml/itemProps3.xml><?xml version="1.0" encoding="utf-8"?>
<ds:datastoreItem xmlns:ds="http://schemas.openxmlformats.org/officeDocument/2006/customXml" ds:itemID="{9DB87378-6D5C-4943-BCFC-6FF799AD6E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CSUSB Electronic Letterhead 2018_vFINAL_generic</Template>
  <TotalTime>1</TotalTime>
  <Pages>1</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September 20, 2007</vt:lpstr>
    </vt:vector>
  </TitlesOfParts>
  <Company/>
  <LinksUpToDate>false</LinksUpToDate>
  <CharactersWithSpaces>4249</CharactersWithSpaces>
  <SharedDoc>false</SharedDoc>
  <HLinks>
    <vt:vector size="12" baseType="variant">
      <vt:variant>
        <vt:i4>7078003</vt:i4>
      </vt:variant>
      <vt:variant>
        <vt:i4>-1</vt:i4>
      </vt:variant>
      <vt:variant>
        <vt:i4>2066</vt:i4>
      </vt:variant>
      <vt:variant>
        <vt:i4>1</vt:i4>
      </vt:variant>
      <vt:variant>
        <vt:lpwstr>header</vt:lpwstr>
      </vt:variant>
      <vt:variant>
        <vt:lpwstr/>
      </vt:variant>
      <vt:variant>
        <vt:i4>7077993</vt:i4>
      </vt:variant>
      <vt:variant>
        <vt:i4>-1</vt:i4>
      </vt:variant>
      <vt:variant>
        <vt:i4>2065</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 2007</dc:title>
  <dc:subject/>
  <dc:creator>Cynthia Carrasco-Cannon</dc:creator>
  <cp:keywords/>
  <cp:lastModifiedBy>Michael Gillespie</cp:lastModifiedBy>
  <cp:revision>2</cp:revision>
  <cp:lastPrinted>2007-10-31T23:54:00Z</cp:lastPrinted>
  <dcterms:created xsi:type="dcterms:W3CDTF">2023-05-22T16:17:00Z</dcterms:created>
  <dcterms:modified xsi:type="dcterms:W3CDTF">2023-05-22T16:17:00Z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0x010100F50D86B1B51E944081D039F994BA4EB5</vt:lpwstr>
  </property>
</Properties>
</file>