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EA55B2" w:rsidTr="00117ADA">
        <w:trPr>
          <w:trHeight w:val="270"/>
        </w:trPr>
        <w:tc>
          <w:tcPr>
            <w:tcW w:w="4000" w:type="pct"/>
            <w:vAlign w:val="bottom"/>
          </w:tcPr>
          <w:sdt>
            <w:sdtPr>
              <w:alias w:val="Company Name"/>
              <w:tag w:val=""/>
              <w:id w:val="-886792623"/>
              <w:placeholder>
                <w:docPart w:val="D048902ABB8C4CF09D612F85BBE9A341"/>
              </w:placeholder>
              <w:dataBinding w:prefixMappings="xmlns:ns0='http://schemas.openxmlformats.org/officeDocument/2006/extended-properties' " w:xpath="/ns0:Properties[1]/ns0:Company[1]" w:storeItemID="{6668398D-A668-4E3E-A5EB-62B293D839F1}"/>
              <w:text/>
            </w:sdtPr>
            <w:sdtEndPr/>
            <w:sdtContent>
              <w:p w:rsidR="00EA55B2" w:rsidRDefault="00117ADA" w:rsidP="00117ADA">
                <w:pPr>
                  <w:pStyle w:val="Name"/>
                  <w:ind w:left="0" w:right="0"/>
                </w:pPr>
                <w:r>
                  <w:t>Here to Career</w:t>
                </w:r>
              </w:p>
            </w:sdtContent>
          </w:sdt>
        </w:tc>
        <w:tc>
          <w:tcPr>
            <w:tcW w:w="1000" w:type="pct"/>
            <w:vAlign w:val="center"/>
          </w:tcPr>
          <w:p w:rsidR="00EA55B2" w:rsidRDefault="00EA55B2">
            <w:pPr>
              <w:pStyle w:val="NoSpacing"/>
              <w:ind w:left="0" w:right="0"/>
              <w:jc w:val="center"/>
            </w:pPr>
          </w:p>
        </w:tc>
      </w:tr>
    </w:tbl>
    <w:p w:rsidR="00EA55B2" w:rsidRDefault="00117ADA" w:rsidP="00117ADA">
      <w:pPr>
        <w:pStyle w:val="Subtitle"/>
      </w:pPr>
      <w:r>
        <w:t>Peer Mentee Agreement</w:t>
      </w:r>
    </w:p>
    <w:p w:rsidR="00117ADA" w:rsidRDefault="00117ADA" w:rsidP="00117ADA">
      <w:pPr>
        <w:spacing w:after="0"/>
      </w:pPr>
      <w:r>
        <w:t>The Here to Career Title V grant seeks to prepare students in the rapidly growing field of digital media. The program seeks to meet this objective by:</w:t>
      </w:r>
    </w:p>
    <w:p w:rsidR="00117ADA" w:rsidRPr="00117ADA" w:rsidRDefault="00117ADA" w:rsidP="00117ADA">
      <w:pPr>
        <w:pStyle w:val="ListParagraph"/>
        <w:numPr>
          <w:ilvl w:val="0"/>
          <w:numId w:val="5"/>
        </w:numPr>
        <w:spacing w:after="0" w:line="240" w:lineRule="auto"/>
      </w:pPr>
      <w:r w:rsidRPr="00117ADA">
        <w:t>Providing</w:t>
      </w:r>
      <w:r>
        <w:t xml:space="preserve"> students</w:t>
      </w:r>
      <w:r w:rsidRPr="00117ADA">
        <w:t> access to education</w:t>
      </w:r>
    </w:p>
    <w:p w:rsidR="00117ADA" w:rsidRPr="00117ADA" w:rsidRDefault="00117ADA" w:rsidP="00117ADA">
      <w:pPr>
        <w:pStyle w:val="ListParagraph"/>
        <w:numPr>
          <w:ilvl w:val="0"/>
          <w:numId w:val="5"/>
        </w:numPr>
        <w:spacing w:after="0" w:line="240" w:lineRule="auto"/>
      </w:pPr>
      <w:r>
        <w:t>S</w:t>
      </w:r>
      <w:r w:rsidRPr="00117ADA">
        <w:t>upport</w:t>
      </w:r>
      <w:r>
        <w:t>ing</w:t>
      </w:r>
      <w:r w:rsidRPr="00117ADA">
        <w:t xml:space="preserve"> their academic success</w:t>
      </w:r>
    </w:p>
    <w:p w:rsidR="00117ADA" w:rsidRDefault="00117ADA" w:rsidP="00117ADA">
      <w:pPr>
        <w:pStyle w:val="ListParagraph"/>
        <w:numPr>
          <w:ilvl w:val="0"/>
          <w:numId w:val="5"/>
        </w:numPr>
        <w:spacing w:after="0" w:line="240" w:lineRule="auto"/>
      </w:pPr>
      <w:r>
        <w:t>Giving opportunities</w:t>
      </w:r>
      <w:r w:rsidRPr="00117ADA">
        <w:t xml:space="preserve"> to obtain skills </w:t>
      </w:r>
    </w:p>
    <w:p w:rsidR="00117ADA" w:rsidRPr="00117ADA" w:rsidRDefault="00117ADA" w:rsidP="00117ADA">
      <w:pPr>
        <w:pStyle w:val="ListParagraph"/>
        <w:spacing w:after="0" w:line="240" w:lineRule="auto"/>
      </w:pPr>
    </w:p>
    <w:p w:rsidR="002B354F" w:rsidRDefault="00117ADA" w:rsidP="00117ADA">
      <w:r>
        <w:t>Particularly, the peer mentor program seeks to i</w:t>
      </w:r>
      <w:r w:rsidRPr="00117ADA">
        <w:t>ncrease access, transfer readiness and transfer student su</w:t>
      </w:r>
      <w:r>
        <w:t xml:space="preserve">ccess in digital media programs. </w:t>
      </w:r>
      <w:r w:rsidR="00C42A7E">
        <w:t xml:space="preserve">Peer mentors will help guide students from local community colleges for transfer and reach their educational goals. Eligibility requires that students be enrolled at either Norco College or San Bernardino Valley College. The program entails one-on-one peer mentoring meetings with CSUSB students, attending, workshops, events, and tours. </w:t>
      </w:r>
    </w:p>
    <w:p w:rsidR="002B354F" w:rsidRPr="000E5256" w:rsidRDefault="002B354F" w:rsidP="000E5256">
      <w:pPr>
        <w:pStyle w:val="NoSpacing"/>
        <w:rPr>
          <w:b/>
        </w:rPr>
      </w:pPr>
      <w:r w:rsidRPr="000E5256">
        <w:rPr>
          <w:b/>
        </w:rPr>
        <w:t>Breakdown</w:t>
      </w:r>
    </w:p>
    <w:p w:rsidR="000E5256" w:rsidRPr="002B354F" w:rsidRDefault="000E5256" w:rsidP="000E5256">
      <w:pPr>
        <w:pStyle w:val="NoSpacing"/>
      </w:pPr>
    </w:p>
    <w:p w:rsidR="00EA55B2" w:rsidRDefault="00615640" w:rsidP="000E5256">
      <w:pPr>
        <w:pStyle w:val="NoSpacing"/>
      </w:pPr>
      <w:r>
        <w:t xml:space="preserve">The majority of the program will consist of meeting with mentors at either their home campus or at CSUSB. Students </w:t>
      </w:r>
      <w:r w:rsidR="00733629">
        <w:t>can either meet in-person or online through video chat.</w:t>
      </w:r>
      <w:r>
        <w:t xml:space="preserve"> Mentors and mentees can communicate any changes necessary prior to their agreed meeting schedule to allow flexibility. </w:t>
      </w:r>
      <w:r w:rsidR="00C42A7E">
        <w:t xml:space="preserve">Students that complete the program’s criteria will receive a stipend </w:t>
      </w:r>
      <w:r>
        <w:t>of $600 for</w:t>
      </w:r>
      <w:r w:rsidR="00C42A7E">
        <w:t xml:space="preserve"> </w:t>
      </w:r>
      <w:r w:rsidR="00733629">
        <w:t>two semesters</w:t>
      </w:r>
      <w:r w:rsidR="00C42A7E">
        <w:t xml:space="preserve"> </w:t>
      </w:r>
      <w:r w:rsidR="00733629">
        <w:t xml:space="preserve">of participation or $300 for one semester </w:t>
      </w:r>
      <w:r w:rsidR="00EC2EF0">
        <w:t xml:space="preserve">of participation. The following provides </w:t>
      </w:r>
      <w:r>
        <w:t>students information for the requirements of the stipend:</w:t>
      </w:r>
    </w:p>
    <w:p w:rsidR="00F668C4" w:rsidRDefault="00F668C4" w:rsidP="000E5256">
      <w:pPr>
        <w:pStyle w:val="NoSpacing"/>
      </w:pPr>
    </w:p>
    <w:tbl>
      <w:tblPr>
        <w:tblStyle w:val="SOWTable"/>
        <w:tblW w:w="0" w:type="auto"/>
        <w:tblLook w:val="04A0" w:firstRow="1" w:lastRow="0" w:firstColumn="1" w:lastColumn="0" w:noHBand="0" w:noVBand="1"/>
        <w:tblDescription w:val="Signature Table"/>
      </w:tblPr>
      <w:tblGrid>
        <w:gridCol w:w="4495"/>
        <w:gridCol w:w="4495"/>
      </w:tblGrid>
      <w:tr w:rsidR="002B354F" w:rsidTr="002B35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2B354F" w:rsidRPr="002B354F" w:rsidRDefault="003449BA" w:rsidP="00733629">
            <w:pPr>
              <w:jc w:val="center"/>
              <w:rPr>
                <w:b/>
                <w:sz w:val="24"/>
              </w:rPr>
            </w:pPr>
            <w:r>
              <w:rPr>
                <w:b/>
                <w:sz w:val="24"/>
              </w:rPr>
              <w:t xml:space="preserve">$600 </w:t>
            </w:r>
            <w:r w:rsidR="00733629">
              <w:rPr>
                <w:b/>
                <w:sz w:val="24"/>
              </w:rPr>
              <w:t>Two Semesters</w:t>
            </w:r>
          </w:p>
        </w:tc>
        <w:tc>
          <w:tcPr>
            <w:tcW w:w="4495" w:type="dxa"/>
          </w:tcPr>
          <w:p w:rsidR="002B354F" w:rsidRPr="002B354F" w:rsidRDefault="003449BA" w:rsidP="00733629">
            <w:pPr>
              <w:jc w:val="center"/>
              <w:cnfStyle w:val="100000000000" w:firstRow="1" w:lastRow="0" w:firstColumn="0" w:lastColumn="0" w:oddVBand="0" w:evenVBand="0" w:oddHBand="0" w:evenHBand="0" w:firstRowFirstColumn="0" w:firstRowLastColumn="0" w:lastRowFirstColumn="0" w:lastRowLastColumn="0"/>
              <w:rPr>
                <w:b/>
                <w:sz w:val="24"/>
              </w:rPr>
            </w:pPr>
            <w:r>
              <w:rPr>
                <w:b/>
                <w:sz w:val="24"/>
              </w:rPr>
              <w:t xml:space="preserve">$300 </w:t>
            </w:r>
            <w:r w:rsidR="00733629">
              <w:rPr>
                <w:b/>
                <w:sz w:val="24"/>
              </w:rPr>
              <w:t>One Semester</w:t>
            </w:r>
          </w:p>
        </w:tc>
      </w:tr>
      <w:tr w:rsidR="002B354F" w:rsidTr="002B354F">
        <w:tc>
          <w:tcPr>
            <w:cnfStyle w:val="001000000000" w:firstRow="0" w:lastRow="0" w:firstColumn="1" w:lastColumn="0" w:oddVBand="0" w:evenVBand="0" w:oddHBand="0" w:evenHBand="0" w:firstRowFirstColumn="0" w:firstRowLastColumn="0" w:lastRowFirstColumn="0" w:lastRowLastColumn="0"/>
            <w:tcW w:w="4495" w:type="dxa"/>
          </w:tcPr>
          <w:p w:rsidR="002B354F" w:rsidRDefault="002B354F" w:rsidP="002B354F">
            <w:r>
              <w:t>Weekly in-person or online meetings</w:t>
            </w:r>
          </w:p>
        </w:tc>
        <w:tc>
          <w:tcPr>
            <w:tcW w:w="4495" w:type="dxa"/>
          </w:tcPr>
          <w:p w:rsidR="002B354F" w:rsidRDefault="002B354F" w:rsidP="002B354F">
            <w:pPr>
              <w:cnfStyle w:val="000000000000" w:firstRow="0" w:lastRow="0" w:firstColumn="0" w:lastColumn="0" w:oddVBand="0" w:evenVBand="0" w:oddHBand="0" w:evenHBand="0" w:firstRowFirstColumn="0" w:firstRowLastColumn="0" w:lastRowFirstColumn="0" w:lastRowLastColumn="0"/>
            </w:pPr>
            <w:r>
              <w:t>Weekly in-person or online meetings</w:t>
            </w:r>
          </w:p>
        </w:tc>
      </w:tr>
      <w:tr w:rsidR="002B354F" w:rsidTr="002B3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2B354F" w:rsidRDefault="002B354F" w:rsidP="002B354F">
            <w:r>
              <w:t>2 workshops</w:t>
            </w:r>
          </w:p>
        </w:tc>
        <w:tc>
          <w:tcPr>
            <w:tcW w:w="4495" w:type="dxa"/>
          </w:tcPr>
          <w:p w:rsidR="002B354F" w:rsidRDefault="002B354F" w:rsidP="002B354F">
            <w:pPr>
              <w:cnfStyle w:val="000000010000" w:firstRow="0" w:lastRow="0" w:firstColumn="0" w:lastColumn="0" w:oddVBand="0" w:evenVBand="0" w:oddHBand="0" w:evenHBand="1" w:firstRowFirstColumn="0" w:firstRowLastColumn="0" w:lastRowFirstColumn="0" w:lastRowLastColumn="0"/>
            </w:pPr>
            <w:r>
              <w:t>1 workshop</w:t>
            </w:r>
          </w:p>
        </w:tc>
      </w:tr>
      <w:tr w:rsidR="002B354F" w:rsidTr="002B354F">
        <w:tc>
          <w:tcPr>
            <w:cnfStyle w:val="001000000000" w:firstRow="0" w:lastRow="0" w:firstColumn="1" w:lastColumn="0" w:oddVBand="0" w:evenVBand="0" w:oddHBand="0" w:evenHBand="0" w:firstRowFirstColumn="0" w:firstRowLastColumn="0" w:lastRowFirstColumn="0" w:lastRowLastColumn="0"/>
            <w:tcW w:w="4495" w:type="dxa"/>
          </w:tcPr>
          <w:p w:rsidR="002B354F" w:rsidRDefault="002B354F" w:rsidP="002B354F">
            <w:r>
              <w:t>1 tour</w:t>
            </w:r>
          </w:p>
        </w:tc>
        <w:tc>
          <w:tcPr>
            <w:tcW w:w="4495" w:type="dxa"/>
          </w:tcPr>
          <w:p w:rsidR="002B354F" w:rsidRDefault="002B354F" w:rsidP="002B354F">
            <w:pPr>
              <w:cnfStyle w:val="000000000000" w:firstRow="0" w:lastRow="0" w:firstColumn="0" w:lastColumn="0" w:oddVBand="0" w:evenVBand="0" w:oddHBand="0" w:evenHBand="0" w:firstRowFirstColumn="0" w:firstRowLastColumn="0" w:lastRowFirstColumn="0" w:lastRowLastColumn="0"/>
            </w:pPr>
            <w:r>
              <w:t>1 tour</w:t>
            </w:r>
          </w:p>
        </w:tc>
      </w:tr>
      <w:tr w:rsidR="009E1F30" w:rsidTr="002B35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Pr>
          <w:p w:rsidR="009E1F30" w:rsidRDefault="009E1F30" w:rsidP="008803AA">
            <w:r>
              <w:t xml:space="preserve">1 </w:t>
            </w:r>
            <w:r w:rsidR="008803AA">
              <w:t>transcript review</w:t>
            </w:r>
            <w:r>
              <w:t xml:space="preserve"> with transfer coordinator</w:t>
            </w:r>
          </w:p>
        </w:tc>
        <w:tc>
          <w:tcPr>
            <w:tcW w:w="4495" w:type="dxa"/>
          </w:tcPr>
          <w:p w:rsidR="009E1F30" w:rsidRDefault="009E1F30" w:rsidP="008803AA">
            <w:pPr>
              <w:cnfStyle w:val="000000010000" w:firstRow="0" w:lastRow="0" w:firstColumn="0" w:lastColumn="0" w:oddVBand="0" w:evenVBand="0" w:oddHBand="0" w:evenHBand="1" w:firstRowFirstColumn="0" w:firstRowLastColumn="0" w:lastRowFirstColumn="0" w:lastRowLastColumn="0"/>
            </w:pPr>
            <w:r>
              <w:t xml:space="preserve">1 </w:t>
            </w:r>
            <w:r w:rsidR="008803AA">
              <w:t>transcript review</w:t>
            </w:r>
            <w:r>
              <w:t xml:space="preserve"> with transfer coordinator</w:t>
            </w:r>
          </w:p>
        </w:tc>
      </w:tr>
    </w:tbl>
    <w:p w:rsidR="002B354F" w:rsidRDefault="001C75E7">
      <w:pPr>
        <w:spacing w:before="320"/>
      </w:pPr>
      <w:r w:rsidRPr="001C75E7">
        <w:t xml:space="preserve">To maintain flexibility, any one event can be substituted for another to make up for a missed event by letting you mentor know at least 2 hours ahead of time. </w:t>
      </w:r>
    </w:p>
    <w:p w:rsidR="00EA55B2" w:rsidRDefault="002B354F">
      <w:pPr>
        <w:spacing w:before="320"/>
      </w:pPr>
      <w:r>
        <w:t>By signing this document, you acknowledge the agreement of what is r</w:t>
      </w:r>
      <w:bookmarkStart w:id="0" w:name="_GoBack"/>
      <w:bookmarkEnd w:id="0"/>
      <w:r>
        <w:t xml:space="preserve">equired to participate in the program and receive a stipend. </w:t>
      </w:r>
    </w:p>
    <w:p w:rsidR="001C75E7" w:rsidRDefault="001C75E7">
      <w:pPr>
        <w:spacing w:before="320"/>
      </w:pPr>
      <w:r>
        <w:t>Mentee Name: _________________________</w:t>
      </w:r>
      <w:r>
        <w:tab/>
        <w:t>School Attending: _______________________</w:t>
      </w:r>
    </w:p>
    <w:p w:rsidR="001C75E7" w:rsidRDefault="001C75E7">
      <w:pPr>
        <w:spacing w:before="320"/>
      </w:pPr>
      <w:r>
        <w:t>Student ID: _______________________</w:t>
      </w:r>
      <w:r>
        <w:tab/>
        <w:t>Date: __________________</w:t>
      </w:r>
    </w:p>
    <w:sectPr w:rsidR="001C75E7">
      <w:footerReference w:type="default" r:id="rId10"/>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DF1" w:rsidRDefault="00D91DF1">
      <w:pPr>
        <w:spacing w:after="0" w:line="240" w:lineRule="auto"/>
      </w:pPr>
      <w:r>
        <w:separator/>
      </w:r>
    </w:p>
  </w:endnote>
  <w:endnote w:type="continuationSeparator" w:id="0">
    <w:p w:rsidR="00D91DF1" w:rsidRDefault="00D9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5B2" w:rsidRDefault="003C179F">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EA55B2">
                            <w:tc>
                              <w:tcPr>
                                <w:tcW w:w="4355" w:type="pct"/>
                                <w:tcBorders>
                                  <w:top w:val="single" w:sz="2" w:space="0" w:color="F24F4F" w:themeColor="accent1"/>
                                </w:tcBorders>
                              </w:tcPr>
                              <w:p w:rsidR="00EA55B2" w:rsidRDefault="00EA55B2" w:rsidP="002B354F">
                                <w:pPr>
                                  <w:pStyle w:val="Footer"/>
                                </w:pPr>
                              </w:p>
                            </w:tc>
                            <w:tc>
                              <w:tcPr>
                                <w:tcW w:w="645" w:type="pct"/>
                                <w:tcBorders>
                                  <w:top w:val="single" w:sz="2" w:space="0" w:color="F24F4F" w:themeColor="accent1"/>
                                </w:tcBorders>
                              </w:tcPr>
                              <w:p w:rsidR="00EA55B2" w:rsidRDefault="003C179F">
                                <w:pPr>
                                  <w:pStyle w:val="Footer"/>
                                  <w:jc w:val="right"/>
                                </w:pPr>
                                <w:r>
                                  <w:fldChar w:fldCharType="begin"/>
                                </w:r>
                                <w:r>
                                  <w:instrText xml:space="preserve"> PAGE   \* MERGEFORMAT </w:instrText>
                                </w:r>
                                <w:r>
                                  <w:fldChar w:fldCharType="separate"/>
                                </w:r>
                                <w:r w:rsidR="00733629">
                                  <w:rPr>
                                    <w:noProof/>
                                  </w:rPr>
                                  <w:t>1</w:t>
                                </w:r>
                                <w:r>
                                  <w:rPr>
                                    <w:noProof/>
                                  </w:rPr>
                                  <w:fldChar w:fldCharType="end"/>
                                </w:r>
                              </w:p>
                            </w:tc>
                          </w:tr>
                        </w:tbl>
                        <w:p w:rsidR="00EA55B2" w:rsidRDefault="00EA55B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30"/>
                      <w:gridCol w:w="1160"/>
                    </w:tblGrid>
                    <w:tr w:rsidR="00EA55B2">
                      <w:tc>
                        <w:tcPr>
                          <w:tcW w:w="4355" w:type="pct"/>
                          <w:tcBorders>
                            <w:top w:val="single" w:sz="2" w:space="0" w:color="F24F4F" w:themeColor="accent1"/>
                          </w:tcBorders>
                        </w:tcPr>
                        <w:p w:rsidR="00EA55B2" w:rsidRDefault="00EA55B2" w:rsidP="002B354F">
                          <w:pPr>
                            <w:pStyle w:val="Footer"/>
                          </w:pPr>
                        </w:p>
                      </w:tc>
                      <w:tc>
                        <w:tcPr>
                          <w:tcW w:w="645" w:type="pct"/>
                          <w:tcBorders>
                            <w:top w:val="single" w:sz="2" w:space="0" w:color="F24F4F" w:themeColor="accent1"/>
                          </w:tcBorders>
                        </w:tcPr>
                        <w:p w:rsidR="00EA55B2" w:rsidRDefault="003C179F">
                          <w:pPr>
                            <w:pStyle w:val="Footer"/>
                            <w:jc w:val="right"/>
                          </w:pPr>
                          <w:r>
                            <w:fldChar w:fldCharType="begin"/>
                          </w:r>
                          <w:r>
                            <w:instrText xml:space="preserve"> PAGE   \* MERGEFORMAT </w:instrText>
                          </w:r>
                          <w:r>
                            <w:fldChar w:fldCharType="separate"/>
                          </w:r>
                          <w:r w:rsidR="00733629">
                            <w:rPr>
                              <w:noProof/>
                            </w:rPr>
                            <w:t>1</w:t>
                          </w:r>
                          <w:r>
                            <w:rPr>
                              <w:noProof/>
                            </w:rPr>
                            <w:fldChar w:fldCharType="end"/>
                          </w:r>
                        </w:p>
                      </w:tc>
                    </w:tr>
                  </w:tbl>
                  <w:p w:rsidR="00EA55B2" w:rsidRDefault="00EA55B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DF1" w:rsidRDefault="00D91DF1">
      <w:pPr>
        <w:spacing w:after="0" w:line="240" w:lineRule="auto"/>
      </w:pPr>
      <w:r>
        <w:separator/>
      </w:r>
    </w:p>
  </w:footnote>
  <w:footnote w:type="continuationSeparator" w:id="0">
    <w:p w:rsidR="00D91DF1" w:rsidRDefault="00D9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31ABF"/>
    <w:multiLevelType w:val="hybridMultilevel"/>
    <w:tmpl w:val="7ED0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DA"/>
    <w:rsid w:val="000E5256"/>
    <w:rsid w:val="00117ADA"/>
    <w:rsid w:val="001C75E7"/>
    <w:rsid w:val="002B354F"/>
    <w:rsid w:val="003449BA"/>
    <w:rsid w:val="003C179F"/>
    <w:rsid w:val="004F5536"/>
    <w:rsid w:val="00560901"/>
    <w:rsid w:val="00615640"/>
    <w:rsid w:val="00733629"/>
    <w:rsid w:val="008803AA"/>
    <w:rsid w:val="00947772"/>
    <w:rsid w:val="009E1F30"/>
    <w:rsid w:val="00C42A7E"/>
    <w:rsid w:val="00D91DF1"/>
    <w:rsid w:val="00EA55B2"/>
    <w:rsid w:val="00EC2EF0"/>
    <w:rsid w:val="00F668C4"/>
    <w:rsid w:val="00FE6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26608"/>
  <w15:chartTrackingRefBased/>
  <w15:docId w15:val="{4D61123B-2627-47A3-BCDF-E4CBAA02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ListParagraph">
    <w:name w:val="List Paragraph"/>
    <w:basedOn w:val="Normal"/>
    <w:uiPriority w:val="34"/>
    <w:unhideWhenUsed/>
    <w:qFormat/>
    <w:rsid w:val="00117ADA"/>
    <w:pPr>
      <w:ind w:left="720"/>
      <w:contextualSpacing/>
    </w:pPr>
  </w:style>
  <w:style w:type="paragraph" w:styleId="BalloonText">
    <w:name w:val="Balloon Text"/>
    <w:basedOn w:val="Normal"/>
    <w:link w:val="BalloonTextChar"/>
    <w:uiPriority w:val="99"/>
    <w:semiHidden/>
    <w:unhideWhenUsed/>
    <w:rsid w:val="00344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an\AppData\Roaming\Microsoft\Templates\Statement%20of%20Work%20(Red%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48902ABB8C4CF09D612F85BBE9A341"/>
        <w:category>
          <w:name w:val="General"/>
          <w:gallery w:val="placeholder"/>
        </w:category>
        <w:types>
          <w:type w:val="bbPlcHdr"/>
        </w:types>
        <w:behaviors>
          <w:behavior w:val="content"/>
        </w:behaviors>
        <w:guid w:val="{FBFACF74-6B13-4320-88FA-A3A385F7CF66}"/>
      </w:docPartPr>
      <w:docPartBody>
        <w:p w:rsidR="00785D49" w:rsidRDefault="009F767F">
          <w:pPr>
            <w:pStyle w:val="D048902ABB8C4CF09D612F85BBE9A341"/>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9A5"/>
    <w:rsid w:val="001F188A"/>
    <w:rsid w:val="004F6146"/>
    <w:rsid w:val="0068517B"/>
    <w:rsid w:val="00740CCF"/>
    <w:rsid w:val="00785D49"/>
    <w:rsid w:val="009F767F"/>
    <w:rsid w:val="00A159A5"/>
    <w:rsid w:val="00BB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48902ABB8C4CF09D612F85BBE9A341">
    <w:name w:val="D048902ABB8C4CF09D612F85BBE9A341"/>
  </w:style>
  <w:style w:type="paragraph" w:customStyle="1" w:styleId="47F4BCBE8549400C8890FCDCD67BD3E5">
    <w:name w:val="47F4BCBE8549400C8890FCDCD67BD3E5"/>
  </w:style>
  <w:style w:type="character" w:styleId="PlaceholderText">
    <w:name w:val="Placeholder Text"/>
    <w:basedOn w:val="DefaultParagraphFont"/>
    <w:uiPriority w:val="99"/>
    <w:semiHidden/>
    <w:rPr>
      <w:color w:val="5B9BD5" w:themeColor="accent1"/>
    </w:rPr>
  </w:style>
  <w:style w:type="paragraph" w:customStyle="1" w:styleId="DCF1213DB90D4FF8A4EE37142E41750D">
    <w:name w:val="DCF1213DB90D4FF8A4EE37142E41750D"/>
  </w:style>
  <w:style w:type="paragraph" w:customStyle="1" w:styleId="30405645838842E5881F0118C086E4DA">
    <w:name w:val="30405645838842E5881F0118C086E4DA"/>
  </w:style>
  <w:style w:type="paragraph" w:customStyle="1" w:styleId="905697678089415A9EE14C185D8BA83F">
    <w:name w:val="905697678089415A9EE14C185D8BA83F"/>
  </w:style>
  <w:style w:type="paragraph" w:customStyle="1" w:styleId="4655D883AE914A0DAED31A4B0EA5EF40">
    <w:name w:val="4655D883AE914A0DAED31A4B0EA5EF40"/>
  </w:style>
  <w:style w:type="paragraph" w:customStyle="1" w:styleId="93D9C58B82C744F1A3BF21D811B691FC">
    <w:name w:val="93D9C58B82C744F1A3BF21D811B691FC"/>
  </w:style>
  <w:style w:type="paragraph" w:customStyle="1" w:styleId="3B698164213F47F18FD840D044835D80">
    <w:name w:val="3B698164213F47F18FD840D044835D80"/>
  </w:style>
  <w:style w:type="paragraph" w:customStyle="1" w:styleId="52ABAFD6CCB241CCAF24A9B02858FB8D">
    <w:name w:val="52ABAFD6CCB241CCAF24A9B02858FB8D"/>
  </w:style>
  <w:style w:type="paragraph" w:customStyle="1" w:styleId="AA87F886479D4DC58ABD924BDC253FCC">
    <w:name w:val="AA87F886479D4DC58ABD924BDC253FCC"/>
  </w:style>
  <w:style w:type="paragraph" w:customStyle="1" w:styleId="A1CBDF12AA2C425F87A6260B73EE14A4">
    <w:name w:val="A1CBDF12AA2C425F87A6260B73EE14A4"/>
  </w:style>
  <w:style w:type="paragraph" w:customStyle="1" w:styleId="F36FA72CF9434B4E95C2BE8784AFD2EB">
    <w:name w:val="F36FA72CF9434B4E95C2BE8784AFD2EB"/>
  </w:style>
  <w:style w:type="paragraph" w:customStyle="1" w:styleId="D44D6E0760CC4309B952CAE5734A6107">
    <w:name w:val="D44D6E0760CC4309B952CAE5734A6107"/>
  </w:style>
  <w:style w:type="paragraph" w:customStyle="1" w:styleId="BBD88E3FA77C4E1685A7FB2B2C378D54">
    <w:name w:val="BBD88E3FA77C4E1685A7FB2B2C378D54"/>
  </w:style>
  <w:style w:type="paragraph" w:customStyle="1" w:styleId="5349015278AB43FABC92789627CA543F">
    <w:name w:val="5349015278AB43FABC92789627CA543F"/>
  </w:style>
  <w:style w:type="paragraph" w:customStyle="1" w:styleId="48A333B1765D41898501130BA0A041D7">
    <w:name w:val="48A333B1765D41898501130BA0A041D7"/>
    <w:rsid w:val="00A159A5"/>
  </w:style>
  <w:style w:type="paragraph" w:customStyle="1" w:styleId="A55DB20FC6FE46B9BC077D4159524C34">
    <w:name w:val="A55DB20FC6FE46B9BC077D4159524C34"/>
    <w:rsid w:val="00A159A5"/>
  </w:style>
  <w:style w:type="paragraph" w:customStyle="1" w:styleId="F3116DCC77B746EFB3A362C77DDE2E22">
    <w:name w:val="F3116DCC77B746EFB3A362C77DDE2E22"/>
    <w:rsid w:val="00A159A5"/>
  </w:style>
  <w:style w:type="paragraph" w:customStyle="1" w:styleId="917AD6B49AB14204AB5DC47DD331781A">
    <w:name w:val="917AD6B49AB14204AB5DC47DD331781A"/>
    <w:rsid w:val="00A159A5"/>
  </w:style>
  <w:style w:type="paragraph" w:customStyle="1" w:styleId="8869591C70E745DCB4A59FC5B579697B">
    <w:name w:val="8869591C70E745DCB4A59FC5B579697B"/>
    <w:rsid w:val="00A159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7F101F45-3949-41D6-AB59-462C50FCD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Work (Red design)</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Here to Career</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 Esqueda</cp:lastModifiedBy>
  <cp:revision>2</cp:revision>
  <cp:lastPrinted>2017-08-14T16:15:00Z</cp:lastPrinted>
  <dcterms:created xsi:type="dcterms:W3CDTF">2017-11-28T19:20:00Z</dcterms:created>
  <dcterms:modified xsi:type="dcterms:W3CDTF">2017-11-28T19:20:00Z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