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F1" w:rsidRDefault="004C01F1" w:rsidP="004C01F1">
      <w:pPr>
        <w:jc w:val="center"/>
      </w:pPr>
      <w:r>
        <w:rPr>
          <w:noProof/>
        </w:rPr>
        <w:drawing>
          <wp:inline distT="0" distB="0" distL="0" distR="0" wp14:anchorId="4D245D7E" wp14:editId="072387FD">
            <wp:extent cx="2680681" cy="623455"/>
            <wp:effectExtent l="0" t="0" r="0" b="0"/>
            <wp:docPr id="10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81" cy="6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C01F1" w:rsidRPr="004C01F1" w:rsidRDefault="00132B05" w:rsidP="004C01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Complete UEC Time sheets</w:t>
      </w:r>
      <w:r w:rsidR="004C01F1" w:rsidRPr="004C01F1">
        <w:rPr>
          <w:sz w:val="32"/>
          <w:szCs w:val="32"/>
        </w:rPr>
        <w:t xml:space="preserve"> </w:t>
      </w:r>
    </w:p>
    <w:p w:rsidR="004C01F1" w:rsidRPr="004C01F1" w:rsidRDefault="004C01F1" w:rsidP="004C01F1">
      <w:pPr>
        <w:jc w:val="center"/>
        <w:rPr>
          <w:sz w:val="28"/>
          <w:szCs w:val="28"/>
        </w:rPr>
      </w:pPr>
      <w:r w:rsidRPr="004C01F1">
        <w:rPr>
          <w:sz w:val="28"/>
          <w:szCs w:val="28"/>
        </w:rPr>
        <w:t>INSTRUCTIONS</w:t>
      </w:r>
    </w:p>
    <w:p w:rsidR="004C01F1" w:rsidRDefault="004C01F1" w:rsidP="004C01F1">
      <w:r>
        <w:t xml:space="preserve">Individuals and their Supervisors are responsible for ensuring accurate and complete time sheets are submitted according to UEC’s published </w:t>
      </w:r>
      <w:hyperlink r:id="rId6" w:history="1">
        <w:r w:rsidR="008673BE">
          <w:rPr>
            <w:rStyle w:val="Hyperlink"/>
          </w:rPr>
          <w:t>Payroll Calendar</w:t>
        </w:r>
      </w:hyperlink>
      <w:r w:rsidR="008673BE">
        <w:t xml:space="preserve"> </w:t>
      </w:r>
      <w:r w:rsidR="005E44A5">
        <w:t>to UEC Payroll (UE-109). Qu</w:t>
      </w:r>
      <w:r>
        <w:t xml:space="preserve">estions </w:t>
      </w:r>
      <w:r w:rsidR="005E44A5">
        <w:t>regarding this time sheet should be directed to UEC Payroll at 909-537-7225</w:t>
      </w:r>
      <w:r w:rsidR="00132B05">
        <w:t xml:space="preserve"> or email to UEC-PR@csusb.edu.</w:t>
      </w:r>
    </w:p>
    <w:p w:rsidR="005E44A5" w:rsidRDefault="00296D35" w:rsidP="004C01F1">
      <w:r w:rsidRPr="00296D35">
        <w:rPr>
          <w:b/>
          <w:u w:val="single"/>
        </w:rPr>
        <w:t>SELF-INFORMATION</w:t>
      </w:r>
      <w:r>
        <w:t xml:space="preserve"> </w:t>
      </w:r>
      <w:r w:rsidR="008673BE">
        <w:t>identified immediately below</w:t>
      </w:r>
      <w:r w:rsidR="0093446A">
        <w:t>,</w:t>
      </w:r>
      <w:r w:rsidR="008673BE">
        <w:t xml:space="preserve"> </w:t>
      </w:r>
      <w:r w:rsidR="005E44A5">
        <w:t>should be entered by the CSU employee performing work for UEC</w:t>
      </w:r>
      <w:r w:rsidR="008673BE">
        <w:t>:</w:t>
      </w:r>
    </w:p>
    <w:p w:rsidR="005E44A5" w:rsidRDefault="005E44A5" w:rsidP="008673BE">
      <w:pPr>
        <w:pStyle w:val="ListParagraph"/>
        <w:numPr>
          <w:ilvl w:val="0"/>
          <w:numId w:val="1"/>
        </w:numPr>
        <w:ind w:left="450" w:hanging="270"/>
      </w:pPr>
      <w:r w:rsidRPr="008673BE">
        <w:rPr>
          <w:b/>
        </w:rPr>
        <w:t>Legal Last Name</w:t>
      </w:r>
      <w:r>
        <w:t xml:space="preserve"> and </w:t>
      </w:r>
      <w:r w:rsidRPr="008673BE">
        <w:rPr>
          <w:b/>
        </w:rPr>
        <w:t>Legal First Name</w:t>
      </w:r>
      <w:r>
        <w:t xml:space="preserve"> of the CSU employee</w:t>
      </w:r>
      <w:r w:rsidR="00015160">
        <w:t>. Please do not use nicknames or preferred names.</w:t>
      </w:r>
    </w:p>
    <w:p w:rsidR="005E44A5" w:rsidRDefault="005E44A5" w:rsidP="008673BE">
      <w:pPr>
        <w:pStyle w:val="ListParagraph"/>
        <w:numPr>
          <w:ilvl w:val="0"/>
          <w:numId w:val="1"/>
        </w:numPr>
        <w:ind w:left="450" w:hanging="270"/>
      </w:pPr>
      <w:r w:rsidRPr="008673BE">
        <w:rPr>
          <w:b/>
        </w:rPr>
        <w:t>Account</w:t>
      </w:r>
      <w:r w:rsidR="003D542C" w:rsidRPr="008673BE">
        <w:rPr>
          <w:b/>
        </w:rPr>
        <w:t>/</w:t>
      </w:r>
      <w:r w:rsidRPr="008673BE">
        <w:rPr>
          <w:b/>
        </w:rPr>
        <w:t>Fund</w:t>
      </w:r>
      <w:r w:rsidR="003D542C" w:rsidRPr="008673BE">
        <w:rPr>
          <w:b/>
        </w:rPr>
        <w:t>/</w:t>
      </w:r>
      <w:r w:rsidRPr="008673BE">
        <w:rPr>
          <w:b/>
        </w:rPr>
        <w:t>Dept</w:t>
      </w:r>
      <w:r w:rsidR="003D542C" w:rsidRPr="008673BE">
        <w:rPr>
          <w:b/>
        </w:rPr>
        <w:t>/</w:t>
      </w:r>
      <w:r w:rsidRPr="008673BE">
        <w:rPr>
          <w:b/>
        </w:rPr>
        <w:t>Project</w:t>
      </w:r>
      <w:r>
        <w:t>:</w:t>
      </w:r>
      <w:r w:rsidR="003D542C">
        <w:t xml:space="preserve"> Must enter all four</w:t>
      </w:r>
      <w:r w:rsidR="008673BE">
        <w:t xml:space="preserve"> (4)</w:t>
      </w:r>
      <w:r w:rsidR="003D542C">
        <w:t xml:space="preserve"> current funding source </w:t>
      </w:r>
      <w:r w:rsidR="00E90D83">
        <w:t>code</w:t>
      </w:r>
      <w:r w:rsidR="003D542C">
        <w:t xml:space="preserve">s for which the time worked is to be charged. These </w:t>
      </w:r>
      <w:r w:rsidR="00E90D83">
        <w:t>code</w:t>
      </w:r>
      <w:r w:rsidR="003D542C">
        <w:t>s are provided to the Principal Investigator by the Research Administrator in Sponsored Programs Administration.</w:t>
      </w:r>
    </w:p>
    <w:p w:rsidR="005E44A5" w:rsidRDefault="005E44A5" w:rsidP="008673BE">
      <w:pPr>
        <w:pStyle w:val="ListParagraph"/>
        <w:numPr>
          <w:ilvl w:val="0"/>
          <w:numId w:val="1"/>
        </w:numPr>
        <w:ind w:left="450" w:hanging="270"/>
      </w:pPr>
      <w:r w:rsidRPr="008673BE">
        <w:rPr>
          <w:b/>
        </w:rPr>
        <w:t>Pay Period:</w:t>
      </w:r>
      <w:r w:rsidR="003D542C">
        <w:t xml:space="preserve"> Should match appropriate pay period in which the time was worked in accordance with the published UEC </w:t>
      </w:r>
      <w:hyperlink r:id="rId7" w:history="1">
        <w:r w:rsidR="0093446A">
          <w:rPr>
            <w:rStyle w:val="Hyperlink"/>
          </w:rPr>
          <w:t>Payroll Calendar</w:t>
        </w:r>
      </w:hyperlink>
      <w:r w:rsidR="003D542C">
        <w:t>. Pay Periods are semi-monthly and typically, 1</w:t>
      </w:r>
      <w:r w:rsidR="003D542C" w:rsidRPr="008673BE">
        <w:rPr>
          <w:vertAlign w:val="superscript"/>
        </w:rPr>
        <w:t>st</w:t>
      </w:r>
      <w:r w:rsidR="003D542C">
        <w:t>-15</w:t>
      </w:r>
      <w:r w:rsidR="003D542C" w:rsidRPr="008673BE">
        <w:rPr>
          <w:vertAlign w:val="superscript"/>
        </w:rPr>
        <w:t>th</w:t>
      </w:r>
      <w:r w:rsidR="003D542C">
        <w:t xml:space="preserve"> and 16</w:t>
      </w:r>
      <w:r w:rsidR="003D542C" w:rsidRPr="008673BE">
        <w:rPr>
          <w:vertAlign w:val="superscript"/>
        </w:rPr>
        <w:t>th</w:t>
      </w:r>
      <w:r w:rsidR="003D542C">
        <w:t>-end of the month.</w:t>
      </w:r>
      <w:r w:rsidR="006A49EF">
        <w:t xml:space="preserve"> </w:t>
      </w:r>
    </w:p>
    <w:p w:rsidR="005F132E" w:rsidRPr="005F132E" w:rsidRDefault="00296D35" w:rsidP="005F132E">
      <w:pPr>
        <w:pStyle w:val="Default"/>
        <w:rPr>
          <w:sz w:val="20"/>
          <w:szCs w:val="20"/>
        </w:rPr>
      </w:pPr>
      <w:r w:rsidRPr="005F132E">
        <w:rPr>
          <w:b/>
          <w:sz w:val="20"/>
          <w:szCs w:val="20"/>
          <w:u w:val="single"/>
        </w:rPr>
        <w:t>TIME KEEPING</w:t>
      </w:r>
      <w:r w:rsidR="00FF4E05" w:rsidRPr="005F132E">
        <w:rPr>
          <w:b/>
          <w:sz w:val="20"/>
          <w:szCs w:val="20"/>
        </w:rPr>
        <w:t>:</w:t>
      </w:r>
      <w:r w:rsidR="00FF4E05" w:rsidRPr="005F132E">
        <w:rPr>
          <w:sz w:val="20"/>
          <w:szCs w:val="20"/>
        </w:rPr>
        <w:t xml:space="preserve"> Payment can only be made based on actual hours worked. </w:t>
      </w:r>
      <w:r w:rsidR="005F132E" w:rsidRPr="005F132E">
        <w:rPr>
          <w:b/>
          <w:bCs/>
          <w:sz w:val="20"/>
          <w:szCs w:val="20"/>
        </w:rPr>
        <w:t xml:space="preserve">Recording Clock-in/Clock out Time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sz w:val="20"/>
          <w:szCs w:val="20"/>
        </w:rPr>
        <w:t xml:space="preserve">Time needs to be recorded in </w:t>
      </w:r>
      <w:r w:rsidRPr="005F132E">
        <w:rPr>
          <w:b/>
          <w:sz w:val="20"/>
          <w:szCs w:val="20"/>
        </w:rPr>
        <w:t>“Time” format</w:t>
      </w:r>
      <w:r w:rsidRPr="005F132E">
        <w:rPr>
          <w:sz w:val="20"/>
          <w:szCs w:val="20"/>
        </w:rPr>
        <w:t xml:space="preserve"> only (</w:t>
      </w:r>
      <w:r w:rsidRPr="005F132E">
        <w:rPr>
          <w:b/>
          <w:bCs/>
          <w:sz w:val="20"/>
          <w:szCs w:val="20"/>
        </w:rPr>
        <w:t>8:00 AM or 5:00 PM</w:t>
      </w:r>
      <w:r w:rsidRPr="005F132E">
        <w:rPr>
          <w:sz w:val="20"/>
          <w:szCs w:val="20"/>
        </w:rPr>
        <w:t xml:space="preserve">). The entry has to be inputted as follows: </w:t>
      </w:r>
    </w:p>
    <w:p w:rsidR="005F132E" w:rsidRPr="005F132E" w:rsidRDefault="005F132E" w:rsidP="005F132E">
      <w:pPr>
        <w:pStyle w:val="Default"/>
        <w:rPr>
          <w:b/>
          <w:bCs/>
          <w:sz w:val="20"/>
          <w:szCs w:val="20"/>
        </w:rPr>
      </w:pPr>
    </w:p>
    <w:p w:rsidR="005F132E" w:rsidRPr="005F132E" w:rsidRDefault="005F132E" w:rsidP="005F132E">
      <w:pPr>
        <w:pStyle w:val="Default"/>
        <w:rPr>
          <w:sz w:val="20"/>
          <w:szCs w:val="20"/>
        </w:rPr>
      </w:pPr>
      <w:proofErr w:type="gramStart"/>
      <w:r w:rsidRPr="005F132E">
        <w:rPr>
          <w:b/>
          <w:bCs/>
          <w:sz w:val="20"/>
          <w:szCs w:val="20"/>
        </w:rPr>
        <w:t>8 :</w:t>
      </w:r>
      <w:proofErr w:type="gramEnd"/>
      <w:r w:rsidRPr="005F132E">
        <w:rPr>
          <w:b/>
          <w:bCs/>
          <w:sz w:val="20"/>
          <w:szCs w:val="20"/>
        </w:rPr>
        <w:t xml:space="preserve"> 00  AM </w:t>
      </w:r>
      <w:r w:rsidRPr="005F132E">
        <w:rPr>
          <w:sz w:val="20"/>
          <w:szCs w:val="20"/>
        </w:rPr>
        <w:t xml:space="preserve">or </w:t>
      </w:r>
      <w:r w:rsidRPr="005F132E">
        <w:rPr>
          <w:b/>
          <w:bCs/>
          <w:sz w:val="20"/>
          <w:szCs w:val="20"/>
        </w:rPr>
        <w:t xml:space="preserve">PM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b/>
          <w:bCs/>
          <w:sz w:val="20"/>
          <w:szCs w:val="20"/>
        </w:rPr>
        <w:t xml:space="preserve">|   | |   |   |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sz w:val="20"/>
          <w:szCs w:val="20"/>
        </w:rPr>
        <w:t xml:space="preserve">In the order of: Hour Colon Minutes Space AM for Morning or PM for Afternoon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sz w:val="20"/>
          <w:szCs w:val="20"/>
        </w:rPr>
        <w:t xml:space="preserve">If the entry is done correctly, the PM will be shown in </w:t>
      </w:r>
      <w:proofErr w:type="gramStart"/>
      <w:r w:rsidRPr="005F132E">
        <w:rPr>
          <w:b/>
          <w:bCs/>
          <w:sz w:val="20"/>
          <w:szCs w:val="20"/>
        </w:rPr>
        <w:t>24 hour</w:t>
      </w:r>
      <w:proofErr w:type="gramEnd"/>
      <w:r w:rsidRPr="005F132E">
        <w:rPr>
          <w:b/>
          <w:bCs/>
          <w:sz w:val="20"/>
          <w:szCs w:val="20"/>
        </w:rPr>
        <w:t xml:space="preserve"> clock format</w:t>
      </w:r>
      <w:r>
        <w:rPr>
          <w:sz w:val="20"/>
          <w:szCs w:val="20"/>
        </w:rPr>
        <w:t>:</w:t>
      </w:r>
      <w:r w:rsidRPr="005F132E">
        <w:rPr>
          <w:sz w:val="20"/>
          <w:szCs w:val="20"/>
        </w:rPr>
        <w:t xml:space="preserve"> 5:00 PM = 17:00, 4:45 pm = 16:45.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b/>
          <w:sz w:val="20"/>
          <w:szCs w:val="20"/>
        </w:rPr>
        <w:t>The total hours worked will be shown in two-decimal format</w:t>
      </w:r>
      <w:r>
        <w:rPr>
          <w:b/>
          <w:sz w:val="20"/>
          <w:szCs w:val="20"/>
        </w:rPr>
        <w:t>:</w:t>
      </w:r>
      <w:r w:rsidRPr="005F132E">
        <w:rPr>
          <w:sz w:val="20"/>
          <w:szCs w:val="20"/>
        </w:rPr>
        <w:t xml:space="preserve"> 5:30 hours = 5.50 hours.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b/>
          <w:bCs/>
          <w:sz w:val="20"/>
          <w:szCs w:val="20"/>
        </w:rPr>
        <w:t xml:space="preserve">Overtime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sz w:val="20"/>
          <w:szCs w:val="20"/>
        </w:rPr>
        <w:t xml:space="preserve">The daily overtime will be calculated automatically for the hours worked over 8 hours per day. Overtime requires pre-approval from supervisor and </w:t>
      </w:r>
      <w:r>
        <w:rPr>
          <w:sz w:val="20"/>
          <w:szCs w:val="20"/>
        </w:rPr>
        <w:t xml:space="preserve">to be </w:t>
      </w:r>
      <w:r w:rsidRPr="005F132E">
        <w:rPr>
          <w:sz w:val="20"/>
          <w:szCs w:val="20"/>
        </w:rPr>
        <w:t>forwarded to Payroll.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</w:p>
    <w:p w:rsidR="005F132E" w:rsidRDefault="005F132E" w:rsidP="005F132E">
      <w:pPr>
        <w:pStyle w:val="Default"/>
        <w:rPr>
          <w:b/>
          <w:bCs/>
          <w:sz w:val="20"/>
          <w:szCs w:val="20"/>
        </w:rPr>
      </w:pPr>
      <w:r w:rsidRPr="005F132E">
        <w:rPr>
          <w:b/>
          <w:bCs/>
          <w:sz w:val="20"/>
          <w:szCs w:val="20"/>
        </w:rPr>
        <w:t xml:space="preserve">Leave Code 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Time off balance can be retained from Paylocity user account. Refer to Employee Handbook for policy information.</w:t>
      </w:r>
    </w:p>
    <w:p w:rsidR="005F132E" w:rsidRPr="005F132E" w:rsidRDefault="005F132E" w:rsidP="005F132E">
      <w:pPr>
        <w:pStyle w:val="Default"/>
        <w:rPr>
          <w:sz w:val="20"/>
          <w:szCs w:val="20"/>
        </w:rPr>
      </w:pPr>
      <w:r w:rsidRPr="005F132E">
        <w:rPr>
          <w:sz w:val="20"/>
          <w:szCs w:val="20"/>
        </w:rPr>
        <w:t xml:space="preserve">For a work less than 8 hours either for doctor’s Appointment or personal time off, please clock in or clock out the regular normal worked time. Then enter the difference of the 8 hours as SL or vacation. </w:t>
      </w:r>
    </w:p>
    <w:p w:rsidR="005F132E" w:rsidRPr="005F132E" w:rsidRDefault="005F132E" w:rsidP="005F132E">
      <w:pPr>
        <w:pStyle w:val="Default"/>
        <w:rPr>
          <w:iCs/>
          <w:sz w:val="20"/>
          <w:szCs w:val="20"/>
        </w:rPr>
      </w:pPr>
      <w:r w:rsidRPr="005F132E">
        <w:rPr>
          <w:b/>
          <w:bCs/>
          <w:sz w:val="20"/>
          <w:szCs w:val="20"/>
        </w:rPr>
        <w:t>Ex</w:t>
      </w:r>
      <w:r w:rsidR="00A2684B">
        <w:rPr>
          <w:b/>
          <w:bCs/>
          <w:sz w:val="20"/>
          <w:szCs w:val="20"/>
        </w:rPr>
        <w:t>ample:</w:t>
      </w:r>
      <w:r w:rsidRPr="005F132E">
        <w:rPr>
          <w:sz w:val="20"/>
          <w:szCs w:val="20"/>
        </w:rPr>
        <w:t xml:space="preserve"> </w:t>
      </w:r>
      <w:r w:rsidRPr="005F132E">
        <w:rPr>
          <w:i/>
          <w:iCs/>
          <w:sz w:val="20"/>
          <w:szCs w:val="20"/>
        </w:rPr>
        <w:t>Before Lunch: 8:00 to 12:00 After Lunch: 1</w:t>
      </w:r>
      <w:r w:rsidRPr="005F132E">
        <w:rPr>
          <w:b/>
          <w:bCs/>
          <w:i/>
          <w:iCs/>
          <w:sz w:val="20"/>
          <w:szCs w:val="20"/>
        </w:rPr>
        <w:t>:</w:t>
      </w:r>
      <w:r w:rsidRPr="005F132E">
        <w:rPr>
          <w:i/>
          <w:iCs/>
          <w:sz w:val="20"/>
          <w:szCs w:val="20"/>
        </w:rPr>
        <w:t>00 to 3</w:t>
      </w:r>
      <w:r w:rsidRPr="005F132E">
        <w:rPr>
          <w:b/>
          <w:bCs/>
          <w:i/>
          <w:iCs/>
          <w:sz w:val="20"/>
          <w:szCs w:val="20"/>
        </w:rPr>
        <w:t>:</w:t>
      </w:r>
      <w:r w:rsidRPr="005F132E">
        <w:rPr>
          <w:i/>
          <w:iCs/>
          <w:sz w:val="20"/>
          <w:szCs w:val="20"/>
        </w:rPr>
        <w:t xml:space="preserve">00 </w:t>
      </w:r>
      <w:r w:rsidRPr="005F132E">
        <w:rPr>
          <w:sz w:val="20"/>
          <w:szCs w:val="20"/>
        </w:rPr>
        <w:t>Total hours: 6 hours, Leave Taken</w:t>
      </w:r>
      <w:r w:rsidRPr="005F132E">
        <w:rPr>
          <w:b/>
          <w:bCs/>
          <w:sz w:val="20"/>
          <w:szCs w:val="20"/>
        </w:rPr>
        <w:t xml:space="preserve">: </w:t>
      </w:r>
      <w:r w:rsidRPr="005F132E">
        <w:rPr>
          <w:b/>
          <w:bCs/>
          <w:i/>
          <w:iCs/>
          <w:sz w:val="20"/>
          <w:szCs w:val="20"/>
        </w:rPr>
        <w:t xml:space="preserve">2.00 (decimal </w:t>
      </w:r>
      <w:proofErr w:type="gramStart"/>
      <w:r w:rsidRPr="005F132E">
        <w:rPr>
          <w:b/>
          <w:bCs/>
          <w:i/>
          <w:iCs/>
          <w:sz w:val="20"/>
          <w:szCs w:val="20"/>
        </w:rPr>
        <w:t xml:space="preserve">format)  </w:t>
      </w:r>
      <w:r w:rsidRPr="005F132E">
        <w:rPr>
          <w:sz w:val="20"/>
          <w:szCs w:val="20"/>
        </w:rPr>
        <w:t>Leave</w:t>
      </w:r>
      <w:proofErr w:type="gramEnd"/>
      <w:r w:rsidRPr="005F132E">
        <w:rPr>
          <w:sz w:val="20"/>
          <w:szCs w:val="20"/>
        </w:rPr>
        <w:t xml:space="preserve"> Code: </w:t>
      </w:r>
      <w:r w:rsidRPr="005F132E">
        <w:rPr>
          <w:i/>
          <w:iCs/>
          <w:sz w:val="20"/>
          <w:szCs w:val="20"/>
        </w:rPr>
        <w:t xml:space="preserve">SL </w:t>
      </w:r>
      <w:r w:rsidRPr="005F132E">
        <w:rPr>
          <w:sz w:val="20"/>
          <w:szCs w:val="20"/>
        </w:rPr>
        <w:t xml:space="preserve">or </w:t>
      </w:r>
      <w:r w:rsidRPr="005F132E">
        <w:rPr>
          <w:i/>
          <w:iCs/>
          <w:sz w:val="20"/>
          <w:szCs w:val="20"/>
        </w:rPr>
        <w:t xml:space="preserve">V. </w:t>
      </w:r>
      <w:r>
        <w:rPr>
          <w:iCs/>
          <w:sz w:val="20"/>
          <w:szCs w:val="20"/>
        </w:rPr>
        <w:t xml:space="preserve">   Holidays are listed on Payroll calendar. </w:t>
      </w:r>
      <w:bookmarkStart w:id="0" w:name="_GoBack"/>
      <w:bookmarkEnd w:id="0"/>
    </w:p>
    <w:p w:rsidR="005F132E" w:rsidRDefault="005F132E" w:rsidP="005F132E">
      <w:pPr>
        <w:pStyle w:val="NoSpacing"/>
      </w:pPr>
    </w:p>
    <w:p w:rsidR="005F132E" w:rsidRDefault="005F132E" w:rsidP="003D542C">
      <w:r w:rsidRPr="0095617E">
        <w:rPr>
          <w:b/>
        </w:rPr>
        <w:t>Meal Break period</w:t>
      </w:r>
      <w:r>
        <w:t xml:space="preserve"> is provided and must be taken within the first 5</w:t>
      </w:r>
      <w:r w:rsidRPr="005F132E">
        <w:rPr>
          <w:vertAlign w:val="superscript"/>
        </w:rPr>
        <w:t>th</w:t>
      </w:r>
      <w:r>
        <w:t xml:space="preserve"> hour of work. Please read the Meal period </w:t>
      </w:r>
      <w:r w:rsidR="0095617E">
        <w:t>statement on the time sheet before approving and signing the time sheet.</w:t>
      </w:r>
    </w:p>
    <w:p w:rsidR="00FF4E05" w:rsidRDefault="00296D35" w:rsidP="003D542C">
      <w:r w:rsidRPr="00296D35">
        <w:rPr>
          <w:b/>
          <w:u w:val="single"/>
        </w:rPr>
        <w:t>SIGNATURES:</w:t>
      </w:r>
      <w:r w:rsidR="00FF4E05">
        <w:rPr>
          <w:b/>
        </w:rPr>
        <w:t xml:space="preserve"> </w:t>
      </w:r>
      <w:r w:rsidR="005F132E">
        <w:t>Employee’s and Supervisor’s signatures are</w:t>
      </w:r>
      <w:r w:rsidR="00FF4E05">
        <w:t xml:space="preserve"> REQUIRED and must be signed in black or blue ink.</w:t>
      </w:r>
    </w:p>
    <w:p w:rsidR="00FF4E05" w:rsidRDefault="00FF4E05" w:rsidP="008673BE">
      <w:pPr>
        <w:pStyle w:val="ListParagraph"/>
        <w:numPr>
          <w:ilvl w:val="0"/>
          <w:numId w:val="2"/>
        </w:numPr>
        <w:ind w:left="450" w:hanging="180"/>
      </w:pPr>
      <w:r w:rsidRPr="008673BE">
        <w:rPr>
          <w:b/>
        </w:rPr>
        <w:t>Signature of the Employee:</w:t>
      </w:r>
      <w:r>
        <w:t xml:space="preserve"> Employee requesting payment. </w:t>
      </w:r>
      <w:r w:rsidR="00E90D83">
        <w:t>C</w:t>
      </w:r>
      <w:r>
        <w:t>ertifies time sheet is correct.</w:t>
      </w:r>
    </w:p>
    <w:p w:rsidR="00FF4E05" w:rsidRDefault="00FF4E05" w:rsidP="008673BE">
      <w:pPr>
        <w:pStyle w:val="ListParagraph"/>
        <w:numPr>
          <w:ilvl w:val="0"/>
          <w:numId w:val="2"/>
        </w:numPr>
        <w:ind w:left="450" w:hanging="180"/>
      </w:pPr>
      <w:r w:rsidRPr="008673BE">
        <w:rPr>
          <w:b/>
        </w:rPr>
        <w:t>Signature of UEC Supervisor:</w:t>
      </w:r>
      <w:r>
        <w:t xml:space="preserve">  Authorized signer for UEC time sheet. Typically the Principal Investigator or Project Director. Confirm authorized signers with UEC Payroll.</w:t>
      </w:r>
      <w:r w:rsidR="00475A43">
        <w:t xml:space="preserve"> Certifies time sheet is correct.</w:t>
      </w:r>
    </w:p>
    <w:p w:rsidR="00FF4E05" w:rsidRPr="008673BE" w:rsidRDefault="008673BE" w:rsidP="005F132E">
      <w:pPr>
        <w:pStyle w:val="ListParagraph"/>
        <w:ind w:left="450"/>
        <w:rPr>
          <w:b/>
        </w:rPr>
      </w:pPr>
      <w:r>
        <w:t>.</w:t>
      </w:r>
    </w:p>
    <w:p w:rsidR="005E44A5" w:rsidRDefault="005E44A5" w:rsidP="004C01F1"/>
    <w:sectPr w:rsidR="005E44A5" w:rsidSect="00FF4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1E36"/>
    <w:multiLevelType w:val="hybridMultilevel"/>
    <w:tmpl w:val="4082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90F"/>
    <w:multiLevelType w:val="hybridMultilevel"/>
    <w:tmpl w:val="FF4E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F1"/>
    <w:rsid w:val="00015160"/>
    <w:rsid w:val="00132B05"/>
    <w:rsid w:val="00296D35"/>
    <w:rsid w:val="003D542C"/>
    <w:rsid w:val="00475A43"/>
    <w:rsid w:val="004C01F1"/>
    <w:rsid w:val="005E44A5"/>
    <w:rsid w:val="005F132E"/>
    <w:rsid w:val="006A49EF"/>
    <w:rsid w:val="008673BE"/>
    <w:rsid w:val="008A6BD5"/>
    <w:rsid w:val="0093446A"/>
    <w:rsid w:val="0095617E"/>
    <w:rsid w:val="009945A1"/>
    <w:rsid w:val="00A2684B"/>
    <w:rsid w:val="00E90D83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BCF5"/>
  <w15:chartTrackingRefBased/>
  <w15:docId w15:val="{7118EADB-0261-45B4-891B-23CCCB4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83"/>
    <w:rPr>
      <w:rFonts w:ascii="Segoe UI" w:hAnsi="Segoe UI" w:cs="Segoe UI"/>
      <w:sz w:val="18"/>
      <w:szCs w:val="18"/>
    </w:rPr>
  </w:style>
  <w:style w:type="character" w:styleId="Hyperlink">
    <w:name w:val="Hyperlink"/>
    <w:rsid w:val="008673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3BE"/>
    <w:pPr>
      <w:ind w:left="720"/>
      <w:contextualSpacing/>
    </w:pPr>
  </w:style>
  <w:style w:type="paragraph" w:customStyle="1" w:styleId="Default">
    <w:name w:val="Default"/>
    <w:rsid w:val="005F13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F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usb.edu/university-enterprises-corporation/payroll/payroll-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usb.edu/university-enterprises-corporation/payroll/payroll-calend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Williams</dc:creator>
  <cp:keywords/>
  <dc:description/>
  <cp:lastModifiedBy>Siska Purnawan</cp:lastModifiedBy>
  <cp:revision>4</cp:revision>
  <cp:lastPrinted>2019-09-03T19:50:00Z</cp:lastPrinted>
  <dcterms:created xsi:type="dcterms:W3CDTF">2020-06-02T22:22:00Z</dcterms:created>
  <dcterms:modified xsi:type="dcterms:W3CDTF">2020-06-02T22:38:00Z</dcterms:modified>
</cp:coreProperties>
</file>