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A7AB6" w14:textId="2BA3B27B" w:rsidR="007E26C8" w:rsidRDefault="007E26C8" w:rsidP="00AA4FC2">
      <w:pPr>
        <w:tabs>
          <w:tab w:val="left" w:pos="2160"/>
        </w:tabs>
        <w:spacing w:before="180" w:after="180" w:line="240" w:lineRule="auto"/>
        <w:ind w:left="2160" w:hanging="2160"/>
        <w:rPr>
          <w:rFonts w:ascii="Arial" w:eastAsia="Calibri" w:hAnsi="Arial"/>
          <w:b/>
        </w:rPr>
      </w:pPr>
      <w:bookmarkStart w:id="0" w:name="_GoBack"/>
      <w:bookmarkEnd w:id="0"/>
      <w:r>
        <w:rPr>
          <w:rFonts w:ascii="Arial" w:eastAsia="Calibri" w:hAnsi="Arial"/>
          <w:b/>
        </w:rPr>
        <w:t>CSUSB Logo</w:t>
      </w:r>
    </w:p>
    <w:p w14:paraId="6FEF5868" w14:textId="77777777" w:rsidR="007E26C8" w:rsidRDefault="007E26C8" w:rsidP="00AA4FC2">
      <w:pPr>
        <w:tabs>
          <w:tab w:val="left" w:pos="2160"/>
        </w:tabs>
        <w:spacing w:before="180" w:after="180" w:line="240" w:lineRule="auto"/>
        <w:ind w:left="2160" w:hanging="2160"/>
        <w:rPr>
          <w:rFonts w:ascii="Arial" w:eastAsia="Calibri" w:hAnsi="Arial"/>
          <w:b/>
        </w:rPr>
      </w:pPr>
      <w:r>
        <w:rPr>
          <w:rFonts w:ascii="Arial" w:eastAsia="Calibri" w:hAnsi="Arial"/>
          <w:b/>
        </w:rPr>
        <w:t>HCM 9.2 Business Process Guide</w:t>
      </w:r>
    </w:p>
    <w:p w14:paraId="6E3E34D5" w14:textId="77777777" w:rsidR="007E26C8" w:rsidRDefault="007E26C8" w:rsidP="00AA4FC2">
      <w:pPr>
        <w:tabs>
          <w:tab w:val="left" w:pos="2160"/>
        </w:tabs>
        <w:spacing w:before="180" w:after="180" w:line="240" w:lineRule="auto"/>
        <w:ind w:left="2160" w:hanging="2160"/>
        <w:rPr>
          <w:rFonts w:ascii="Arial" w:eastAsia="Calibri" w:hAnsi="Arial"/>
          <w:b/>
        </w:rPr>
      </w:pPr>
      <w:r>
        <w:rPr>
          <w:rFonts w:ascii="Arial" w:eastAsia="Calibri" w:hAnsi="Arial"/>
          <w:b/>
        </w:rPr>
        <w:t>Admissions Inquiry Pages</w:t>
      </w:r>
    </w:p>
    <w:p w14:paraId="6101E1B6" w14:textId="637DB02F" w:rsidR="00AA4FC2" w:rsidRPr="00AA4FC2" w:rsidRDefault="00AA4FC2" w:rsidP="00AA4FC2">
      <w:pPr>
        <w:tabs>
          <w:tab w:val="left" w:pos="2160"/>
        </w:tabs>
        <w:spacing w:before="180" w:after="180" w:line="240" w:lineRule="auto"/>
        <w:ind w:left="2160" w:hanging="2160"/>
        <w:rPr>
          <w:rFonts w:ascii="Arial" w:eastAsia="Calibri" w:hAnsi="Arial"/>
          <w:b/>
        </w:rPr>
      </w:pPr>
      <w:r w:rsidRPr="00AA4FC2">
        <w:rPr>
          <w:rFonts w:ascii="Arial" w:eastAsia="Calibri" w:hAnsi="Arial"/>
          <w:b/>
        </w:rPr>
        <w:t>Last Revised:</w:t>
      </w:r>
      <w:r w:rsidRPr="00AA4FC2">
        <w:rPr>
          <w:rFonts w:ascii="Arial" w:eastAsia="Calibri" w:hAnsi="Arial"/>
          <w:b/>
        </w:rPr>
        <w:tab/>
      </w:r>
      <w:r w:rsidR="00B73A43">
        <w:rPr>
          <w:rFonts w:ascii="Arial" w:eastAsia="Calibri" w:hAnsi="Arial"/>
          <w:b/>
        </w:rPr>
        <w:t>01/22/18</w:t>
      </w:r>
    </w:p>
    <w:p w14:paraId="203CE9FF" w14:textId="117CCF10" w:rsidR="00AA4FC2" w:rsidRPr="00AA4FC2" w:rsidRDefault="00AA4FC2" w:rsidP="00AA4FC2">
      <w:pPr>
        <w:tabs>
          <w:tab w:val="left" w:pos="2160"/>
        </w:tabs>
        <w:spacing w:before="180" w:after="180" w:line="240" w:lineRule="auto"/>
        <w:ind w:left="2160" w:hanging="2160"/>
        <w:rPr>
          <w:rFonts w:ascii="Arial" w:eastAsia="Calibri" w:hAnsi="Arial"/>
          <w:b/>
        </w:rPr>
      </w:pPr>
      <w:r w:rsidRPr="00AA4FC2">
        <w:rPr>
          <w:rFonts w:ascii="Arial" w:eastAsia="Calibri" w:hAnsi="Arial"/>
          <w:b/>
        </w:rPr>
        <w:t>Final:</w:t>
      </w:r>
      <w:r w:rsidRPr="00AA4FC2">
        <w:rPr>
          <w:rFonts w:ascii="Arial" w:eastAsia="Calibri" w:hAnsi="Arial"/>
          <w:b/>
        </w:rPr>
        <w:tab/>
      </w:r>
      <w:r w:rsidR="00B73A43">
        <w:rPr>
          <w:rFonts w:ascii="Arial" w:eastAsia="Calibri" w:hAnsi="Arial"/>
          <w:b/>
        </w:rPr>
        <w:t>01/29/2018</w:t>
      </w:r>
    </w:p>
    <w:p w14:paraId="5BE99E2C" w14:textId="77777777" w:rsidR="00AA4FC2" w:rsidRPr="00AA4FC2" w:rsidRDefault="00AA4FC2" w:rsidP="00AA4FC2">
      <w:pPr>
        <w:keepNext/>
        <w:keepLines/>
        <w:pBdr>
          <w:bottom w:val="single" w:sz="24" w:space="1" w:color="C00000"/>
        </w:pBdr>
        <w:tabs>
          <w:tab w:val="right" w:pos="10080"/>
        </w:tabs>
        <w:spacing w:before="360" w:after="120" w:line="240" w:lineRule="auto"/>
        <w:rPr>
          <w:rFonts w:ascii="Arial" w:hAnsi="Arial"/>
          <w:b/>
          <w:bCs/>
          <w:sz w:val="24"/>
        </w:rPr>
      </w:pPr>
      <w:r w:rsidRPr="00AA4FC2">
        <w:rPr>
          <w:rFonts w:ascii="Arial" w:hAnsi="Arial"/>
          <w:b/>
          <w:bCs/>
          <w:sz w:val="24"/>
        </w:rPr>
        <w:lastRenderedPageBreak/>
        <w:t xml:space="preserve">REVISION CONTROL </w:t>
      </w:r>
    </w:p>
    <w:p w14:paraId="2C65E337" w14:textId="77777777" w:rsidR="00AA4FC2" w:rsidRPr="00AA4FC2" w:rsidRDefault="00AA4FC2" w:rsidP="00C76FBA">
      <w:r w:rsidRPr="00AA4FC2">
        <w:rPr>
          <w:b/>
        </w:rPr>
        <w:t>Document Title:</w:t>
      </w:r>
      <w:r w:rsidRPr="00AA4FC2">
        <w:tab/>
      </w:r>
      <w:r w:rsidR="0037629F">
        <w:t>HCM 9.0</w:t>
      </w:r>
      <w:r w:rsidRPr="00AA4FC2">
        <w:t xml:space="preserve"> Business Process Guide: </w:t>
      </w:r>
      <w:r w:rsidR="0037629F">
        <w:t>Admissions Inquiry General</w:t>
      </w:r>
    </w:p>
    <w:p w14:paraId="5BCA77AA" w14:textId="77777777" w:rsidR="00AA4FC2" w:rsidRPr="00AA4FC2" w:rsidRDefault="00AA4FC2" w:rsidP="00C76FBA">
      <w:r w:rsidRPr="00AA4FC2">
        <w:rPr>
          <w:b/>
        </w:rPr>
        <w:t>Author:</w:t>
      </w:r>
      <w:r w:rsidRPr="00AA4FC2">
        <w:tab/>
      </w:r>
      <w:r w:rsidR="0037629F">
        <w:t>Admissions &amp; Student Recruitment</w:t>
      </w:r>
    </w:p>
    <w:p w14:paraId="14730306" w14:textId="032BBDE9" w:rsidR="00AA4FC2" w:rsidRPr="00AA4FC2" w:rsidRDefault="00AA4FC2" w:rsidP="007E26C8">
      <w:pPr>
        <w:rPr>
          <w:rFonts w:ascii="Arial" w:eastAsia="Calibri" w:hAnsi="Arial"/>
          <w:sz w:val="20"/>
        </w:rPr>
      </w:pPr>
      <w:r w:rsidRPr="00AA4FC2">
        <w:rPr>
          <w:b/>
        </w:rPr>
        <w:t>File Reference:</w:t>
      </w:r>
      <w:r w:rsidRPr="00AA4FC2">
        <w:tab/>
      </w:r>
      <w:r w:rsidR="003A46C3">
        <w:rPr>
          <w:noProof/>
        </w:rPr>
        <w:fldChar w:fldCharType="begin"/>
      </w:r>
      <w:r w:rsidR="003A46C3">
        <w:rPr>
          <w:noProof/>
        </w:rPr>
        <w:instrText xml:space="preserve"> FILENAME  \* MERGEFORMAT </w:instrText>
      </w:r>
      <w:r w:rsidR="003A46C3">
        <w:rPr>
          <w:noProof/>
        </w:rPr>
        <w:fldChar w:fldCharType="separate"/>
      </w:r>
      <w:r w:rsidR="00025B64" w:rsidRPr="00025B64">
        <w:rPr>
          <w:noProof/>
        </w:rPr>
        <w:t>HCM 9 Admissions Inquiry</w:t>
      </w:r>
      <w:r w:rsidR="00025B64">
        <w:rPr>
          <w:noProof/>
        </w:rPr>
        <w:t xml:space="preserve"> General 053112_CMS</w:t>
      </w:r>
      <w:r w:rsidR="003A46C3">
        <w:rPr>
          <w:noProof/>
        </w:rPr>
        <w:fldChar w:fldCharType="end"/>
      </w:r>
    </w:p>
    <w:p w14:paraId="1B47AA70" w14:textId="77777777" w:rsidR="00AA4FC2" w:rsidRPr="00AA4FC2" w:rsidRDefault="00AA4FC2" w:rsidP="00AA4FC2">
      <w:pPr>
        <w:keepNext/>
        <w:keepLines/>
        <w:pBdr>
          <w:bottom w:val="single" w:sz="24" w:space="1" w:color="C00000"/>
        </w:pBdr>
        <w:tabs>
          <w:tab w:val="right" w:pos="10080"/>
        </w:tabs>
        <w:spacing w:before="360" w:after="120" w:line="240" w:lineRule="auto"/>
        <w:rPr>
          <w:rFonts w:ascii="Arial" w:hAnsi="Arial"/>
          <w:b/>
          <w:bCs/>
          <w:sz w:val="24"/>
        </w:rPr>
      </w:pPr>
      <w:r w:rsidRPr="00AA4FC2">
        <w:rPr>
          <w:rFonts w:ascii="Arial" w:hAnsi="Arial"/>
          <w:b/>
          <w:bCs/>
          <w:sz w:val="24"/>
        </w:rPr>
        <w:t>Confidentiality Statement</w:t>
      </w:r>
    </w:p>
    <w:p w14:paraId="27625970" w14:textId="77777777" w:rsidR="00AA4FC2" w:rsidRPr="00AA4FC2" w:rsidRDefault="00AA4FC2" w:rsidP="00AA4FC2">
      <w:pPr>
        <w:spacing w:before="60" w:after="180" w:line="312" w:lineRule="auto"/>
        <w:rPr>
          <w:rFonts w:ascii="Arial" w:eastAsia="Calibri" w:hAnsi="Arial"/>
          <w:sz w:val="20"/>
        </w:rPr>
      </w:pPr>
      <w:r w:rsidRPr="00AA4FC2">
        <w:rPr>
          <w:rFonts w:ascii="Arial" w:eastAsia="Calibri" w:hAnsi="Arial"/>
          <w:sz w:val="20"/>
        </w:rPr>
        <w:t>This document has been checked and screen shots do not contain any confidential information (staff names, addresses, social security numbers).</w:t>
      </w:r>
    </w:p>
    <w:p w14:paraId="030DF3DC" w14:textId="0BCEEBD6" w:rsidR="00AA4FC2" w:rsidRDefault="00AA4FC2" w:rsidP="00AA4FC2">
      <w:pPr>
        <w:spacing w:before="60" w:after="180" w:line="312" w:lineRule="auto"/>
        <w:rPr>
          <w:rFonts w:ascii="Arial" w:eastAsia="Calibri" w:hAnsi="Arial"/>
          <w:i/>
          <w:sz w:val="20"/>
        </w:rPr>
      </w:pPr>
      <w:r w:rsidRPr="00AA4FC2">
        <w:rPr>
          <w:rFonts w:ascii="Arial" w:eastAsia="Calibri" w:hAnsi="Arial"/>
          <w:i/>
          <w:sz w:val="20"/>
        </w:rPr>
        <w:t>Please add a new line, verifying that screen shots have been checked each time this document is publishe</w:t>
      </w:r>
      <w:r w:rsidR="007E26C8">
        <w:rPr>
          <w:rFonts w:ascii="Arial" w:eastAsia="Calibri" w:hAnsi="Arial"/>
          <w:i/>
          <w:sz w:val="20"/>
        </w:rPr>
        <w:t>d.</w:t>
      </w:r>
    </w:p>
    <w:p w14:paraId="0B104FB8" w14:textId="43D3EA53" w:rsidR="007E26C8" w:rsidRPr="00AA4FC2" w:rsidRDefault="007E26C8" w:rsidP="007E26C8">
      <w:pPr>
        <w:spacing w:before="60" w:after="180" w:line="312" w:lineRule="auto"/>
        <w:rPr>
          <w:rFonts w:ascii="Arial" w:hAnsi="Arial"/>
          <w:b/>
          <w:bCs/>
          <w:sz w:val="24"/>
        </w:rPr>
      </w:pPr>
      <w:r>
        <w:rPr>
          <w:rFonts w:ascii="Arial" w:eastAsia="Calibri" w:hAnsi="Arial"/>
          <w:i/>
          <w:sz w:val="20"/>
        </w:rPr>
        <w:t>2/10/12 Arlene Reed</w:t>
      </w:r>
    </w:p>
    <w:p w14:paraId="5B734C4C" w14:textId="0F7840BE" w:rsidR="00AA4FC2" w:rsidRPr="00AA4FC2" w:rsidRDefault="00AA4FC2" w:rsidP="00AA4FC2">
      <w:pPr>
        <w:keepNext/>
        <w:keepLines/>
        <w:pBdr>
          <w:bottom w:val="single" w:sz="24" w:space="1" w:color="C00000"/>
        </w:pBdr>
        <w:tabs>
          <w:tab w:val="right" w:pos="10080"/>
        </w:tabs>
        <w:spacing w:before="360" w:after="120" w:line="240" w:lineRule="auto"/>
        <w:rPr>
          <w:rFonts w:ascii="Arial" w:hAnsi="Arial"/>
          <w:b/>
          <w:bCs/>
          <w:sz w:val="24"/>
        </w:rPr>
      </w:pPr>
      <w:r w:rsidRPr="00AA4FC2">
        <w:rPr>
          <w:rFonts w:ascii="Arial" w:hAnsi="Arial"/>
          <w:b/>
          <w:bCs/>
          <w:sz w:val="24"/>
        </w:rPr>
        <w:t>Table of Contents</w:t>
      </w:r>
      <w:r w:rsidRPr="00AA4FC2">
        <w:rPr>
          <w:rFonts w:ascii="Arial" w:hAnsi="Arial"/>
          <w:b/>
          <w:bCs/>
          <w:sz w:val="24"/>
        </w:rPr>
        <w:tab/>
      </w:r>
      <w:r w:rsidRPr="00AA4FC2">
        <w:rPr>
          <w:rFonts w:ascii="Arial" w:hAnsi="Arial"/>
          <w:b/>
          <w:bCs/>
          <w:sz w:val="20"/>
          <w:szCs w:val="20"/>
        </w:rPr>
        <w:t>Page</w:t>
      </w:r>
    </w:p>
    <w:p w14:paraId="15A9B4D4" w14:textId="77777777" w:rsidR="00370F15" w:rsidRDefault="003E714A">
      <w:pPr>
        <w:pStyle w:val="TOC1"/>
        <w:tabs>
          <w:tab w:val="right" w:leader="dot" w:pos="10070"/>
        </w:tabs>
        <w:rPr>
          <w:rFonts w:asciiTheme="minorHAnsi" w:eastAsiaTheme="minorEastAsia" w:hAnsiTheme="minorHAnsi" w:cstheme="minorBidi"/>
          <w:noProof/>
          <w:lang w:bidi="ar-SA"/>
        </w:rPr>
      </w:pPr>
      <w:r w:rsidRPr="0037629F">
        <w:rPr>
          <w:rFonts w:ascii="Arial" w:eastAsia="Calibri" w:hAnsi="Arial"/>
          <w:noProof/>
          <w:sz w:val="20"/>
        </w:rPr>
        <w:fldChar w:fldCharType="begin"/>
      </w:r>
      <w:r w:rsidR="0037629F" w:rsidRPr="0037629F">
        <w:rPr>
          <w:rFonts w:ascii="Arial" w:eastAsia="Calibri" w:hAnsi="Arial"/>
          <w:noProof/>
          <w:sz w:val="20"/>
        </w:rPr>
        <w:instrText xml:space="preserve"> TOC \h \z \t "Heading 1,1,Heading 2,2,Heading 0_TOC-Gray,1,Heading 0_TOC-Red Line,1" </w:instrText>
      </w:r>
      <w:r w:rsidRPr="0037629F">
        <w:rPr>
          <w:rFonts w:ascii="Arial" w:eastAsia="Calibri" w:hAnsi="Arial"/>
          <w:noProof/>
          <w:sz w:val="20"/>
        </w:rPr>
        <w:fldChar w:fldCharType="separate"/>
      </w:r>
      <w:hyperlink w:anchor="_Toc504984156" w:history="1">
        <w:r w:rsidR="00370F15" w:rsidRPr="00363256">
          <w:rPr>
            <w:rStyle w:val="Hyperlink"/>
            <w:noProof/>
          </w:rPr>
          <w:t>Introduction</w:t>
        </w:r>
        <w:r w:rsidR="00370F15">
          <w:rPr>
            <w:noProof/>
            <w:webHidden/>
          </w:rPr>
          <w:tab/>
        </w:r>
        <w:r w:rsidR="00370F15">
          <w:rPr>
            <w:noProof/>
            <w:webHidden/>
          </w:rPr>
          <w:fldChar w:fldCharType="begin"/>
        </w:r>
        <w:r w:rsidR="00370F15">
          <w:rPr>
            <w:noProof/>
            <w:webHidden/>
          </w:rPr>
          <w:instrText xml:space="preserve"> PAGEREF _Toc504984156 \h </w:instrText>
        </w:r>
        <w:r w:rsidR="00370F15">
          <w:rPr>
            <w:noProof/>
            <w:webHidden/>
          </w:rPr>
        </w:r>
        <w:r w:rsidR="00370F15">
          <w:rPr>
            <w:noProof/>
            <w:webHidden/>
          </w:rPr>
          <w:fldChar w:fldCharType="separate"/>
        </w:r>
        <w:r w:rsidR="00370F15">
          <w:rPr>
            <w:noProof/>
            <w:webHidden/>
          </w:rPr>
          <w:t>4</w:t>
        </w:r>
        <w:r w:rsidR="00370F15">
          <w:rPr>
            <w:noProof/>
            <w:webHidden/>
          </w:rPr>
          <w:fldChar w:fldCharType="end"/>
        </w:r>
      </w:hyperlink>
    </w:p>
    <w:p w14:paraId="2A8AE197" w14:textId="77777777" w:rsidR="00370F15" w:rsidRDefault="00E80B71">
      <w:pPr>
        <w:pStyle w:val="TOC2"/>
        <w:tabs>
          <w:tab w:val="left" w:pos="880"/>
          <w:tab w:val="right" w:leader="dot" w:pos="10070"/>
        </w:tabs>
        <w:rPr>
          <w:rFonts w:asciiTheme="minorHAnsi" w:eastAsiaTheme="minorEastAsia" w:hAnsiTheme="minorHAnsi" w:cstheme="minorBidi"/>
          <w:noProof/>
          <w:lang w:bidi="ar-SA"/>
        </w:rPr>
      </w:pPr>
      <w:hyperlink w:anchor="_Toc504984157" w:history="1">
        <w:r w:rsidR="00370F15" w:rsidRPr="00363256">
          <w:rPr>
            <w:rStyle w:val="Hyperlink"/>
            <w:noProof/>
          </w:rPr>
          <w:t>1.1</w:t>
        </w:r>
        <w:r w:rsidR="00370F15">
          <w:rPr>
            <w:rFonts w:asciiTheme="minorHAnsi" w:eastAsiaTheme="minorEastAsia" w:hAnsiTheme="minorHAnsi" w:cstheme="minorBidi"/>
            <w:noProof/>
            <w:lang w:bidi="ar-SA"/>
          </w:rPr>
          <w:tab/>
        </w:r>
        <w:r w:rsidR="00370F15" w:rsidRPr="00363256">
          <w:rPr>
            <w:rStyle w:val="Hyperlink"/>
            <w:noProof/>
          </w:rPr>
          <w:t>Search Page</w:t>
        </w:r>
        <w:r w:rsidR="00370F15">
          <w:rPr>
            <w:noProof/>
            <w:webHidden/>
          </w:rPr>
          <w:tab/>
        </w:r>
        <w:r w:rsidR="00370F15">
          <w:rPr>
            <w:noProof/>
            <w:webHidden/>
          </w:rPr>
          <w:fldChar w:fldCharType="begin"/>
        </w:r>
        <w:r w:rsidR="00370F15">
          <w:rPr>
            <w:noProof/>
            <w:webHidden/>
          </w:rPr>
          <w:instrText xml:space="preserve"> PAGEREF _Toc504984157 \h </w:instrText>
        </w:r>
        <w:r w:rsidR="00370F15">
          <w:rPr>
            <w:noProof/>
            <w:webHidden/>
          </w:rPr>
        </w:r>
        <w:r w:rsidR="00370F15">
          <w:rPr>
            <w:noProof/>
            <w:webHidden/>
          </w:rPr>
          <w:fldChar w:fldCharType="separate"/>
        </w:r>
        <w:r w:rsidR="00370F15">
          <w:rPr>
            <w:noProof/>
            <w:webHidden/>
          </w:rPr>
          <w:t>5</w:t>
        </w:r>
        <w:r w:rsidR="00370F15">
          <w:rPr>
            <w:noProof/>
            <w:webHidden/>
          </w:rPr>
          <w:fldChar w:fldCharType="end"/>
        </w:r>
      </w:hyperlink>
    </w:p>
    <w:p w14:paraId="2CFD16A7" w14:textId="77777777" w:rsidR="00370F15" w:rsidRDefault="00E80B71">
      <w:pPr>
        <w:pStyle w:val="TOC2"/>
        <w:tabs>
          <w:tab w:val="left" w:pos="880"/>
          <w:tab w:val="right" w:leader="dot" w:pos="10070"/>
        </w:tabs>
        <w:rPr>
          <w:rFonts w:asciiTheme="minorHAnsi" w:eastAsiaTheme="minorEastAsia" w:hAnsiTheme="minorHAnsi" w:cstheme="minorBidi"/>
          <w:noProof/>
          <w:lang w:bidi="ar-SA"/>
        </w:rPr>
      </w:pPr>
      <w:hyperlink w:anchor="_Toc504984158" w:history="1">
        <w:r w:rsidR="00370F15" w:rsidRPr="00363256">
          <w:rPr>
            <w:rStyle w:val="Hyperlink"/>
            <w:noProof/>
          </w:rPr>
          <w:t>1.2</w:t>
        </w:r>
        <w:r w:rsidR="00370F15">
          <w:rPr>
            <w:rFonts w:asciiTheme="minorHAnsi" w:eastAsiaTheme="minorEastAsia" w:hAnsiTheme="minorHAnsi" w:cstheme="minorBidi"/>
            <w:noProof/>
            <w:lang w:bidi="ar-SA"/>
          </w:rPr>
          <w:tab/>
        </w:r>
        <w:r w:rsidR="00370F15" w:rsidRPr="00363256">
          <w:rPr>
            <w:rStyle w:val="Hyperlink"/>
            <w:noProof/>
          </w:rPr>
          <w:t>Admissions Summary</w:t>
        </w:r>
        <w:r w:rsidR="00370F15">
          <w:rPr>
            <w:noProof/>
            <w:webHidden/>
          </w:rPr>
          <w:tab/>
        </w:r>
        <w:r w:rsidR="00370F15">
          <w:rPr>
            <w:noProof/>
            <w:webHidden/>
          </w:rPr>
          <w:fldChar w:fldCharType="begin"/>
        </w:r>
        <w:r w:rsidR="00370F15">
          <w:rPr>
            <w:noProof/>
            <w:webHidden/>
          </w:rPr>
          <w:instrText xml:space="preserve"> PAGEREF _Toc504984158 \h </w:instrText>
        </w:r>
        <w:r w:rsidR="00370F15">
          <w:rPr>
            <w:noProof/>
            <w:webHidden/>
          </w:rPr>
        </w:r>
        <w:r w:rsidR="00370F15">
          <w:rPr>
            <w:noProof/>
            <w:webHidden/>
          </w:rPr>
          <w:fldChar w:fldCharType="separate"/>
        </w:r>
        <w:r w:rsidR="00370F15">
          <w:rPr>
            <w:noProof/>
            <w:webHidden/>
          </w:rPr>
          <w:t>6</w:t>
        </w:r>
        <w:r w:rsidR="00370F15">
          <w:rPr>
            <w:noProof/>
            <w:webHidden/>
          </w:rPr>
          <w:fldChar w:fldCharType="end"/>
        </w:r>
      </w:hyperlink>
    </w:p>
    <w:p w14:paraId="045AD25F" w14:textId="77777777" w:rsidR="00370F15" w:rsidRDefault="00E80B71">
      <w:pPr>
        <w:pStyle w:val="TOC2"/>
        <w:tabs>
          <w:tab w:val="left" w:pos="880"/>
          <w:tab w:val="right" w:leader="dot" w:pos="10070"/>
        </w:tabs>
        <w:rPr>
          <w:rFonts w:asciiTheme="minorHAnsi" w:eastAsiaTheme="minorEastAsia" w:hAnsiTheme="minorHAnsi" w:cstheme="minorBidi"/>
          <w:noProof/>
          <w:lang w:bidi="ar-SA"/>
        </w:rPr>
      </w:pPr>
      <w:hyperlink w:anchor="_Toc504984159" w:history="1">
        <w:r w:rsidR="00370F15" w:rsidRPr="00363256">
          <w:rPr>
            <w:rStyle w:val="Hyperlink"/>
            <w:noProof/>
          </w:rPr>
          <w:t>1.3</w:t>
        </w:r>
        <w:r w:rsidR="00370F15">
          <w:rPr>
            <w:rFonts w:asciiTheme="minorHAnsi" w:eastAsiaTheme="minorEastAsia" w:hAnsiTheme="minorHAnsi" w:cstheme="minorBidi"/>
            <w:noProof/>
            <w:lang w:bidi="ar-SA"/>
          </w:rPr>
          <w:tab/>
        </w:r>
        <w:r w:rsidR="00370F15" w:rsidRPr="00363256">
          <w:rPr>
            <w:rStyle w:val="Hyperlink"/>
            <w:noProof/>
          </w:rPr>
          <w:t>Test Summary</w:t>
        </w:r>
        <w:r w:rsidR="00370F15">
          <w:rPr>
            <w:noProof/>
            <w:webHidden/>
          </w:rPr>
          <w:tab/>
        </w:r>
        <w:r w:rsidR="00370F15">
          <w:rPr>
            <w:noProof/>
            <w:webHidden/>
          </w:rPr>
          <w:fldChar w:fldCharType="begin"/>
        </w:r>
        <w:r w:rsidR="00370F15">
          <w:rPr>
            <w:noProof/>
            <w:webHidden/>
          </w:rPr>
          <w:instrText xml:space="preserve"> PAGEREF _Toc504984159 \h </w:instrText>
        </w:r>
        <w:r w:rsidR="00370F15">
          <w:rPr>
            <w:noProof/>
            <w:webHidden/>
          </w:rPr>
        </w:r>
        <w:r w:rsidR="00370F15">
          <w:rPr>
            <w:noProof/>
            <w:webHidden/>
          </w:rPr>
          <w:fldChar w:fldCharType="separate"/>
        </w:r>
        <w:r w:rsidR="00370F15">
          <w:rPr>
            <w:noProof/>
            <w:webHidden/>
          </w:rPr>
          <w:t>9</w:t>
        </w:r>
        <w:r w:rsidR="00370F15">
          <w:rPr>
            <w:noProof/>
            <w:webHidden/>
          </w:rPr>
          <w:fldChar w:fldCharType="end"/>
        </w:r>
      </w:hyperlink>
    </w:p>
    <w:p w14:paraId="2B4547DA" w14:textId="77777777" w:rsidR="00370F15" w:rsidRDefault="00E80B71">
      <w:pPr>
        <w:pStyle w:val="TOC2"/>
        <w:tabs>
          <w:tab w:val="left" w:pos="880"/>
          <w:tab w:val="right" w:leader="dot" w:pos="10070"/>
        </w:tabs>
        <w:rPr>
          <w:rFonts w:asciiTheme="minorHAnsi" w:eastAsiaTheme="minorEastAsia" w:hAnsiTheme="minorHAnsi" w:cstheme="minorBidi"/>
          <w:noProof/>
          <w:lang w:bidi="ar-SA"/>
        </w:rPr>
      </w:pPr>
      <w:hyperlink w:anchor="_Toc504984160" w:history="1">
        <w:r w:rsidR="00370F15" w:rsidRPr="00363256">
          <w:rPr>
            <w:rStyle w:val="Hyperlink"/>
            <w:noProof/>
          </w:rPr>
          <w:t>1.4</w:t>
        </w:r>
        <w:r w:rsidR="00370F15">
          <w:rPr>
            <w:rFonts w:asciiTheme="minorHAnsi" w:eastAsiaTheme="minorEastAsia" w:hAnsiTheme="minorHAnsi" w:cstheme="minorBidi"/>
            <w:noProof/>
            <w:lang w:bidi="ar-SA"/>
          </w:rPr>
          <w:tab/>
        </w:r>
        <w:r w:rsidR="00370F15" w:rsidRPr="00363256">
          <w:rPr>
            <w:rStyle w:val="Hyperlink"/>
            <w:noProof/>
          </w:rPr>
          <w:t>Checklist Summary</w:t>
        </w:r>
        <w:r w:rsidR="00370F15">
          <w:rPr>
            <w:noProof/>
            <w:webHidden/>
          </w:rPr>
          <w:tab/>
        </w:r>
        <w:r w:rsidR="00370F15">
          <w:rPr>
            <w:noProof/>
            <w:webHidden/>
          </w:rPr>
          <w:fldChar w:fldCharType="begin"/>
        </w:r>
        <w:r w:rsidR="00370F15">
          <w:rPr>
            <w:noProof/>
            <w:webHidden/>
          </w:rPr>
          <w:instrText xml:space="preserve"> PAGEREF _Toc504984160 \h </w:instrText>
        </w:r>
        <w:r w:rsidR="00370F15">
          <w:rPr>
            <w:noProof/>
            <w:webHidden/>
          </w:rPr>
        </w:r>
        <w:r w:rsidR="00370F15">
          <w:rPr>
            <w:noProof/>
            <w:webHidden/>
          </w:rPr>
          <w:fldChar w:fldCharType="separate"/>
        </w:r>
        <w:r w:rsidR="00370F15">
          <w:rPr>
            <w:noProof/>
            <w:webHidden/>
          </w:rPr>
          <w:t>10</w:t>
        </w:r>
        <w:r w:rsidR="00370F15">
          <w:rPr>
            <w:noProof/>
            <w:webHidden/>
          </w:rPr>
          <w:fldChar w:fldCharType="end"/>
        </w:r>
      </w:hyperlink>
    </w:p>
    <w:p w14:paraId="1BE238A9" w14:textId="77777777" w:rsidR="00370F15" w:rsidRDefault="00E80B71">
      <w:pPr>
        <w:pStyle w:val="TOC2"/>
        <w:tabs>
          <w:tab w:val="left" w:pos="880"/>
          <w:tab w:val="right" w:leader="dot" w:pos="10070"/>
        </w:tabs>
        <w:rPr>
          <w:rFonts w:asciiTheme="minorHAnsi" w:eastAsiaTheme="minorEastAsia" w:hAnsiTheme="minorHAnsi" w:cstheme="minorBidi"/>
          <w:noProof/>
          <w:lang w:bidi="ar-SA"/>
        </w:rPr>
      </w:pPr>
      <w:hyperlink w:anchor="_Toc504984161" w:history="1">
        <w:r w:rsidR="00370F15" w:rsidRPr="00363256">
          <w:rPr>
            <w:rStyle w:val="Hyperlink"/>
            <w:noProof/>
          </w:rPr>
          <w:t>1.5</w:t>
        </w:r>
        <w:r w:rsidR="00370F15">
          <w:rPr>
            <w:rFonts w:asciiTheme="minorHAnsi" w:eastAsiaTheme="minorEastAsia" w:hAnsiTheme="minorHAnsi" w:cstheme="minorBidi"/>
            <w:noProof/>
            <w:lang w:bidi="ar-SA"/>
          </w:rPr>
          <w:tab/>
        </w:r>
        <w:r w:rsidR="00370F15" w:rsidRPr="00363256">
          <w:rPr>
            <w:rStyle w:val="Hyperlink"/>
            <w:noProof/>
          </w:rPr>
          <w:t>Comment Summary</w:t>
        </w:r>
        <w:r w:rsidR="00370F15">
          <w:rPr>
            <w:noProof/>
            <w:webHidden/>
          </w:rPr>
          <w:tab/>
        </w:r>
        <w:r w:rsidR="00370F15">
          <w:rPr>
            <w:noProof/>
            <w:webHidden/>
          </w:rPr>
          <w:fldChar w:fldCharType="begin"/>
        </w:r>
        <w:r w:rsidR="00370F15">
          <w:rPr>
            <w:noProof/>
            <w:webHidden/>
          </w:rPr>
          <w:instrText xml:space="preserve"> PAGEREF _Toc504984161 \h </w:instrText>
        </w:r>
        <w:r w:rsidR="00370F15">
          <w:rPr>
            <w:noProof/>
            <w:webHidden/>
          </w:rPr>
        </w:r>
        <w:r w:rsidR="00370F15">
          <w:rPr>
            <w:noProof/>
            <w:webHidden/>
          </w:rPr>
          <w:fldChar w:fldCharType="separate"/>
        </w:r>
        <w:r w:rsidR="00370F15">
          <w:rPr>
            <w:noProof/>
            <w:webHidden/>
          </w:rPr>
          <w:t>11</w:t>
        </w:r>
        <w:r w:rsidR="00370F15">
          <w:rPr>
            <w:noProof/>
            <w:webHidden/>
          </w:rPr>
          <w:fldChar w:fldCharType="end"/>
        </w:r>
      </w:hyperlink>
    </w:p>
    <w:p w14:paraId="50A4634A" w14:textId="77777777" w:rsidR="00370F15" w:rsidRDefault="00E80B71">
      <w:pPr>
        <w:pStyle w:val="TOC2"/>
        <w:tabs>
          <w:tab w:val="left" w:pos="880"/>
          <w:tab w:val="right" w:leader="dot" w:pos="10070"/>
        </w:tabs>
        <w:rPr>
          <w:rFonts w:asciiTheme="minorHAnsi" w:eastAsiaTheme="minorEastAsia" w:hAnsiTheme="minorHAnsi" w:cstheme="minorBidi"/>
          <w:noProof/>
          <w:lang w:bidi="ar-SA"/>
        </w:rPr>
      </w:pPr>
      <w:hyperlink w:anchor="_Toc504984162" w:history="1">
        <w:r w:rsidR="00370F15" w:rsidRPr="00363256">
          <w:rPr>
            <w:rStyle w:val="Hyperlink"/>
            <w:noProof/>
          </w:rPr>
          <w:t>1.6</w:t>
        </w:r>
        <w:r w:rsidR="00370F15">
          <w:rPr>
            <w:rFonts w:asciiTheme="minorHAnsi" w:eastAsiaTheme="minorEastAsia" w:hAnsiTheme="minorHAnsi" w:cstheme="minorBidi"/>
            <w:noProof/>
            <w:lang w:bidi="ar-SA"/>
          </w:rPr>
          <w:tab/>
        </w:r>
        <w:r w:rsidR="00370F15" w:rsidRPr="00363256">
          <w:rPr>
            <w:rStyle w:val="Hyperlink"/>
            <w:noProof/>
          </w:rPr>
          <w:t>Education Data</w:t>
        </w:r>
        <w:r w:rsidR="00370F15">
          <w:rPr>
            <w:noProof/>
            <w:webHidden/>
          </w:rPr>
          <w:tab/>
        </w:r>
        <w:r w:rsidR="00370F15">
          <w:rPr>
            <w:noProof/>
            <w:webHidden/>
          </w:rPr>
          <w:fldChar w:fldCharType="begin"/>
        </w:r>
        <w:r w:rsidR="00370F15">
          <w:rPr>
            <w:noProof/>
            <w:webHidden/>
          </w:rPr>
          <w:instrText xml:space="preserve"> PAGEREF _Toc504984162 \h </w:instrText>
        </w:r>
        <w:r w:rsidR="00370F15">
          <w:rPr>
            <w:noProof/>
            <w:webHidden/>
          </w:rPr>
        </w:r>
        <w:r w:rsidR="00370F15">
          <w:rPr>
            <w:noProof/>
            <w:webHidden/>
          </w:rPr>
          <w:fldChar w:fldCharType="separate"/>
        </w:r>
        <w:r w:rsidR="00370F15">
          <w:rPr>
            <w:noProof/>
            <w:webHidden/>
          </w:rPr>
          <w:t>12</w:t>
        </w:r>
        <w:r w:rsidR="00370F15">
          <w:rPr>
            <w:noProof/>
            <w:webHidden/>
          </w:rPr>
          <w:fldChar w:fldCharType="end"/>
        </w:r>
      </w:hyperlink>
    </w:p>
    <w:p w14:paraId="4D81FB0E" w14:textId="77777777" w:rsidR="00370F15" w:rsidRDefault="00E80B71">
      <w:pPr>
        <w:pStyle w:val="TOC2"/>
        <w:tabs>
          <w:tab w:val="left" w:pos="880"/>
          <w:tab w:val="right" w:leader="dot" w:pos="10070"/>
        </w:tabs>
        <w:rPr>
          <w:rFonts w:asciiTheme="minorHAnsi" w:eastAsiaTheme="minorEastAsia" w:hAnsiTheme="minorHAnsi" w:cstheme="minorBidi"/>
          <w:noProof/>
          <w:lang w:bidi="ar-SA"/>
        </w:rPr>
      </w:pPr>
      <w:hyperlink w:anchor="_Toc504984163" w:history="1">
        <w:r w:rsidR="00370F15" w:rsidRPr="00363256">
          <w:rPr>
            <w:rStyle w:val="Hyperlink"/>
            <w:noProof/>
          </w:rPr>
          <w:t>1.7</w:t>
        </w:r>
        <w:r w:rsidR="00370F15">
          <w:rPr>
            <w:rFonts w:asciiTheme="minorHAnsi" w:eastAsiaTheme="minorEastAsia" w:hAnsiTheme="minorHAnsi" w:cstheme="minorBidi"/>
            <w:noProof/>
            <w:lang w:bidi="ar-SA"/>
          </w:rPr>
          <w:tab/>
        </w:r>
        <w:r w:rsidR="00370F15" w:rsidRPr="00363256">
          <w:rPr>
            <w:rStyle w:val="Hyperlink"/>
            <w:noProof/>
          </w:rPr>
          <w:t>External Education</w:t>
        </w:r>
        <w:r w:rsidR="00370F15">
          <w:rPr>
            <w:noProof/>
            <w:webHidden/>
          </w:rPr>
          <w:tab/>
        </w:r>
        <w:r w:rsidR="00370F15">
          <w:rPr>
            <w:noProof/>
            <w:webHidden/>
          </w:rPr>
          <w:fldChar w:fldCharType="begin"/>
        </w:r>
        <w:r w:rsidR="00370F15">
          <w:rPr>
            <w:noProof/>
            <w:webHidden/>
          </w:rPr>
          <w:instrText xml:space="preserve"> PAGEREF _Toc504984163 \h </w:instrText>
        </w:r>
        <w:r w:rsidR="00370F15">
          <w:rPr>
            <w:noProof/>
            <w:webHidden/>
          </w:rPr>
        </w:r>
        <w:r w:rsidR="00370F15">
          <w:rPr>
            <w:noProof/>
            <w:webHidden/>
          </w:rPr>
          <w:fldChar w:fldCharType="separate"/>
        </w:r>
        <w:r w:rsidR="00370F15">
          <w:rPr>
            <w:noProof/>
            <w:webHidden/>
          </w:rPr>
          <w:t>13</w:t>
        </w:r>
        <w:r w:rsidR="00370F15">
          <w:rPr>
            <w:noProof/>
            <w:webHidden/>
          </w:rPr>
          <w:fldChar w:fldCharType="end"/>
        </w:r>
      </w:hyperlink>
    </w:p>
    <w:p w14:paraId="0E891484" w14:textId="77777777" w:rsidR="00370F15" w:rsidRDefault="00E80B71">
      <w:pPr>
        <w:pStyle w:val="TOC2"/>
        <w:tabs>
          <w:tab w:val="left" w:pos="880"/>
          <w:tab w:val="right" w:leader="dot" w:pos="10070"/>
        </w:tabs>
        <w:rPr>
          <w:rFonts w:asciiTheme="minorHAnsi" w:eastAsiaTheme="minorEastAsia" w:hAnsiTheme="minorHAnsi" w:cstheme="minorBidi"/>
          <w:noProof/>
          <w:lang w:bidi="ar-SA"/>
        </w:rPr>
      </w:pPr>
      <w:hyperlink w:anchor="_Toc504984164" w:history="1">
        <w:r w:rsidR="00370F15" w:rsidRPr="00363256">
          <w:rPr>
            <w:rStyle w:val="Hyperlink"/>
            <w:noProof/>
          </w:rPr>
          <w:t>1.8</w:t>
        </w:r>
        <w:r w:rsidR="00370F15">
          <w:rPr>
            <w:rFonts w:asciiTheme="minorHAnsi" w:eastAsiaTheme="minorEastAsia" w:hAnsiTheme="minorHAnsi" w:cstheme="minorBidi"/>
            <w:noProof/>
            <w:lang w:bidi="ar-SA"/>
          </w:rPr>
          <w:tab/>
        </w:r>
        <w:r w:rsidR="00370F15" w:rsidRPr="00363256">
          <w:rPr>
            <w:rStyle w:val="Hyperlink"/>
            <w:noProof/>
          </w:rPr>
          <w:t>Courses and Degrees</w:t>
        </w:r>
        <w:r w:rsidR="00370F15">
          <w:rPr>
            <w:noProof/>
            <w:webHidden/>
          </w:rPr>
          <w:tab/>
        </w:r>
        <w:r w:rsidR="00370F15">
          <w:rPr>
            <w:noProof/>
            <w:webHidden/>
          </w:rPr>
          <w:fldChar w:fldCharType="begin"/>
        </w:r>
        <w:r w:rsidR="00370F15">
          <w:rPr>
            <w:noProof/>
            <w:webHidden/>
          </w:rPr>
          <w:instrText xml:space="preserve"> PAGEREF _Toc504984164 \h </w:instrText>
        </w:r>
        <w:r w:rsidR="00370F15">
          <w:rPr>
            <w:noProof/>
            <w:webHidden/>
          </w:rPr>
        </w:r>
        <w:r w:rsidR="00370F15">
          <w:rPr>
            <w:noProof/>
            <w:webHidden/>
          </w:rPr>
          <w:fldChar w:fldCharType="separate"/>
        </w:r>
        <w:r w:rsidR="00370F15">
          <w:rPr>
            <w:noProof/>
            <w:webHidden/>
          </w:rPr>
          <w:t>16</w:t>
        </w:r>
        <w:r w:rsidR="00370F15">
          <w:rPr>
            <w:noProof/>
            <w:webHidden/>
          </w:rPr>
          <w:fldChar w:fldCharType="end"/>
        </w:r>
      </w:hyperlink>
    </w:p>
    <w:p w14:paraId="3BE4C9EB" w14:textId="77777777" w:rsidR="00370F15" w:rsidRDefault="00E80B71">
      <w:pPr>
        <w:pStyle w:val="TOC2"/>
        <w:tabs>
          <w:tab w:val="left" w:pos="880"/>
          <w:tab w:val="right" w:leader="dot" w:pos="10070"/>
        </w:tabs>
        <w:rPr>
          <w:rFonts w:asciiTheme="minorHAnsi" w:eastAsiaTheme="minorEastAsia" w:hAnsiTheme="minorHAnsi" w:cstheme="minorBidi"/>
          <w:noProof/>
          <w:lang w:bidi="ar-SA"/>
        </w:rPr>
      </w:pPr>
      <w:hyperlink w:anchor="_Toc504984165" w:history="1">
        <w:r w:rsidR="00370F15" w:rsidRPr="00363256">
          <w:rPr>
            <w:rStyle w:val="Hyperlink"/>
            <w:noProof/>
          </w:rPr>
          <w:t>1.9</w:t>
        </w:r>
        <w:r w:rsidR="00370F15">
          <w:rPr>
            <w:rFonts w:asciiTheme="minorHAnsi" w:eastAsiaTheme="minorEastAsia" w:hAnsiTheme="minorHAnsi" w:cstheme="minorBidi"/>
            <w:noProof/>
            <w:lang w:bidi="ar-SA"/>
          </w:rPr>
          <w:tab/>
        </w:r>
        <w:r w:rsidR="00370F15" w:rsidRPr="00363256">
          <w:rPr>
            <w:rStyle w:val="Hyperlink"/>
            <w:noProof/>
          </w:rPr>
          <w:t>Service Indicators</w:t>
        </w:r>
        <w:r w:rsidR="00370F15">
          <w:rPr>
            <w:noProof/>
            <w:webHidden/>
          </w:rPr>
          <w:tab/>
        </w:r>
        <w:r w:rsidR="00370F15">
          <w:rPr>
            <w:noProof/>
            <w:webHidden/>
          </w:rPr>
          <w:fldChar w:fldCharType="begin"/>
        </w:r>
        <w:r w:rsidR="00370F15">
          <w:rPr>
            <w:noProof/>
            <w:webHidden/>
          </w:rPr>
          <w:instrText xml:space="preserve"> PAGEREF _Toc504984165 \h </w:instrText>
        </w:r>
        <w:r w:rsidR="00370F15">
          <w:rPr>
            <w:noProof/>
            <w:webHidden/>
          </w:rPr>
        </w:r>
        <w:r w:rsidR="00370F15">
          <w:rPr>
            <w:noProof/>
            <w:webHidden/>
          </w:rPr>
          <w:fldChar w:fldCharType="separate"/>
        </w:r>
        <w:r w:rsidR="00370F15">
          <w:rPr>
            <w:noProof/>
            <w:webHidden/>
          </w:rPr>
          <w:t>17</w:t>
        </w:r>
        <w:r w:rsidR="00370F15">
          <w:rPr>
            <w:noProof/>
            <w:webHidden/>
          </w:rPr>
          <w:fldChar w:fldCharType="end"/>
        </w:r>
      </w:hyperlink>
    </w:p>
    <w:p w14:paraId="61CBEF09" w14:textId="77777777" w:rsidR="0037629F" w:rsidRPr="0037629F" w:rsidRDefault="003E714A" w:rsidP="0037629F">
      <w:pPr>
        <w:spacing w:before="60" w:after="180" w:line="312" w:lineRule="auto"/>
        <w:rPr>
          <w:rFonts w:ascii="Arial" w:eastAsia="Calibri" w:hAnsi="Arial"/>
          <w:sz w:val="20"/>
        </w:rPr>
      </w:pPr>
      <w:r w:rsidRPr="0037629F">
        <w:rPr>
          <w:rFonts w:ascii="Arial" w:eastAsia="Calibri" w:hAnsi="Arial"/>
          <w:sz w:val="20"/>
        </w:rPr>
        <w:fldChar w:fldCharType="end"/>
      </w:r>
    </w:p>
    <w:p w14:paraId="679E21D4" w14:textId="77777777" w:rsidR="00AA4FC2" w:rsidRPr="00AA4FC2" w:rsidRDefault="00AA4FC2" w:rsidP="00AA4FC2">
      <w:pPr>
        <w:spacing w:before="60" w:after="180" w:line="312" w:lineRule="auto"/>
        <w:rPr>
          <w:rFonts w:ascii="Arial" w:eastAsia="Calibri" w:hAnsi="Arial"/>
          <w:sz w:val="20"/>
        </w:rPr>
      </w:pPr>
    </w:p>
    <w:p w14:paraId="3884C1FE" w14:textId="77777777" w:rsidR="00AA4FC2" w:rsidRPr="00AA4FC2" w:rsidRDefault="00AA4FC2" w:rsidP="00AA4FC2">
      <w:pPr>
        <w:spacing w:before="60" w:after="180" w:line="312" w:lineRule="auto"/>
        <w:rPr>
          <w:rFonts w:ascii="Arial" w:eastAsia="Calibri" w:hAnsi="Arial"/>
          <w:sz w:val="20"/>
        </w:rPr>
      </w:pPr>
    </w:p>
    <w:p w14:paraId="58131067" w14:textId="77777777" w:rsidR="00AA4FC2" w:rsidRPr="00AA4FC2" w:rsidRDefault="00AA4FC2" w:rsidP="00215C03">
      <w:pPr>
        <w:pStyle w:val="Heading1"/>
        <w:rPr>
          <w:rFonts w:eastAsia="Calibri"/>
        </w:rPr>
        <w:sectPr w:rsidR="00AA4FC2" w:rsidRPr="00AA4FC2">
          <w:headerReference w:type="default" r:id="rId8"/>
          <w:footerReference w:type="default" r:id="rId9"/>
          <w:pgSz w:w="12240" w:h="15840" w:code="1"/>
          <w:pgMar w:top="1080" w:right="1080" w:bottom="720" w:left="1080" w:header="547" w:footer="547" w:gutter="0"/>
          <w:pgNumType w:fmt="lowerRoman" w:start="1"/>
          <w:cols w:space="720"/>
          <w:titlePg/>
          <w:docGrid w:linePitch="360"/>
        </w:sectPr>
      </w:pPr>
    </w:p>
    <w:p w14:paraId="6E69252B" w14:textId="77777777" w:rsidR="00AA4FC2" w:rsidRPr="00215C03" w:rsidRDefault="00AA4FC2" w:rsidP="009050C7">
      <w:pPr>
        <w:pStyle w:val="Heading1"/>
      </w:pPr>
      <w:bookmarkStart w:id="1" w:name="_Toc14575881"/>
      <w:bookmarkStart w:id="2" w:name="_Toc84055789"/>
      <w:bookmarkStart w:id="3" w:name="_Toc215986008"/>
      <w:bookmarkStart w:id="4" w:name="_Toc504984156"/>
      <w:r w:rsidRPr="00215C03">
        <w:lastRenderedPageBreak/>
        <w:t>Introduction</w:t>
      </w:r>
      <w:bookmarkEnd w:id="1"/>
      <w:bookmarkEnd w:id="2"/>
      <w:bookmarkEnd w:id="3"/>
      <w:bookmarkEnd w:id="4"/>
    </w:p>
    <w:p w14:paraId="52C3D616" w14:textId="77777777" w:rsidR="00151E27" w:rsidRDefault="00151E27" w:rsidP="00151E27">
      <w:pPr>
        <w:pStyle w:val="BodyTextArial"/>
      </w:pPr>
      <w:r>
        <w:t xml:space="preserve">The Admissions Inquiry Pages Business Process Guide will discuss the updates delivered by CMS Baseline to the PeopleSoft System to display pertinent Admissions information in </w:t>
      </w:r>
      <w:r w:rsidR="00872B46">
        <w:t>one set of pages. This guide is</w:t>
      </w:r>
      <w:r w:rsidR="000D2B87">
        <w:t xml:space="preserve"> </w:t>
      </w:r>
      <w:r>
        <w:t xml:space="preserve">intended to discuss only the Inquiry pages and is not intended to replace the Business Process Guide for application maintenance in your system.  For in-depth information regarding the data displayed in the Inquiry pages, please refer to the Application Maintenance, 3Cs Maintenance and Test Score business process guides. </w:t>
      </w:r>
    </w:p>
    <w:p w14:paraId="3DF8E063" w14:textId="004E9616" w:rsidR="00AA4FC2" w:rsidRPr="00151E27" w:rsidRDefault="00151E27" w:rsidP="00151E27">
      <w:pPr>
        <w:rPr>
          <w:rFonts w:ascii="Arial" w:hAnsi="Arial" w:cs="Tahoma"/>
          <w:sz w:val="20"/>
          <w:szCs w:val="20"/>
        </w:rPr>
      </w:pPr>
      <w:r w:rsidRPr="00857DF9">
        <w:rPr>
          <w:rFonts w:ascii="Arial" w:hAnsi="Arial"/>
          <w:sz w:val="20"/>
          <w:szCs w:val="20"/>
        </w:rPr>
        <w:t xml:space="preserve">The Admissions Inquiry Pages Business Process Guide will discuss features available for functional users.  A great feature of CMS is that we have the “one stop shop” page available that provides a quick snapshot of a student’s admission file.  Outside of the CSU, people must visit several pages in order to retrieve admissions information.  We are fortunate to have it available to us on one screen.  The CSU Admissions Inquiry Page will display the most recent row of academic data and academic summary for an individual who has applied to CSUSB as an undergraduate or graduate student. </w:t>
      </w:r>
    </w:p>
    <w:p w14:paraId="0FC4FA01" w14:textId="77777777" w:rsidR="00AA4FC2" w:rsidRPr="00AA4FC2" w:rsidRDefault="00AA4FC2" w:rsidP="00215C03">
      <w:pPr>
        <w:pStyle w:val="Style1"/>
      </w:pPr>
      <w:r w:rsidRPr="00AA4FC2">
        <w:t>Definitions</w:t>
      </w:r>
    </w:p>
    <w:p w14:paraId="12B7A925" w14:textId="77777777" w:rsidR="00AA4FC2" w:rsidRDefault="00AA4FC2" w:rsidP="00AA4FC2">
      <w:pPr>
        <w:keepNext/>
        <w:keepLines/>
        <w:spacing w:before="60" w:after="180" w:line="312" w:lineRule="auto"/>
        <w:rPr>
          <w:rFonts w:ascii="Arial" w:eastAsia="Calibri" w:hAnsi="Arial"/>
          <w:sz w:val="20"/>
        </w:rPr>
      </w:pPr>
      <w:r w:rsidRPr="00AA4FC2">
        <w:rPr>
          <w:rFonts w:ascii="Arial" w:eastAsia="Calibri" w:hAnsi="Arial"/>
          <w:sz w:val="20"/>
        </w:rPr>
        <w:t xml:space="preserve">The following (optional) icons </w:t>
      </w:r>
      <w:r w:rsidR="00872B46">
        <w:rPr>
          <w:rFonts w:ascii="Arial" w:eastAsia="Calibri" w:hAnsi="Arial"/>
          <w:sz w:val="20"/>
        </w:rPr>
        <w:t>are</w:t>
      </w:r>
      <w:r w:rsidRPr="00AA4FC2">
        <w:rPr>
          <w:rFonts w:ascii="Arial" w:eastAsia="Calibri" w:hAnsi="Arial"/>
          <w:sz w:val="20"/>
        </w:rPr>
        <w:t xml:space="preserve"> used to draw attention to information in this guide:</w:t>
      </w:r>
    </w:p>
    <w:p w14:paraId="2AE0AD6F" w14:textId="77777777" w:rsidR="00A277F4" w:rsidRPr="001728E9" w:rsidRDefault="00A277F4" w:rsidP="00A277F4">
      <w:pPr>
        <w:keepNext/>
        <w:keepLines/>
        <w:tabs>
          <w:tab w:val="left" w:pos="720"/>
        </w:tabs>
        <w:spacing w:before="60" w:after="180" w:line="312" w:lineRule="auto"/>
        <w:rPr>
          <w:rFonts w:ascii="Arial" w:eastAsia="Calibri" w:hAnsi="Arial"/>
          <w:i/>
          <w:color w:val="FFFFFF"/>
          <w:sz w:val="2"/>
          <w:szCs w:val="2"/>
        </w:rPr>
      </w:pPr>
      <w:r w:rsidRPr="001728E9">
        <w:rPr>
          <w:rFonts w:ascii="Arial" w:eastAsia="Calibri" w:hAnsi="Arial"/>
          <w:color w:val="FFFFFF"/>
          <w:sz w:val="2"/>
          <w:szCs w:val="2"/>
        </w:rPr>
        <w:t>New in 9.0 icon</w:t>
      </w:r>
    </w:p>
    <w:p w14:paraId="086A4F9F" w14:textId="77777777" w:rsidR="00AA4FC2" w:rsidRDefault="00BA7286" w:rsidP="00AA4FC2">
      <w:pPr>
        <w:keepNext/>
        <w:keepLines/>
        <w:tabs>
          <w:tab w:val="left" w:pos="720"/>
        </w:tabs>
        <w:spacing w:before="60" w:after="180" w:line="312" w:lineRule="auto"/>
        <w:rPr>
          <w:rFonts w:ascii="Arial" w:eastAsia="Calibri" w:hAnsi="Arial"/>
          <w:szCs w:val="24"/>
        </w:rPr>
      </w:pPr>
      <w:r w:rsidRPr="001728E9">
        <w:rPr>
          <w:rFonts w:ascii="Arial" w:eastAsia="Calibri" w:hAnsi="Arial"/>
          <w:noProof/>
          <w:szCs w:val="24"/>
          <w:lang w:bidi="ar-SA"/>
        </w:rPr>
        <w:drawing>
          <wp:inline distT="0" distB="0" distL="0" distR="0" wp14:anchorId="0F6BD1F0" wp14:editId="3661A8E6">
            <wp:extent cx="361950" cy="285750"/>
            <wp:effectExtent l="0" t="0" r="0" b="0"/>
            <wp:docPr id="3" name="Picture 2"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00B96A2D">
        <w:rPr>
          <w:rFonts w:ascii="Arial" w:eastAsia="Calibri" w:hAnsi="Arial"/>
          <w:szCs w:val="24"/>
        </w:rPr>
        <w:t xml:space="preserve"> </w:t>
      </w:r>
      <w:r w:rsidR="00B96A2D">
        <w:rPr>
          <w:rFonts w:ascii="Arial" w:eastAsia="Calibri" w:hAnsi="Arial"/>
          <w:szCs w:val="24"/>
        </w:rPr>
        <w:tab/>
        <w:t>New in 9.2</w:t>
      </w:r>
      <w:r w:rsidR="00AA4FC2" w:rsidRPr="00A277F4">
        <w:rPr>
          <w:rFonts w:ascii="Arial" w:eastAsia="Calibri" w:hAnsi="Arial"/>
          <w:szCs w:val="24"/>
        </w:rPr>
        <w:t>:</w:t>
      </w:r>
      <w:r w:rsidR="00B96A2D">
        <w:rPr>
          <w:rFonts w:ascii="Arial" w:eastAsia="Calibri" w:hAnsi="Arial"/>
          <w:szCs w:val="24"/>
        </w:rPr>
        <w:t xml:space="preserve"> this icon will appear where a significant change has occurred from 9.0 to 9.2</w:t>
      </w:r>
    </w:p>
    <w:p w14:paraId="717D477F" w14:textId="77777777" w:rsidR="00A277F4" w:rsidRPr="001728E9" w:rsidRDefault="00A277F4" w:rsidP="004D3DA6">
      <w:pPr>
        <w:keepNext/>
        <w:keepLines/>
        <w:tabs>
          <w:tab w:val="left" w:pos="720"/>
        </w:tabs>
        <w:spacing w:before="60" w:after="180" w:line="312" w:lineRule="auto"/>
        <w:rPr>
          <w:rFonts w:ascii="Arial" w:eastAsia="Calibri" w:hAnsi="Arial"/>
          <w:color w:val="FFFFFF"/>
          <w:sz w:val="2"/>
          <w:szCs w:val="24"/>
        </w:rPr>
      </w:pPr>
      <w:r w:rsidRPr="001728E9">
        <w:rPr>
          <w:rFonts w:ascii="Arial" w:eastAsia="Calibri" w:hAnsi="Arial"/>
          <w:color w:val="FFFFFF"/>
          <w:sz w:val="2"/>
          <w:szCs w:val="24"/>
        </w:rPr>
        <w:t>Note icon</w:t>
      </w:r>
      <w:r w:rsidR="004D3DA6" w:rsidRPr="001728E9">
        <w:rPr>
          <w:rFonts w:ascii="Arial" w:eastAsia="Calibri" w:hAnsi="Arial"/>
          <w:color w:val="FFFFFF"/>
          <w:sz w:val="2"/>
          <w:szCs w:val="24"/>
        </w:rPr>
        <w:tab/>
      </w:r>
    </w:p>
    <w:p w14:paraId="6E2CD0F0" w14:textId="77777777" w:rsidR="00A277F4" w:rsidRPr="00A277F4" w:rsidRDefault="00BA7286" w:rsidP="00151E27">
      <w:pPr>
        <w:keepNext/>
        <w:keepLines/>
        <w:tabs>
          <w:tab w:val="left" w:pos="720"/>
        </w:tabs>
        <w:spacing w:before="60" w:after="180" w:line="312" w:lineRule="auto"/>
        <w:rPr>
          <w:rFonts w:ascii="Arial" w:eastAsia="Calibri" w:hAnsi="Arial"/>
          <w:szCs w:val="20"/>
        </w:rPr>
      </w:pPr>
      <w:r w:rsidRPr="001728E9">
        <w:rPr>
          <w:rFonts w:ascii="Arial" w:eastAsia="Calibri" w:hAnsi="Arial"/>
          <w:noProof/>
          <w:szCs w:val="20"/>
          <w:lang w:bidi="ar-SA"/>
        </w:rPr>
        <w:drawing>
          <wp:inline distT="0" distB="0" distL="0" distR="0" wp14:anchorId="5B9948AF" wp14:editId="22864634">
            <wp:extent cx="304800" cy="238125"/>
            <wp:effectExtent l="0" t="0" r="0" b="0"/>
            <wp:docPr id="4" name="Picture 8"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AA4FC2" w:rsidRPr="00A277F4">
        <w:rPr>
          <w:rFonts w:ascii="Arial" w:eastAsia="Calibri" w:hAnsi="Arial"/>
          <w:szCs w:val="20"/>
        </w:rPr>
        <w:t xml:space="preserve"> </w:t>
      </w:r>
      <w:r w:rsidR="00AA4FC2" w:rsidRPr="00A277F4">
        <w:rPr>
          <w:rFonts w:ascii="Arial" w:eastAsia="Calibri" w:hAnsi="Arial"/>
          <w:szCs w:val="20"/>
        </w:rPr>
        <w:tab/>
        <w:t>Note:</w:t>
      </w:r>
      <w:bookmarkStart w:id="5" w:name="_Panel_Groups_and"/>
      <w:bookmarkEnd w:id="5"/>
      <w:r w:rsidR="00B96A2D">
        <w:rPr>
          <w:rFonts w:ascii="Arial" w:eastAsia="Calibri" w:hAnsi="Arial"/>
          <w:szCs w:val="20"/>
        </w:rPr>
        <w:t xml:space="preserve"> </w:t>
      </w:r>
      <w:r w:rsidR="00B96A2D">
        <w:rPr>
          <w:rFonts w:ascii="Arial" w:eastAsia="Calibri" w:hAnsi="Arial"/>
          <w:szCs w:val="24"/>
        </w:rPr>
        <w:t>this icon will appear where a significant change has occurred from 9.0 to 9.2</w:t>
      </w:r>
    </w:p>
    <w:p w14:paraId="4858867E" w14:textId="77777777" w:rsidR="00DF1FF9" w:rsidRPr="00A277F4" w:rsidRDefault="00DF1FF9">
      <w:pPr>
        <w:rPr>
          <w:rFonts w:ascii="Arial" w:eastAsia="Calibri" w:hAnsi="Arial"/>
          <w:sz w:val="48"/>
        </w:rPr>
      </w:pPr>
      <w:r w:rsidRPr="00A277F4">
        <w:rPr>
          <w:rFonts w:ascii="Arial" w:eastAsia="Calibri" w:hAnsi="Arial"/>
          <w:sz w:val="48"/>
        </w:rPr>
        <w:br w:type="page"/>
      </w:r>
    </w:p>
    <w:p w14:paraId="072C5AA1" w14:textId="77777777" w:rsidR="00AA4FC2" w:rsidRPr="00AA4FC2" w:rsidRDefault="00151E27" w:rsidP="00215C03">
      <w:pPr>
        <w:pStyle w:val="Heading10"/>
      </w:pPr>
      <w:r>
        <w:lastRenderedPageBreak/>
        <w:t xml:space="preserve">1.0 </w:t>
      </w:r>
      <w:r w:rsidR="00AA4FC2" w:rsidRPr="00AA4FC2">
        <w:t>Admissions Inquiry Pages</w:t>
      </w:r>
    </w:p>
    <w:p w14:paraId="4B9D9792" w14:textId="77777777" w:rsidR="00A277F4" w:rsidRPr="001728E9" w:rsidRDefault="00AA4FC2" w:rsidP="00AA4FC2">
      <w:pPr>
        <w:spacing w:before="60" w:after="180" w:line="312" w:lineRule="auto"/>
        <w:rPr>
          <w:rFonts w:ascii="Arial" w:eastAsia="Calibri" w:hAnsi="Arial"/>
          <w:color w:val="FFFFFF"/>
          <w:sz w:val="2"/>
        </w:rPr>
      </w:pPr>
      <w:r w:rsidRPr="00AA4FC2">
        <w:rPr>
          <w:rFonts w:ascii="Arial" w:eastAsia="Calibri" w:hAnsi="Arial"/>
          <w:sz w:val="20"/>
        </w:rPr>
        <w:t xml:space="preserve">Admissions Inquiry pages include search functionality, display of admissions information, as well as appropriate links to pages with detailed information. </w:t>
      </w:r>
      <w:r w:rsidR="00A277F4" w:rsidRPr="001728E9">
        <w:rPr>
          <w:rFonts w:ascii="Arial" w:eastAsia="Calibri" w:hAnsi="Arial"/>
          <w:color w:val="FFFFFF"/>
          <w:sz w:val="2"/>
        </w:rPr>
        <w:t>New in 9.0 icon</w:t>
      </w:r>
    </w:p>
    <w:p w14:paraId="77CCA802" w14:textId="77777777" w:rsidR="00AA4FC2" w:rsidRPr="00AA4FC2" w:rsidRDefault="00AA4FC2" w:rsidP="00AA4FC2">
      <w:pPr>
        <w:spacing w:before="60" w:after="180" w:line="312" w:lineRule="auto"/>
        <w:rPr>
          <w:rFonts w:ascii="Arial" w:eastAsia="Calibri" w:hAnsi="Arial"/>
          <w:sz w:val="20"/>
        </w:rPr>
      </w:pPr>
      <w:r w:rsidRPr="00AA4FC2">
        <w:rPr>
          <w:rFonts w:ascii="Arial" w:eastAsia="Calibri" w:hAnsi="Arial"/>
          <w:sz w:val="20"/>
        </w:rPr>
        <w:t>Navigation to pages crosses the top of the screen.</w:t>
      </w:r>
    </w:p>
    <w:p w14:paraId="01564B1E" w14:textId="77777777" w:rsidR="00AA4FC2" w:rsidRDefault="00AA4FC2" w:rsidP="00AA4FC2">
      <w:pPr>
        <w:keepNext/>
        <w:keepLines/>
        <w:spacing w:before="240" w:after="120" w:line="240" w:lineRule="auto"/>
        <w:rPr>
          <w:rFonts w:ascii="Arial" w:hAnsi="Arial"/>
          <w:i/>
          <w:sz w:val="20"/>
          <w:szCs w:val="24"/>
        </w:rPr>
      </w:pPr>
      <w:r w:rsidRPr="00AA4FC2">
        <w:rPr>
          <w:rFonts w:ascii="Arial" w:hAnsi="Arial"/>
          <w:i/>
          <w:sz w:val="20"/>
          <w:szCs w:val="24"/>
        </w:rPr>
        <w:t xml:space="preserve">Navigation: </w:t>
      </w:r>
      <w:r w:rsidR="00151E27">
        <w:rPr>
          <w:rFonts w:ascii="Arial" w:hAnsi="Arial"/>
          <w:i/>
          <w:sz w:val="20"/>
          <w:szCs w:val="24"/>
        </w:rPr>
        <w:t>Main Menu</w:t>
      </w:r>
      <w:r w:rsidRPr="00AA4FC2">
        <w:rPr>
          <w:rFonts w:ascii="Arial" w:hAnsi="Arial"/>
          <w:i/>
          <w:sz w:val="20"/>
          <w:szCs w:val="24"/>
        </w:rPr>
        <w:t>&gt; CSU SA Baseline&gt; CSU Admissions&gt; Inquire&gt; Admissions Inquiry</w:t>
      </w:r>
    </w:p>
    <w:p w14:paraId="668C7113" w14:textId="77777777" w:rsidR="00A277F4" w:rsidRPr="001728E9" w:rsidRDefault="00A277F4" w:rsidP="00AA4FC2">
      <w:pPr>
        <w:keepNext/>
        <w:keepLines/>
        <w:spacing w:before="240" w:after="120" w:line="240" w:lineRule="auto"/>
        <w:rPr>
          <w:rFonts w:ascii="Arial" w:hAnsi="Arial"/>
          <w:color w:val="FFFFFF"/>
          <w:sz w:val="20"/>
          <w:szCs w:val="24"/>
        </w:rPr>
      </w:pPr>
      <w:r w:rsidRPr="001728E9">
        <w:rPr>
          <w:rFonts w:ascii="Arial" w:hAnsi="Arial"/>
          <w:color w:val="FFFFFF"/>
          <w:sz w:val="2"/>
          <w:szCs w:val="24"/>
        </w:rPr>
        <w:t>Image of navigation to admissions inquiry</w:t>
      </w:r>
    </w:p>
    <w:p w14:paraId="34DAC211" w14:textId="77777777" w:rsidR="00AA4FC2" w:rsidRPr="00AA4FC2" w:rsidRDefault="00BA7286" w:rsidP="00AA4FC2">
      <w:r w:rsidRPr="00B440EF">
        <w:rPr>
          <w:noProof/>
          <w:lang w:bidi="ar-SA"/>
        </w:rPr>
        <w:drawing>
          <wp:inline distT="0" distB="0" distL="0" distR="0" wp14:anchorId="1440108F" wp14:editId="68E97A4C">
            <wp:extent cx="5943600" cy="1381125"/>
            <wp:effectExtent l="0" t="0" r="0" b="9525"/>
            <wp:docPr id="5" name="Picture 1" descr="Navigation&#10;Main Menu CSU SA Baseline CSU Admissions Inquire Admissions Inquiry" title="Navigation to Admissions Inqui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p>
    <w:p w14:paraId="4753D526" w14:textId="77777777" w:rsidR="00AA4FC2" w:rsidRDefault="00AA4FC2" w:rsidP="00AA4FC2">
      <w:pPr>
        <w:rPr>
          <w:rFonts w:ascii="Arial" w:hAnsi="Arial" w:cs="Arial"/>
          <w:sz w:val="20"/>
          <w:szCs w:val="20"/>
        </w:rPr>
      </w:pPr>
      <w:r w:rsidRPr="00AA4FC2">
        <w:rPr>
          <w:rFonts w:ascii="Arial" w:hAnsi="Arial" w:cs="Arial"/>
          <w:sz w:val="20"/>
          <w:szCs w:val="20"/>
        </w:rPr>
        <w:t>Begin by navigating through PeopleSoft to get to the Admissions Inquiry Page.</w:t>
      </w:r>
    </w:p>
    <w:p w14:paraId="7624FDE0" w14:textId="77777777" w:rsidR="00A277F4" w:rsidRPr="0025484B" w:rsidRDefault="00AA4FC2" w:rsidP="0025484B">
      <w:pPr>
        <w:pStyle w:val="Heading2"/>
      </w:pPr>
      <w:bookmarkStart w:id="6" w:name="_Toc119325890"/>
      <w:bookmarkStart w:id="7" w:name="_Toc504984157"/>
      <w:r w:rsidRPr="0025484B">
        <w:t>Search Page</w:t>
      </w:r>
      <w:bookmarkEnd w:id="6"/>
      <w:bookmarkEnd w:id="7"/>
      <w:r w:rsidR="00A277F4" w:rsidRPr="0025484B">
        <w:t xml:space="preserve"> </w:t>
      </w:r>
    </w:p>
    <w:p w14:paraId="042C69DF" w14:textId="2A8B2DFD" w:rsidR="004C2BF9" w:rsidRPr="001728E9" w:rsidRDefault="000C2008" w:rsidP="000C2008">
      <w:pPr>
        <w:rPr>
          <w:rFonts w:ascii="Arial" w:eastAsia="Calibri" w:hAnsi="Arial"/>
          <w:color w:val="FFFFFF"/>
          <w:sz w:val="2"/>
        </w:rPr>
      </w:pPr>
      <w:r>
        <w:rPr>
          <w:rFonts w:eastAsia="Calibri"/>
          <w:noProof/>
          <w:color w:val="FFFFFF"/>
          <w:sz w:val="2"/>
        </w:rPr>
        <w:t>I</w:t>
      </w:r>
      <w:r w:rsidR="00AA4FC2" w:rsidRPr="00AA4FC2">
        <w:rPr>
          <w:rFonts w:ascii="Arial" w:eastAsia="Calibri" w:hAnsi="Arial"/>
          <w:sz w:val="20"/>
        </w:rPr>
        <w:t xml:space="preserve">Enter the appropriate data to use as search criteria for the applicant. </w:t>
      </w:r>
      <w:r w:rsidR="004C2BF9" w:rsidRPr="001728E9">
        <w:rPr>
          <w:rFonts w:ascii="Arial" w:eastAsia="Calibri" w:hAnsi="Arial"/>
          <w:color w:val="FFFFFF"/>
          <w:sz w:val="2"/>
        </w:rPr>
        <w:t>ote icon</w:t>
      </w:r>
    </w:p>
    <w:p w14:paraId="36E64E47" w14:textId="2F8A47D0" w:rsidR="00AA4FC2" w:rsidRPr="00AA4FC2" w:rsidRDefault="00BA7286" w:rsidP="003309CC">
      <w:pPr>
        <w:spacing w:before="60" w:after="180" w:line="312" w:lineRule="auto"/>
        <w:rPr>
          <w:rFonts w:ascii="Arial" w:eastAsia="Calibri" w:hAnsi="Arial"/>
          <w:sz w:val="20"/>
        </w:rPr>
      </w:pPr>
      <w:r w:rsidRPr="001728E9">
        <w:rPr>
          <w:rFonts w:ascii="Arial" w:eastAsia="Calibri" w:hAnsi="Arial"/>
          <w:noProof/>
          <w:sz w:val="20"/>
          <w:lang w:bidi="ar-SA"/>
        </w:rPr>
        <w:drawing>
          <wp:inline distT="0" distB="0" distL="0" distR="0" wp14:anchorId="6CD470AA" wp14:editId="659873CE">
            <wp:extent cx="304800" cy="238125"/>
            <wp:effectExtent l="0" t="0" r="0" b="0"/>
            <wp:docPr id="6" name="Picture 1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AA4FC2" w:rsidRPr="00AA4FC2">
        <w:rPr>
          <w:rFonts w:ascii="Arial" w:eastAsia="Calibri" w:hAnsi="Arial"/>
          <w:noProof/>
          <w:sz w:val="20"/>
        </w:rPr>
        <w:t xml:space="preserve"> </w:t>
      </w:r>
      <w:r w:rsidR="00AA4FC2" w:rsidRPr="00AA4FC2">
        <w:rPr>
          <w:rFonts w:ascii="Arial" w:eastAsia="Calibri" w:hAnsi="Arial"/>
          <w:sz w:val="20"/>
        </w:rPr>
        <w:t xml:space="preserve">Use either individual or a combination of search fields, i.e., </w:t>
      </w:r>
      <w:r w:rsidR="00AA4FC2" w:rsidRPr="00AA4FC2">
        <w:rPr>
          <w:rFonts w:ascii="Arial" w:eastAsia="Calibri" w:hAnsi="Arial"/>
          <w:b/>
          <w:bCs/>
          <w:sz w:val="20"/>
        </w:rPr>
        <w:t>Career</w:t>
      </w:r>
      <w:r w:rsidR="00AA4FC2" w:rsidRPr="00AA4FC2">
        <w:rPr>
          <w:rFonts w:ascii="Arial" w:eastAsia="Calibri" w:hAnsi="Arial"/>
          <w:sz w:val="20"/>
        </w:rPr>
        <w:t xml:space="preserve">, </w:t>
      </w:r>
      <w:r w:rsidR="00AA4FC2" w:rsidRPr="00AA4FC2">
        <w:rPr>
          <w:rFonts w:ascii="Arial" w:eastAsia="Calibri" w:hAnsi="Arial"/>
          <w:b/>
          <w:bCs/>
          <w:sz w:val="20"/>
        </w:rPr>
        <w:t>Program</w:t>
      </w:r>
      <w:r w:rsidR="00AA4FC2" w:rsidRPr="00AA4FC2">
        <w:rPr>
          <w:rFonts w:ascii="Arial" w:eastAsia="Calibri" w:hAnsi="Arial"/>
          <w:sz w:val="20"/>
        </w:rPr>
        <w:t xml:space="preserve">, and </w:t>
      </w:r>
      <w:r w:rsidR="00AA4FC2" w:rsidRPr="00AA4FC2">
        <w:rPr>
          <w:rFonts w:ascii="Arial" w:eastAsia="Calibri" w:hAnsi="Arial"/>
          <w:b/>
          <w:bCs/>
          <w:sz w:val="20"/>
        </w:rPr>
        <w:t>Admit Term</w:t>
      </w:r>
      <w:r w:rsidR="00AA4FC2" w:rsidRPr="00AA4FC2">
        <w:rPr>
          <w:rFonts w:ascii="Arial" w:eastAsia="Calibri" w:hAnsi="Arial"/>
          <w:sz w:val="20"/>
        </w:rPr>
        <w:t xml:space="preserve">, may be used, along with the </w:t>
      </w:r>
      <w:r w:rsidR="00AA4FC2" w:rsidRPr="00AA4FC2">
        <w:rPr>
          <w:rFonts w:ascii="Arial" w:eastAsia="Calibri" w:hAnsi="Arial"/>
          <w:b/>
          <w:bCs/>
          <w:sz w:val="20"/>
        </w:rPr>
        <w:t>ID</w:t>
      </w:r>
      <w:r w:rsidR="00AA4FC2" w:rsidRPr="00AA4FC2">
        <w:rPr>
          <w:rFonts w:ascii="Arial" w:eastAsia="Calibri" w:hAnsi="Arial"/>
          <w:sz w:val="20"/>
        </w:rPr>
        <w:t xml:space="preserve"> (which may be used if a student has multiple applications in the system), to further refine the search.   Date of Birth and name searches are commonly used search fields as well.</w:t>
      </w:r>
    </w:p>
    <w:p w14:paraId="3C55D176" w14:textId="66F1CED3" w:rsidR="00151E27" w:rsidRDefault="007E26C8" w:rsidP="00151E27">
      <w:pPr>
        <w:pStyle w:val="BodyTextArial"/>
        <w:spacing w:before="180" w:after="60"/>
      </w:pPr>
      <w:r>
        <w:rPr>
          <w:noProof/>
          <w:lang w:bidi="ar-SA"/>
        </w:rPr>
        <w:drawing>
          <wp:inline distT="0" distB="0" distL="0" distR="0" wp14:anchorId="2440AABB" wp14:editId="5FE28838">
            <wp:extent cx="2421255" cy="1912620"/>
            <wp:effectExtent l="0" t="0" r="0" b="0"/>
            <wp:docPr id="40" name="Picture 1" descr="CSU Admissions Inquiry Page Enter any Information you have and click Search. Leave fields blank for a list of all values.&#10;Find an Existing Field &#10;Search Criteria Application Nbr ID Academic Insitiuation Academic Career Academic Program Admit Term Application Center Date of Birth Campus ID Natioanl ID Last Name First Name Case sensitive Search box button Clear box button Basic Search Link Save Search Criteria Link" title="Admissions Inquiry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1255" cy="1912620"/>
                    </a:xfrm>
                    <a:prstGeom prst="rect">
                      <a:avLst/>
                    </a:prstGeom>
                    <a:noFill/>
                    <a:ln>
                      <a:noFill/>
                    </a:ln>
                  </pic:spPr>
                </pic:pic>
              </a:graphicData>
            </a:graphic>
          </wp:inline>
        </w:drawing>
      </w:r>
      <w:r w:rsidR="000C2008">
        <w:br w:type="page"/>
      </w:r>
      <w:r w:rsidR="00151E27">
        <w:t>The four tabs associated with Admissions Inquiry include:</w:t>
      </w:r>
      <w:r w:rsidR="009A4B5D">
        <w:t xml:space="preserve"> </w:t>
      </w:r>
    </w:p>
    <w:p w14:paraId="43516346" w14:textId="77777777" w:rsidR="00151E27" w:rsidRDefault="00151E27" w:rsidP="00151E27">
      <w:pPr>
        <w:pStyle w:val="ListBullet"/>
      </w:pPr>
      <w:r w:rsidRPr="0054499C">
        <w:t>Admissions Summary</w:t>
      </w:r>
    </w:p>
    <w:p w14:paraId="245A523E" w14:textId="77777777" w:rsidR="00151E27" w:rsidRPr="0054499C" w:rsidRDefault="00151E27" w:rsidP="00151E27">
      <w:pPr>
        <w:pStyle w:val="ListBullet"/>
      </w:pPr>
      <w:r w:rsidRPr="0054499C">
        <w:t>Test Summary</w:t>
      </w:r>
    </w:p>
    <w:p w14:paraId="3811D7E3" w14:textId="77777777" w:rsidR="00151E27" w:rsidRPr="0054499C" w:rsidRDefault="00151E27" w:rsidP="00151E27">
      <w:pPr>
        <w:pStyle w:val="ListBullet"/>
      </w:pPr>
      <w:r w:rsidRPr="0054499C">
        <w:t>Checklist Summary</w:t>
      </w:r>
    </w:p>
    <w:p w14:paraId="1F93DE42" w14:textId="77777777" w:rsidR="009F3D65" w:rsidRPr="007224F6" w:rsidRDefault="00151E27" w:rsidP="009F3D65">
      <w:pPr>
        <w:pStyle w:val="ListBullet"/>
      </w:pPr>
      <w:r w:rsidRPr="007224F6">
        <w:t>Comment Summary</w:t>
      </w:r>
    </w:p>
    <w:p w14:paraId="06C245B3" w14:textId="77777777" w:rsidR="00533C13" w:rsidRDefault="00533C13" w:rsidP="00533C13">
      <w:pPr>
        <w:pStyle w:val="ListBullet"/>
        <w:numPr>
          <w:ilvl w:val="0"/>
          <w:numId w:val="0"/>
        </w:numPr>
        <w:ind w:left="360" w:hanging="360"/>
      </w:pPr>
    </w:p>
    <w:p w14:paraId="65F88E96" w14:textId="77777777" w:rsidR="00533C13" w:rsidRDefault="00BA7286" w:rsidP="00533C13">
      <w:pPr>
        <w:pStyle w:val="ListBullet"/>
        <w:numPr>
          <w:ilvl w:val="0"/>
          <w:numId w:val="0"/>
        </w:numPr>
        <w:ind w:left="360" w:hanging="360"/>
      </w:pPr>
      <w:r w:rsidRPr="00920833">
        <w:rPr>
          <w:noProof/>
          <w:lang w:bidi="ar-SA"/>
        </w:rPr>
        <w:drawing>
          <wp:inline distT="0" distB="0" distL="0" distR="0" wp14:anchorId="031A081B" wp14:editId="32477DB1">
            <wp:extent cx="6534150" cy="923925"/>
            <wp:effectExtent l="0" t="0" r="0" b="9525"/>
            <wp:docPr id="7" name="Picture 1" descr="Admissions Inquiry page&#10;Admission Summary Test Summary Checklist Summary" title="Admissions Inquiry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4150" cy="923925"/>
                    </a:xfrm>
                    <a:prstGeom prst="rect">
                      <a:avLst/>
                    </a:prstGeom>
                    <a:noFill/>
                    <a:ln>
                      <a:noFill/>
                    </a:ln>
                  </pic:spPr>
                </pic:pic>
              </a:graphicData>
            </a:graphic>
          </wp:inline>
        </w:drawing>
      </w:r>
    </w:p>
    <w:p w14:paraId="0B82F0EE" w14:textId="77777777" w:rsidR="00DF1FF9" w:rsidRPr="001728E9" w:rsidRDefault="004C2BF9" w:rsidP="004C2BF9">
      <w:pPr>
        <w:pStyle w:val="ListBullet"/>
        <w:numPr>
          <w:ilvl w:val="0"/>
          <w:numId w:val="0"/>
        </w:numPr>
        <w:rPr>
          <w:color w:val="FFFFFF"/>
          <w:sz w:val="2"/>
        </w:rPr>
      </w:pPr>
      <w:r w:rsidRPr="001728E9">
        <w:rPr>
          <w:color w:val="FFFFFF"/>
          <w:sz w:val="2"/>
        </w:rPr>
        <w:t>Image of navigation to admissions inquiry</w:t>
      </w:r>
    </w:p>
    <w:p w14:paraId="3961852C" w14:textId="77777777" w:rsidR="00F75EA0" w:rsidRPr="0025484B" w:rsidRDefault="00F75EA0" w:rsidP="0025484B">
      <w:pPr>
        <w:pStyle w:val="Heading2"/>
      </w:pPr>
      <w:bookmarkStart w:id="8" w:name="_Toc504984158"/>
      <w:r w:rsidRPr="0025484B">
        <w:t>Admissions Summary</w:t>
      </w:r>
      <w:bookmarkEnd w:id="8"/>
    </w:p>
    <w:p w14:paraId="6D3EB0FD" w14:textId="77777777" w:rsidR="004D3DA6" w:rsidRDefault="00F75EA0" w:rsidP="00DF1FF9">
      <w:pPr>
        <w:widowControl w:val="0"/>
        <w:spacing w:before="160" w:after="160" w:line="240" w:lineRule="auto"/>
        <w:rPr>
          <w:rFonts w:ascii="Arial" w:hAnsi="Arial"/>
          <w:sz w:val="20"/>
        </w:rPr>
      </w:pPr>
      <w:r w:rsidRPr="00F75EA0">
        <w:rPr>
          <w:rFonts w:ascii="Arial" w:hAnsi="Arial"/>
          <w:b/>
          <w:sz w:val="20"/>
        </w:rPr>
        <w:t>Admissions Summary</w:t>
      </w:r>
      <w:r w:rsidRPr="00F75EA0">
        <w:rPr>
          <w:rFonts w:ascii="Arial" w:hAnsi="Arial"/>
          <w:sz w:val="20"/>
        </w:rPr>
        <w:t xml:space="preserve">: reflects General Application Information. </w:t>
      </w:r>
      <w:r w:rsidR="002168A2">
        <w:rPr>
          <w:rFonts w:ascii="Arial" w:hAnsi="Arial"/>
          <w:sz w:val="20"/>
        </w:rPr>
        <w:t>A summary of the student’s file is available</w:t>
      </w:r>
      <w:r w:rsidRPr="00F75EA0">
        <w:rPr>
          <w:rFonts w:ascii="Arial" w:hAnsi="Arial"/>
          <w:sz w:val="20"/>
        </w:rPr>
        <w:t>.  The data displayed includes the applicant’s biographic and demographic information as well as application information.</w:t>
      </w:r>
    </w:p>
    <w:p w14:paraId="6280F44C" w14:textId="77777777" w:rsidR="007E26C8" w:rsidRDefault="00BA7286" w:rsidP="002168A2">
      <w:pPr>
        <w:widowControl w:val="0"/>
        <w:spacing w:before="160" w:after="160" w:line="240" w:lineRule="auto"/>
        <w:rPr>
          <w:rFonts w:ascii="Arial" w:hAnsi="Arial"/>
          <w:b/>
          <w:sz w:val="20"/>
        </w:rPr>
      </w:pPr>
      <w:r>
        <w:rPr>
          <w:noProof/>
          <w:lang w:bidi="ar-SA"/>
        </w:rPr>
        <w:drawing>
          <wp:inline distT="0" distB="0" distL="0" distR="0" wp14:anchorId="3D60DD29" wp14:editId="68B77E9B">
            <wp:extent cx="2914650" cy="2836001"/>
            <wp:effectExtent l="0" t="0" r="0" b="2540"/>
            <wp:docPr id="39" name="Picture 1" descr="Bio/Demo Data &#10;Adress Adress 1Citzenship Sex Adress 2 Visa Type&#10;Adress 3 Phone Adress 4 Email City State Zip Country&#10;Application Data Appl Nbr Appl Dt Action Date Prog Nbr Status Adm Status Override Prog Action Prog Rsn Comments? &#10;Admit Term Plan/Subplan Acad Career Acad Prog&#10;Appl Cener Admit Type Acad Level Complete Complete Date&#10;Instn Origin App Fee EOP Interest Adm Basis Residency Stu Standing&#10;Recruit Cat Sport" title="Admission Summary T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0168" cy="2841371"/>
                    </a:xfrm>
                    <a:prstGeom prst="rect">
                      <a:avLst/>
                    </a:prstGeom>
                    <a:noFill/>
                    <a:ln>
                      <a:noFill/>
                    </a:ln>
                  </pic:spPr>
                </pic:pic>
              </a:graphicData>
            </a:graphic>
          </wp:inline>
        </w:drawing>
      </w:r>
    </w:p>
    <w:p w14:paraId="1918C91B" w14:textId="0828E858" w:rsidR="00A06CBD" w:rsidRPr="002168A2" w:rsidRDefault="00A06CBD" w:rsidP="002168A2">
      <w:pPr>
        <w:widowControl w:val="0"/>
        <w:spacing w:before="160" w:after="160" w:line="240" w:lineRule="auto"/>
        <w:rPr>
          <w:rFonts w:ascii="Arial" w:hAnsi="Arial"/>
          <w:sz w:val="20"/>
        </w:rPr>
      </w:pPr>
      <w:r w:rsidRPr="00A06CBD">
        <w:rPr>
          <w:rFonts w:ascii="Arial" w:hAnsi="Arial"/>
          <w:b/>
          <w:sz w:val="20"/>
        </w:rPr>
        <w:t>Bio/Demo Data</w:t>
      </w:r>
      <w:r w:rsidRPr="00A06CBD">
        <w:rPr>
          <w:rFonts w:ascii="Arial" w:hAnsi="Arial"/>
          <w:sz w:val="20"/>
        </w:rPr>
        <w:t>: includes Address, Phone Number, Campus Assigned Email, Country of Citizenship, Sex</w:t>
      </w:r>
    </w:p>
    <w:p w14:paraId="66E7D990" w14:textId="77777777" w:rsidR="00A06CBD" w:rsidRPr="00A06CBD" w:rsidRDefault="00A06CBD" w:rsidP="00A06CBD">
      <w:pPr>
        <w:tabs>
          <w:tab w:val="right" w:pos="9360"/>
        </w:tabs>
        <w:rPr>
          <w:rFonts w:ascii="Arial" w:hAnsi="Arial"/>
          <w:sz w:val="20"/>
        </w:rPr>
      </w:pPr>
      <w:r w:rsidRPr="00A06CBD">
        <w:rPr>
          <w:rFonts w:ascii="Arial" w:hAnsi="Arial"/>
          <w:b/>
          <w:sz w:val="20"/>
        </w:rPr>
        <w:t>Application Data</w:t>
      </w:r>
      <w:r w:rsidRPr="00A06CBD">
        <w:rPr>
          <w:rFonts w:ascii="Arial" w:hAnsi="Arial"/>
          <w:sz w:val="20"/>
        </w:rPr>
        <w:t>: Includes the basic information about an applicant.</w:t>
      </w:r>
      <w:r w:rsidRPr="00A06CBD">
        <w:rPr>
          <w:rFonts w:ascii="Arial" w:hAnsi="Arial"/>
          <w:sz w:val="20"/>
        </w:rPr>
        <w:tab/>
      </w:r>
    </w:p>
    <w:p w14:paraId="67925176" w14:textId="77777777" w:rsidR="00A06CBD" w:rsidRPr="00A06CBD" w:rsidRDefault="00A06CBD" w:rsidP="00A06CBD">
      <w:pPr>
        <w:ind w:left="720"/>
        <w:rPr>
          <w:rFonts w:ascii="Arial" w:hAnsi="Arial"/>
          <w:sz w:val="20"/>
        </w:rPr>
      </w:pPr>
      <w:r w:rsidRPr="00A06CBD">
        <w:rPr>
          <w:rFonts w:ascii="Arial" w:hAnsi="Arial"/>
          <w:b/>
          <w:i/>
          <w:sz w:val="20"/>
        </w:rPr>
        <w:t>Application Date</w:t>
      </w:r>
      <w:r w:rsidRPr="00A06CBD">
        <w:rPr>
          <w:rFonts w:ascii="Arial" w:hAnsi="Arial"/>
          <w:i/>
          <w:sz w:val="20"/>
        </w:rPr>
        <w:t>:</w:t>
      </w:r>
      <w:r w:rsidRPr="00A06CBD">
        <w:rPr>
          <w:rFonts w:ascii="Arial" w:hAnsi="Arial"/>
          <w:b/>
          <w:sz w:val="20"/>
        </w:rPr>
        <w:t xml:space="preserve"> </w:t>
      </w:r>
      <w:r w:rsidRPr="00A06CBD">
        <w:rPr>
          <w:rFonts w:ascii="Arial" w:hAnsi="Arial"/>
          <w:sz w:val="20"/>
        </w:rPr>
        <w:t>reflects the date the information was loaded into Oracle/PeopleSoft, not the date the student submitted their application on C</w:t>
      </w:r>
      <w:r w:rsidR="00AD4632">
        <w:rPr>
          <w:rFonts w:ascii="Arial" w:hAnsi="Arial"/>
          <w:sz w:val="20"/>
        </w:rPr>
        <w:t>alState Apply</w:t>
      </w:r>
      <w:r w:rsidRPr="00A06CBD">
        <w:rPr>
          <w:rFonts w:ascii="Arial" w:hAnsi="Arial"/>
          <w:sz w:val="20"/>
        </w:rPr>
        <w:t xml:space="preserve"> or a paper application to the campus.  </w:t>
      </w:r>
    </w:p>
    <w:p w14:paraId="734C0823" w14:textId="77777777" w:rsidR="00A06CBD" w:rsidRPr="00A06CBD" w:rsidRDefault="00A06CBD" w:rsidP="00A06CBD">
      <w:pPr>
        <w:ind w:left="720"/>
        <w:rPr>
          <w:rFonts w:ascii="Arial" w:hAnsi="Arial"/>
          <w:sz w:val="20"/>
        </w:rPr>
      </w:pPr>
      <w:r w:rsidRPr="00A06CBD">
        <w:rPr>
          <w:rFonts w:ascii="Arial" w:hAnsi="Arial"/>
          <w:b/>
          <w:i/>
          <w:sz w:val="20"/>
        </w:rPr>
        <w:t>Action Date</w:t>
      </w:r>
      <w:r w:rsidRPr="00A06CBD">
        <w:rPr>
          <w:rFonts w:ascii="Arial" w:hAnsi="Arial"/>
          <w:i/>
          <w:sz w:val="20"/>
        </w:rPr>
        <w:t>:</w:t>
      </w:r>
      <w:r w:rsidRPr="00A06CBD">
        <w:rPr>
          <w:rFonts w:ascii="Arial" w:hAnsi="Arial"/>
          <w:sz w:val="20"/>
        </w:rPr>
        <w:t xml:space="preserve"> reflects the date a major action occurred on the application such as an Admission Decision</w:t>
      </w:r>
    </w:p>
    <w:p w14:paraId="46E1129D" w14:textId="77777777" w:rsidR="00A06CBD" w:rsidRPr="00A06CBD" w:rsidRDefault="00D34C33" w:rsidP="00900E61">
      <w:pPr>
        <w:rPr>
          <w:rFonts w:ascii="Arial" w:hAnsi="Arial"/>
          <w:sz w:val="20"/>
        </w:rPr>
      </w:pPr>
      <w:r>
        <w:rPr>
          <w:rFonts w:ascii="Arial" w:hAnsi="Arial"/>
          <w:b/>
          <w:i/>
          <w:sz w:val="20"/>
        </w:rPr>
        <w:br w:type="page"/>
      </w:r>
      <w:r w:rsidR="00A06CBD" w:rsidRPr="00A06CBD">
        <w:rPr>
          <w:rFonts w:ascii="Arial" w:hAnsi="Arial"/>
          <w:b/>
          <w:i/>
          <w:sz w:val="20"/>
        </w:rPr>
        <w:t>Program Action and Program Reason</w:t>
      </w:r>
      <w:r w:rsidR="00A06CBD" w:rsidRPr="00A06CBD">
        <w:rPr>
          <w:rFonts w:ascii="Arial" w:hAnsi="Arial"/>
          <w:i/>
          <w:sz w:val="20"/>
        </w:rPr>
        <w:t xml:space="preserve">: </w:t>
      </w:r>
      <w:r w:rsidR="00A06CBD" w:rsidRPr="00A06CBD">
        <w:rPr>
          <w:rFonts w:ascii="Arial" w:hAnsi="Arial"/>
          <w:sz w:val="20"/>
        </w:rPr>
        <w:t>reflect the Admissions Decision.</w:t>
      </w:r>
    </w:p>
    <w:p w14:paraId="4393DA17" w14:textId="77777777" w:rsidR="00A06CBD" w:rsidRPr="00A06CBD" w:rsidRDefault="00A06CBD" w:rsidP="00900E61">
      <w:pPr>
        <w:rPr>
          <w:rFonts w:ascii="Arial" w:hAnsi="Arial"/>
          <w:i/>
          <w:sz w:val="20"/>
        </w:rPr>
      </w:pPr>
      <w:r w:rsidRPr="00A06CBD">
        <w:rPr>
          <w:rFonts w:ascii="Arial" w:hAnsi="Arial"/>
          <w:i/>
          <w:sz w:val="20"/>
        </w:rPr>
        <w:t xml:space="preserve">Common values in the </w:t>
      </w:r>
      <w:r w:rsidRPr="00A06CBD">
        <w:rPr>
          <w:rFonts w:ascii="Arial" w:hAnsi="Arial"/>
          <w:b/>
          <w:i/>
          <w:sz w:val="20"/>
        </w:rPr>
        <w:t>Program Action</w:t>
      </w:r>
      <w:r w:rsidRPr="00A06CBD">
        <w:rPr>
          <w:rFonts w:ascii="Arial" w:hAnsi="Arial"/>
          <w:i/>
          <w:sz w:val="20"/>
        </w:rPr>
        <w:t xml:space="preserve"> field will include APPL (applicant), COND (conditional admit), DENY (denied), DDEF (deferred decision), MATR (matriculated; eligible to register).  Values in the </w:t>
      </w:r>
      <w:r w:rsidRPr="00A06CBD">
        <w:rPr>
          <w:rFonts w:ascii="Arial" w:hAnsi="Arial"/>
          <w:b/>
          <w:i/>
          <w:sz w:val="20"/>
        </w:rPr>
        <w:t>Program Reason</w:t>
      </w:r>
      <w:r w:rsidRPr="00A06CBD">
        <w:rPr>
          <w:rFonts w:ascii="Arial" w:hAnsi="Arial"/>
          <w:i/>
          <w:sz w:val="20"/>
        </w:rPr>
        <w:t xml:space="preserve"> field will depend on the Program Action.  The Program Reason provides more details about the Program Action.  For example, if the </w:t>
      </w:r>
      <w:r w:rsidR="00872B46" w:rsidRPr="00A06CBD">
        <w:rPr>
          <w:rFonts w:ascii="Arial" w:hAnsi="Arial"/>
          <w:i/>
          <w:sz w:val="20"/>
        </w:rPr>
        <w:t>student</w:t>
      </w:r>
      <w:r w:rsidR="00872B46">
        <w:rPr>
          <w:rFonts w:ascii="Arial" w:hAnsi="Arial"/>
          <w:i/>
          <w:sz w:val="20"/>
        </w:rPr>
        <w:t>s’</w:t>
      </w:r>
      <w:r w:rsidRPr="00A06CBD">
        <w:rPr>
          <w:rFonts w:ascii="Arial" w:hAnsi="Arial"/>
          <w:i/>
          <w:sz w:val="20"/>
        </w:rPr>
        <w:t xml:space="preserve"> Program Action: COND, Program Reason: AUTO to reflect</w:t>
      </w:r>
      <w:r w:rsidR="00900E61">
        <w:rPr>
          <w:rFonts w:ascii="Arial" w:hAnsi="Arial"/>
          <w:i/>
          <w:sz w:val="20"/>
        </w:rPr>
        <w:t xml:space="preserve"> the decision was based on self-</w:t>
      </w:r>
      <w:r w:rsidRPr="00A06CBD">
        <w:rPr>
          <w:rFonts w:ascii="Arial" w:hAnsi="Arial"/>
          <w:i/>
          <w:sz w:val="20"/>
        </w:rPr>
        <w:t>reported information.</w:t>
      </w:r>
    </w:p>
    <w:p w14:paraId="1A228205" w14:textId="77777777" w:rsidR="00A06CBD" w:rsidRPr="00A06CBD" w:rsidRDefault="00A06CBD" w:rsidP="00900E61">
      <w:pPr>
        <w:rPr>
          <w:rFonts w:ascii="Arial" w:hAnsi="Arial"/>
          <w:sz w:val="20"/>
        </w:rPr>
      </w:pPr>
      <w:r w:rsidRPr="00A06CBD">
        <w:rPr>
          <w:rFonts w:ascii="Arial" w:hAnsi="Arial"/>
          <w:b/>
          <w:i/>
          <w:sz w:val="20"/>
        </w:rPr>
        <w:t>Program Action</w:t>
      </w:r>
      <w:r w:rsidRPr="00A06CBD">
        <w:rPr>
          <w:rFonts w:ascii="Arial" w:hAnsi="Arial"/>
          <w:i/>
          <w:sz w:val="20"/>
        </w:rPr>
        <w:t xml:space="preserve">: </w:t>
      </w:r>
      <w:r w:rsidRPr="00A06CBD">
        <w:rPr>
          <w:rFonts w:ascii="Arial" w:hAnsi="Arial"/>
          <w:sz w:val="20"/>
        </w:rPr>
        <w:t>reflects the admission status of the application.</w:t>
      </w:r>
    </w:p>
    <w:p w14:paraId="38E2AF3E" w14:textId="77777777" w:rsidR="00A06CBD" w:rsidRPr="00A06CBD" w:rsidRDefault="00A06CBD" w:rsidP="00900E61">
      <w:pPr>
        <w:ind w:left="360"/>
        <w:rPr>
          <w:rFonts w:ascii="Arial" w:hAnsi="Arial"/>
          <w:i/>
          <w:sz w:val="20"/>
        </w:rPr>
      </w:pPr>
      <w:r w:rsidRPr="00A06CBD">
        <w:rPr>
          <w:rFonts w:ascii="Arial" w:hAnsi="Arial"/>
          <w:i/>
          <w:sz w:val="20"/>
        </w:rPr>
        <w:t>COND= the student has been conditionally admitted and must be submit final documents in order to be fully admitted.  Conditional admission will be rescinded if we discover the student is no longer eligible for admission.</w:t>
      </w:r>
    </w:p>
    <w:p w14:paraId="6B69A48E" w14:textId="77777777" w:rsidR="00A06CBD" w:rsidRPr="00A06CBD" w:rsidRDefault="00A06CBD" w:rsidP="00900E61">
      <w:pPr>
        <w:ind w:left="360"/>
        <w:rPr>
          <w:rFonts w:ascii="Arial" w:hAnsi="Arial"/>
          <w:i/>
          <w:sz w:val="20"/>
        </w:rPr>
      </w:pPr>
      <w:r w:rsidRPr="00A06CBD">
        <w:rPr>
          <w:rFonts w:ascii="Arial" w:hAnsi="Arial"/>
          <w:i/>
          <w:sz w:val="20"/>
        </w:rPr>
        <w:t>MATR= the student has been moved into a status where they are eligible to register.  Because many of the students in MATR status are still conditionally admitted, MATR status can be reversed at any time.</w:t>
      </w:r>
    </w:p>
    <w:p w14:paraId="4EDABCEB" w14:textId="77777777" w:rsidR="00A06CBD" w:rsidRPr="00A06CBD" w:rsidRDefault="00A06CBD" w:rsidP="00900E61">
      <w:pPr>
        <w:ind w:left="360"/>
        <w:rPr>
          <w:rFonts w:ascii="Arial" w:hAnsi="Arial"/>
          <w:i/>
          <w:sz w:val="20"/>
        </w:rPr>
      </w:pPr>
      <w:r w:rsidRPr="00A06CBD">
        <w:rPr>
          <w:rFonts w:ascii="Arial" w:hAnsi="Arial"/>
          <w:i/>
          <w:sz w:val="20"/>
        </w:rPr>
        <w:t>CNCL= the offer of admission has been cancelled</w:t>
      </w:r>
    </w:p>
    <w:p w14:paraId="388E5B6A" w14:textId="77777777" w:rsidR="00A06CBD" w:rsidRPr="00A06CBD" w:rsidRDefault="00A06CBD" w:rsidP="00900E61">
      <w:pPr>
        <w:ind w:left="360"/>
        <w:rPr>
          <w:rFonts w:ascii="Arial" w:hAnsi="Arial"/>
          <w:sz w:val="20"/>
        </w:rPr>
      </w:pPr>
      <w:r w:rsidRPr="00A06CBD">
        <w:rPr>
          <w:rFonts w:ascii="Arial" w:hAnsi="Arial"/>
          <w:i/>
          <w:sz w:val="20"/>
        </w:rPr>
        <w:t>DENY= the student is not eligible for admission</w:t>
      </w:r>
    </w:p>
    <w:p w14:paraId="4855B565" w14:textId="77777777" w:rsidR="00A06CBD" w:rsidRPr="00A06CBD" w:rsidRDefault="00A06CBD" w:rsidP="00900E61">
      <w:pPr>
        <w:rPr>
          <w:rFonts w:ascii="Arial" w:hAnsi="Arial"/>
          <w:sz w:val="20"/>
        </w:rPr>
      </w:pPr>
      <w:r w:rsidRPr="00A06CBD">
        <w:rPr>
          <w:rFonts w:ascii="Arial" w:hAnsi="Arial"/>
          <w:b/>
          <w:i/>
          <w:sz w:val="20"/>
        </w:rPr>
        <w:t>Program Reason</w:t>
      </w:r>
      <w:r w:rsidRPr="00A06CBD">
        <w:rPr>
          <w:rFonts w:ascii="Arial" w:hAnsi="Arial"/>
          <w:i/>
          <w:sz w:val="20"/>
        </w:rPr>
        <w:t xml:space="preserve">: </w:t>
      </w:r>
      <w:r w:rsidRPr="00A06CBD">
        <w:rPr>
          <w:rFonts w:ascii="Arial" w:hAnsi="Arial"/>
          <w:sz w:val="20"/>
        </w:rPr>
        <w:t>reflects the reason for the status of the application.</w:t>
      </w:r>
    </w:p>
    <w:p w14:paraId="1B1CACE6" w14:textId="77777777" w:rsidR="00A06CBD" w:rsidRPr="00A06CBD" w:rsidRDefault="00A06CBD" w:rsidP="00900E61">
      <w:pPr>
        <w:rPr>
          <w:rFonts w:ascii="Arial" w:hAnsi="Arial"/>
          <w:sz w:val="20"/>
        </w:rPr>
      </w:pPr>
      <w:r w:rsidRPr="00A06CBD">
        <w:rPr>
          <w:rFonts w:ascii="Arial" w:hAnsi="Arial"/>
          <w:b/>
          <w:i/>
          <w:sz w:val="20"/>
        </w:rPr>
        <w:t>Admit Term</w:t>
      </w:r>
      <w:r w:rsidRPr="00A06CBD">
        <w:rPr>
          <w:rFonts w:ascii="Arial" w:hAnsi="Arial"/>
          <w:i/>
          <w:sz w:val="20"/>
        </w:rPr>
        <w:t>:</w:t>
      </w:r>
      <w:r w:rsidRPr="00A06CBD">
        <w:rPr>
          <w:rFonts w:ascii="Arial" w:hAnsi="Arial"/>
          <w:sz w:val="20"/>
        </w:rPr>
        <w:t xml:space="preserve"> reflects the</w:t>
      </w:r>
      <w:r w:rsidR="00AD4632" w:rsidRPr="00AD4632">
        <w:rPr>
          <w:rFonts w:ascii="Arial" w:hAnsi="Arial"/>
          <w:sz w:val="20"/>
        </w:rPr>
        <w:t xml:space="preserve"> </w:t>
      </w:r>
      <w:r w:rsidR="00AD4632" w:rsidRPr="00AD4632">
        <w:rPr>
          <w:rFonts w:ascii="Arial" w:hAnsi="Arial" w:cs="Arial"/>
          <w:color w:val="000000"/>
          <w:sz w:val="20"/>
          <w:szCs w:val="20"/>
          <w:shd w:val="clear" w:color="auto" w:fill="FFFFFF"/>
        </w:rPr>
        <w:t>term</w:t>
      </w:r>
      <w:r w:rsidR="00AD4632" w:rsidRPr="00AD4632">
        <w:rPr>
          <w:rFonts w:ascii="Arial" w:hAnsi="Arial" w:cs="Arial"/>
          <w:color w:val="000000"/>
          <w:shd w:val="clear" w:color="auto" w:fill="FFFFFF"/>
        </w:rPr>
        <w:t xml:space="preserve"> </w:t>
      </w:r>
      <w:r w:rsidRPr="00A06CBD">
        <w:rPr>
          <w:rFonts w:ascii="Arial" w:hAnsi="Arial"/>
          <w:sz w:val="20"/>
        </w:rPr>
        <w:t>to which the student has applied.</w:t>
      </w:r>
    </w:p>
    <w:p w14:paraId="3621B8CA" w14:textId="77777777" w:rsidR="00A06CBD" w:rsidRPr="00A06CBD" w:rsidRDefault="00A06CBD" w:rsidP="00900E61">
      <w:pPr>
        <w:rPr>
          <w:rFonts w:ascii="Arial" w:hAnsi="Arial"/>
          <w:sz w:val="20"/>
        </w:rPr>
      </w:pPr>
      <w:r w:rsidRPr="00A06CBD">
        <w:rPr>
          <w:rFonts w:ascii="Arial" w:hAnsi="Arial"/>
          <w:b/>
          <w:i/>
          <w:sz w:val="20"/>
        </w:rPr>
        <w:t>Academic Career</w:t>
      </w:r>
      <w:r w:rsidRPr="00A06CBD">
        <w:rPr>
          <w:rFonts w:ascii="Arial" w:hAnsi="Arial"/>
          <w:i/>
          <w:sz w:val="20"/>
        </w:rPr>
        <w:t>:</w:t>
      </w:r>
      <w:r w:rsidRPr="00A06CBD">
        <w:rPr>
          <w:rFonts w:ascii="Arial" w:hAnsi="Arial"/>
          <w:sz w:val="20"/>
        </w:rPr>
        <w:t xml:space="preserve"> Undergraduate or Post-baccalaureate</w:t>
      </w:r>
    </w:p>
    <w:p w14:paraId="46BAF0EE" w14:textId="77777777" w:rsidR="00A06CBD" w:rsidRPr="00A06CBD" w:rsidRDefault="00A06CBD" w:rsidP="00900E61">
      <w:pPr>
        <w:rPr>
          <w:rFonts w:ascii="Arial" w:hAnsi="Arial"/>
          <w:sz w:val="20"/>
        </w:rPr>
      </w:pPr>
      <w:r w:rsidRPr="00A06CBD">
        <w:rPr>
          <w:rFonts w:ascii="Arial" w:hAnsi="Arial"/>
          <w:b/>
          <w:i/>
          <w:sz w:val="20"/>
        </w:rPr>
        <w:t>Academic Program</w:t>
      </w:r>
      <w:r w:rsidRPr="00A06CBD">
        <w:rPr>
          <w:rFonts w:ascii="Arial" w:hAnsi="Arial"/>
          <w:i/>
          <w:sz w:val="20"/>
        </w:rPr>
        <w:t>:</w:t>
      </w:r>
      <w:r w:rsidRPr="00A06CBD">
        <w:rPr>
          <w:rFonts w:ascii="Arial" w:hAnsi="Arial"/>
          <w:sz w:val="20"/>
        </w:rPr>
        <w:t xml:space="preserve"> Undergraduate, Graduate, CCRE, Transitory (non-degree seeking)</w:t>
      </w:r>
    </w:p>
    <w:p w14:paraId="0CB9A23F" w14:textId="77777777" w:rsidR="00A06CBD" w:rsidRPr="00A06CBD" w:rsidRDefault="00A06CBD" w:rsidP="00900E61">
      <w:pPr>
        <w:rPr>
          <w:rFonts w:ascii="Arial" w:hAnsi="Arial"/>
          <w:sz w:val="20"/>
        </w:rPr>
      </w:pPr>
      <w:r w:rsidRPr="00A06CBD">
        <w:rPr>
          <w:rFonts w:ascii="Arial" w:hAnsi="Arial"/>
          <w:b/>
          <w:i/>
          <w:sz w:val="20"/>
        </w:rPr>
        <w:t>Plan/Subplan</w:t>
      </w:r>
      <w:r w:rsidRPr="00A06CBD">
        <w:rPr>
          <w:rFonts w:ascii="Arial" w:hAnsi="Arial"/>
          <w:i/>
          <w:sz w:val="20"/>
        </w:rPr>
        <w:t>:</w:t>
      </w:r>
      <w:r w:rsidRPr="00A06CBD">
        <w:rPr>
          <w:rFonts w:ascii="Arial" w:hAnsi="Arial"/>
          <w:sz w:val="20"/>
        </w:rPr>
        <w:t xml:space="preserve"> Major</w:t>
      </w:r>
    </w:p>
    <w:p w14:paraId="4891FED0" w14:textId="3A9D832F" w:rsidR="00A06CBD" w:rsidRPr="00A06CBD" w:rsidRDefault="00BA7286" w:rsidP="00900E61">
      <w:pPr>
        <w:ind w:left="-360"/>
        <w:rPr>
          <w:rFonts w:ascii="Arial" w:hAnsi="Arial"/>
          <w:i/>
          <w:sz w:val="20"/>
        </w:rPr>
      </w:pPr>
      <w:r>
        <w:rPr>
          <w:noProof/>
          <w:lang w:bidi="ar-SA"/>
        </w:rPr>
        <w:drawing>
          <wp:inline distT="0" distB="0" distL="0" distR="0" wp14:anchorId="2121E986" wp14:editId="2D088330">
            <wp:extent cx="2286000" cy="1170432"/>
            <wp:effectExtent l="0" t="0" r="0" b="0"/>
            <wp:docPr id="38" name="Picture 1" descr="Residency Stu Standing Recruit Cat Sport &#10;ERS Data &#10;College Prepatory Semesters &#10;Eng Math Soc Sci Elect Biol Phys Lab Sci Fgn Lang Vis/Per Arts &#10;GE Breadth Status Critical Thinking&#10;English/Writting Mathematics Oral Communication &#10;Additional Data &#10;EPT Status ELM Status Residence Code CSU Cred Status&#10;Education&#10;Org ID Description From Date To Date Transcript Statu Transcript Type Recieved Date Summary Type GPA Type Ext GPA&#10;Education link Return to Search button Notify button &#10;Admssion Summary Link Test Summary link Checklist Summary link Comment Summary link" title="Admission Summary Pag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170432"/>
                    </a:xfrm>
                    <a:prstGeom prst="rect">
                      <a:avLst/>
                    </a:prstGeom>
                    <a:noFill/>
                    <a:ln>
                      <a:noFill/>
                    </a:ln>
                  </pic:spPr>
                </pic:pic>
              </a:graphicData>
            </a:graphic>
          </wp:inline>
        </w:drawing>
      </w:r>
      <w:r w:rsidR="007E26C8">
        <w:rPr>
          <w:rFonts w:ascii="Arial" w:hAnsi="Arial"/>
          <w:b/>
          <w:i/>
          <w:sz w:val="20"/>
        </w:rPr>
        <w:br/>
      </w:r>
      <w:r w:rsidR="00A06CBD" w:rsidRPr="00A06CBD">
        <w:rPr>
          <w:rFonts w:ascii="Arial" w:hAnsi="Arial"/>
          <w:b/>
          <w:i/>
          <w:sz w:val="20"/>
        </w:rPr>
        <w:t>Complete and Complete Date</w:t>
      </w:r>
      <w:r w:rsidR="00A06CBD" w:rsidRPr="00A06CBD">
        <w:rPr>
          <w:rFonts w:ascii="Arial" w:hAnsi="Arial"/>
          <w:i/>
          <w:sz w:val="20"/>
        </w:rPr>
        <w:t>:</w:t>
      </w:r>
      <w:r w:rsidR="00A06CBD" w:rsidRPr="00A06CBD">
        <w:rPr>
          <w:rFonts w:ascii="Arial" w:hAnsi="Arial"/>
          <w:sz w:val="20"/>
        </w:rPr>
        <w:t xml:space="preserve"> indicate the final admission decision has been made based on final official transcripts and admission will not be cancelled by Admissions unless requested by the student and the date the final admission decision was made.  Complete value must be Y in order for financial aid to disburse and </w:t>
      </w:r>
      <w:r w:rsidR="005929B7">
        <w:rPr>
          <w:rFonts w:ascii="Arial" w:hAnsi="Arial"/>
          <w:sz w:val="20"/>
        </w:rPr>
        <w:t>the</w:t>
      </w:r>
      <w:r w:rsidR="00A06CBD" w:rsidRPr="00A06CBD">
        <w:rPr>
          <w:rFonts w:ascii="Arial" w:hAnsi="Arial"/>
          <w:sz w:val="20"/>
        </w:rPr>
        <w:t xml:space="preserve"> PAWS Audit to be provided.</w:t>
      </w:r>
      <w:r w:rsidR="00A06CBD" w:rsidRPr="00A06CBD">
        <w:rPr>
          <w:rFonts w:ascii="Arial" w:hAnsi="Arial"/>
          <w:i/>
          <w:sz w:val="20"/>
        </w:rPr>
        <w:tab/>
      </w:r>
    </w:p>
    <w:p w14:paraId="23E946AF" w14:textId="77777777" w:rsidR="00A06CBD" w:rsidRPr="00A06CBD" w:rsidRDefault="00A06CBD" w:rsidP="00900E61">
      <w:pPr>
        <w:rPr>
          <w:rFonts w:ascii="Arial" w:hAnsi="Arial"/>
          <w:sz w:val="20"/>
        </w:rPr>
      </w:pPr>
      <w:r w:rsidRPr="00A06CBD">
        <w:rPr>
          <w:rFonts w:ascii="Arial" w:hAnsi="Arial"/>
          <w:b/>
          <w:i/>
          <w:sz w:val="20"/>
        </w:rPr>
        <w:t>Residency</w:t>
      </w:r>
      <w:r w:rsidRPr="00A06CBD">
        <w:rPr>
          <w:rFonts w:ascii="Arial" w:hAnsi="Arial"/>
          <w:i/>
          <w:sz w:val="20"/>
        </w:rPr>
        <w:t>:</w:t>
      </w:r>
      <w:r w:rsidRPr="00A06CBD">
        <w:rPr>
          <w:rFonts w:ascii="Arial" w:hAnsi="Arial"/>
          <w:sz w:val="20"/>
        </w:rPr>
        <w:t xml:space="preserve"> considered for tuition fee purposes.</w:t>
      </w:r>
    </w:p>
    <w:p w14:paraId="4749683D" w14:textId="77777777" w:rsidR="00AA4FC2" w:rsidRDefault="00A06CBD" w:rsidP="00900E61">
      <w:pPr>
        <w:rPr>
          <w:rFonts w:ascii="Arial" w:hAnsi="Arial"/>
          <w:sz w:val="20"/>
        </w:rPr>
      </w:pPr>
      <w:r w:rsidRPr="00A06CBD">
        <w:rPr>
          <w:rFonts w:ascii="Arial" w:hAnsi="Arial"/>
          <w:b/>
          <w:i/>
          <w:sz w:val="20"/>
        </w:rPr>
        <w:t>Recruitment Category</w:t>
      </w:r>
      <w:r w:rsidRPr="00A06CBD">
        <w:rPr>
          <w:rFonts w:ascii="Arial" w:hAnsi="Arial"/>
          <w:i/>
          <w:sz w:val="20"/>
        </w:rPr>
        <w:t>:</w:t>
      </w:r>
      <w:r w:rsidRPr="00A06CBD">
        <w:rPr>
          <w:rFonts w:ascii="Arial" w:hAnsi="Arial"/>
          <w:sz w:val="20"/>
        </w:rPr>
        <w:t xml:space="preserve"> reflects whether a student is in any particular group tracked for admissions purposes.</w:t>
      </w:r>
    </w:p>
    <w:p w14:paraId="6630BCA2" w14:textId="77777777" w:rsidR="004D3DA6" w:rsidRDefault="004D3DA6" w:rsidP="004D3DA6">
      <w:pPr>
        <w:rPr>
          <w:rFonts w:ascii="Arial" w:hAnsi="Arial"/>
          <w:sz w:val="20"/>
        </w:rPr>
      </w:pPr>
    </w:p>
    <w:p w14:paraId="76C16FD6" w14:textId="77777777" w:rsidR="004D3DA6" w:rsidRPr="001728E9" w:rsidRDefault="004D3DA6" w:rsidP="004D3DA6">
      <w:pPr>
        <w:rPr>
          <w:rFonts w:ascii="Arial" w:hAnsi="Arial"/>
          <w:color w:val="FFFFFF"/>
          <w:sz w:val="2"/>
        </w:rPr>
      </w:pPr>
    </w:p>
    <w:p w14:paraId="75EC4E8A" w14:textId="77777777" w:rsidR="004D3DA6" w:rsidRPr="001728E9" w:rsidRDefault="00BA7286" w:rsidP="004D3DA6">
      <w:pPr>
        <w:rPr>
          <w:rFonts w:ascii="Arial" w:hAnsi="Arial"/>
          <w:color w:val="FFFFFF"/>
          <w:sz w:val="2"/>
        </w:rPr>
      </w:pPr>
      <w:r>
        <w:rPr>
          <w:noProof/>
          <w:lang w:bidi="ar-SA"/>
        </w:rPr>
        <w:drawing>
          <wp:inline distT="0" distB="0" distL="0" distR="0" wp14:anchorId="4343258B" wp14:editId="1182808A">
            <wp:extent cx="2286000" cy="1170432"/>
            <wp:effectExtent l="0" t="0" r="0" b="0"/>
            <wp:docPr id="37" name="Picture 1" descr="Residency Stu Standing Recruit Cat Sport &#10;ERS Data &#10;College Prepatory Semesters &#10;Eng Math Soc Sci Elect Biol Phys Lab Sci Fgn Lang Vis/Per Arts &#10;GE Breadth Status Critical Thinking&#10;English/Writting Mathematics Oral Communication &#10;Additional Data &#10;EPT Status ELM Status Residence Code CSU Cred Status&#10;Education&#10;Org ID Description From Date To Date Transcript Statu Transcript Type Recieved Date Summary Type GPA Type Ext GPA&#10;Education link Return to Search button Notify button &#10;Admssion Summary Link Test Summary link Checklist Summary link Comment Summary link" title="Admissions Summay Tab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170432"/>
                    </a:xfrm>
                    <a:prstGeom prst="rect">
                      <a:avLst/>
                    </a:prstGeom>
                    <a:noFill/>
                    <a:ln>
                      <a:noFill/>
                    </a:ln>
                  </pic:spPr>
                </pic:pic>
              </a:graphicData>
            </a:graphic>
          </wp:inline>
        </w:drawing>
      </w:r>
      <w:r w:rsidR="004D3DA6" w:rsidRPr="001728E9">
        <w:rPr>
          <w:rFonts w:ascii="Arial" w:hAnsi="Arial"/>
          <w:color w:val="FFFFFF"/>
          <w:sz w:val="2"/>
        </w:rPr>
        <w:t>Image of ERS data and education information on page</w:t>
      </w:r>
    </w:p>
    <w:p w14:paraId="058DF042" w14:textId="77777777" w:rsidR="00AA4FC2" w:rsidRPr="00AA4FC2" w:rsidRDefault="00AA4FC2" w:rsidP="00AA4FC2"/>
    <w:p w14:paraId="3146CBA6" w14:textId="77777777" w:rsidR="00A06CBD" w:rsidRPr="00A06CBD" w:rsidRDefault="00A06CBD" w:rsidP="007E26C8">
      <w:pPr>
        <w:rPr>
          <w:rFonts w:ascii="Arial" w:hAnsi="Arial"/>
          <w:sz w:val="20"/>
        </w:rPr>
      </w:pPr>
      <w:bookmarkStart w:id="9" w:name="_Toc119325895"/>
      <w:r w:rsidRPr="00A06CBD">
        <w:rPr>
          <w:rFonts w:ascii="Arial" w:hAnsi="Arial"/>
          <w:b/>
          <w:sz w:val="20"/>
        </w:rPr>
        <w:t>ERS Data</w:t>
      </w:r>
      <w:r w:rsidRPr="00A06CBD">
        <w:rPr>
          <w:rFonts w:ascii="Arial" w:hAnsi="Arial"/>
          <w:sz w:val="20"/>
        </w:rPr>
        <w:t xml:space="preserve">: includes the number of </w:t>
      </w:r>
      <w:r w:rsidRPr="00A06CBD">
        <w:rPr>
          <w:rFonts w:ascii="Arial" w:hAnsi="Arial"/>
          <w:b/>
          <w:sz w:val="20"/>
        </w:rPr>
        <w:t>College</w:t>
      </w:r>
      <w:r w:rsidRPr="00A06CBD">
        <w:rPr>
          <w:rFonts w:ascii="Arial" w:hAnsi="Arial"/>
          <w:sz w:val="20"/>
        </w:rPr>
        <w:t xml:space="preserve"> </w:t>
      </w:r>
      <w:r w:rsidRPr="00A06CBD">
        <w:rPr>
          <w:rFonts w:ascii="Arial" w:hAnsi="Arial"/>
          <w:b/>
          <w:sz w:val="20"/>
        </w:rPr>
        <w:t>Preparatory Semesters</w:t>
      </w:r>
      <w:r>
        <w:rPr>
          <w:rFonts w:ascii="Arial" w:hAnsi="Arial"/>
          <w:sz w:val="20"/>
        </w:rPr>
        <w:t xml:space="preserve"> completed by first time </w:t>
      </w:r>
      <w:r w:rsidRPr="00A06CBD">
        <w:rPr>
          <w:rFonts w:ascii="Arial" w:hAnsi="Arial"/>
          <w:sz w:val="20"/>
        </w:rPr>
        <w:t xml:space="preserve">freshman applicants, </w:t>
      </w:r>
      <w:r w:rsidRPr="00A06CBD">
        <w:rPr>
          <w:rFonts w:ascii="Arial" w:hAnsi="Arial"/>
          <w:b/>
          <w:sz w:val="20"/>
        </w:rPr>
        <w:t>GE Breadth Status</w:t>
      </w:r>
      <w:r w:rsidRPr="00A06CBD">
        <w:rPr>
          <w:rFonts w:ascii="Arial" w:hAnsi="Arial"/>
          <w:sz w:val="20"/>
        </w:rPr>
        <w:t xml:space="preserve"> for transfer applicants, and </w:t>
      </w:r>
      <w:r w:rsidRPr="00A616B8">
        <w:rPr>
          <w:rFonts w:ascii="Arial" w:hAnsi="Arial"/>
          <w:b/>
          <w:sz w:val="20"/>
        </w:rPr>
        <w:t>EPT/ELM</w:t>
      </w:r>
      <w:r w:rsidRPr="00A616B8">
        <w:rPr>
          <w:rFonts w:ascii="Arial" w:hAnsi="Arial"/>
          <w:sz w:val="20"/>
        </w:rPr>
        <w:t xml:space="preserve"> information.</w:t>
      </w:r>
      <w:r w:rsidRPr="00A06CBD">
        <w:rPr>
          <w:rFonts w:ascii="Arial" w:hAnsi="Arial"/>
          <w:sz w:val="20"/>
        </w:rPr>
        <w:t xml:space="preserve">  </w:t>
      </w:r>
    </w:p>
    <w:p w14:paraId="03FF7793" w14:textId="77777777" w:rsidR="00A616B8" w:rsidRPr="00A616B8" w:rsidRDefault="00A616B8" w:rsidP="00A06CBD">
      <w:pPr>
        <w:spacing w:before="60" w:after="180" w:line="312" w:lineRule="auto"/>
        <w:rPr>
          <w:rFonts w:ascii="Arial" w:hAnsi="Arial" w:cs="Arial"/>
          <w:b/>
          <w:sz w:val="20"/>
          <w:szCs w:val="20"/>
        </w:rPr>
      </w:pPr>
      <w:r w:rsidRPr="00A616B8">
        <w:rPr>
          <w:rFonts w:ascii="Arial" w:hAnsi="Arial"/>
          <w:b/>
          <w:sz w:val="20"/>
        </w:rPr>
        <w:t>EPT/ELM</w:t>
      </w:r>
      <w:r w:rsidRPr="00A616B8">
        <w:rPr>
          <w:rFonts w:ascii="Arial" w:hAnsi="Arial"/>
          <w:sz w:val="20"/>
        </w:rPr>
        <w:t xml:space="preserve"> information</w:t>
      </w:r>
      <w:r>
        <w:rPr>
          <w:rFonts w:ascii="Arial" w:hAnsi="Arial"/>
          <w:sz w:val="20"/>
        </w:rPr>
        <w:t>: t</w:t>
      </w:r>
      <w:r w:rsidRPr="00A616B8">
        <w:rPr>
          <w:rFonts w:ascii="Arial" w:hAnsi="Arial" w:cs="Arial"/>
          <w:color w:val="212121"/>
          <w:sz w:val="20"/>
          <w:szCs w:val="20"/>
          <w:shd w:val="clear" w:color="auto" w:fill="FFFFFF"/>
        </w:rPr>
        <w:t>he information in the EPT and ELM status box is updated when students submit documentation that allows for the det</w:t>
      </w:r>
      <w:r w:rsidR="00ED4916">
        <w:rPr>
          <w:rFonts w:ascii="Arial" w:hAnsi="Arial" w:cs="Arial"/>
          <w:color w:val="212121"/>
          <w:sz w:val="20"/>
          <w:szCs w:val="20"/>
          <w:shd w:val="clear" w:color="auto" w:fill="FFFFFF"/>
        </w:rPr>
        <w:t xml:space="preserve">ermination of Math and English readiness and/or </w:t>
      </w:r>
      <w:r w:rsidRPr="00A616B8">
        <w:rPr>
          <w:rFonts w:ascii="Arial" w:hAnsi="Arial" w:cs="Arial"/>
          <w:color w:val="212121"/>
          <w:sz w:val="20"/>
          <w:szCs w:val="20"/>
          <w:shd w:val="clear" w:color="auto" w:fill="FFFFFF"/>
        </w:rPr>
        <w:t>the need for developmental coursework</w:t>
      </w:r>
      <w:r>
        <w:rPr>
          <w:rFonts w:ascii="Arial" w:hAnsi="Arial" w:cs="Arial"/>
          <w:color w:val="212121"/>
          <w:sz w:val="20"/>
          <w:szCs w:val="20"/>
          <w:shd w:val="clear" w:color="auto" w:fill="FFFFFF"/>
        </w:rPr>
        <w:t>.</w:t>
      </w:r>
    </w:p>
    <w:p w14:paraId="7A9AF4D3" w14:textId="77777777" w:rsidR="00A06CBD" w:rsidRDefault="00A06CBD" w:rsidP="00A06CBD">
      <w:pPr>
        <w:spacing w:before="60" w:after="180" w:line="312" w:lineRule="auto"/>
        <w:rPr>
          <w:rFonts w:ascii="Arial" w:eastAsia="Calibri" w:hAnsi="Arial"/>
          <w:sz w:val="20"/>
        </w:rPr>
      </w:pPr>
      <w:r w:rsidRPr="00A06CBD">
        <w:rPr>
          <w:rFonts w:ascii="Arial" w:hAnsi="Arial"/>
          <w:b/>
          <w:sz w:val="20"/>
        </w:rPr>
        <w:t>Education</w:t>
      </w:r>
      <w:r w:rsidRPr="00A06CBD">
        <w:rPr>
          <w:rFonts w:ascii="Arial" w:hAnsi="Arial"/>
          <w:sz w:val="20"/>
        </w:rPr>
        <w:t xml:space="preserve">: reflects the institutions the applicant has attended as well as the GPA information from those institutions.  The functional user may also use this display to determine which official transcripts have been received by Admissions and which are still required.  The most recent effective dated row will be displayed.  </w:t>
      </w:r>
      <w:r w:rsidRPr="00A06CBD">
        <w:rPr>
          <w:rFonts w:ascii="Arial" w:eastAsia="Calibri" w:hAnsi="Arial"/>
          <w:sz w:val="20"/>
        </w:rPr>
        <w:t xml:space="preserve">More detailed information may be obtained using the </w:t>
      </w:r>
      <w:r w:rsidRPr="00A06CBD">
        <w:rPr>
          <w:rFonts w:ascii="Arial" w:eastAsia="Calibri" w:hAnsi="Arial"/>
          <w:b/>
          <w:bCs/>
          <w:sz w:val="20"/>
        </w:rPr>
        <w:t>Education</w:t>
      </w:r>
      <w:r w:rsidRPr="00A06CBD">
        <w:rPr>
          <w:rFonts w:ascii="Arial" w:eastAsia="Calibri" w:hAnsi="Arial"/>
          <w:sz w:val="20"/>
        </w:rPr>
        <w:t xml:space="preserve"> hyperlink and will be covered in section 1.5 of this document.</w:t>
      </w:r>
    </w:p>
    <w:p w14:paraId="25AF4C39" w14:textId="77777777" w:rsidR="004D3DA6" w:rsidRPr="001728E9" w:rsidRDefault="004D3DA6" w:rsidP="00A06CBD">
      <w:pPr>
        <w:spacing w:before="60" w:after="180" w:line="312" w:lineRule="auto"/>
        <w:rPr>
          <w:rFonts w:ascii="Arial" w:eastAsia="Calibri" w:hAnsi="Arial"/>
          <w:color w:val="FFFFFF"/>
          <w:sz w:val="2"/>
        </w:rPr>
      </w:pPr>
      <w:r w:rsidRPr="001728E9">
        <w:rPr>
          <w:rFonts w:ascii="Arial" w:eastAsia="Calibri" w:hAnsi="Arial"/>
          <w:color w:val="FFFFFF"/>
          <w:sz w:val="2"/>
        </w:rPr>
        <w:t>Note icon</w:t>
      </w:r>
    </w:p>
    <w:p w14:paraId="510BED10" w14:textId="77777777" w:rsidR="00A06CBD" w:rsidRDefault="00BA7286" w:rsidP="00A06CBD">
      <w:pPr>
        <w:spacing w:before="60" w:after="180" w:line="312" w:lineRule="auto"/>
        <w:rPr>
          <w:rFonts w:ascii="Arial" w:eastAsia="Calibri" w:hAnsi="Arial"/>
          <w:sz w:val="20"/>
        </w:rPr>
      </w:pPr>
      <w:r w:rsidRPr="001728E9">
        <w:rPr>
          <w:rFonts w:ascii="Arial" w:eastAsia="Calibri" w:hAnsi="Arial"/>
          <w:noProof/>
          <w:sz w:val="20"/>
          <w:lang w:bidi="ar-SA"/>
        </w:rPr>
        <w:drawing>
          <wp:inline distT="0" distB="0" distL="0" distR="0" wp14:anchorId="29ADECC1" wp14:editId="10607A2A">
            <wp:extent cx="304800" cy="238125"/>
            <wp:effectExtent l="0" t="0" r="0" b="0"/>
            <wp:docPr id="8" name="Picture 4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A06CBD" w:rsidRPr="00A06CBD">
        <w:rPr>
          <w:rFonts w:ascii="Arial" w:eastAsia="Calibri" w:hAnsi="Arial"/>
          <w:sz w:val="20"/>
        </w:rPr>
        <w:t xml:space="preserve"> Additional access to the </w:t>
      </w:r>
      <w:r w:rsidR="00A06CBD" w:rsidRPr="00A06CBD">
        <w:rPr>
          <w:rFonts w:ascii="Arial" w:eastAsia="Calibri" w:hAnsi="Arial"/>
          <w:b/>
          <w:bCs/>
          <w:sz w:val="20"/>
        </w:rPr>
        <w:t>Education</w:t>
      </w:r>
      <w:r w:rsidR="00A06CBD" w:rsidRPr="00A06CBD">
        <w:rPr>
          <w:rFonts w:ascii="Arial" w:eastAsia="Calibri" w:hAnsi="Arial"/>
          <w:sz w:val="20"/>
        </w:rPr>
        <w:t xml:space="preserve"> data page is required to view contents.</w:t>
      </w:r>
    </w:p>
    <w:p w14:paraId="51926E28" w14:textId="77777777" w:rsidR="009050C7" w:rsidRPr="001728E9" w:rsidRDefault="009050C7">
      <w:pPr>
        <w:rPr>
          <w:rFonts w:ascii="Arial" w:eastAsia="Calibri" w:hAnsi="Arial"/>
          <w:b/>
          <w:bCs/>
          <w:noProof/>
          <w:sz w:val="26"/>
          <w:szCs w:val="26"/>
        </w:rPr>
      </w:pPr>
      <w:r>
        <w:rPr>
          <w:rFonts w:eastAsia="Calibri"/>
          <w:noProof/>
        </w:rPr>
        <w:br w:type="page"/>
      </w:r>
    </w:p>
    <w:p w14:paraId="7998CB38" w14:textId="77777777" w:rsidR="00A06CBD" w:rsidRPr="00A06CBD" w:rsidRDefault="00A06CBD" w:rsidP="0025484B">
      <w:pPr>
        <w:pStyle w:val="Heading2"/>
      </w:pPr>
      <w:bookmarkStart w:id="10" w:name="_Toc504984159"/>
      <w:r w:rsidRPr="00A06CBD">
        <w:t>Test Summary</w:t>
      </w:r>
      <w:bookmarkEnd w:id="10"/>
    </w:p>
    <w:p w14:paraId="75B9299D" w14:textId="77777777" w:rsidR="00A06CBD" w:rsidRPr="00A06CBD" w:rsidRDefault="00A06CBD" w:rsidP="00A06CBD">
      <w:pPr>
        <w:rPr>
          <w:rFonts w:ascii="Arial" w:hAnsi="Arial" w:cs="Arial"/>
          <w:sz w:val="20"/>
          <w:szCs w:val="20"/>
        </w:rPr>
      </w:pPr>
      <w:r w:rsidRPr="00A06CBD">
        <w:rPr>
          <w:rFonts w:ascii="Arial" w:hAnsi="Arial" w:cs="Arial"/>
          <w:b/>
          <w:sz w:val="20"/>
          <w:szCs w:val="20"/>
        </w:rPr>
        <w:t>Test Summary</w:t>
      </w:r>
      <w:r w:rsidRPr="00A06CBD">
        <w:rPr>
          <w:rFonts w:ascii="Arial" w:hAnsi="Arial" w:cs="Arial"/>
          <w:sz w:val="20"/>
          <w:szCs w:val="20"/>
        </w:rPr>
        <w:t>: includes all test results in the student record.  Common test results for applicants include, but are not limited to: SAT, ACT, AP, GRE, GMAT and TOEFL.</w:t>
      </w:r>
    </w:p>
    <w:p w14:paraId="5B7E590E" w14:textId="77777777" w:rsidR="00A06CBD" w:rsidRPr="001F2909" w:rsidRDefault="00A06CBD" w:rsidP="001F2909">
      <w:pPr>
        <w:rPr>
          <w:rFonts w:ascii="Arial" w:hAnsi="Arial" w:cs="Arial"/>
          <w:sz w:val="20"/>
          <w:szCs w:val="20"/>
        </w:rPr>
      </w:pPr>
      <w:r w:rsidRPr="00A06CBD">
        <w:rPr>
          <w:rFonts w:ascii="Arial" w:hAnsi="Arial" w:cs="Arial"/>
          <w:sz w:val="20"/>
          <w:szCs w:val="20"/>
        </w:rPr>
        <w:t>Access to the Test Summary page is not granted to all functional users with Admissions Inquiry access.  View will depend on the access individual users have to the page.</w:t>
      </w:r>
    </w:p>
    <w:p w14:paraId="192B5304" w14:textId="77777777" w:rsidR="00A06CBD" w:rsidRPr="001728E9" w:rsidRDefault="004D3DA6" w:rsidP="00AA4FC2">
      <w:pPr>
        <w:keepNext/>
        <w:keepLines/>
        <w:numPr>
          <w:ilvl w:val="1"/>
          <w:numId w:val="0"/>
        </w:numPr>
        <w:tabs>
          <w:tab w:val="left" w:pos="720"/>
        </w:tabs>
        <w:spacing w:before="360" w:after="120" w:line="240" w:lineRule="auto"/>
        <w:ind w:left="720" w:hanging="720"/>
        <w:outlineLvl w:val="1"/>
        <w:rPr>
          <w:rFonts w:ascii="Arial" w:eastAsia="Calibri" w:hAnsi="Arial"/>
          <w:bCs/>
          <w:iCs/>
          <w:noProof/>
          <w:color w:val="FFFFFF"/>
          <w:sz w:val="2"/>
        </w:rPr>
      </w:pPr>
      <w:r w:rsidRPr="001728E9">
        <w:rPr>
          <w:rFonts w:ascii="Arial" w:eastAsia="Calibri" w:hAnsi="Arial"/>
          <w:bCs/>
          <w:iCs/>
          <w:noProof/>
          <w:color w:val="FFFFFF"/>
          <w:sz w:val="2"/>
        </w:rPr>
        <w:t>Image of test summary tab</w:t>
      </w:r>
    </w:p>
    <w:bookmarkEnd w:id="9"/>
    <w:p w14:paraId="2E1C8DA1" w14:textId="5689EEB8" w:rsidR="00AA4FC2" w:rsidRPr="00AA4FC2" w:rsidRDefault="00BA7286" w:rsidP="00AA4FC2">
      <w:r w:rsidRPr="00FB2D6F">
        <w:rPr>
          <w:noProof/>
          <w:lang w:bidi="ar-SA"/>
        </w:rPr>
        <w:drawing>
          <wp:inline distT="0" distB="0" distL="0" distR="0" wp14:anchorId="42B1D047" wp14:editId="0497F8B7">
            <wp:extent cx="6172200" cy="3838575"/>
            <wp:effectExtent l="0" t="0" r="0" b="9525"/>
            <wp:docPr id="69" name="Picture 1" descr="Academic Test Summary &#10;Test summary by ID/Component&#10;Test ID Test Component &#10;Sort By &#10;Date Score Test Search button&#10;Personlaize Find View All &#10;Test ID Description Personlize Find Zoom transaction Icon Expand Icon First Pervious arrow icon pages Next Arrow Icon Last&#10;Test ID Decriptin Score %Title Letter Score Test Dt Stnd Admin Acad Leve Data SRCE Dt Loaded&#10;Return to Search button  Notify button&#10;Admission Summay link Test Summary link Checklist Summary link Comment Summary link" title="Test Summary T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3838575"/>
                    </a:xfrm>
                    <a:prstGeom prst="rect">
                      <a:avLst/>
                    </a:prstGeom>
                    <a:noFill/>
                    <a:ln>
                      <a:noFill/>
                    </a:ln>
                  </pic:spPr>
                </pic:pic>
              </a:graphicData>
            </a:graphic>
          </wp:inline>
        </w:drawing>
      </w:r>
    </w:p>
    <w:p w14:paraId="187236C7" w14:textId="77777777" w:rsidR="00A47DE2" w:rsidRPr="00A47DE2" w:rsidRDefault="00A47DE2" w:rsidP="00A47DE2">
      <w:pPr>
        <w:spacing w:before="60" w:after="180" w:line="312" w:lineRule="auto"/>
        <w:rPr>
          <w:rFonts w:ascii="Arial" w:eastAsia="Calibri" w:hAnsi="Arial"/>
          <w:sz w:val="20"/>
        </w:rPr>
      </w:pPr>
      <w:r w:rsidRPr="00A47DE2">
        <w:rPr>
          <w:rFonts w:ascii="Arial" w:eastAsia="Calibri" w:hAnsi="Arial"/>
          <w:sz w:val="20"/>
        </w:rPr>
        <w:t>Users with access may go to the Test Summary tab and click the</w:t>
      </w:r>
      <w:r w:rsidR="004D3DA6">
        <w:rPr>
          <w:rFonts w:ascii="Arial" w:eastAsia="Calibri" w:hAnsi="Arial"/>
          <w:sz w:val="20"/>
        </w:rPr>
        <w:t xml:space="preserve"> </w:t>
      </w:r>
      <w:r w:rsidR="004D3DA6" w:rsidRPr="001728E9">
        <w:rPr>
          <w:rFonts w:ascii="Arial" w:eastAsia="Calibri" w:hAnsi="Arial"/>
          <w:color w:val="FFFFFF"/>
          <w:sz w:val="2"/>
        </w:rPr>
        <w:t>image of search button</w:t>
      </w:r>
      <w:r w:rsidRPr="004D3DA6">
        <w:rPr>
          <w:rFonts w:ascii="Arial" w:eastAsia="Calibri" w:hAnsi="Arial"/>
          <w:sz w:val="2"/>
        </w:rPr>
        <w:t xml:space="preserve"> </w:t>
      </w:r>
      <w:r w:rsidR="00BA7286" w:rsidRPr="001728E9">
        <w:rPr>
          <w:rFonts w:ascii="Arial" w:eastAsia="Calibri" w:hAnsi="Arial"/>
          <w:noProof/>
          <w:lang w:bidi="ar-SA"/>
        </w:rPr>
        <w:drawing>
          <wp:inline distT="0" distB="0" distL="0" distR="0" wp14:anchorId="447045A0" wp14:editId="04450A2B">
            <wp:extent cx="657225" cy="247650"/>
            <wp:effectExtent l="0" t="0" r="9525" b="0"/>
            <wp:docPr id="10" name="Picture 44" descr="Search Icon" titl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A47DE2">
        <w:rPr>
          <w:rFonts w:ascii="Arial" w:eastAsia="Calibri" w:hAnsi="Arial"/>
          <w:sz w:val="20"/>
        </w:rPr>
        <w:t xml:space="preserve"> button to display all test data for the applicant. </w:t>
      </w:r>
    </w:p>
    <w:p w14:paraId="70AC293C" w14:textId="77777777" w:rsidR="00A47DE2" w:rsidRPr="00A47DE2" w:rsidRDefault="00A47DE2" w:rsidP="00A47DE2">
      <w:pPr>
        <w:spacing w:before="60" w:after="180" w:line="312" w:lineRule="auto"/>
        <w:rPr>
          <w:rFonts w:ascii="Arial" w:eastAsia="Calibri" w:hAnsi="Arial"/>
          <w:sz w:val="20"/>
        </w:rPr>
      </w:pPr>
      <w:r w:rsidRPr="00A47DE2">
        <w:rPr>
          <w:rFonts w:ascii="Arial" w:eastAsia="Calibri" w:hAnsi="Arial"/>
          <w:sz w:val="20"/>
        </w:rPr>
        <w:t xml:space="preserve">The </w:t>
      </w:r>
      <w:r w:rsidRPr="00A47DE2">
        <w:rPr>
          <w:rFonts w:ascii="Arial" w:eastAsia="Calibri" w:hAnsi="Arial"/>
          <w:b/>
          <w:sz w:val="20"/>
        </w:rPr>
        <w:t>Test Summary by ID/Component</w:t>
      </w:r>
      <w:r w:rsidRPr="00A47DE2">
        <w:rPr>
          <w:rFonts w:ascii="Arial" w:eastAsia="Calibri" w:hAnsi="Arial"/>
          <w:sz w:val="20"/>
        </w:rPr>
        <w:t xml:space="preserve"> may be used to further refine or limit the search criteria. If the applicant has multiple Test IDs, such as ACT, </w:t>
      </w:r>
      <w:r w:rsidR="00F3182E">
        <w:rPr>
          <w:rFonts w:ascii="Arial" w:eastAsia="Calibri" w:hAnsi="Arial"/>
          <w:sz w:val="20"/>
        </w:rPr>
        <w:t>SAT</w:t>
      </w:r>
      <w:r w:rsidRPr="00A47DE2">
        <w:rPr>
          <w:rFonts w:ascii="Arial" w:eastAsia="Calibri" w:hAnsi="Arial"/>
          <w:sz w:val="20"/>
        </w:rPr>
        <w:t xml:space="preserve">, etc., entering ACT, in the </w:t>
      </w:r>
      <w:r w:rsidRPr="00A47DE2">
        <w:rPr>
          <w:rFonts w:ascii="Arial" w:eastAsia="Calibri" w:hAnsi="Arial"/>
          <w:b/>
          <w:sz w:val="20"/>
        </w:rPr>
        <w:t xml:space="preserve">Test ID </w:t>
      </w:r>
      <w:r w:rsidRPr="00A47DE2">
        <w:rPr>
          <w:rFonts w:ascii="Arial" w:eastAsia="Calibri" w:hAnsi="Arial"/>
          <w:sz w:val="20"/>
        </w:rPr>
        <w:t>field, then clicking the</w:t>
      </w:r>
      <w:r w:rsidR="004D3DA6">
        <w:rPr>
          <w:rFonts w:ascii="Arial" w:eastAsia="Calibri" w:hAnsi="Arial"/>
          <w:sz w:val="20"/>
        </w:rPr>
        <w:t xml:space="preserve"> </w:t>
      </w:r>
      <w:r w:rsidR="004D3DA6" w:rsidRPr="001728E9">
        <w:rPr>
          <w:rFonts w:ascii="Arial" w:eastAsia="Calibri" w:hAnsi="Arial"/>
          <w:color w:val="FFFFFF"/>
          <w:sz w:val="2"/>
        </w:rPr>
        <w:t>image of search button</w:t>
      </w:r>
      <w:r w:rsidRPr="00A47DE2">
        <w:rPr>
          <w:rFonts w:ascii="Arial" w:eastAsia="Calibri" w:hAnsi="Arial"/>
          <w:sz w:val="20"/>
        </w:rPr>
        <w:t xml:space="preserve"> </w:t>
      </w:r>
      <w:r w:rsidR="00BA7286" w:rsidRPr="001728E9">
        <w:rPr>
          <w:rFonts w:ascii="Arial" w:eastAsia="Calibri" w:hAnsi="Arial"/>
          <w:noProof/>
          <w:lang w:bidi="ar-SA"/>
        </w:rPr>
        <w:drawing>
          <wp:inline distT="0" distB="0" distL="0" distR="0" wp14:anchorId="0996E26C" wp14:editId="206D57AF">
            <wp:extent cx="657225" cy="247650"/>
            <wp:effectExtent l="0" t="0" r="9525" b="0"/>
            <wp:docPr id="11" name="Picture 45" descr="Search Icon button" titl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A47DE2">
        <w:rPr>
          <w:rFonts w:ascii="Arial" w:eastAsia="Calibri" w:hAnsi="Arial"/>
          <w:sz w:val="20"/>
        </w:rPr>
        <w:t xml:space="preserve"> button will limit the display to only ACT scores. </w:t>
      </w:r>
    </w:p>
    <w:p w14:paraId="17B6E4CD" w14:textId="77777777" w:rsidR="00A47DE2" w:rsidRPr="00A47DE2" w:rsidRDefault="00A47DE2" w:rsidP="00A47DE2">
      <w:pPr>
        <w:spacing w:before="60" w:after="180" w:line="312" w:lineRule="auto"/>
        <w:rPr>
          <w:rFonts w:ascii="Arial" w:eastAsia="Calibri" w:hAnsi="Arial"/>
          <w:sz w:val="20"/>
        </w:rPr>
      </w:pPr>
      <w:r w:rsidRPr="00A47DE2">
        <w:rPr>
          <w:rFonts w:ascii="Arial" w:eastAsia="Calibri" w:hAnsi="Arial"/>
          <w:sz w:val="20"/>
        </w:rPr>
        <w:t xml:space="preserve">Populating the </w:t>
      </w:r>
      <w:r w:rsidRPr="00A47DE2">
        <w:rPr>
          <w:rFonts w:ascii="Arial" w:eastAsia="Calibri" w:hAnsi="Arial"/>
          <w:b/>
          <w:bCs/>
          <w:sz w:val="20"/>
        </w:rPr>
        <w:t>Test Component</w:t>
      </w:r>
      <w:r w:rsidRPr="00A47DE2">
        <w:rPr>
          <w:rFonts w:ascii="Arial" w:eastAsia="Calibri" w:hAnsi="Arial"/>
          <w:sz w:val="20"/>
        </w:rPr>
        <w:t xml:space="preserve"> field, in addition to the </w:t>
      </w:r>
      <w:r w:rsidRPr="00A47DE2">
        <w:rPr>
          <w:rFonts w:ascii="Arial" w:eastAsia="Calibri" w:hAnsi="Arial"/>
          <w:b/>
          <w:sz w:val="20"/>
        </w:rPr>
        <w:t>Test ID</w:t>
      </w:r>
      <w:r w:rsidRPr="00A47DE2">
        <w:rPr>
          <w:rFonts w:ascii="Arial" w:eastAsia="Calibri" w:hAnsi="Arial"/>
          <w:sz w:val="20"/>
        </w:rPr>
        <w:t xml:space="preserve">, will provide an even more detailed search. By selecting the </w:t>
      </w:r>
      <w:r w:rsidRPr="00A47DE2">
        <w:rPr>
          <w:rFonts w:ascii="Arial" w:eastAsia="Calibri" w:hAnsi="Arial"/>
          <w:b/>
          <w:sz w:val="20"/>
        </w:rPr>
        <w:t>Test ID</w:t>
      </w:r>
      <w:r w:rsidRPr="00A47DE2">
        <w:rPr>
          <w:rFonts w:ascii="Arial" w:eastAsia="Calibri" w:hAnsi="Arial"/>
          <w:sz w:val="20"/>
        </w:rPr>
        <w:t xml:space="preserve">: ACT and the </w:t>
      </w:r>
      <w:r w:rsidRPr="00A47DE2">
        <w:rPr>
          <w:rFonts w:ascii="Arial" w:eastAsia="Calibri" w:hAnsi="Arial"/>
          <w:b/>
          <w:sz w:val="20"/>
        </w:rPr>
        <w:t>Test Component</w:t>
      </w:r>
      <w:r w:rsidRPr="00A47DE2">
        <w:rPr>
          <w:rFonts w:ascii="Arial" w:eastAsia="Calibri" w:hAnsi="Arial"/>
          <w:sz w:val="20"/>
        </w:rPr>
        <w:t>: Composite, only ACT Composite scores will display after clicking on the</w:t>
      </w:r>
      <w:r w:rsidR="004D3DA6">
        <w:rPr>
          <w:rFonts w:ascii="Arial" w:eastAsia="Calibri" w:hAnsi="Arial"/>
          <w:sz w:val="20"/>
        </w:rPr>
        <w:t xml:space="preserve"> </w:t>
      </w:r>
      <w:r w:rsidR="004D3DA6" w:rsidRPr="001728E9">
        <w:rPr>
          <w:rFonts w:ascii="Arial" w:eastAsia="Calibri" w:hAnsi="Arial"/>
          <w:color w:val="FFFFFF"/>
          <w:sz w:val="2"/>
        </w:rPr>
        <w:t>image of search button</w:t>
      </w:r>
      <w:r w:rsidRPr="00A47DE2">
        <w:rPr>
          <w:rFonts w:ascii="Arial" w:eastAsia="Calibri" w:hAnsi="Arial"/>
          <w:sz w:val="20"/>
        </w:rPr>
        <w:t xml:space="preserve"> </w:t>
      </w:r>
      <w:r w:rsidR="00BA7286" w:rsidRPr="001728E9">
        <w:rPr>
          <w:rFonts w:ascii="Arial" w:eastAsia="Calibri" w:hAnsi="Arial"/>
          <w:noProof/>
          <w:lang w:bidi="ar-SA"/>
        </w:rPr>
        <w:drawing>
          <wp:inline distT="0" distB="0" distL="0" distR="0" wp14:anchorId="49979760" wp14:editId="5D7836A3">
            <wp:extent cx="657225" cy="247650"/>
            <wp:effectExtent l="0" t="0" r="9525" b="0"/>
            <wp:docPr id="12" name="Picture 46" descr="Search Icon  button" titl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A47DE2">
        <w:rPr>
          <w:rFonts w:ascii="Arial" w:eastAsia="Calibri" w:hAnsi="Arial"/>
          <w:sz w:val="20"/>
        </w:rPr>
        <w:t xml:space="preserve"> button.</w:t>
      </w:r>
    </w:p>
    <w:p w14:paraId="5E7445A4" w14:textId="77777777" w:rsidR="00A47DE2" w:rsidRPr="00A47DE2" w:rsidRDefault="00A47DE2" w:rsidP="00A47DE2">
      <w:pPr>
        <w:spacing w:before="60" w:after="180" w:line="312" w:lineRule="auto"/>
        <w:rPr>
          <w:rFonts w:ascii="Arial" w:eastAsia="Calibri" w:hAnsi="Arial"/>
          <w:sz w:val="20"/>
        </w:rPr>
      </w:pPr>
      <w:r w:rsidRPr="00A47DE2">
        <w:rPr>
          <w:rFonts w:ascii="Arial" w:eastAsia="Calibri" w:hAnsi="Arial"/>
          <w:sz w:val="20"/>
        </w:rPr>
        <w:t xml:space="preserve">Clicking on the </w:t>
      </w:r>
      <w:r w:rsidRPr="00A47DE2">
        <w:rPr>
          <w:rFonts w:ascii="Arial" w:eastAsia="Calibri" w:hAnsi="Arial"/>
          <w:b/>
          <w:bCs/>
          <w:sz w:val="20"/>
        </w:rPr>
        <w:t>Date</w:t>
      </w:r>
      <w:r w:rsidRPr="00A47DE2">
        <w:rPr>
          <w:rFonts w:ascii="Arial" w:eastAsia="Calibri" w:hAnsi="Arial"/>
          <w:sz w:val="20"/>
        </w:rPr>
        <w:t xml:space="preserve">, </w:t>
      </w:r>
      <w:r w:rsidRPr="00A47DE2">
        <w:rPr>
          <w:rFonts w:ascii="Arial" w:eastAsia="Calibri" w:hAnsi="Arial"/>
          <w:b/>
          <w:bCs/>
          <w:sz w:val="20"/>
        </w:rPr>
        <w:t>Score</w:t>
      </w:r>
      <w:r w:rsidRPr="00A47DE2">
        <w:rPr>
          <w:rFonts w:ascii="Arial" w:eastAsia="Calibri" w:hAnsi="Arial"/>
          <w:sz w:val="20"/>
        </w:rPr>
        <w:t xml:space="preserve">, or </w:t>
      </w:r>
      <w:r w:rsidRPr="00A47DE2">
        <w:rPr>
          <w:rFonts w:ascii="Arial" w:eastAsia="Calibri" w:hAnsi="Arial"/>
          <w:b/>
          <w:bCs/>
          <w:sz w:val="20"/>
        </w:rPr>
        <w:t>Test</w:t>
      </w:r>
      <w:r w:rsidRPr="00A47DE2">
        <w:rPr>
          <w:rFonts w:ascii="Arial" w:eastAsia="Calibri" w:hAnsi="Arial"/>
          <w:sz w:val="20"/>
        </w:rPr>
        <w:t xml:space="preserve"> radio buttons allows users to sort their results. </w:t>
      </w:r>
    </w:p>
    <w:p w14:paraId="2DA0951F" w14:textId="77777777" w:rsidR="009050C7" w:rsidRPr="001728E9" w:rsidRDefault="004D3DA6">
      <w:pPr>
        <w:rPr>
          <w:rFonts w:ascii="Arial" w:eastAsia="Calibri" w:hAnsi="Arial"/>
          <w:b/>
          <w:bCs/>
          <w:noProof/>
          <w:sz w:val="26"/>
          <w:szCs w:val="26"/>
        </w:rPr>
      </w:pPr>
      <w:r w:rsidRPr="001728E9">
        <w:rPr>
          <w:rFonts w:ascii="Arial" w:eastAsia="Calibri" w:hAnsi="Arial"/>
          <w:color w:val="FFFFFF"/>
          <w:sz w:val="2"/>
        </w:rPr>
        <w:t>i</w:t>
      </w:r>
      <w:r w:rsidRPr="004D3DA6">
        <w:rPr>
          <w:rFonts w:ascii="Arial" w:eastAsia="Calibri" w:hAnsi="Arial"/>
          <w:sz w:val="16"/>
        </w:rPr>
        <w:t xml:space="preserve"> </w:t>
      </w:r>
      <w:r w:rsidR="009050C7">
        <w:rPr>
          <w:rFonts w:eastAsia="Calibri"/>
          <w:noProof/>
        </w:rPr>
        <w:br w:type="page"/>
      </w:r>
    </w:p>
    <w:p w14:paraId="0485995C" w14:textId="77777777" w:rsidR="00A47DE2" w:rsidRPr="00A47DE2" w:rsidRDefault="00A47DE2" w:rsidP="0025484B">
      <w:pPr>
        <w:pStyle w:val="Heading2"/>
      </w:pPr>
      <w:bookmarkStart w:id="11" w:name="_Toc504984160"/>
      <w:r w:rsidRPr="00A47DE2">
        <w:t>Checklist Summary</w:t>
      </w:r>
      <w:bookmarkEnd w:id="11"/>
    </w:p>
    <w:p w14:paraId="145922C2" w14:textId="77777777" w:rsidR="00A47DE2" w:rsidRDefault="00A47DE2" w:rsidP="00A47DE2">
      <w:pPr>
        <w:rPr>
          <w:rFonts w:ascii="Arial" w:hAnsi="Arial" w:cs="Arial"/>
          <w:sz w:val="20"/>
          <w:szCs w:val="20"/>
        </w:rPr>
      </w:pPr>
      <w:r w:rsidRPr="00A47DE2">
        <w:rPr>
          <w:rFonts w:ascii="Arial" w:hAnsi="Arial" w:cs="Arial"/>
          <w:b/>
          <w:sz w:val="20"/>
          <w:szCs w:val="20"/>
        </w:rPr>
        <w:t>Checklist Summary</w:t>
      </w:r>
      <w:r w:rsidRPr="00A47DE2">
        <w:rPr>
          <w:rFonts w:ascii="Arial" w:hAnsi="Arial" w:cs="Arial"/>
          <w:sz w:val="20"/>
          <w:szCs w:val="20"/>
        </w:rPr>
        <w:t>: used to communicate real time document status to the student through the portal.  Admissions information on the applicant/student’s Checklist is displayed to the student through the To Do and Application Status links on the applicant/student’s MyCoyote account.</w:t>
      </w:r>
    </w:p>
    <w:p w14:paraId="3A973921" w14:textId="77777777" w:rsidR="004D3DA6" w:rsidRPr="001728E9" w:rsidRDefault="004D3DA6" w:rsidP="00A47DE2">
      <w:pPr>
        <w:rPr>
          <w:rFonts w:ascii="Arial" w:hAnsi="Arial" w:cs="Arial"/>
          <w:color w:val="FFFFFF"/>
          <w:sz w:val="2"/>
          <w:szCs w:val="20"/>
        </w:rPr>
      </w:pPr>
      <w:r w:rsidRPr="001728E9">
        <w:rPr>
          <w:rFonts w:ascii="Arial" w:hAnsi="Arial" w:cs="Arial"/>
          <w:color w:val="FFFFFF"/>
          <w:sz w:val="2"/>
          <w:szCs w:val="20"/>
        </w:rPr>
        <w:t>Note icon</w:t>
      </w:r>
    </w:p>
    <w:p w14:paraId="567779DC" w14:textId="77777777" w:rsidR="00A47DE2" w:rsidRDefault="00BA7286" w:rsidP="001F2909">
      <w:pPr>
        <w:rPr>
          <w:rFonts w:ascii="Arial" w:hAnsi="Arial" w:cs="Arial"/>
          <w:sz w:val="20"/>
          <w:szCs w:val="20"/>
        </w:rPr>
      </w:pPr>
      <w:r w:rsidRPr="00AE6C71">
        <w:rPr>
          <w:noProof/>
          <w:lang w:bidi="ar-SA"/>
        </w:rPr>
        <w:drawing>
          <wp:inline distT="0" distB="0" distL="0" distR="0" wp14:anchorId="589E2E5C" wp14:editId="4765707D">
            <wp:extent cx="304800" cy="238125"/>
            <wp:effectExtent l="0" t="0" r="0" b="0"/>
            <wp:docPr id="13" name="Picture 5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A47DE2" w:rsidRPr="00A47DE2">
        <w:rPr>
          <w:rFonts w:ascii="Arial" w:hAnsi="Arial" w:cs="Arial"/>
          <w:sz w:val="20"/>
          <w:szCs w:val="20"/>
        </w:rPr>
        <w:t>Access to the Checklist Summary page is not granted to all functional users with Admissions Inquiry access.  View will depend on the access individual users have to the page.</w:t>
      </w:r>
    </w:p>
    <w:p w14:paraId="408AC2B7" w14:textId="77777777" w:rsidR="007124B2" w:rsidRPr="001F2909" w:rsidRDefault="007124B2" w:rsidP="001F2909">
      <w:pPr>
        <w:rPr>
          <w:rFonts w:ascii="Arial" w:hAnsi="Arial" w:cs="Arial"/>
          <w:sz w:val="20"/>
          <w:szCs w:val="20"/>
        </w:rPr>
      </w:pPr>
    </w:p>
    <w:p w14:paraId="265CBF7F" w14:textId="77777777" w:rsidR="00AA4FC2" w:rsidRPr="007124B2" w:rsidRDefault="004D3DA6" w:rsidP="00AA4FC2">
      <w:pPr>
        <w:rPr>
          <w:color w:val="FFFFFF"/>
          <w:sz w:val="2"/>
        </w:rPr>
      </w:pPr>
      <w:r w:rsidRPr="001728E9">
        <w:rPr>
          <w:color w:val="FFFFFF"/>
          <w:sz w:val="2"/>
        </w:rPr>
        <w:t>Image of checklist summary tab</w:t>
      </w:r>
      <w:r w:rsidR="007124B2" w:rsidRPr="007124B2">
        <w:rPr>
          <w:noProof/>
          <w:lang w:bidi="ar-SA"/>
        </w:rPr>
        <w:t xml:space="preserve"> </w:t>
      </w:r>
      <w:r w:rsidR="007124B2">
        <w:rPr>
          <w:noProof/>
          <w:lang w:bidi="ar-SA"/>
        </w:rPr>
        <w:drawing>
          <wp:inline distT="0" distB="0" distL="0" distR="0" wp14:anchorId="199948EC" wp14:editId="60EEE836">
            <wp:extent cx="6172200" cy="3757295"/>
            <wp:effectExtent l="0" t="0" r="0" b="0"/>
            <wp:docPr id="1" name="Picture 1" descr="Selection Criteria &#10;Function Search Seach Box Magnifying glass Icon Variable Data&#10;Checklist Type Checklist Responsible ID Status &#10;Search Selection Bon Search box magnifying glass icon Search box magnifying glass icon Search Selection Box Search button&#10;Search Results &#10;Status Tab Institution and Function tab Expand across button&#10;Checlist Item Description Due Date Item Status&#10;Edit View&#10;Return to Search Button Notify Button&#10;Admission Summary link Test Summary Link Checklist Summary link Comment Summay link" title="Checklist Summary T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2200" cy="3757295"/>
                    </a:xfrm>
                    <a:prstGeom prst="rect">
                      <a:avLst/>
                    </a:prstGeom>
                  </pic:spPr>
                </pic:pic>
              </a:graphicData>
            </a:graphic>
          </wp:inline>
        </w:drawing>
      </w:r>
    </w:p>
    <w:p w14:paraId="4F2B3CE2" w14:textId="77777777" w:rsidR="004723AB" w:rsidRDefault="004723AB" w:rsidP="004723AB">
      <w:pPr>
        <w:spacing w:before="60" w:after="180" w:line="312" w:lineRule="auto"/>
        <w:rPr>
          <w:rFonts w:ascii="Arial" w:eastAsia="Calibri" w:hAnsi="Arial"/>
          <w:sz w:val="20"/>
        </w:rPr>
      </w:pPr>
      <w:r w:rsidRPr="004723AB">
        <w:rPr>
          <w:rFonts w:ascii="Arial" w:eastAsia="Calibri" w:hAnsi="Arial"/>
          <w:sz w:val="20"/>
        </w:rPr>
        <w:t xml:space="preserve">The </w:t>
      </w:r>
      <w:r w:rsidRPr="004723AB">
        <w:rPr>
          <w:rFonts w:ascii="Arial" w:eastAsia="Calibri" w:hAnsi="Arial"/>
          <w:b/>
          <w:bCs/>
          <w:sz w:val="20"/>
        </w:rPr>
        <w:t>Checklist Summary</w:t>
      </w:r>
      <w:r w:rsidRPr="004723AB">
        <w:rPr>
          <w:rFonts w:ascii="Arial" w:eastAsia="Calibri" w:hAnsi="Arial"/>
          <w:sz w:val="20"/>
        </w:rPr>
        <w:t xml:space="preserve"> page allows users to click the</w:t>
      </w:r>
      <w:r w:rsidR="004D3DA6">
        <w:rPr>
          <w:rFonts w:ascii="Arial" w:eastAsia="Calibri" w:hAnsi="Arial"/>
          <w:sz w:val="20"/>
        </w:rPr>
        <w:t xml:space="preserve"> </w:t>
      </w:r>
      <w:r w:rsidR="004D3DA6" w:rsidRPr="001728E9">
        <w:rPr>
          <w:rFonts w:ascii="Arial" w:eastAsia="Calibri" w:hAnsi="Arial"/>
          <w:color w:val="FFFFFF"/>
          <w:sz w:val="2"/>
        </w:rPr>
        <w:t>mage of search button</w:t>
      </w:r>
      <w:r w:rsidRPr="004723AB">
        <w:rPr>
          <w:rFonts w:ascii="Arial" w:eastAsia="Calibri" w:hAnsi="Arial"/>
          <w:sz w:val="20"/>
        </w:rPr>
        <w:t xml:space="preserve"> </w:t>
      </w:r>
      <w:r w:rsidR="00BA7286" w:rsidRPr="001728E9">
        <w:rPr>
          <w:rFonts w:ascii="Arial" w:eastAsia="Calibri" w:hAnsi="Arial"/>
          <w:noProof/>
          <w:lang w:bidi="ar-SA"/>
        </w:rPr>
        <w:drawing>
          <wp:inline distT="0" distB="0" distL="0" distR="0" wp14:anchorId="1D8670C5" wp14:editId="3ADA9EF9">
            <wp:extent cx="657225" cy="247650"/>
            <wp:effectExtent l="0" t="0" r="9525" b="0"/>
            <wp:docPr id="15" name="Picture 49" descr="Search button" titl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4723AB">
        <w:rPr>
          <w:rFonts w:ascii="Arial" w:eastAsia="Calibri" w:hAnsi="Arial"/>
          <w:sz w:val="20"/>
        </w:rPr>
        <w:t xml:space="preserve"> button to view all checklist items for the applicant. Selection criteria fields may be used to refine the search results. </w:t>
      </w:r>
    </w:p>
    <w:p w14:paraId="48CB8A76" w14:textId="77777777" w:rsidR="004723AB" w:rsidRPr="004723AB" w:rsidRDefault="004723AB" w:rsidP="004723AB">
      <w:pPr>
        <w:spacing w:before="60" w:after="180" w:line="312" w:lineRule="auto"/>
        <w:rPr>
          <w:rFonts w:ascii="Arial" w:eastAsia="Calibri" w:hAnsi="Arial"/>
          <w:sz w:val="20"/>
        </w:rPr>
      </w:pPr>
      <w:r w:rsidRPr="004723AB">
        <w:rPr>
          <w:rFonts w:ascii="Arial" w:eastAsia="Calibri" w:hAnsi="Arial"/>
          <w:sz w:val="20"/>
        </w:rPr>
        <w:t xml:space="preserve">Leave the </w:t>
      </w:r>
      <w:r w:rsidRPr="004723AB">
        <w:rPr>
          <w:rFonts w:ascii="Arial" w:eastAsia="Calibri" w:hAnsi="Arial"/>
          <w:b/>
          <w:sz w:val="20"/>
        </w:rPr>
        <w:t>Responsible ID</w:t>
      </w:r>
      <w:r w:rsidRPr="004723AB">
        <w:rPr>
          <w:rFonts w:ascii="Arial" w:eastAsia="Calibri" w:hAnsi="Arial"/>
          <w:sz w:val="20"/>
        </w:rPr>
        <w:t xml:space="preserve"> box blank to get a full display of Checklist Items. Entering an ID in the </w:t>
      </w:r>
      <w:r w:rsidRPr="004723AB">
        <w:rPr>
          <w:rFonts w:ascii="Arial" w:eastAsia="Calibri" w:hAnsi="Arial"/>
          <w:b/>
          <w:sz w:val="20"/>
        </w:rPr>
        <w:t>Responsible ID</w:t>
      </w:r>
      <w:r w:rsidRPr="004723AB">
        <w:rPr>
          <w:rFonts w:ascii="Arial" w:eastAsia="Calibri" w:hAnsi="Arial"/>
          <w:sz w:val="20"/>
        </w:rPr>
        <w:t xml:space="preserve"> box will limit the display to only those Checklist Items assigned by the individual with that ID.</w:t>
      </w:r>
    </w:p>
    <w:p w14:paraId="438B9AF9" w14:textId="77777777" w:rsidR="004723AB" w:rsidRDefault="004723AB" w:rsidP="004723AB">
      <w:pPr>
        <w:spacing w:before="60" w:after="180" w:line="312" w:lineRule="auto"/>
        <w:rPr>
          <w:rFonts w:ascii="Arial" w:eastAsia="Calibri" w:hAnsi="Arial"/>
          <w:sz w:val="20"/>
        </w:rPr>
      </w:pPr>
      <w:r w:rsidRPr="004723AB">
        <w:rPr>
          <w:rFonts w:ascii="Arial" w:eastAsia="Calibri" w:hAnsi="Arial"/>
          <w:sz w:val="20"/>
        </w:rPr>
        <w:t xml:space="preserve">This page displays the status of items the applicant needs to complete their application. In this example, the applicant was required to submit the $55 application fee and their final college transcript.  Both items have been supplied by the applicant and the checklist item has been completed.  When the applicant/student views the To Do list in the portal, they will see they have no To Do items for Admissions and the Application Status will reflect Completed. </w:t>
      </w:r>
    </w:p>
    <w:p w14:paraId="5DC50E95" w14:textId="77777777" w:rsidR="001F2909" w:rsidRPr="004723AB" w:rsidRDefault="001F2909" w:rsidP="004723AB">
      <w:pPr>
        <w:spacing w:before="60" w:after="180" w:line="312" w:lineRule="auto"/>
        <w:rPr>
          <w:rFonts w:ascii="Arial" w:eastAsia="Calibri" w:hAnsi="Arial"/>
          <w:sz w:val="20"/>
        </w:rPr>
      </w:pPr>
    </w:p>
    <w:p w14:paraId="6BCD58F2" w14:textId="77777777" w:rsidR="00FE3BC7" w:rsidRPr="009050C7" w:rsidRDefault="00FE3BC7" w:rsidP="0025484B">
      <w:pPr>
        <w:pStyle w:val="Heading2"/>
      </w:pPr>
      <w:bookmarkStart w:id="12" w:name="_Toc504984161"/>
      <w:r w:rsidRPr="009050C7">
        <w:t>Comment Summary</w:t>
      </w:r>
      <w:bookmarkEnd w:id="12"/>
    </w:p>
    <w:p w14:paraId="3FDA2E8E" w14:textId="77777777" w:rsidR="00FE3BC7" w:rsidRDefault="00FE3BC7" w:rsidP="00FE3BC7">
      <w:pPr>
        <w:rPr>
          <w:rFonts w:ascii="Arial" w:hAnsi="Arial" w:cs="Arial"/>
          <w:sz w:val="20"/>
          <w:szCs w:val="20"/>
        </w:rPr>
      </w:pPr>
      <w:r w:rsidRPr="00FE3BC7">
        <w:rPr>
          <w:rFonts w:ascii="Arial" w:hAnsi="Arial" w:cs="Arial"/>
          <w:b/>
          <w:sz w:val="20"/>
          <w:szCs w:val="20"/>
        </w:rPr>
        <w:t>Comment Summary</w:t>
      </w:r>
      <w:r w:rsidRPr="00FE3BC7">
        <w:rPr>
          <w:rFonts w:ascii="Arial" w:hAnsi="Arial" w:cs="Arial"/>
          <w:sz w:val="20"/>
          <w:szCs w:val="20"/>
        </w:rPr>
        <w:t>: displays the comments made on a student record through the Campus Community navigation to comments.  In an effort to maintain confidentiality during the application process, Admissions does not make any comments about applicants through the Campus Community navigation.</w:t>
      </w:r>
    </w:p>
    <w:p w14:paraId="3038D421" w14:textId="77777777" w:rsidR="004D3DA6" w:rsidRPr="001728E9" w:rsidRDefault="004D3DA6" w:rsidP="00FE3BC7">
      <w:pPr>
        <w:rPr>
          <w:rFonts w:ascii="Arial" w:hAnsi="Arial" w:cs="Arial"/>
          <w:color w:val="FFFFFF"/>
          <w:sz w:val="2"/>
          <w:szCs w:val="20"/>
        </w:rPr>
      </w:pPr>
      <w:r w:rsidRPr="001728E9">
        <w:rPr>
          <w:rFonts w:ascii="Arial" w:hAnsi="Arial" w:cs="Arial"/>
          <w:color w:val="FFFFFF"/>
          <w:sz w:val="2"/>
          <w:szCs w:val="20"/>
        </w:rPr>
        <w:t>Note icon</w:t>
      </w:r>
    </w:p>
    <w:p w14:paraId="0F2EC7F7" w14:textId="77777777" w:rsidR="008C7C60" w:rsidRPr="00A47DE2" w:rsidRDefault="00BA7286" w:rsidP="008C7C60">
      <w:pPr>
        <w:rPr>
          <w:rFonts w:ascii="Arial" w:hAnsi="Arial" w:cs="Arial"/>
          <w:sz w:val="20"/>
          <w:szCs w:val="20"/>
        </w:rPr>
      </w:pPr>
      <w:r w:rsidRPr="00AE6C71">
        <w:rPr>
          <w:noProof/>
          <w:lang w:bidi="ar-SA"/>
        </w:rPr>
        <w:drawing>
          <wp:inline distT="0" distB="0" distL="0" distR="0" wp14:anchorId="3E1BD107" wp14:editId="4C2EDFAB">
            <wp:extent cx="304800" cy="238125"/>
            <wp:effectExtent l="0" t="0" r="0" b="0"/>
            <wp:docPr id="16"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8C7C60" w:rsidRPr="00A47DE2">
        <w:rPr>
          <w:rFonts w:ascii="Arial" w:hAnsi="Arial" w:cs="Arial"/>
          <w:sz w:val="20"/>
          <w:szCs w:val="20"/>
        </w:rPr>
        <w:t xml:space="preserve">Access to the </w:t>
      </w:r>
      <w:r w:rsidR="008C7C60" w:rsidRPr="008C7C60">
        <w:rPr>
          <w:rFonts w:ascii="Arial" w:hAnsi="Arial" w:cs="Arial"/>
          <w:b/>
          <w:sz w:val="20"/>
          <w:szCs w:val="20"/>
        </w:rPr>
        <w:t>Comment Summary</w:t>
      </w:r>
      <w:r w:rsidR="008C7C60" w:rsidRPr="00A47DE2">
        <w:rPr>
          <w:rFonts w:ascii="Arial" w:hAnsi="Arial" w:cs="Arial"/>
          <w:sz w:val="20"/>
          <w:szCs w:val="20"/>
        </w:rPr>
        <w:t xml:space="preserve"> page is not granted to all functional users with Admissions Inquiry access.  View will depend on the access individual users have to the page.</w:t>
      </w:r>
    </w:p>
    <w:p w14:paraId="10B9F745" w14:textId="77777777" w:rsidR="008C7C60" w:rsidRPr="001728E9" w:rsidRDefault="001F2909" w:rsidP="00FE3BC7">
      <w:pPr>
        <w:rPr>
          <w:rFonts w:ascii="Arial" w:hAnsi="Arial" w:cs="Arial"/>
          <w:color w:val="FFFFFF"/>
          <w:sz w:val="2"/>
          <w:szCs w:val="20"/>
        </w:rPr>
      </w:pPr>
      <w:r w:rsidRPr="001728E9">
        <w:rPr>
          <w:rFonts w:ascii="Arial" w:hAnsi="Arial" w:cs="Arial"/>
          <w:color w:val="FFFFFF"/>
          <w:sz w:val="2"/>
          <w:szCs w:val="20"/>
        </w:rPr>
        <w:t>Image of comment summary tab</w:t>
      </w:r>
    </w:p>
    <w:p w14:paraId="494FCFCF" w14:textId="77777777" w:rsidR="001F2909" w:rsidRPr="001F2909" w:rsidRDefault="007124B2" w:rsidP="00FE3BC7">
      <w:pPr>
        <w:rPr>
          <w:rFonts w:ascii="Arial" w:hAnsi="Arial" w:cs="Arial"/>
          <w:sz w:val="18"/>
          <w:szCs w:val="20"/>
        </w:rPr>
      </w:pPr>
      <w:r>
        <w:rPr>
          <w:noProof/>
          <w:lang w:bidi="ar-SA"/>
        </w:rPr>
        <w:drawing>
          <wp:inline distT="0" distB="0" distL="0" distR="0" wp14:anchorId="3D479310" wp14:editId="6F3B08E8">
            <wp:extent cx="6172200" cy="4246880"/>
            <wp:effectExtent l="0" t="0" r="0" b="1270"/>
            <wp:docPr id="41" name="Picture 41" descr="Selection Criteria&#10;Function &#10;Search Box Magnifying Glass icon Variable Data link &#10;Category Comment ID Expand Across button&#10;Search Box Magnifying Glass icon Search Box Magnifying Glass icon&#10;Search result  Fetch Button&#10;Comment Cateogry Tab Comment ID Tab&#10;Category Description Function Date Time Sequence&#10;Edit View&#10;Return to Search Button Notify Button&#10;Admission Summary link Test Summary Link Checklist Summary link Comment Summay link" title="Comment Summary T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2200" cy="4246880"/>
                    </a:xfrm>
                    <a:prstGeom prst="rect">
                      <a:avLst/>
                    </a:prstGeom>
                  </pic:spPr>
                </pic:pic>
              </a:graphicData>
            </a:graphic>
          </wp:inline>
        </w:drawing>
      </w:r>
    </w:p>
    <w:p w14:paraId="15E40574" w14:textId="77777777" w:rsidR="00FE3BC7" w:rsidRDefault="00FE3BC7" w:rsidP="003309CC">
      <w:pPr>
        <w:rPr>
          <w:rFonts w:ascii="Arial" w:eastAsia="Calibri" w:hAnsi="Arial"/>
          <w:sz w:val="20"/>
        </w:rPr>
      </w:pPr>
      <w:r w:rsidRPr="00FE3BC7">
        <w:rPr>
          <w:rFonts w:ascii="Arial" w:eastAsia="Calibri" w:hAnsi="Arial"/>
          <w:sz w:val="20"/>
        </w:rPr>
        <w:t>On the Comment Summary page, click the</w:t>
      </w:r>
      <w:r w:rsidR="004D3DA6">
        <w:rPr>
          <w:rFonts w:ascii="Arial" w:eastAsia="Calibri" w:hAnsi="Arial"/>
          <w:sz w:val="20"/>
        </w:rPr>
        <w:t xml:space="preserve"> </w:t>
      </w:r>
      <w:r w:rsidR="004D3DA6" w:rsidRPr="001728E9">
        <w:rPr>
          <w:rFonts w:ascii="Arial" w:eastAsia="Calibri" w:hAnsi="Arial"/>
          <w:color w:val="FFFFFF"/>
          <w:sz w:val="2"/>
        </w:rPr>
        <w:t>mage of search button</w:t>
      </w:r>
      <w:r w:rsidRPr="00FE3BC7">
        <w:rPr>
          <w:rFonts w:ascii="Arial" w:eastAsia="Calibri" w:hAnsi="Arial"/>
          <w:sz w:val="20"/>
        </w:rPr>
        <w:t xml:space="preserve"> </w:t>
      </w:r>
      <w:r w:rsidR="00BA7286" w:rsidRPr="001728E9">
        <w:rPr>
          <w:rFonts w:ascii="Arial" w:eastAsia="Calibri" w:hAnsi="Arial"/>
          <w:noProof/>
          <w:lang w:bidi="ar-SA"/>
        </w:rPr>
        <w:drawing>
          <wp:inline distT="0" distB="0" distL="0" distR="0" wp14:anchorId="56E54DC4" wp14:editId="463F8FA6">
            <wp:extent cx="657225" cy="247650"/>
            <wp:effectExtent l="0" t="0" r="9525" b="0"/>
            <wp:docPr id="18" name="Picture 52" descr="Search Icon " titl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FE3BC7">
        <w:rPr>
          <w:rFonts w:ascii="Arial" w:eastAsia="Calibri" w:hAnsi="Arial"/>
          <w:sz w:val="20"/>
        </w:rPr>
        <w:t xml:space="preserve"> button to retrieve all comment data for the student. </w:t>
      </w:r>
    </w:p>
    <w:p w14:paraId="67B1F108" w14:textId="77777777" w:rsidR="004D3DA6" w:rsidRPr="001728E9" w:rsidRDefault="004D3DA6" w:rsidP="003309CC">
      <w:pPr>
        <w:rPr>
          <w:color w:val="FFFFFF"/>
          <w:sz w:val="2"/>
        </w:rPr>
      </w:pPr>
      <w:r w:rsidRPr="001728E9">
        <w:rPr>
          <w:rFonts w:ascii="Arial" w:eastAsia="Calibri" w:hAnsi="Arial"/>
          <w:color w:val="FFFFFF"/>
          <w:sz w:val="2"/>
        </w:rPr>
        <w:t>Note icon</w:t>
      </w:r>
    </w:p>
    <w:p w14:paraId="30789B18" w14:textId="77777777" w:rsidR="00FE3BC7" w:rsidRPr="00FE3BC7" w:rsidRDefault="00BA7286" w:rsidP="00FE3BC7">
      <w:pPr>
        <w:spacing w:before="60" w:after="180" w:line="312" w:lineRule="auto"/>
        <w:rPr>
          <w:rFonts w:ascii="Arial" w:eastAsia="Calibri" w:hAnsi="Arial"/>
          <w:sz w:val="20"/>
        </w:rPr>
      </w:pPr>
      <w:r w:rsidRPr="001728E9">
        <w:rPr>
          <w:rFonts w:ascii="Arial" w:eastAsia="Calibri" w:hAnsi="Arial"/>
          <w:noProof/>
          <w:sz w:val="20"/>
          <w:lang w:bidi="ar-SA"/>
        </w:rPr>
        <w:drawing>
          <wp:inline distT="0" distB="0" distL="0" distR="0" wp14:anchorId="38107B63" wp14:editId="6B5A6625">
            <wp:extent cx="304800" cy="238125"/>
            <wp:effectExtent l="0" t="0" r="0" b="0"/>
            <wp:docPr id="19" name="Picture 5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E3BC7" w:rsidRPr="00FE3BC7">
        <w:rPr>
          <w:rFonts w:ascii="Arial" w:eastAsia="Calibri" w:hAnsi="Arial"/>
          <w:sz w:val="20"/>
        </w:rPr>
        <w:t xml:space="preserve">The </w:t>
      </w:r>
      <w:r w:rsidR="00FE3BC7" w:rsidRPr="00FE3BC7">
        <w:rPr>
          <w:rFonts w:ascii="Arial" w:eastAsia="Calibri" w:hAnsi="Arial"/>
          <w:b/>
          <w:sz w:val="20"/>
        </w:rPr>
        <w:t>Comment Summary</w:t>
      </w:r>
      <w:r w:rsidR="00FE3BC7" w:rsidRPr="00FE3BC7">
        <w:rPr>
          <w:rFonts w:ascii="Arial" w:eastAsia="Calibri" w:hAnsi="Arial"/>
          <w:sz w:val="20"/>
        </w:rPr>
        <w:t xml:space="preserve"> page allows users to view staff-entered comments related to a student’s record.   The </w:t>
      </w:r>
      <w:r w:rsidR="00FE3BC7" w:rsidRPr="00FE3BC7">
        <w:rPr>
          <w:rFonts w:ascii="Arial" w:eastAsia="Calibri" w:hAnsi="Arial"/>
          <w:b/>
          <w:sz w:val="20"/>
        </w:rPr>
        <w:t>Comment Summary</w:t>
      </w:r>
      <w:r w:rsidR="00FE3BC7" w:rsidRPr="00FE3BC7">
        <w:rPr>
          <w:rFonts w:ascii="Arial" w:eastAsia="Calibri" w:hAnsi="Arial"/>
          <w:sz w:val="20"/>
        </w:rPr>
        <w:t xml:space="preserve"> page does not display entries made on the Admissions Comments page.</w:t>
      </w:r>
    </w:p>
    <w:p w14:paraId="1DE2C3BC" w14:textId="77777777" w:rsidR="00FE3BC7" w:rsidRPr="00FE3BC7" w:rsidRDefault="00FE3BC7" w:rsidP="00FE3BC7">
      <w:pPr>
        <w:spacing w:before="60" w:after="180" w:line="312" w:lineRule="auto"/>
        <w:rPr>
          <w:rFonts w:ascii="Arial" w:eastAsia="Calibri" w:hAnsi="Arial"/>
          <w:sz w:val="20"/>
        </w:rPr>
      </w:pPr>
      <w:r w:rsidRPr="00FE3BC7">
        <w:rPr>
          <w:rFonts w:ascii="Arial" w:eastAsia="Calibri" w:hAnsi="Arial"/>
          <w:sz w:val="20"/>
        </w:rPr>
        <w:t xml:space="preserve">When the </w:t>
      </w:r>
      <w:r w:rsidRPr="00FE3BC7">
        <w:rPr>
          <w:rFonts w:ascii="Arial" w:eastAsia="Calibri" w:hAnsi="Arial"/>
          <w:b/>
          <w:bCs/>
          <w:sz w:val="20"/>
        </w:rPr>
        <w:t xml:space="preserve">Edit </w:t>
      </w:r>
      <w:r w:rsidRPr="00FE3BC7">
        <w:rPr>
          <w:rFonts w:ascii="Arial" w:eastAsia="Calibri" w:hAnsi="Arial"/>
          <w:sz w:val="20"/>
        </w:rPr>
        <w:t xml:space="preserve">or </w:t>
      </w:r>
      <w:r w:rsidRPr="00FE3BC7">
        <w:rPr>
          <w:rFonts w:ascii="Arial" w:eastAsia="Calibri" w:hAnsi="Arial"/>
          <w:b/>
          <w:bCs/>
          <w:sz w:val="20"/>
        </w:rPr>
        <w:t>View</w:t>
      </w:r>
      <w:r w:rsidRPr="00FE3BC7">
        <w:rPr>
          <w:rFonts w:ascii="Arial" w:eastAsia="Calibri" w:hAnsi="Arial"/>
          <w:sz w:val="20"/>
        </w:rPr>
        <w:t xml:space="preserve"> hyperlink for a comment is clicked, the </w:t>
      </w:r>
      <w:r w:rsidRPr="00FE3BC7">
        <w:rPr>
          <w:rFonts w:ascii="Arial" w:eastAsia="Calibri" w:hAnsi="Arial"/>
          <w:b/>
          <w:bCs/>
          <w:sz w:val="20"/>
        </w:rPr>
        <w:t>Person Comment Detail</w:t>
      </w:r>
      <w:r w:rsidRPr="00FE3BC7">
        <w:rPr>
          <w:rFonts w:ascii="Arial" w:eastAsia="Calibri" w:hAnsi="Arial"/>
          <w:sz w:val="20"/>
        </w:rPr>
        <w:t xml:space="preserve"> page will open in a new window. This page provides details about the comment. </w:t>
      </w:r>
    </w:p>
    <w:p w14:paraId="1F7BB8DF" w14:textId="77777777" w:rsidR="009050C7" w:rsidRPr="001728E9" w:rsidRDefault="009050C7">
      <w:pPr>
        <w:rPr>
          <w:rFonts w:ascii="Arial" w:eastAsia="Calibri" w:hAnsi="Arial"/>
          <w:b/>
          <w:bCs/>
          <w:noProof/>
          <w:sz w:val="26"/>
          <w:szCs w:val="26"/>
        </w:rPr>
      </w:pPr>
      <w:r>
        <w:rPr>
          <w:rFonts w:eastAsia="Calibri"/>
          <w:noProof/>
        </w:rPr>
        <w:br w:type="page"/>
      </w:r>
    </w:p>
    <w:p w14:paraId="687017FA" w14:textId="77777777" w:rsidR="00FE3BC7" w:rsidRPr="00FE3BC7" w:rsidRDefault="00FE3BC7" w:rsidP="0025484B">
      <w:pPr>
        <w:pStyle w:val="Heading2"/>
      </w:pPr>
      <w:bookmarkStart w:id="13" w:name="_Toc504984162"/>
      <w:r w:rsidRPr="00FE3BC7">
        <w:t>Education Data</w:t>
      </w:r>
      <w:bookmarkEnd w:id="13"/>
    </w:p>
    <w:p w14:paraId="2F54D146" w14:textId="77777777" w:rsidR="00AA4FC2" w:rsidRDefault="00FE3BC7" w:rsidP="003309CC">
      <w:pPr>
        <w:spacing w:before="60" w:after="180" w:line="312" w:lineRule="auto"/>
        <w:rPr>
          <w:rFonts w:ascii="Arial" w:eastAsia="Calibri" w:hAnsi="Arial"/>
          <w:sz w:val="20"/>
        </w:rPr>
      </w:pPr>
      <w:r w:rsidRPr="00FE3BC7">
        <w:rPr>
          <w:rFonts w:ascii="Arial" w:eastAsia="Calibri" w:hAnsi="Arial"/>
          <w:sz w:val="20"/>
        </w:rPr>
        <w:t xml:space="preserve">The </w:t>
      </w:r>
      <w:r w:rsidRPr="00FE3BC7">
        <w:rPr>
          <w:rFonts w:ascii="Arial" w:eastAsia="Calibri" w:hAnsi="Arial"/>
          <w:b/>
          <w:sz w:val="20"/>
        </w:rPr>
        <w:t>Education</w:t>
      </w:r>
      <w:r w:rsidRPr="00FE3BC7">
        <w:rPr>
          <w:rFonts w:ascii="Arial" w:eastAsia="Calibri" w:hAnsi="Arial"/>
          <w:sz w:val="20"/>
        </w:rPr>
        <w:t xml:space="preserve"> data hyperlink will lead the functional user to extensive information regarding the institution(s) the student has attended.  Additional access to the </w:t>
      </w:r>
      <w:r w:rsidRPr="00FE3BC7">
        <w:rPr>
          <w:rFonts w:ascii="Arial" w:eastAsia="Calibri" w:hAnsi="Arial"/>
          <w:b/>
          <w:bCs/>
          <w:sz w:val="20"/>
        </w:rPr>
        <w:t>Education</w:t>
      </w:r>
      <w:r w:rsidRPr="00FE3BC7">
        <w:rPr>
          <w:rFonts w:ascii="Arial" w:eastAsia="Calibri" w:hAnsi="Arial"/>
          <w:sz w:val="20"/>
        </w:rPr>
        <w:t xml:space="preserve"> data page is required to view contents.</w:t>
      </w:r>
    </w:p>
    <w:p w14:paraId="63ED4325" w14:textId="77777777" w:rsidR="00FF0526" w:rsidRPr="001728E9" w:rsidRDefault="00FF0526" w:rsidP="003309CC">
      <w:pPr>
        <w:spacing w:before="60" w:after="180" w:line="312" w:lineRule="auto"/>
        <w:rPr>
          <w:rFonts w:ascii="Arial" w:eastAsia="Calibri" w:hAnsi="Arial"/>
          <w:color w:val="FFFFFF"/>
          <w:sz w:val="2"/>
        </w:rPr>
      </w:pPr>
      <w:r w:rsidRPr="001728E9">
        <w:rPr>
          <w:rFonts w:ascii="Arial" w:eastAsia="Calibri" w:hAnsi="Arial"/>
          <w:color w:val="FFFFFF"/>
          <w:sz w:val="2"/>
        </w:rPr>
        <w:t>Image of Education hyperlink</w:t>
      </w:r>
    </w:p>
    <w:p w14:paraId="2035BEAE" w14:textId="77777777" w:rsidR="00AA4FC2" w:rsidRDefault="007124B2" w:rsidP="00AA4FC2">
      <w:r>
        <w:rPr>
          <w:noProof/>
          <w:lang w:bidi="ar-SA"/>
        </w:rPr>
        <w:drawing>
          <wp:inline distT="0" distB="0" distL="0" distR="0" wp14:anchorId="060D89D6" wp14:editId="13E9124C">
            <wp:extent cx="6172200" cy="1391285"/>
            <wp:effectExtent l="0" t="0" r="0" b="0"/>
            <wp:docPr id="43" name="Picture 43" descr="Education&#10;Org ID Description From Date To Date Transcript Status Transcript Type&#10;Recieved Date Summary Type GPA Type Ext GPA&#10;Education hyperlink&#10;Return to Search Button Notify Button&#10;Admission Summary link Test Summary Link Checklist Summary link Comment Summay link" title="Eduation Data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2200" cy="1391285"/>
                    </a:xfrm>
                    <a:prstGeom prst="rect">
                      <a:avLst/>
                    </a:prstGeom>
                  </pic:spPr>
                </pic:pic>
              </a:graphicData>
            </a:graphic>
          </wp:inline>
        </w:drawing>
      </w:r>
    </w:p>
    <w:p w14:paraId="48E0E3B0" w14:textId="77777777" w:rsidR="004D3DA6" w:rsidRPr="001728E9" w:rsidRDefault="004D3DA6" w:rsidP="00AA4FC2">
      <w:pPr>
        <w:rPr>
          <w:color w:val="FFFFFF"/>
          <w:sz w:val="2"/>
        </w:rPr>
      </w:pPr>
      <w:r w:rsidRPr="001728E9">
        <w:rPr>
          <w:color w:val="FFFFFF"/>
          <w:sz w:val="2"/>
        </w:rPr>
        <w:t>New in 9.0 icon</w:t>
      </w:r>
    </w:p>
    <w:p w14:paraId="768BC5E7" w14:textId="77777777" w:rsidR="00FE3BC7" w:rsidRPr="00FE3BC7" w:rsidRDefault="00FE3BC7" w:rsidP="00FE3BC7">
      <w:pPr>
        <w:spacing w:before="60" w:after="180" w:line="312" w:lineRule="auto"/>
        <w:rPr>
          <w:rFonts w:ascii="Arial" w:eastAsia="Calibri" w:hAnsi="Arial"/>
          <w:sz w:val="20"/>
        </w:rPr>
      </w:pPr>
      <w:r w:rsidRPr="00FE3BC7">
        <w:rPr>
          <w:rFonts w:ascii="Arial" w:eastAsia="Calibri" w:hAnsi="Arial"/>
          <w:sz w:val="20"/>
        </w:rPr>
        <w:t>The two tabs associated with the Education data link include:</w:t>
      </w:r>
    </w:p>
    <w:p w14:paraId="6B342F7E" w14:textId="77777777" w:rsidR="00FE3BC7" w:rsidRPr="00F00238" w:rsidRDefault="00FE3BC7" w:rsidP="00F00238">
      <w:pPr>
        <w:pStyle w:val="ListParagraph"/>
        <w:numPr>
          <w:ilvl w:val="0"/>
          <w:numId w:val="3"/>
        </w:numPr>
        <w:spacing w:before="40" w:after="40"/>
        <w:rPr>
          <w:rFonts w:ascii="Arial" w:eastAsia="Calibri" w:hAnsi="Arial"/>
          <w:sz w:val="20"/>
        </w:rPr>
      </w:pPr>
      <w:r w:rsidRPr="00F00238">
        <w:rPr>
          <w:rFonts w:ascii="Arial" w:eastAsia="Calibri" w:hAnsi="Arial"/>
          <w:sz w:val="20"/>
        </w:rPr>
        <w:t>External Education</w:t>
      </w:r>
    </w:p>
    <w:p w14:paraId="4C0EE949" w14:textId="77777777" w:rsidR="00FE3BC7" w:rsidRDefault="00FE3BC7" w:rsidP="00F00238">
      <w:pPr>
        <w:pStyle w:val="ListParagraph"/>
        <w:numPr>
          <w:ilvl w:val="0"/>
          <w:numId w:val="3"/>
        </w:numPr>
        <w:spacing w:before="40" w:after="40"/>
        <w:rPr>
          <w:rFonts w:ascii="Arial" w:eastAsia="Calibri" w:hAnsi="Arial"/>
          <w:sz w:val="20"/>
        </w:rPr>
      </w:pPr>
      <w:r w:rsidRPr="00F00238">
        <w:rPr>
          <w:rFonts w:ascii="Arial" w:eastAsia="Calibri" w:hAnsi="Arial"/>
          <w:sz w:val="20"/>
        </w:rPr>
        <w:t>Courses and Degrees</w:t>
      </w:r>
    </w:p>
    <w:p w14:paraId="731880BD" w14:textId="77777777" w:rsidR="00FF0526" w:rsidRPr="001728E9" w:rsidRDefault="00FF0526" w:rsidP="00FF0526">
      <w:pPr>
        <w:spacing w:before="40" w:after="40"/>
        <w:rPr>
          <w:rFonts w:ascii="Arial" w:eastAsia="Calibri" w:hAnsi="Arial"/>
          <w:color w:val="FFFFFF"/>
          <w:sz w:val="2"/>
        </w:rPr>
      </w:pPr>
      <w:r w:rsidRPr="001728E9">
        <w:rPr>
          <w:rFonts w:ascii="Arial" w:eastAsia="Calibri" w:hAnsi="Arial"/>
          <w:color w:val="FFFFFF"/>
          <w:sz w:val="2"/>
        </w:rPr>
        <w:t>Image of external education tab</w:t>
      </w:r>
    </w:p>
    <w:p w14:paraId="0E0FD018" w14:textId="77777777" w:rsidR="00AA4FC2" w:rsidRDefault="007124B2" w:rsidP="00AA4FC2">
      <w:r>
        <w:rPr>
          <w:noProof/>
          <w:lang w:bidi="ar-SA"/>
        </w:rPr>
        <w:drawing>
          <wp:inline distT="0" distB="0" distL="0" distR="0" wp14:anchorId="1802B97F" wp14:editId="35A52A5D">
            <wp:extent cx="6172200" cy="836292"/>
            <wp:effectExtent l="0" t="0" r="0" b="2540"/>
            <wp:docPr id="42" name="Picture 42" descr="External Education tab Courses Degrees tab" title="Education data lin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2831~1\AppData\Local\Temp\SNAGHTML532c8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836292"/>
                    </a:xfrm>
                    <a:prstGeom prst="rect">
                      <a:avLst/>
                    </a:prstGeom>
                    <a:noFill/>
                    <a:ln>
                      <a:noFill/>
                    </a:ln>
                  </pic:spPr>
                </pic:pic>
              </a:graphicData>
            </a:graphic>
          </wp:inline>
        </w:drawing>
      </w:r>
    </w:p>
    <w:p w14:paraId="0FAEDEE5" w14:textId="77777777" w:rsidR="009050C7" w:rsidRPr="001728E9" w:rsidRDefault="009050C7">
      <w:pPr>
        <w:rPr>
          <w:rFonts w:ascii="Arial" w:eastAsia="Calibri" w:hAnsi="Arial"/>
          <w:b/>
          <w:bCs/>
          <w:noProof/>
          <w:sz w:val="26"/>
          <w:szCs w:val="26"/>
        </w:rPr>
      </w:pPr>
      <w:r>
        <w:rPr>
          <w:rFonts w:eastAsia="Calibri"/>
          <w:noProof/>
        </w:rPr>
        <w:br w:type="page"/>
      </w:r>
    </w:p>
    <w:p w14:paraId="42A9B72E" w14:textId="77777777" w:rsidR="00F00238" w:rsidRPr="00F00238" w:rsidRDefault="00F00238" w:rsidP="0025484B">
      <w:pPr>
        <w:pStyle w:val="Heading2"/>
      </w:pPr>
      <w:bookmarkStart w:id="14" w:name="_Toc504984163"/>
      <w:r w:rsidRPr="00F00238">
        <w:t>External Education</w:t>
      </w:r>
      <w:bookmarkEnd w:id="14"/>
    </w:p>
    <w:p w14:paraId="03E53E33" w14:textId="77777777" w:rsidR="00F00238" w:rsidRDefault="00F00238" w:rsidP="00F00238">
      <w:pPr>
        <w:spacing w:before="60" w:after="180" w:line="312" w:lineRule="auto"/>
        <w:rPr>
          <w:rFonts w:ascii="Arial" w:eastAsia="Calibri" w:hAnsi="Arial"/>
          <w:sz w:val="20"/>
        </w:rPr>
      </w:pPr>
      <w:r w:rsidRPr="00F00238">
        <w:rPr>
          <w:rFonts w:ascii="Arial" w:eastAsia="Calibri" w:hAnsi="Arial"/>
          <w:sz w:val="20"/>
        </w:rPr>
        <w:t>External Education: displays all of the information about the schools an a</w:t>
      </w:r>
      <w:r>
        <w:rPr>
          <w:rFonts w:ascii="Arial" w:eastAsia="Calibri" w:hAnsi="Arial"/>
          <w:sz w:val="20"/>
        </w:rPr>
        <w:t>pplicant/student has attended.</w:t>
      </w:r>
    </w:p>
    <w:p w14:paraId="0C8FDFE1" w14:textId="77777777" w:rsidR="00FF0526" w:rsidRPr="001728E9" w:rsidRDefault="00FF0526" w:rsidP="00F00238">
      <w:pPr>
        <w:spacing w:before="60" w:after="180" w:line="312" w:lineRule="auto"/>
        <w:rPr>
          <w:rFonts w:ascii="Arial" w:eastAsia="Calibri" w:hAnsi="Arial"/>
          <w:color w:val="FFFFFF"/>
          <w:sz w:val="2"/>
        </w:rPr>
      </w:pPr>
      <w:r w:rsidRPr="001728E9">
        <w:rPr>
          <w:rFonts w:ascii="Arial" w:eastAsia="Calibri" w:hAnsi="Arial"/>
          <w:color w:val="FFFFFF"/>
          <w:sz w:val="2"/>
        </w:rPr>
        <w:t>Image of External Education</w:t>
      </w:r>
      <w:r w:rsidR="00B53B46" w:rsidRPr="001728E9">
        <w:rPr>
          <w:rFonts w:ascii="Arial" w:eastAsia="Calibri" w:hAnsi="Arial"/>
          <w:color w:val="FFFFFF"/>
          <w:sz w:val="2"/>
        </w:rPr>
        <w:t xml:space="preserve"> tab with row information</w:t>
      </w:r>
    </w:p>
    <w:p w14:paraId="068C7ACE" w14:textId="77777777" w:rsidR="00FF0526" w:rsidRPr="00F00238" w:rsidRDefault="005F64C3" w:rsidP="00F00238">
      <w:pPr>
        <w:spacing w:before="60" w:after="180" w:line="312" w:lineRule="auto"/>
        <w:rPr>
          <w:rFonts w:ascii="Arial" w:eastAsia="Calibri" w:hAnsi="Arial"/>
          <w:sz w:val="20"/>
        </w:rPr>
      </w:pPr>
      <w:r>
        <w:rPr>
          <w:noProof/>
          <w:lang w:bidi="ar-SA"/>
        </w:rPr>
        <w:drawing>
          <wp:inline distT="0" distB="0" distL="0" distR="0" wp14:anchorId="12CE9E8D" wp14:editId="3557EF03">
            <wp:extent cx="6172200" cy="4159250"/>
            <wp:effectExtent l="0" t="0" r="0" b="0"/>
            <wp:docPr id="45" name="Picture 45" descr="External Education Tabe Courses and Degrees tab&#10;School Information Find View All First Previous Arrow Icon 1 of 1 Next Arrow Icon Last&#10;External Org ID Check box Checlist Item Update&#10;School Details&#10;Career Data Find View All First Previous Arrow Icon 1 of 1 Next Arrow Icon Last&#10;Data Number  Career&#10;Term Type External Term &#10;Term Year Academic Level&#10;From Date To Date Comments&#10;Transcript Status&#10;Action Transcript Date Date Recieved Transcript Type Transcropt Status&#10;Data Source Data Medium &#10;Transcript Summary Personalize Find View All First previous arrow icon 1 of 1 Next Arrow Icon Last&#10;Term tab GPA tab Units/Credits tab Rank tab Expand Across button&#10;Summary type External Term External Year Academic Level Institution&#10;External Subjects Expand Across button Personalize Find View All First Previous Arrow Icon 1 of 1 Next Arrow Icon Last&#10;GPA tab Subject Totals tab Units/Credits tab&#10;External Subject Area Short Desc Course level Institution GPA Type External GPA Converted GPA&#10;Transfer to Prospect Data Go Button&#10;Return to Search Button Notify Button&#10;OK button Cancel button Apply button&#10;External Education link Courses and Degrees link" title="External Eduaction T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2200" cy="4159250"/>
                    </a:xfrm>
                    <a:prstGeom prst="rect">
                      <a:avLst/>
                    </a:prstGeom>
                  </pic:spPr>
                </pic:pic>
              </a:graphicData>
            </a:graphic>
          </wp:inline>
        </w:drawing>
      </w:r>
    </w:p>
    <w:p w14:paraId="564FEFED" w14:textId="77777777" w:rsidR="004D3DA6" w:rsidRPr="001728E9" w:rsidRDefault="004D3DA6" w:rsidP="00F00238">
      <w:pPr>
        <w:rPr>
          <w:rFonts w:ascii="Arial" w:hAnsi="Arial" w:cs="Tahoma"/>
          <w:color w:val="FFFFFF"/>
          <w:sz w:val="2"/>
        </w:rPr>
      </w:pPr>
      <w:r w:rsidRPr="001728E9">
        <w:rPr>
          <w:rFonts w:ascii="Arial" w:hAnsi="Arial" w:cs="Tahoma"/>
          <w:color w:val="FFFFFF"/>
          <w:sz w:val="2"/>
        </w:rPr>
        <w:t>Note icon</w:t>
      </w:r>
    </w:p>
    <w:p w14:paraId="45479591" w14:textId="3FA3C73D" w:rsidR="009F3D65" w:rsidRPr="00F00238" w:rsidRDefault="00BA7286" w:rsidP="00F00238">
      <w:pPr>
        <w:rPr>
          <w:rFonts w:ascii="Arial" w:hAnsi="Arial" w:cs="Tahoma"/>
          <w:sz w:val="20"/>
        </w:rPr>
      </w:pPr>
      <w:r w:rsidRPr="00AE6C71">
        <w:rPr>
          <w:noProof/>
          <w:lang w:bidi="ar-SA"/>
        </w:rPr>
        <w:drawing>
          <wp:inline distT="0" distB="0" distL="0" distR="0" wp14:anchorId="2C9BB8C5" wp14:editId="6D0C2C2A">
            <wp:extent cx="304800" cy="238125"/>
            <wp:effectExtent l="0" t="0" r="0" b="0"/>
            <wp:docPr id="23" name="Picture 6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00238" w:rsidRPr="00F00238">
        <w:rPr>
          <w:rFonts w:ascii="Arial" w:hAnsi="Arial" w:cs="Tahoma"/>
          <w:sz w:val="20"/>
        </w:rPr>
        <w:t xml:space="preserve">Take notice if there are multiple </w:t>
      </w:r>
      <w:r w:rsidR="00F00238" w:rsidRPr="00F00238">
        <w:rPr>
          <w:rFonts w:ascii="Arial" w:hAnsi="Arial" w:cs="Tahoma"/>
          <w:b/>
          <w:sz w:val="20"/>
        </w:rPr>
        <w:t>External Orgs</w:t>
      </w:r>
      <w:r w:rsidR="00F00238" w:rsidRPr="00F00238">
        <w:rPr>
          <w:rFonts w:ascii="Arial" w:hAnsi="Arial" w:cs="Tahoma"/>
          <w:sz w:val="20"/>
        </w:rPr>
        <w:t xml:space="preserve"> (schools) or multiple entries for any particular data row.  If it says 1 of 1, that means the functional user is looking at the only external organization information reported for the student.  However, if it indicates the student attended more than one External Org, you must click on the arrow to get the additional information for each school OR you can click on “View All” to see all schools on one continuous page.</w:t>
      </w:r>
      <w:r w:rsidR="007E26C8" w:rsidRPr="00F00238">
        <w:rPr>
          <w:rFonts w:ascii="Arial" w:hAnsi="Arial" w:cs="Tahoma"/>
          <w:sz w:val="20"/>
        </w:rPr>
        <w:t xml:space="preserve"> </w:t>
      </w:r>
    </w:p>
    <w:p w14:paraId="6641AC12" w14:textId="199608C0" w:rsidR="00F00238" w:rsidRPr="00F00238" w:rsidRDefault="00B53B46" w:rsidP="00F00238">
      <w:r w:rsidRPr="001728E9">
        <w:rPr>
          <w:color w:val="FFFFFF"/>
          <w:sz w:val="2"/>
        </w:rPr>
        <w:t xml:space="preserve"> Image of external education tab carrer data</w:t>
      </w:r>
      <w:r w:rsidR="005F64C3" w:rsidRPr="005F64C3">
        <w:rPr>
          <w:noProof/>
          <w:lang w:bidi="ar-SA"/>
        </w:rPr>
        <w:t xml:space="preserve"> </w:t>
      </w:r>
      <w:r w:rsidR="005F64C3">
        <w:rPr>
          <w:noProof/>
          <w:lang w:bidi="ar-SA"/>
        </w:rPr>
        <w:drawing>
          <wp:inline distT="0" distB="0" distL="0" distR="0" wp14:anchorId="1EB49238" wp14:editId="12C3D521">
            <wp:extent cx="6567880" cy="2076450"/>
            <wp:effectExtent l="0" t="0" r="4445" b="0"/>
            <wp:docPr id="46" name="Picture 46" descr="External Education tab Courses and Degrees tab&#10;School Information Find View all First Previous Arrow Icon 1 of 1 Next Arrow Icon Last&#10;External Org ID Checked Check Box button Checklist Item Update&#10;School Career Data Find View All  First Previous Arrow Icon 1 of 1 Next Arrow Icon Last&#10;Datae Number Career&#10;Term Type External Term  Check Box Dissmissed from School&#10;Term Year Academic Level &#10;From date To date Comments link&#10;&#10;" title="External Edu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1793" cy="2077687"/>
                    </a:xfrm>
                    <a:prstGeom prst="rect">
                      <a:avLst/>
                    </a:prstGeom>
                  </pic:spPr>
                </pic:pic>
              </a:graphicData>
            </a:graphic>
          </wp:inline>
        </w:drawing>
      </w:r>
    </w:p>
    <w:p w14:paraId="00732AED" w14:textId="77777777" w:rsidR="00F00238" w:rsidRDefault="00F00238" w:rsidP="00F00238">
      <w:pPr>
        <w:rPr>
          <w:rFonts w:ascii="Arial" w:hAnsi="Arial" w:cs="Arial"/>
          <w:sz w:val="20"/>
          <w:szCs w:val="20"/>
        </w:rPr>
      </w:pPr>
      <w:r w:rsidRPr="00F00238">
        <w:rPr>
          <w:rFonts w:ascii="Arial" w:hAnsi="Arial" w:cs="Arial"/>
          <w:b/>
          <w:sz w:val="20"/>
          <w:szCs w:val="20"/>
        </w:rPr>
        <w:t>School Information</w:t>
      </w:r>
      <w:r w:rsidRPr="00F00238">
        <w:rPr>
          <w:rFonts w:ascii="Arial" w:hAnsi="Arial" w:cs="Arial"/>
          <w:sz w:val="20"/>
          <w:szCs w:val="20"/>
        </w:rPr>
        <w:t xml:space="preserve">: displays the External Org ID.  The name of the school is listed beside the External Org ID.  The </w:t>
      </w:r>
      <w:r w:rsidRPr="00F00238">
        <w:rPr>
          <w:rFonts w:ascii="Arial" w:hAnsi="Arial" w:cs="Arial"/>
          <w:b/>
          <w:sz w:val="20"/>
          <w:szCs w:val="20"/>
        </w:rPr>
        <w:t>Career Data</w:t>
      </w:r>
      <w:r w:rsidRPr="00F00238">
        <w:rPr>
          <w:rFonts w:ascii="Arial" w:hAnsi="Arial" w:cs="Arial"/>
          <w:sz w:val="20"/>
          <w:szCs w:val="20"/>
        </w:rPr>
        <w:t xml:space="preserve"> box displays how many rows of data are available for that particular school, type of term at the school, and the dates the student attended.</w:t>
      </w:r>
    </w:p>
    <w:p w14:paraId="5D42674A" w14:textId="77777777" w:rsidR="00B53B46" w:rsidRPr="001728E9" w:rsidRDefault="00B53B46" w:rsidP="00F00238">
      <w:pPr>
        <w:rPr>
          <w:rFonts w:ascii="Arial" w:hAnsi="Arial" w:cs="Arial"/>
          <w:color w:val="FFFFFF"/>
          <w:sz w:val="2"/>
          <w:szCs w:val="20"/>
        </w:rPr>
      </w:pPr>
      <w:r w:rsidRPr="001728E9">
        <w:rPr>
          <w:rFonts w:ascii="Arial" w:hAnsi="Arial" w:cs="Arial"/>
          <w:color w:val="FFFFFF"/>
          <w:sz w:val="2"/>
          <w:szCs w:val="20"/>
        </w:rPr>
        <w:t>Image of external education school details</w:t>
      </w:r>
    </w:p>
    <w:p w14:paraId="57816DA1" w14:textId="77777777" w:rsidR="00F00238" w:rsidRPr="00F00238" w:rsidRDefault="00A24FCB" w:rsidP="00F00238">
      <w:r>
        <w:rPr>
          <w:noProof/>
          <w:lang w:bidi="ar-SA"/>
        </w:rPr>
        <w:drawing>
          <wp:inline distT="0" distB="0" distL="0" distR="0" wp14:anchorId="6F206C51" wp14:editId="32DCAED4">
            <wp:extent cx="6172200" cy="1472565"/>
            <wp:effectExtent l="0" t="0" r="0" b="0"/>
            <wp:docPr id="47" name="Picture 47" descr="School Information Find View all First Previous Arrow Icon 1 of 1 Next Arrow Icon Last&#10;External Org ID Checked Check Box Checklist Item Update&#10;School Details &#10;Location Country Address&#10;School Characteristics &#10;School Type Checked Check Box Accredited &#10;School District Check Box Transcript Translation Req&#10;School Code&#10;ATP Code FICE Code NCES&#10;ACT Code IPEDS Code" title="School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72200" cy="1472565"/>
                    </a:xfrm>
                    <a:prstGeom prst="rect">
                      <a:avLst/>
                    </a:prstGeom>
                  </pic:spPr>
                </pic:pic>
              </a:graphicData>
            </a:graphic>
          </wp:inline>
        </w:drawing>
      </w:r>
    </w:p>
    <w:p w14:paraId="1B57A670" w14:textId="77777777" w:rsidR="009F3D65" w:rsidRPr="009F3D65" w:rsidRDefault="00F00238" w:rsidP="00F00238">
      <w:pPr>
        <w:rPr>
          <w:sz w:val="44"/>
        </w:rPr>
      </w:pPr>
      <w:r w:rsidRPr="00F00238">
        <w:rPr>
          <w:rFonts w:ascii="Arial" w:hAnsi="Arial" w:cs="Arial"/>
          <w:sz w:val="20"/>
          <w:szCs w:val="20"/>
        </w:rPr>
        <w:t xml:space="preserve">Clicking on </w:t>
      </w:r>
      <w:r w:rsidRPr="00F00238">
        <w:rPr>
          <w:rFonts w:ascii="Arial" w:hAnsi="Arial" w:cs="Arial"/>
          <w:b/>
          <w:sz w:val="20"/>
          <w:szCs w:val="20"/>
        </w:rPr>
        <w:t xml:space="preserve">School Details </w:t>
      </w:r>
      <w:r w:rsidRPr="00F00238">
        <w:rPr>
          <w:rFonts w:ascii="Arial" w:hAnsi="Arial" w:cs="Arial"/>
          <w:sz w:val="20"/>
          <w:szCs w:val="20"/>
        </w:rPr>
        <w:t xml:space="preserve">displays the address and system codes for </w:t>
      </w:r>
      <w:r w:rsidRPr="00F00238">
        <w:rPr>
          <w:rFonts w:ascii="Arial" w:hAnsi="Arial" w:cs="Tahoma"/>
          <w:sz w:val="20"/>
        </w:rPr>
        <w:t>each institution the applicant/student has attended.  Admissions Inquiry access does not allow access to School Details to most functional users.  Additional security access is required.</w:t>
      </w:r>
    </w:p>
    <w:p w14:paraId="0C98CE36" w14:textId="77777777" w:rsidR="0065549A" w:rsidRPr="001728E9" w:rsidRDefault="0065549A" w:rsidP="00F00238">
      <w:pPr>
        <w:rPr>
          <w:color w:val="FFFFFF"/>
          <w:sz w:val="2"/>
        </w:rPr>
      </w:pPr>
      <w:r w:rsidRPr="001728E9">
        <w:rPr>
          <w:color w:val="FFFFFF"/>
          <w:sz w:val="2"/>
        </w:rPr>
        <w:t>Image of transcript status</w:t>
      </w:r>
    </w:p>
    <w:p w14:paraId="5D2BB7F2" w14:textId="77777777" w:rsidR="00F00238" w:rsidRPr="00F00238" w:rsidRDefault="00A24FCB" w:rsidP="00F00238">
      <w:r>
        <w:rPr>
          <w:noProof/>
          <w:lang w:bidi="ar-SA"/>
        </w:rPr>
        <w:drawing>
          <wp:inline distT="0" distB="0" distL="0" distR="0" wp14:anchorId="71DA7E8B" wp14:editId="3F4923D1">
            <wp:extent cx="6172200" cy="1476375"/>
            <wp:effectExtent l="0" t="0" r="0" b="9525"/>
            <wp:docPr id="49" name="Picture 49" descr="Career Data Find View all First Previous Arrow Icon 1 of 1 Next Arrow Icon Last&#10;Data Number  Career &#10;Term Type External Term Check Box Dismissed from School&#10;Term Year Academic Level&#10;From Date To Date&#10;Trascript Status&#10;Action Transcript Date Date Recieved Transcript Type Transcript Status &#10;Data Course Data Medim" title="Career Data &amp; Transcrip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72200" cy="1476375"/>
                    </a:xfrm>
                    <a:prstGeom prst="rect">
                      <a:avLst/>
                    </a:prstGeom>
                  </pic:spPr>
                </pic:pic>
              </a:graphicData>
            </a:graphic>
          </wp:inline>
        </w:drawing>
      </w:r>
    </w:p>
    <w:p w14:paraId="713C9FF2" w14:textId="77777777" w:rsidR="00F00238" w:rsidRDefault="00F00238" w:rsidP="00F00238">
      <w:pPr>
        <w:rPr>
          <w:rFonts w:ascii="Arial" w:hAnsi="Arial" w:cs="Arial"/>
          <w:sz w:val="20"/>
          <w:szCs w:val="20"/>
        </w:rPr>
      </w:pPr>
      <w:r w:rsidRPr="00F00238">
        <w:rPr>
          <w:rFonts w:ascii="Arial" w:hAnsi="Arial" w:cs="Arial"/>
          <w:b/>
          <w:sz w:val="20"/>
          <w:szCs w:val="20"/>
        </w:rPr>
        <w:t>Transcript Status</w:t>
      </w:r>
      <w:r w:rsidRPr="00F00238">
        <w:rPr>
          <w:rFonts w:ascii="Arial" w:hAnsi="Arial" w:cs="Arial"/>
          <w:sz w:val="20"/>
          <w:szCs w:val="20"/>
        </w:rPr>
        <w:t xml:space="preserve">: displays what was External Data in PeopleSoft v8.9.  The </w:t>
      </w:r>
      <w:r w:rsidRPr="00F00238">
        <w:rPr>
          <w:rFonts w:ascii="Arial" w:hAnsi="Arial" w:cs="Arial"/>
          <w:b/>
          <w:sz w:val="20"/>
          <w:szCs w:val="20"/>
        </w:rPr>
        <w:t>Action</w:t>
      </w:r>
      <w:r w:rsidRPr="00F00238">
        <w:rPr>
          <w:rFonts w:ascii="Arial" w:hAnsi="Arial" w:cs="Arial"/>
          <w:sz w:val="20"/>
          <w:szCs w:val="20"/>
        </w:rPr>
        <w:t xml:space="preserve"> field displays whether a transcript is Desired, Not Desired, or Received.  The </w:t>
      </w:r>
      <w:r w:rsidRPr="00F00238">
        <w:rPr>
          <w:rFonts w:ascii="Arial" w:hAnsi="Arial" w:cs="Arial"/>
          <w:b/>
          <w:sz w:val="20"/>
          <w:szCs w:val="20"/>
        </w:rPr>
        <w:t>Transcript Date</w:t>
      </w:r>
      <w:r w:rsidRPr="00F00238">
        <w:rPr>
          <w:rFonts w:ascii="Arial" w:hAnsi="Arial" w:cs="Arial"/>
          <w:sz w:val="20"/>
          <w:szCs w:val="20"/>
        </w:rPr>
        <w:t xml:space="preserve"> displays the date of the </w:t>
      </w:r>
      <w:r w:rsidRPr="00F00238">
        <w:rPr>
          <w:rFonts w:ascii="Arial" w:hAnsi="Arial" w:cs="Arial"/>
          <w:b/>
          <w:sz w:val="20"/>
          <w:szCs w:val="20"/>
        </w:rPr>
        <w:t>Action</w:t>
      </w:r>
      <w:r w:rsidRPr="00F00238">
        <w:rPr>
          <w:rFonts w:ascii="Arial" w:hAnsi="Arial" w:cs="Arial"/>
          <w:sz w:val="20"/>
          <w:szCs w:val="20"/>
        </w:rPr>
        <w:t xml:space="preserve">.  </w:t>
      </w:r>
    </w:p>
    <w:p w14:paraId="3DD0E95F" w14:textId="77777777" w:rsidR="0065549A" w:rsidRPr="001728E9" w:rsidRDefault="0065549A" w:rsidP="00F00238">
      <w:pPr>
        <w:rPr>
          <w:rFonts w:ascii="Arial" w:hAnsi="Arial" w:cs="Arial"/>
          <w:color w:val="FFFFFF"/>
          <w:sz w:val="2"/>
          <w:szCs w:val="20"/>
        </w:rPr>
      </w:pPr>
      <w:r w:rsidRPr="001728E9">
        <w:rPr>
          <w:rFonts w:ascii="Arial" w:hAnsi="Arial" w:cs="Arial"/>
          <w:color w:val="FFFFFF"/>
          <w:sz w:val="2"/>
          <w:szCs w:val="20"/>
        </w:rPr>
        <w:t>Image of transcript status</w:t>
      </w:r>
    </w:p>
    <w:p w14:paraId="1295AF11" w14:textId="77777777" w:rsidR="00F00238" w:rsidRPr="00F00238" w:rsidRDefault="00BA7286" w:rsidP="00F00238">
      <w:r w:rsidRPr="00AE6C71">
        <w:rPr>
          <w:noProof/>
          <w:lang w:bidi="ar-SA"/>
        </w:rPr>
        <w:drawing>
          <wp:inline distT="0" distB="0" distL="0" distR="0" wp14:anchorId="30EFBD30" wp14:editId="3625A416">
            <wp:extent cx="5943600" cy="714375"/>
            <wp:effectExtent l="0" t="0" r="0" b="9525"/>
            <wp:docPr id="27" name="Picture 263" descr="Transcript Status &#10;*Action Transcript Date Date Recieved Transcript Type Transcript Status Data Source Data Medium" title="Transcrip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
                      <a:extLst>
                        <a:ext uri="{28A0092B-C50C-407E-A947-70E740481C1C}">
                          <a14:useLocalDpi xmlns:a14="http://schemas.microsoft.com/office/drawing/2010/main" val="0"/>
                        </a:ext>
                      </a:extLst>
                    </a:blip>
                    <a:srcRect b="51529"/>
                    <a:stretch>
                      <a:fillRect/>
                    </a:stretch>
                  </pic:blipFill>
                  <pic:spPr bwMode="auto">
                    <a:xfrm>
                      <a:off x="0" y="0"/>
                      <a:ext cx="5943600" cy="714375"/>
                    </a:xfrm>
                    <a:prstGeom prst="rect">
                      <a:avLst/>
                    </a:prstGeom>
                    <a:noFill/>
                    <a:ln>
                      <a:noFill/>
                    </a:ln>
                  </pic:spPr>
                </pic:pic>
              </a:graphicData>
            </a:graphic>
          </wp:inline>
        </w:drawing>
      </w:r>
    </w:p>
    <w:p w14:paraId="1369D294" w14:textId="77777777" w:rsidR="00F00238" w:rsidRPr="00F00238" w:rsidRDefault="00F00238" w:rsidP="00F00238">
      <w:pPr>
        <w:rPr>
          <w:rFonts w:ascii="Arial" w:hAnsi="Arial" w:cs="Arial"/>
          <w:sz w:val="20"/>
          <w:szCs w:val="20"/>
        </w:rPr>
      </w:pPr>
      <w:r w:rsidRPr="00F00238">
        <w:rPr>
          <w:rFonts w:ascii="Arial" w:hAnsi="Arial" w:cs="Arial"/>
          <w:sz w:val="20"/>
          <w:szCs w:val="20"/>
        </w:rPr>
        <w:t>The data row for the school is usually completed when the Official transcript has been updated to the Action of Received.</w:t>
      </w:r>
    </w:p>
    <w:p w14:paraId="5DC04278" w14:textId="77777777" w:rsidR="00F00238" w:rsidRPr="00F00238" w:rsidRDefault="00F00238" w:rsidP="00F00238">
      <w:pPr>
        <w:rPr>
          <w:rFonts w:ascii="Arial" w:hAnsi="Arial" w:cs="Arial"/>
          <w:sz w:val="20"/>
          <w:szCs w:val="20"/>
        </w:rPr>
      </w:pPr>
      <w:r w:rsidRPr="00F00238">
        <w:rPr>
          <w:rFonts w:ascii="Arial" w:hAnsi="Arial" w:cs="Arial"/>
          <w:sz w:val="20"/>
          <w:szCs w:val="20"/>
        </w:rPr>
        <w:t xml:space="preserve">In PeopleSoft, the information displayed on the External Academic Summary tab is displayed in PeopleSoft under </w:t>
      </w:r>
      <w:r w:rsidRPr="00F00238">
        <w:rPr>
          <w:rFonts w:ascii="Arial" w:hAnsi="Arial" w:cs="Arial"/>
          <w:b/>
          <w:sz w:val="20"/>
          <w:szCs w:val="20"/>
        </w:rPr>
        <w:t>Transcript Summary</w:t>
      </w:r>
      <w:r w:rsidRPr="00F00238">
        <w:rPr>
          <w:rFonts w:ascii="Arial" w:hAnsi="Arial" w:cs="Arial"/>
          <w:sz w:val="20"/>
          <w:szCs w:val="20"/>
        </w:rPr>
        <w:t>.</w:t>
      </w:r>
    </w:p>
    <w:p w14:paraId="33C2D31B" w14:textId="12D96BCA" w:rsidR="00F00238" w:rsidRPr="00F00238" w:rsidRDefault="00F00238" w:rsidP="00F00238">
      <w:pPr>
        <w:rPr>
          <w:rFonts w:ascii="Arial" w:hAnsi="Arial" w:cs="Arial"/>
          <w:sz w:val="20"/>
          <w:szCs w:val="20"/>
        </w:rPr>
      </w:pPr>
      <w:r w:rsidRPr="00F00238">
        <w:rPr>
          <w:rFonts w:ascii="Arial" w:hAnsi="Arial" w:cs="Arial"/>
          <w:b/>
          <w:sz w:val="20"/>
          <w:szCs w:val="20"/>
        </w:rPr>
        <w:t>Transcript Summary</w:t>
      </w:r>
      <w:r w:rsidRPr="00F00238">
        <w:rPr>
          <w:rFonts w:ascii="Arial" w:hAnsi="Arial" w:cs="Arial"/>
          <w:sz w:val="20"/>
          <w:szCs w:val="20"/>
        </w:rPr>
        <w:t xml:space="preserve">: may be expanded out across the page by clicking on the </w:t>
      </w:r>
      <w:r w:rsidR="0065549A" w:rsidRPr="001728E9">
        <w:rPr>
          <w:rFonts w:ascii="Arial" w:hAnsi="Arial" w:cs="Arial"/>
          <w:color w:val="FFFFFF"/>
          <w:sz w:val="2"/>
          <w:szCs w:val="20"/>
        </w:rPr>
        <w:t>image of column expander icon</w:t>
      </w:r>
      <w:r w:rsidRPr="0065549A">
        <w:rPr>
          <w:rFonts w:ascii="Arial" w:hAnsi="Arial" w:cs="Arial"/>
          <w:sz w:val="2"/>
          <w:szCs w:val="20"/>
        </w:rPr>
        <w:t xml:space="preserve"> </w:t>
      </w:r>
      <w:r w:rsidR="00BA7286" w:rsidRPr="00AE6C71">
        <w:rPr>
          <w:noProof/>
          <w:lang w:bidi="ar-SA"/>
        </w:rPr>
        <w:drawing>
          <wp:inline distT="0" distB="0" distL="0" distR="0" wp14:anchorId="568F92F1" wp14:editId="36E158D9">
            <wp:extent cx="257175" cy="171450"/>
            <wp:effectExtent l="0" t="0" r="9525" b="0"/>
            <wp:docPr id="28" name="Picture 264" descr="Expand across button" title="Expand Across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00238">
        <w:rPr>
          <w:rFonts w:ascii="Arial" w:hAnsi="Arial" w:cs="Arial"/>
          <w:sz w:val="20"/>
          <w:szCs w:val="20"/>
        </w:rPr>
        <w:t xml:space="preserve"> button or viewed as it is in the screen shot.  Here, it appears the Transcript Summary row displays the type of school the External Org is, GPA/Unit information, and student Rank as separate tabs when they are, in fact all one row.</w:t>
      </w:r>
      <w:r w:rsidR="0065549A">
        <w:rPr>
          <w:rFonts w:ascii="Arial" w:hAnsi="Arial" w:cs="Arial"/>
          <w:sz w:val="20"/>
          <w:szCs w:val="20"/>
        </w:rPr>
        <w:t xml:space="preserve"> </w:t>
      </w:r>
      <w:r w:rsidR="0065549A" w:rsidRPr="001728E9">
        <w:rPr>
          <w:rFonts w:ascii="Arial" w:hAnsi="Arial" w:cs="Arial"/>
          <w:color w:val="FFFFFF"/>
          <w:sz w:val="2"/>
          <w:szCs w:val="20"/>
        </w:rPr>
        <w:t>Image of transcript summary</w:t>
      </w:r>
    </w:p>
    <w:p w14:paraId="542980A8" w14:textId="77777777" w:rsidR="00F00238" w:rsidRPr="00F00238" w:rsidRDefault="00A24FCB" w:rsidP="00F00238">
      <w:r>
        <w:rPr>
          <w:noProof/>
          <w:lang w:bidi="ar-SA"/>
        </w:rPr>
        <w:drawing>
          <wp:inline distT="0" distB="0" distL="0" distR="0" wp14:anchorId="24F360EA" wp14:editId="1EFD7A3E">
            <wp:extent cx="6172200" cy="483669"/>
            <wp:effectExtent l="0" t="0" r="0" b="0"/>
            <wp:docPr id="50" name="Picture 50" descr="Transcript Summay Personalize Find First Previous Arrow Icon 1 of 1 Next Arrow Icon Last&#10;Term tab GPA tab Units/Credits tab Ranks Tab Expand Across buton&#10;Summary Type External Term External Year Academic Level Institution&#10;" title="Transcript Summary Term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2831~1\AppData\Local\Temp\SNAGHTML6a0d1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2200" cy="483669"/>
                    </a:xfrm>
                    <a:prstGeom prst="rect">
                      <a:avLst/>
                    </a:prstGeom>
                    <a:noFill/>
                    <a:ln>
                      <a:noFill/>
                    </a:ln>
                  </pic:spPr>
                </pic:pic>
              </a:graphicData>
            </a:graphic>
          </wp:inline>
        </w:drawing>
      </w:r>
      <w:r w:rsidR="00A826D4" w:rsidRPr="00A826D4">
        <w:t xml:space="preserve"> </w:t>
      </w:r>
      <w:r w:rsidR="00A826D4">
        <w:rPr>
          <w:noProof/>
          <w:lang w:bidi="ar-SA"/>
        </w:rPr>
        <w:drawing>
          <wp:inline distT="0" distB="0" distL="0" distR="0" wp14:anchorId="6708D25E" wp14:editId="7D476C18">
            <wp:extent cx="6172200" cy="480622"/>
            <wp:effectExtent l="0" t="0" r="0" b="0"/>
            <wp:docPr id="52" name="Picture 52" descr="Transcript Summary  Personalize Find First Previous Arrow Icon 1 of 1 Next Arrow Icon Last&#10;Term tab GPA tab Units/Credit tab Rank tab Expand Across button&#10;Summary Type GPA Type Short Desc External GPA Converted GPA" title="Transcript Summary GP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02831~1\AppData\Local\Temp\SNAGHTML6c0abb.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72200" cy="480622"/>
                    </a:xfrm>
                    <a:prstGeom prst="rect">
                      <a:avLst/>
                    </a:prstGeom>
                    <a:noFill/>
                    <a:ln>
                      <a:noFill/>
                    </a:ln>
                  </pic:spPr>
                </pic:pic>
              </a:graphicData>
            </a:graphic>
          </wp:inline>
        </w:drawing>
      </w:r>
    </w:p>
    <w:p w14:paraId="5739A2AB" w14:textId="77777777" w:rsidR="00F00238" w:rsidRDefault="00F00238" w:rsidP="00F00238">
      <w:pPr>
        <w:rPr>
          <w:rFonts w:ascii="Arial" w:hAnsi="Arial" w:cs="Arial"/>
          <w:sz w:val="20"/>
          <w:szCs w:val="20"/>
        </w:rPr>
      </w:pPr>
      <w:r w:rsidRPr="00F00238">
        <w:rPr>
          <w:rFonts w:ascii="Arial" w:hAnsi="Arial" w:cs="Arial"/>
          <w:sz w:val="20"/>
          <w:szCs w:val="20"/>
        </w:rPr>
        <w:t>The Admissions Office does not update Rank information of applicants as the student’s rank at any institution is not part of the application process.  Likewise, the External Subjects row is not updated by Admissions.</w:t>
      </w:r>
    </w:p>
    <w:p w14:paraId="59225AB4" w14:textId="77777777" w:rsidR="0065549A" w:rsidRPr="00F00238" w:rsidRDefault="0065549A" w:rsidP="00F00238">
      <w:pPr>
        <w:rPr>
          <w:rFonts w:ascii="Arial" w:hAnsi="Arial" w:cs="Arial"/>
          <w:sz w:val="20"/>
          <w:szCs w:val="20"/>
        </w:rPr>
      </w:pPr>
    </w:p>
    <w:p w14:paraId="5AD44F38" w14:textId="7E26AB5F" w:rsidR="00F00238" w:rsidRPr="00F00238" w:rsidRDefault="0098529E" w:rsidP="007E26C8">
      <w:r>
        <w:rPr>
          <w:noProof/>
          <w:lang w:bidi="ar-SA"/>
        </w:rPr>
        <w:drawing>
          <wp:inline distT="0" distB="0" distL="0" distR="0" wp14:anchorId="0D24114A" wp14:editId="6F6DCD55">
            <wp:extent cx="6442631" cy="1028700"/>
            <wp:effectExtent l="0" t="0" r="0" b="0"/>
            <wp:docPr id="14" name="Picture 14" descr="Transcript Summay Personalize Find First Previous Arrow Icon 1 of 1 Next Arrow Icon Last&#10;Term tab GPA tab Units/Credits tab Ranks Tab Expand Across buton&#10;Summary Type External Term External Year Academic Level Institution&#10;External Subjects Personalize Find First Previous Arrow Icon 1 of 1 Next Arrow Icon Last&#10;GPA Tab Subject Total Tab Units/Credits tab Expand across button&#10;External Subject Area Short Desc Course level Instiution GPA Type External GPA Converted GPA" title="Transcript Summary &amp; Externa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56419" cy="1030902"/>
                    </a:xfrm>
                    <a:prstGeom prst="rect">
                      <a:avLst/>
                    </a:prstGeom>
                  </pic:spPr>
                </pic:pic>
              </a:graphicData>
            </a:graphic>
          </wp:inline>
        </w:drawing>
      </w:r>
      <w:bookmarkStart w:id="15" w:name="_Toc504984164"/>
      <w:r w:rsidR="00F00238" w:rsidRPr="00F00238">
        <w:t>Courses and Degrees</w:t>
      </w:r>
      <w:bookmarkEnd w:id="15"/>
    </w:p>
    <w:p w14:paraId="1DF00E1C" w14:textId="77777777" w:rsidR="00F00238" w:rsidRPr="003040CA" w:rsidRDefault="00F00238" w:rsidP="00F00238">
      <w:pPr>
        <w:spacing w:before="60" w:after="180" w:line="312" w:lineRule="auto"/>
        <w:rPr>
          <w:rFonts w:ascii="Arial" w:eastAsia="Calibri" w:hAnsi="Arial"/>
          <w:sz w:val="36"/>
        </w:rPr>
      </w:pPr>
      <w:r w:rsidRPr="00F00238">
        <w:rPr>
          <w:rFonts w:ascii="Arial" w:eastAsia="Calibri" w:hAnsi="Arial"/>
          <w:sz w:val="20"/>
        </w:rPr>
        <w:t xml:space="preserve">Tracking degree information is an important part of the applicant/student record.  Depending on the type of degree earned, there may be a delicate balance where a student can only be held to a specific pattern </w:t>
      </w:r>
      <w:r w:rsidRPr="003040CA">
        <w:rPr>
          <w:rFonts w:ascii="Arial" w:eastAsia="Calibri" w:hAnsi="Arial"/>
          <w:sz w:val="20"/>
        </w:rPr>
        <w:t>of courses to meet graduation requirements.</w:t>
      </w:r>
    </w:p>
    <w:p w14:paraId="1D59F7D4" w14:textId="77777777" w:rsidR="00F00238" w:rsidRPr="00F00238" w:rsidRDefault="009A7B5A" w:rsidP="00F00238">
      <w:pPr>
        <w:spacing w:before="60" w:after="180" w:line="312" w:lineRule="auto"/>
        <w:rPr>
          <w:rFonts w:ascii="Arial" w:eastAsia="Calibri" w:hAnsi="Arial"/>
          <w:sz w:val="20"/>
        </w:rPr>
      </w:pPr>
      <w:r w:rsidRPr="001728E9">
        <w:rPr>
          <w:rFonts w:ascii="Arial" w:eastAsia="Calibri" w:hAnsi="Arial"/>
          <w:color w:val="FFFFFF"/>
          <w:sz w:val="2"/>
        </w:rPr>
        <w:t>mage of courses and degrees tab</w:t>
      </w:r>
      <w:r w:rsidR="0098529E" w:rsidRPr="0098529E">
        <w:rPr>
          <w:noProof/>
          <w:lang w:bidi="ar-SA"/>
        </w:rPr>
        <w:t xml:space="preserve"> </w:t>
      </w:r>
      <w:r w:rsidR="0098529E">
        <w:rPr>
          <w:noProof/>
          <w:lang w:bidi="ar-SA"/>
        </w:rPr>
        <w:drawing>
          <wp:inline distT="0" distB="0" distL="0" distR="0" wp14:anchorId="1B8DD69D" wp14:editId="23B3DF1D">
            <wp:extent cx="6172200" cy="3285490"/>
            <wp:effectExtent l="0" t="0" r="0" b="0"/>
            <wp:docPr id="17" name="Picture 17" descr="External tab Courses and Degrees tab&#10;External Organization Personalize Find First Previous Arrow Icon 1 of 1 Next Arrow Icon Last&#10;External Org ID &#10;External Course Defaults &#10;Data Number External Career&#10;Data Source Term Type&#10;Acad level Begin Date&#10;Institution End Date&#10;Course Type Course level &#10;Unit Typt Unit Taken&#10;Grading scheme Grading Basis&#10;External Courses Personalize Find First Previous Arrow Icon 1 of 1 Next Arrow Icon Last&#10;Course tab Grade tab Timefram tab Details 1 tab Details 2 tab Details 3 tab Transfer/Credit comments Expand across button &#10;Course Seq School Subject Description Course number Course Name&#10;External Degrees Personalize Find First Previous Arrow Icon 1 of 1 Next Arrow Icon Last&#10;Degree 1 Degree 2 Field of Study Transcript Expand Across button&#10;Degree Description Degree Date" title="Courses and Degre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72200" cy="3285490"/>
                    </a:xfrm>
                    <a:prstGeom prst="rect">
                      <a:avLst/>
                    </a:prstGeom>
                  </pic:spPr>
                </pic:pic>
              </a:graphicData>
            </a:graphic>
          </wp:inline>
        </w:drawing>
      </w:r>
    </w:p>
    <w:p w14:paraId="1F854793" w14:textId="77777777" w:rsidR="00AE0E7A" w:rsidRDefault="00AE0E7A" w:rsidP="00AE0E7A">
      <w:pPr>
        <w:rPr>
          <w:rFonts w:ascii="Arial" w:hAnsi="Arial" w:cs="Arial"/>
          <w:sz w:val="20"/>
          <w:szCs w:val="20"/>
        </w:rPr>
      </w:pPr>
      <w:r w:rsidRPr="00AE0E7A">
        <w:rPr>
          <w:rFonts w:ascii="Arial" w:hAnsi="Arial" w:cs="Arial"/>
          <w:b/>
          <w:sz w:val="20"/>
          <w:szCs w:val="20"/>
        </w:rPr>
        <w:t>Courses and Degrees</w:t>
      </w:r>
      <w:r w:rsidRPr="00AE0E7A">
        <w:rPr>
          <w:rFonts w:ascii="Arial" w:hAnsi="Arial" w:cs="Arial"/>
          <w:sz w:val="20"/>
          <w:szCs w:val="20"/>
        </w:rPr>
        <w:t>: displays information about specific courses taken at the particular External Org.  At this time, Admissions does not record specific course information within PeopleSoft.</w:t>
      </w:r>
    </w:p>
    <w:p w14:paraId="571797C9" w14:textId="77777777" w:rsidR="009A7B5A" w:rsidRPr="001728E9" w:rsidRDefault="009A7B5A" w:rsidP="00AE0E7A">
      <w:pPr>
        <w:rPr>
          <w:rFonts w:ascii="Arial" w:hAnsi="Arial" w:cs="Arial"/>
          <w:color w:val="FFFFFF"/>
          <w:sz w:val="2"/>
          <w:szCs w:val="20"/>
        </w:rPr>
      </w:pPr>
      <w:r w:rsidRPr="001728E9">
        <w:rPr>
          <w:rFonts w:ascii="Arial" w:hAnsi="Arial" w:cs="Arial"/>
          <w:color w:val="FFFFFF"/>
          <w:sz w:val="2"/>
          <w:szCs w:val="20"/>
        </w:rPr>
        <w:t>Image</w:t>
      </w:r>
      <w:r w:rsidR="009F3D65" w:rsidRPr="001728E9">
        <w:rPr>
          <w:rFonts w:ascii="Arial" w:hAnsi="Arial" w:cs="Arial"/>
          <w:color w:val="FFFFFF"/>
          <w:sz w:val="2"/>
          <w:szCs w:val="20"/>
        </w:rPr>
        <w:t xml:space="preserve"> of degree tab in the external degrees section</w:t>
      </w:r>
    </w:p>
    <w:p w14:paraId="3F26DB80" w14:textId="77777777" w:rsidR="00AE0E7A" w:rsidRPr="00AE0E7A" w:rsidRDefault="0098529E" w:rsidP="00AE0E7A">
      <w:r>
        <w:rPr>
          <w:noProof/>
          <w:lang w:bidi="ar-SA"/>
        </w:rPr>
        <w:drawing>
          <wp:inline distT="0" distB="0" distL="0" distR="0" wp14:anchorId="5DA7AF96" wp14:editId="33363B59">
            <wp:extent cx="6707007" cy="485775"/>
            <wp:effectExtent l="0" t="0" r="0" b="0"/>
            <wp:docPr id="20" name="Picture 20" descr="External Degrees Personalize Find First Previous Arrow Icon 1 of 1 Next Arrow Icon Last&#10;Degree 1 tab Degree 2 tab Field of Study Transcript tab Expand Across tab&#10;Degree Description Degree Date" title="External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17545" cy="486538"/>
                    </a:xfrm>
                    <a:prstGeom prst="rect">
                      <a:avLst/>
                    </a:prstGeom>
                  </pic:spPr>
                </pic:pic>
              </a:graphicData>
            </a:graphic>
          </wp:inline>
        </w:drawing>
      </w:r>
    </w:p>
    <w:p w14:paraId="0BD2EC83" w14:textId="633CBA95" w:rsidR="00AE0E7A" w:rsidRPr="00AE0E7A" w:rsidRDefault="00AE0E7A" w:rsidP="007E26C8">
      <w:pPr>
        <w:spacing w:before="160" w:after="160" w:line="240" w:lineRule="auto"/>
      </w:pPr>
      <w:r w:rsidRPr="00AE0E7A">
        <w:rPr>
          <w:rFonts w:ascii="Arial" w:hAnsi="Arial" w:cs="Arial"/>
          <w:b/>
          <w:sz w:val="20"/>
          <w:szCs w:val="20"/>
        </w:rPr>
        <w:t>External Degrees</w:t>
      </w:r>
      <w:r w:rsidRPr="00AE0E7A">
        <w:rPr>
          <w:rFonts w:ascii="Arial" w:hAnsi="Arial" w:cs="Arial"/>
          <w:sz w:val="20"/>
          <w:szCs w:val="20"/>
        </w:rPr>
        <w:t xml:space="preserve">: reflects any degree </w:t>
      </w:r>
      <w:r w:rsidRPr="00AE0E7A">
        <w:rPr>
          <w:rFonts w:ascii="Arial" w:hAnsi="Arial" w:cs="Tahoma"/>
          <w:sz w:val="20"/>
        </w:rPr>
        <w:t>an applicant/student has earned from a previous institution.  The type of degree, the date it was awarded, and the field of study the degree was awarded for will be indicated as well.</w:t>
      </w:r>
      <w:bookmarkStart w:id="16" w:name="_Toc504984165"/>
      <w:r w:rsidR="007E26C8">
        <w:rPr>
          <w:rFonts w:ascii="Arial" w:hAnsi="Arial" w:cs="Tahoma"/>
          <w:sz w:val="20"/>
        </w:rPr>
        <w:br/>
      </w:r>
      <w:r w:rsidRPr="00AE0E7A">
        <w:t>Service Indicators</w:t>
      </w:r>
      <w:bookmarkEnd w:id="16"/>
    </w:p>
    <w:p w14:paraId="35C81C02" w14:textId="77777777" w:rsidR="00AE0E7A" w:rsidRPr="00AE0E7A" w:rsidRDefault="00AE0E7A" w:rsidP="00AE0E7A">
      <w:pPr>
        <w:spacing w:before="60" w:after="180" w:line="312" w:lineRule="auto"/>
        <w:rPr>
          <w:rFonts w:ascii="Arial" w:eastAsia="Calibri" w:hAnsi="Arial"/>
          <w:sz w:val="20"/>
        </w:rPr>
      </w:pPr>
      <w:r w:rsidRPr="00AE0E7A">
        <w:rPr>
          <w:rFonts w:ascii="Arial" w:eastAsia="Calibri" w:hAnsi="Arial"/>
          <w:sz w:val="20"/>
        </w:rPr>
        <w:t xml:space="preserve">Student records are often managed with </w:t>
      </w:r>
      <w:r w:rsidRPr="00AE0E7A">
        <w:rPr>
          <w:rFonts w:ascii="Arial" w:eastAsia="Calibri" w:hAnsi="Arial"/>
          <w:b/>
          <w:sz w:val="20"/>
        </w:rPr>
        <w:t>Service Indicators</w:t>
      </w:r>
      <w:r w:rsidRPr="00AE0E7A">
        <w:rPr>
          <w:rFonts w:ascii="Arial" w:eastAsia="Calibri" w:hAnsi="Arial"/>
          <w:sz w:val="20"/>
        </w:rPr>
        <w:t xml:space="preserve">.  Service Indicators may be merely notes on a student’s record or they may have an impact on the services a student may receive from the campus.  Whether positive or negative, </w:t>
      </w:r>
    </w:p>
    <w:p w14:paraId="58E737F7" w14:textId="77777777" w:rsidR="00AE0E7A" w:rsidRPr="00AE0E7A" w:rsidRDefault="00AE0E7A" w:rsidP="00AE0E7A">
      <w:pPr>
        <w:rPr>
          <w:rFonts w:ascii="Arial" w:hAnsi="Arial"/>
          <w:sz w:val="20"/>
        </w:rPr>
      </w:pPr>
      <w:r w:rsidRPr="00AE0E7A">
        <w:rPr>
          <w:rFonts w:ascii="Arial" w:hAnsi="Arial"/>
          <w:sz w:val="20"/>
        </w:rPr>
        <w:t xml:space="preserve">A </w:t>
      </w:r>
      <w:r w:rsidRPr="00AE0E7A">
        <w:rPr>
          <w:rFonts w:ascii="Arial" w:hAnsi="Arial"/>
          <w:b/>
          <w:sz w:val="20"/>
        </w:rPr>
        <w:t>Star</w:t>
      </w:r>
      <w:r w:rsidR="004D3DA6">
        <w:rPr>
          <w:rFonts w:ascii="Arial" w:hAnsi="Arial"/>
          <w:b/>
          <w:sz w:val="20"/>
        </w:rPr>
        <w:t xml:space="preserve"> </w:t>
      </w:r>
      <w:r w:rsidR="004D3DA6" w:rsidRPr="001728E9">
        <w:rPr>
          <w:rFonts w:ascii="Arial" w:hAnsi="Arial"/>
          <w:color w:val="FFFFFF"/>
          <w:sz w:val="2"/>
        </w:rPr>
        <w:t>red star symbol</w:t>
      </w:r>
      <w:r w:rsidRPr="00AE0E7A">
        <w:rPr>
          <w:rFonts w:ascii="Arial" w:hAnsi="Arial"/>
          <w:sz w:val="20"/>
        </w:rPr>
        <w:t xml:space="preserve"> </w:t>
      </w:r>
      <w:r w:rsidR="00BA7286" w:rsidRPr="001728E9">
        <w:rPr>
          <w:rFonts w:ascii="Arial" w:hAnsi="Arial"/>
          <w:noProof/>
          <w:sz w:val="20"/>
          <w:lang w:bidi="ar-SA"/>
        </w:rPr>
        <w:drawing>
          <wp:inline distT="0" distB="0" distL="0" distR="0" wp14:anchorId="1B42798E" wp14:editId="55149A20">
            <wp:extent cx="209550" cy="219075"/>
            <wp:effectExtent l="0" t="0" r="0" b="9525"/>
            <wp:docPr id="33" name="Picture 275" descr="Star symbol " title="Star Servic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AE0E7A">
        <w:rPr>
          <w:rFonts w:ascii="Arial" w:hAnsi="Arial"/>
          <w:sz w:val="20"/>
        </w:rPr>
        <w:t xml:space="preserve">symbol: there is a </w:t>
      </w:r>
      <w:r w:rsidRPr="00AE0E7A">
        <w:rPr>
          <w:rFonts w:ascii="Arial" w:hAnsi="Arial"/>
          <w:b/>
          <w:sz w:val="20"/>
        </w:rPr>
        <w:t xml:space="preserve">Positive Service Indicator </w:t>
      </w:r>
      <w:r w:rsidRPr="00AE0E7A">
        <w:rPr>
          <w:rFonts w:ascii="Arial" w:hAnsi="Arial"/>
          <w:sz w:val="20"/>
        </w:rPr>
        <w:t xml:space="preserve">on the student record. Click on the icon to find out what the positive service indicator means.  </w:t>
      </w:r>
      <w:r w:rsidRPr="00AE0E7A">
        <w:rPr>
          <w:rFonts w:ascii="Arial" w:hAnsi="Arial" w:cs="Arial"/>
          <w:sz w:val="20"/>
          <w:szCs w:val="20"/>
        </w:rPr>
        <w:t>Details about the Service Indicator and the terms affected will be displayed.</w:t>
      </w:r>
      <w:r w:rsidRPr="00AE0E7A">
        <w:rPr>
          <w:rFonts w:ascii="Arial" w:hAnsi="Arial"/>
          <w:sz w:val="20"/>
        </w:rPr>
        <w:t xml:space="preserve">  </w:t>
      </w:r>
    </w:p>
    <w:p w14:paraId="395AE442" w14:textId="77777777" w:rsidR="00AE0E7A" w:rsidRPr="00AE0E7A" w:rsidRDefault="00AE0E7A" w:rsidP="00AE0E7A">
      <w:pPr>
        <w:rPr>
          <w:rFonts w:ascii="Arial" w:hAnsi="Arial"/>
          <w:sz w:val="20"/>
        </w:rPr>
      </w:pPr>
      <w:r w:rsidRPr="00AE0E7A">
        <w:rPr>
          <w:rFonts w:ascii="Arial" w:hAnsi="Arial"/>
          <w:sz w:val="20"/>
        </w:rPr>
        <w:t>The student has no access to view Positive Service Indicators through their MyCoyote account and often has no idea the indicator exists on their record.</w:t>
      </w:r>
    </w:p>
    <w:p w14:paraId="6EF39689" w14:textId="77777777" w:rsidR="00AE0E7A" w:rsidRPr="00AE0E7A" w:rsidRDefault="0098529E" w:rsidP="00AE0E7A">
      <w:r>
        <w:rPr>
          <w:noProof/>
          <w:lang w:bidi="ar-SA"/>
        </w:rPr>
        <w:drawing>
          <wp:inline distT="0" distB="0" distL="0" distR="0" wp14:anchorId="431E2843" wp14:editId="1135041E">
            <wp:extent cx="6172200" cy="2220756"/>
            <wp:effectExtent l="0" t="0" r="0" b="8255"/>
            <wp:docPr id="21" name="Picture 21" descr="Manage Service Indicator &#10;Display Effect Scroll Box Postive Institution CSU San Bernardino Refresh Refresh button&#10;Add button Add Service Indicator&#10;Service Indicator Summary Personalize Find First Previous Arrow Icon 1-2 of 2 Next Arrow Icon Last&#10;Code Code Description Reason Description Institution Start Term End Term End Term Description Start Date End Date&#10;Add Button Add Service Indicator" title="Manage Servi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2831~1\AppData\Local\Temp\SNAGHTMLdbd75f.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2200" cy="2220756"/>
                    </a:xfrm>
                    <a:prstGeom prst="rect">
                      <a:avLst/>
                    </a:prstGeom>
                    <a:noFill/>
                    <a:ln>
                      <a:noFill/>
                    </a:ln>
                  </pic:spPr>
                </pic:pic>
              </a:graphicData>
            </a:graphic>
          </wp:inline>
        </w:drawing>
      </w:r>
    </w:p>
    <w:p w14:paraId="11E2E874" w14:textId="77777777" w:rsidR="00AE0E7A" w:rsidRPr="00AE0E7A" w:rsidRDefault="00AE0E7A" w:rsidP="00AE0E7A">
      <w:pPr>
        <w:rPr>
          <w:rFonts w:ascii="Arial" w:hAnsi="Arial"/>
          <w:sz w:val="20"/>
        </w:rPr>
      </w:pPr>
      <w:r w:rsidRPr="00AE0E7A">
        <w:rPr>
          <w:rFonts w:ascii="Arial" w:hAnsi="Arial" w:cs="Tahoma"/>
          <w:sz w:val="20"/>
        </w:rPr>
        <w:t xml:space="preserve">A </w:t>
      </w:r>
      <w:r w:rsidRPr="00AE0E7A">
        <w:rPr>
          <w:rFonts w:ascii="Arial" w:hAnsi="Arial" w:cs="Tahoma"/>
          <w:b/>
          <w:sz w:val="20"/>
        </w:rPr>
        <w:t>No</w:t>
      </w:r>
      <w:r w:rsidR="004D3DA6">
        <w:rPr>
          <w:rFonts w:ascii="Arial" w:hAnsi="Arial" w:cs="Tahoma"/>
          <w:b/>
          <w:sz w:val="20"/>
        </w:rPr>
        <w:t xml:space="preserve"> </w:t>
      </w:r>
      <w:r w:rsidR="001F2909" w:rsidRPr="001728E9">
        <w:rPr>
          <w:rFonts w:ascii="Arial" w:hAnsi="Arial" w:cs="Tahoma"/>
          <w:color w:val="FFFFFF"/>
          <w:sz w:val="2"/>
        </w:rPr>
        <w:t>crossed out circle icon</w:t>
      </w:r>
      <w:r w:rsidRPr="001728E9">
        <w:rPr>
          <w:rFonts w:ascii="Arial" w:hAnsi="Arial" w:cs="Tahoma"/>
          <w:noProof/>
          <w:color w:val="FFFFFF"/>
          <w:sz w:val="2"/>
        </w:rPr>
        <w:t xml:space="preserve"> </w:t>
      </w:r>
      <w:r w:rsidR="00BA7286" w:rsidRPr="001728E9">
        <w:rPr>
          <w:rFonts w:ascii="Arial" w:hAnsi="Arial" w:cs="Tahoma"/>
          <w:noProof/>
          <w:sz w:val="20"/>
          <w:lang w:bidi="ar-SA"/>
        </w:rPr>
        <w:drawing>
          <wp:inline distT="0" distB="0" distL="0" distR="0" wp14:anchorId="24558AB3" wp14:editId="4059CE47">
            <wp:extent cx="200025" cy="190500"/>
            <wp:effectExtent l="0" t="0" r="9525" b="0"/>
            <wp:docPr id="35" name="Picture 277" descr="Red Circle with diagonal line through it" title="No Service In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AE0E7A">
        <w:rPr>
          <w:rFonts w:ascii="Arial" w:hAnsi="Arial" w:cs="Tahoma"/>
          <w:sz w:val="20"/>
        </w:rPr>
        <w:t xml:space="preserve"> symbol: there is a </w:t>
      </w:r>
      <w:r w:rsidRPr="00AE0E7A">
        <w:rPr>
          <w:rFonts w:ascii="Arial" w:hAnsi="Arial" w:cs="Tahoma"/>
          <w:b/>
          <w:sz w:val="20"/>
        </w:rPr>
        <w:t xml:space="preserve">Negative Service Indicator </w:t>
      </w:r>
      <w:r w:rsidRPr="00AE0E7A">
        <w:rPr>
          <w:rFonts w:ascii="Arial" w:hAnsi="Arial" w:cs="Tahoma"/>
          <w:sz w:val="20"/>
        </w:rPr>
        <w:t xml:space="preserve">on the student record.  Click on the icon to find out what the negative service indicator means.  As with the Positive Service Indicator, </w:t>
      </w:r>
      <w:r w:rsidRPr="00AE0E7A">
        <w:rPr>
          <w:rFonts w:ascii="Arial" w:hAnsi="Arial" w:cs="Arial"/>
          <w:sz w:val="20"/>
          <w:szCs w:val="20"/>
        </w:rPr>
        <w:t>details about the Service Indicator and the terms affected will be displayed.</w:t>
      </w:r>
      <w:r w:rsidRPr="00AE0E7A">
        <w:rPr>
          <w:rFonts w:ascii="Arial" w:hAnsi="Arial"/>
          <w:sz w:val="20"/>
        </w:rPr>
        <w:t xml:space="preserve">  </w:t>
      </w:r>
    </w:p>
    <w:p w14:paraId="48FC6628" w14:textId="77777777" w:rsidR="00AE0E7A" w:rsidRDefault="00AE0E7A" w:rsidP="00AE0E7A">
      <w:pPr>
        <w:rPr>
          <w:rFonts w:ascii="Arial" w:hAnsi="Arial" w:cs="Tahoma"/>
          <w:sz w:val="20"/>
        </w:rPr>
      </w:pPr>
      <w:r w:rsidRPr="00AE0E7A">
        <w:rPr>
          <w:rFonts w:ascii="Arial" w:hAnsi="Arial" w:cs="Tahoma"/>
          <w:sz w:val="20"/>
        </w:rPr>
        <w:t xml:space="preserve">The student will be able to view their negative service indicators as </w:t>
      </w:r>
      <w:r w:rsidRPr="00AE0E7A">
        <w:rPr>
          <w:rFonts w:ascii="Arial" w:hAnsi="Arial" w:cs="Tahoma"/>
          <w:b/>
          <w:sz w:val="20"/>
        </w:rPr>
        <w:t>Holds</w:t>
      </w:r>
      <w:r w:rsidRPr="00AE0E7A">
        <w:rPr>
          <w:rFonts w:ascii="Arial" w:hAnsi="Arial" w:cs="Tahoma"/>
          <w:sz w:val="20"/>
        </w:rPr>
        <w:t xml:space="preserve"> in their MyCoyote account by clicking on the Details in </w:t>
      </w:r>
      <w:r w:rsidRPr="00AE0E7A">
        <w:rPr>
          <w:rFonts w:ascii="Arial" w:hAnsi="Arial" w:cs="Tahoma"/>
          <w:b/>
          <w:sz w:val="20"/>
        </w:rPr>
        <w:t>Holds</w:t>
      </w:r>
      <w:r w:rsidRPr="00AE0E7A">
        <w:rPr>
          <w:rFonts w:ascii="Arial" w:hAnsi="Arial" w:cs="Tahoma"/>
          <w:sz w:val="20"/>
        </w:rPr>
        <w:t xml:space="preserve"> in Student Center and then clicking on the link in the </w:t>
      </w:r>
      <w:r w:rsidRPr="00AE0E7A">
        <w:rPr>
          <w:rFonts w:ascii="Arial" w:hAnsi="Arial" w:cs="Tahoma"/>
          <w:b/>
          <w:sz w:val="20"/>
        </w:rPr>
        <w:t>Hold Item</w:t>
      </w:r>
      <w:r w:rsidRPr="00AE0E7A">
        <w:rPr>
          <w:rFonts w:ascii="Arial" w:hAnsi="Arial" w:cs="Tahoma"/>
          <w:sz w:val="20"/>
        </w:rPr>
        <w:t xml:space="preserve"> box. </w:t>
      </w:r>
    </w:p>
    <w:p w14:paraId="15E7F954" w14:textId="77777777" w:rsidR="009F3D65" w:rsidRPr="001728E9" w:rsidRDefault="009F3D65" w:rsidP="00AE0E7A">
      <w:pPr>
        <w:rPr>
          <w:rFonts w:ascii="Arial" w:hAnsi="Arial" w:cs="Tahoma"/>
          <w:color w:val="FFFFFF"/>
          <w:sz w:val="2"/>
        </w:rPr>
      </w:pPr>
      <w:r w:rsidRPr="001728E9">
        <w:rPr>
          <w:rFonts w:ascii="Arial" w:hAnsi="Arial" w:cs="Tahoma"/>
          <w:color w:val="FFFFFF"/>
          <w:sz w:val="2"/>
        </w:rPr>
        <w:t>Image of service indicator summary</w:t>
      </w:r>
    </w:p>
    <w:p w14:paraId="7F54DB76" w14:textId="77777777" w:rsidR="00AE0E7A" w:rsidRPr="00AE0E7A" w:rsidRDefault="0098529E" w:rsidP="00AE0E7A">
      <w:r>
        <w:rPr>
          <w:noProof/>
          <w:lang w:bidi="ar-SA"/>
        </w:rPr>
        <w:drawing>
          <wp:inline distT="0" distB="0" distL="0" distR="0" wp14:anchorId="7B7F221E" wp14:editId="56002DF2">
            <wp:extent cx="6172200" cy="2097221"/>
            <wp:effectExtent l="0" t="0" r="0" b="0"/>
            <wp:docPr id="22" name="Picture 22" descr="Manage Service Indicator &#10;Display Effect Scroll Box Negative Institution CSU San Bernardino Refresh Refresh button&#10;Add button Add Service Indicator&#10;Service Indicator Summary Personalize Find First Previous Arrow Icon 1-2 of 2 Next Arrow Icon Last&#10;Code Code Description Reason Description Institution Start Term End Term End Term Description Start Date End Date&#10;Add Button Add Service Indicator" title="Manage Service Indicator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2831~1\AppData\Local\Temp\SNAGHTMLdc18a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2200" cy="2097221"/>
                    </a:xfrm>
                    <a:prstGeom prst="rect">
                      <a:avLst/>
                    </a:prstGeom>
                    <a:noFill/>
                    <a:ln>
                      <a:noFill/>
                    </a:ln>
                  </pic:spPr>
                </pic:pic>
              </a:graphicData>
            </a:graphic>
          </wp:inline>
        </w:drawing>
      </w:r>
    </w:p>
    <w:p w14:paraId="757436CC" w14:textId="69AE1CD6" w:rsidR="0044243E" w:rsidRDefault="0044243E"/>
    <w:sectPr w:rsidR="0044243E" w:rsidSect="002168A2">
      <w:pgSz w:w="12240" w:h="15840"/>
      <w:pgMar w:top="1170" w:right="108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B92199" w14:textId="77777777" w:rsidR="003A46C3" w:rsidRDefault="003A46C3">
      <w:pPr>
        <w:spacing w:after="0" w:line="240" w:lineRule="auto"/>
      </w:pPr>
      <w:r>
        <w:separator/>
      </w:r>
    </w:p>
  </w:endnote>
  <w:endnote w:type="continuationSeparator" w:id="0">
    <w:p w14:paraId="62084FCE" w14:textId="77777777" w:rsidR="003A46C3" w:rsidRDefault="003A46C3">
      <w:pPr>
        <w:spacing w:after="0" w:line="240" w:lineRule="auto"/>
      </w:pPr>
      <w:r>
        <w:continuationSeparator/>
      </w:r>
    </w:p>
  </w:endnote>
  <w:endnote w:type="continuationNotice" w:id="1">
    <w:p w14:paraId="051A478A" w14:textId="77777777" w:rsidR="003A46C3" w:rsidRDefault="003A46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23D05" w14:textId="33D15249" w:rsidR="003A46C3" w:rsidRDefault="003A46C3" w:rsidP="001728E9">
    <w:pPr>
      <w:pStyle w:val="Footer"/>
      <w:pBdr>
        <w:top w:val="single" w:sz="4" w:space="1" w:color="D9D9D9"/>
      </w:pBdr>
      <w:jc w:val="right"/>
    </w:pPr>
    <w:r w:rsidRPr="00DD390A">
      <w:rPr>
        <w:sz w:val="16"/>
        <w:szCs w:val="16"/>
      </w:rPr>
      <w:fldChar w:fldCharType="begin"/>
    </w:r>
    <w:r w:rsidRPr="00DD390A">
      <w:rPr>
        <w:sz w:val="16"/>
        <w:szCs w:val="16"/>
      </w:rPr>
      <w:instrText xml:space="preserve"> FILENAME  \* Lower \p  \* MERGEFORMAT </w:instrText>
    </w:r>
    <w:r w:rsidRPr="00DD390A">
      <w:rPr>
        <w:sz w:val="16"/>
        <w:szCs w:val="16"/>
      </w:rPr>
      <w:fldChar w:fldCharType="separate"/>
    </w:r>
    <w:r>
      <w:rPr>
        <w:noProof/>
        <w:sz w:val="16"/>
        <w:szCs w:val="16"/>
      </w:rPr>
      <w:t>its training services team/admissions/admission 9_2 split/hcm 9.2 admissions inquiry general 01_10_2018.docx</w:t>
    </w:r>
    <w:r w:rsidRPr="00DD390A">
      <w:rPr>
        <w:noProof/>
        <w:sz w:val="16"/>
        <w:szCs w:val="16"/>
      </w:rPr>
      <w:fldChar w:fldCharType="end"/>
    </w:r>
    <w:r>
      <w:fldChar w:fldCharType="begin"/>
    </w:r>
    <w:r>
      <w:instrText xml:space="preserve"> PAGE   \* MERGEFORMAT </w:instrText>
    </w:r>
    <w:r>
      <w:fldChar w:fldCharType="separate"/>
    </w:r>
    <w:r w:rsidR="00E80B71">
      <w:rPr>
        <w:noProof/>
      </w:rPr>
      <w:t>6</w:t>
    </w:r>
    <w:r>
      <w:rPr>
        <w:noProof/>
      </w:rPr>
      <w:fldChar w:fldCharType="end"/>
    </w:r>
    <w:r>
      <w:t xml:space="preserve"> | </w:t>
    </w:r>
    <w:r w:rsidRPr="001728E9">
      <w:rPr>
        <w:color w:val="808080"/>
        <w:spacing w:val="60"/>
      </w:rPr>
      <w:t>Page</w:t>
    </w:r>
  </w:p>
  <w:p w14:paraId="6D3B9519" w14:textId="77777777" w:rsidR="003A46C3" w:rsidRDefault="003A46C3" w:rsidP="00215C03">
    <w:pPr>
      <w:pStyle w:val="TDocCover05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8DFE8" w14:textId="77777777" w:rsidR="003A46C3" w:rsidRDefault="003A46C3">
      <w:pPr>
        <w:spacing w:after="0" w:line="240" w:lineRule="auto"/>
      </w:pPr>
      <w:r>
        <w:separator/>
      </w:r>
    </w:p>
  </w:footnote>
  <w:footnote w:type="continuationSeparator" w:id="0">
    <w:p w14:paraId="392D7DE0" w14:textId="77777777" w:rsidR="003A46C3" w:rsidRDefault="003A46C3">
      <w:pPr>
        <w:spacing w:after="0" w:line="240" w:lineRule="auto"/>
      </w:pPr>
      <w:r>
        <w:continuationSeparator/>
      </w:r>
    </w:p>
  </w:footnote>
  <w:footnote w:type="continuationNotice" w:id="1">
    <w:p w14:paraId="1C528DF7" w14:textId="77777777" w:rsidR="003A46C3" w:rsidRDefault="003A46C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30B43" w14:textId="77777777" w:rsidR="003A46C3" w:rsidRPr="00556DDC" w:rsidRDefault="003A46C3" w:rsidP="00215C03">
    <w:pPr>
      <w:pStyle w:val="TDocCover05Header-Footer"/>
      <w:tabs>
        <w:tab w:val="left" w:pos="7140"/>
      </w:tabs>
    </w:pPr>
    <w:r>
      <w:t>HCM 9.2</w:t>
    </w:r>
    <w:r w:rsidRPr="00556DDC">
      <w:t xml:space="preserve"> </w:t>
    </w:r>
    <w:r>
      <w:t>Admissions Inquiry</w:t>
    </w:r>
    <w:r w:rsidRPr="00556DDC">
      <w:t xml:space="preserve"> BPG</w:t>
    </w:r>
    <w:r w:rsidRPr="00556DDC">
      <w:tab/>
    </w:r>
    <w:r>
      <w:tab/>
      <w:t>FINAL</w:t>
    </w:r>
    <w:r w:rsidRPr="00556DD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33BAC"/>
    <w:multiLevelType w:val="multilevel"/>
    <w:tmpl w:val="BFF80E24"/>
    <w:lvl w:ilvl="0">
      <w:start w:val="1"/>
      <w:numFmt w:val="decimal"/>
      <w:lvlText w:val="%1"/>
      <w:lvlJc w:val="left"/>
      <w:pPr>
        <w:ind w:left="420" w:hanging="4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E767A78"/>
    <w:multiLevelType w:val="hybridMultilevel"/>
    <w:tmpl w:val="3782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FA2F24"/>
    <w:multiLevelType w:val="multilevel"/>
    <w:tmpl w:val="DE5E7360"/>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693002A"/>
    <w:multiLevelType w:val="hybridMultilevel"/>
    <w:tmpl w:val="FB7E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FC2"/>
    <w:rsid w:val="00025B64"/>
    <w:rsid w:val="00045B83"/>
    <w:rsid w:val="00056063"/>
    <w:rsid w:val="00091453"/>
    <w:rsid w:val="000B4AED"/>
    <w:rsid w:val="000C2008"/>
    <w:rsid w:val="000D2B87"/>
    <w:rsid w:val="000F228A"/>
    <w:rsid w:val="00151E27"/>
    <w:rsid w:val="001728E9"/>
    <w:rsid w:val="001F2909"/>
    <w:rsid w:val="00202D39"/>
    <w:rsid w:val="002126E6"/>
    <w:rsid w:val="00215C03"/>
    <w:rsid w:val="002168A2"/>
    <w:rsid w:val="00225C87"/>
    <w:rsid w:val="00252A39"/>
    <w:rsid w:val="0025484B"/>
    <w:rsid w:val="003040CA"/>
    <w:rsid w:val="00304C4C"/>
    <w:rsid w:val="00322DA2"/>
    <w:rsid w:val="00325DE3"/>
    <w:rsid w:val="003309CC"/>
    <w:rsid w:val="00370F15"/>
    <w:rsid w:val="00373601"/>
    <w:rsid w:val="0037629F"/>
    <w:rsid w:val="00377BA5"/>
    <w:rsid w:val="00390800"/>
    <w:rsid w:val="00394AEB"/>
    <w:rsid w:val="003A46C3"/>
    <w:rsid w:val="003E714A"/>
    <w:rsid w:val="00425640"/>
    <w:rsid w:val="0044243E"/>
    <w:rsid w:val="004521B6"/>
    <w:rsid w:val="004723AB"/>
    <w:rsid w:val="004B2CA3"/>
    <w:rsid w:val="004C2BF9"/>
    <w:rsid w:val="004D3DA6"/>
    <w:rsid w:val="004D653B"/>
    <w:rsid w:val="004F4E75"/>
    <w:rsid w:val="0051731D"/>
    <w:rsid w:val="00533C13"/>
    <w:rsid w:val="00570480"/>
    <w:rsid w:val="005929B7"/>
    <w:rsid w:val="005C278A"/>
    <w:rsid w:val="005E1CCD"/>
    <w:rsid w:val="005F64C3"/>
    <w:rsid w:val="00626308"/>
    <w:rsid w:val="00626B7B"/>
    <w:rsid w:val="00626F90"/>
    <w:rsid w:val="00632F65"/>
    <w:rsid w:val="006418DA"/>
    <w:rsid w:val="0065549A"/>
    <w:rsid w:val="00657557"/>
    <w:rsid w:val="00661A64"/>
    <w:rsid w:val="00662C92"/>
    <w:rsid w:val="0067256E"/>
    <w:rsid w:val="00701879"/>
    <w:rsid w:val="007124B2"/>
    <w:rsid w:val="00713D53"/>
    <w:rsid w:val="007156E6"/>
    <w:rsid w:val="007224F6"/>
    <w:rsid w:val="00751AD9"/>
    <w:rsid w:val="00772378"/>
    <w:rsid w:val="00777466"/>
    <w:rsid w:val="00787DE9"/>
    <w:rsid w:val="00790C64"/>
    <w:rsid w:val="007A6E39"/>
    <w:rsid w:val="007A6F6B"/>
    <w:rsid w:val="007B56F9"/>
    <w:rsid w:val="007E26C8"/>
    <w:rsid w:val="00820FFE"/>
    <w:rsid w:val="00833024"/>
    <w:rsid w:val="0086631F"/>
    <w:rsid w:val="00872B46"/>
    <w:rsid w:val="00886A9A"/>
    <w:rsid w:val="008974E6"/>
    <w:rsid w:val="008A07DD"/>
    <w:rsid w:val="008C7C60"/>
    <w:rsid w:val="008D26D5"/>
    <w:rsid w:val="008D2949"/>
    <w:rsid w:val="00900E61"/>
    <w:rsid w:val="009050C7"/>
    <w:rsid w:val="00914F45"/>
    <w:rsid w:val="0094017B"/>
    <w:rsid w:val="009413A8"/>
    <w:rsid w:val="00957792"/>
    <w:rsid w:val="0096725B"/>
    <w:rsid w:val="0098529E"/>
    <w:rsid w:val="009946DE"/>
    <w:rsid w:val="009A4B5D"/>
    <w:rsid w:val="009A7B5A"/>
    <w:rsid w:val="009B3042"/>
    <w:rsid w:val="009F3D65"/>
    <w:rsid w:val="00A0036D"/>
    <w:rsid w:val="00A06CBD"/>
    <w:rsid w:val="00A07AD7"/>
    <w:rsid w:val="00A24FCB"/>
    <w:rsid w:val="00A277F4"/>
    <w:rsid w:val="00A47DE2"/>
    <w:rsid w:val="00A616B8"/>
    <w:rsid w:val="00A64B5B"/>
    <w:rsid w:val="00A826D4"/>
    <w:rsid w:val="00A9518A"/>
    <w:rsid w:val="00AA4FC2"/>
    <w:rsid w:val="00AC0A03"/>
    <w:rsid w:val="00AC26E0"/>
    <w:rsid w:val="00AD4632"/>
    <w:rsid w:val="00AE0E7A"/>
    <w:rsid w:val="00B06A6D"/>
    <w:rsid w:val="00B42551"/>
    <w:rsid w:val="00B53B46"/>
    <w:rsid w:val="00B73A43"/>
    <w:rsid w:val="00B94DD9"/>
    <w:rsid w:val="00B96A2D"/>
    <w:rsid w:val="00BA7286"/>
    <w:rsid w:val="00BD6F1D"/>
    <w:rsid w:val="00C3049F"/>
    <w:rsid w:val="00C76FBA"/>
    <w:rsid w:val="00C81606"/>
    <w:rsid w:val="00C919D9"/>
    <w:rsid w:val="00C93C0D"/>
    <w:rsid w:val="00CB4E8C"/>
    <w:rsid w:val="00CC6B9F"/>
    <w:rsid w:val="00CD6CD3"/>
    <w:rsid w:val="00D0152F"/>
    <w:rsid w:val="00D2046C"/>
    <w:rsid w:val="00D34C33"/>
    <w:rsid w:val="00D43C72"/>
    <w:rsid w:val="00DD390A"/>
    <w:rsid w:val="00DE4F29"/>
    <w:rsid w:val="00DF1FF9"/>
    <w:rsid w:val="00E400C3"/>
    <w:rsid w:val="00E50D81"/>
    <w:rsid w:val="00E80B71"/>
    <w:rsid w:val="00E826C4"/>
    <w:rsid w:val="00E86851"/>
    <w:rsid w:val="00E94AA1"/>
    <w:rsid w:val="00ED379E"/>
    <w:rsid w:val="00ED4916"/>
    <w:rsid w:val="00EE7337"/>
    <w:rsid w:val="00F00238"/>
    <w:rsid w:val="00F06377"/>
    <w:rsid w:val="00F31332"/>
    <w:rsid w:val="00F3182E"/>
    <w:rsid w:val="00F37A0F"/>
    <w:rsid w:val="00F64865"/>
    <w:rsid w:val="00F65714"/>
    <w:rsid w:val="00F66427"/>
    <w:rsid w:val="00F7163A"/>
    <w:rsid w:val="00F75EA0"/>
    <w:rsid w:val="00F77FCD"/>
    <w:rsid w:val="00F90114"/>
    <w:rsid w:val="00FA5012"/>
    <w:rsid w:val="00FE3BC7"/>
    <w:rsid w:val="00FF0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EB0C3"/>
  <w15:docId w15:val="{57711D76-09A4-4F47-91B4-5D94E5BE4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C03"/>
    <w:pPr>
      <w:spacing w:after="200" w:line="276" w:lineRule="auto"/>
    </w:pPr>
    <w:rPr>
      <w:sz w:val="22"/>
      <w:szCs w:val="22"/>
      <w:lang w:bidi="en-US"/>
    </w:rPr>
  </w:style>
  <w:style w:type="paragraph" w:styleId="Heading1">
    <w:name w:val="heading 1"/>
    <w:basedOn w:val="Normal"/>
    <w:next w:val="BodyTextArial"/>
    <w:link w:val="Heading1Char"/>
    <w:uiPriority w:val="9"/>
    <w:qFormat/>
    <w:rsid w:val="00215C03"/>
    <w:pPr>
      <w:spacing w:before="480" w:after="0"/>
      <w:contextualSpacing/>
      <w:outlineLvl w:val="0"/>
    </w:pPr>
    <w:rPr>
      <w:rFonts w:ascii="Cambria" w:hAnsi="Cambria"/>
      <w:b/>
      <w:bCs/>
      <w:sz w:val="28"/>
      <w:szCs w:val="28"/>
      <w:u w:val="thick" w:color="C0504D"/>
    </w:rPr>
  </w:style>
  <w:style w:type="paragraph" w:styleId="Heading2">
    <w:name w:val="heading 2"/>
    <w:basedOn w:val="Normal"/>
    <w:next w:val="Normal"/>
    <w:link w:val="Heading2Char"/>
    <w:uiPriority w:val="9"/>
    <w:unhideWhenUsed/>
    <w:qFormat/>
    <w:rsid w:val="0025484B"/>
    <w:pPr>
      <w:numPr>
        <w:ilvl w:val="1"/>
        <w:numId w:val="4"/>
      </w:numPr>
      <w:spacing w:before="200" w:after="0"/>
      <w:outlineLvl w:val="1"/>
    </w:pPr>
    <w:rPr>
      <w:rFonts w:ascii="Arial" w:eastAsia="Calibri" w:hAnsi="Arial"/>
      <w:b/>
      <w:bCs/>
      <w:noProof/>
      <w:sz w:val="26"/>
      <w:szCs w:val="26"/>
    </w:rPr>
  </w:style>
  <w:style w:type="paragraph" w:styleId="Heading3">
    <w:name w:val="heading 3"/>
    <w:basedOn w:val="Normal"/>
    <w:next w:val="Normal"/>
    <w:link w:val="Heading3Char"/>
    <w:uiPriority w:val="9"/>
    <w:semiHidden/>
    <w:unhideWhenUsed/>
    <w:qFormat/>
    <w:rsid w:val="00215C03"/>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215C03"/>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215C03"/>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215C03"/>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215C03"/>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215C03"/>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215C03"/>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DocCover05Header-Footer">
    <w:name w:val="TDoc_Cover 05_Header-Footer"/>
    <w:basedOn w:val="Normal"/>
    <w:uiPriority w:val="54"/>
    <w:rsid w:val="00AA4FC2"/>
    <w:pPr>
      <w:tabs>
        <w:tab w:val="right" w:pos="10080"/>
      </w:tabs>
      <w:spacing w:after="0" w:line="240" w:lineRule="auto"/>
    </w:pPr>
    <w:rPr>
      <w:rFonts w:ascii="Arial" w:eastAsia="Calibri" w:hAnsi="Arial"/>
      <w:b/>
      <w:color w:val="808080"/>
      <w:sz w:val="16"/>
      <w:szCs w:val="18"/>
    </w:rPr>
  </w:style>
  <w:style w:type="paragraph" w:styleId="BalloonText">
    <w:name w:val="Balloon Text"/>
    <w:basedOn w:val="Normal"/>
    <w:link w:val="BalloonTextChar"/>
    <w:uiPriority w:val="99"/>
    <w:semiHidden/>
    <w:unhideWhenUsed/>
    <w:rsid w:val="00AA4FC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4FC2"/>
    <w:rPr>
      <w:rFonts w:ascii="Tahoma" w:hAnsi="Tahoma" w:cs="Tahoma"/>
      <w:sz w:val="16"/>
      <w:szCs w:val="16"/>
    </w:rPr>
  </w:style>
  <w:style w:type="paragraph" w:customStyle="1" w:styleId="BodyTextArial">
    <w:name w:val="Body Text_Arial"/>
    <w:rsid w:val="00151E27"/>
    <w:pPr>
      <w:spacing w:before="60" w:after="180" w:line="312" w:lineRule="auto"/>
    </w:pPr>
    <w:rPr>
      <w:rFonts w:ascii="Arial" w:eastAsia="Calibri" w:hAnsi="Arial"/>
      <w:szCs w:val="22"/>
      <w:lang w:bidi="en-US"/>
    </w:rPr>
  </w:style>
  <w:style w:type="paragraph" w:styleId="ListBullet">
    <w:name w:val="List Bullet"/>
    <w:uiPriority w:val="14"/>
    <w:rsid w:val="00151E27"/>
    <w:pPr>
      <w:numPr>
        <w:numId w:val="1"/>
      </w:numPr>
      <w:spacing w:before="40" w:after="40" w:line="276" w:lineRule="auto"/>
    </w:pPr>
    <w:rPr>
      <w:rFonts w:ascii="Arial" w:eastAsia="Calibri" w:hAnsi="Arial"/>
      <w:szCs w:val="22"/>
      <w:lang w:bidi="en-US"/>
    </w:rPr>
  </w:style>
  <w:style w:type="paragraph" w:styleId="ListParagraph">
    <w:name w:val="List Paragraph"/>
    <w:basedOn w:val="Normal"/>
    <w:uiPriority w:val="34"/>
    <w:qFormat/>
    <w:rsid w:val="00215C03"/>
    <w:pPr>
      <w:ind w:left="720"/>
      <w:contextualSpacing/>
    </w:pPr>
  </w:style>
  <w:style w:type="paragraph" w:styleId="Header">
    <w:name w:val="header"/>
    <w:basedOn w:val="Normal"/>
    <w:link w:val="HeaderChar"/>
    <w:uiPriority w:val="99"/>
    <w:unhideWhenUsed/>
    <w:rsid w:val="00376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629F"/>
  </w:style>
  <w:style w:type="paragraph" w:styleId="Footer">
    <w:name w:val="footer"/>
    <w:basedOn w:val="Normal"/>
    <w:link w:val="FooterChar"/>
    <w:uiPriority w:val="99"/>
    <w:unhideWhenUsed/>
    <w:rsid w:val="00376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29F"/>
  </w:style>
  <w:style w:type="character" w:customStyle="1" w:styleId="Heading1Char">
    <w:name w:val="Heading 1 Char"/>
    <w:link w:val="Heading1"/>
    <w:uiPriority w:val="9"/>
    <w:rsid w:val="00215C03"/>
    <w:rPr>
      <w:rFonts w:ascii="Cambria" w:eastAsia="Times New Roman" w:hAnsi="Cambria" w:cs="Times New Roman"/>
      <w:b/>
      <w:bCs/>
      <w:sz w:val="28"/>
      <w:szCs w:val="28"/>
      <w:u w:val="thick" w:color="C0504D"/>
    </w:rPr>
  </w:style>
  <w:style w:type="character" w:customStyle="1" w:styleId="Heading2Char">
    <w:name w:val="Heading 2 Char"/>
    <w:link w:val="Heading2"/>
    <w:uiPriority w:val="9"/>
    <w:rsid w:val="0025484B"/>
    <w:rPr>
      <w:rFonts w:ascii="Arial" w:eastAsia="Calibri" w:hAnsi="Arial" w:cs="Times New Roman"/>
      <w:b/>
      <w:bCs/>
      <w:noProof/>
      <w:sz w:val="26"/>
      <w:szCs w:val="26"/>
    </w:rPr>
  </w:style>
  <w:style w:type="character" w:customStyle="1" w:styleId="Heading3Char">
    <w:name w:val="Heading 3 Char"/>
    <w:link w:val="Heading3"/>
    <w:uiPriority w:val="9"/>
    <w:rsid w:val="00215C03"/>
    <w:rPr>
      <w:rFonts w:ascii="Cambria" w:eastAsia="Times New Roman" w:hAnsi="Cambria" w:cs="Times New Roman"/>
      <w:b/>
      <w:bCs/>
    </w:rPr>
  </w:style>
  <w:style w:type="character" w:customStyle="1" w:styleId="Heading4Char">
    <w:name w:val="Heading 4 Char"/>
    <w:link w:val="Heading4"/>
    <w:uiPriority w:val="9"/>
    <w:semiHidden/>
    <w:rsid w:val="00215C03"/>
    <w:rPr>
      <w:rFonts w:ascii="Cambria" w:eastAsia="Times New Roman" w:hAnsi="Cambria" w:cs="Times New Roman"/>
      <w:b/>
      <w:bCs/>
      <w:i/>
      <w:iCs/>
    </w:rPr>
  </w:style>
  <w:style w:type="character" w:customStyle="1" w:styleId="Heading5Char">
    <w:name w:val="Heading 5 Char"/>
    <w:link w:val="Heading5"/>
    <w:uiPriority w:val="9"/>
    <w:semiHidden/>
    <w:rsid w:val="00215C03"/>
    <w:rPr>
      <w:rFonts w:ascii="Cambria" w:eastAsia="Times New Roman" w:hAnsi="Cambria" w:cs="Times New Roman"/>
      <w:b/>
      <w:bCs/>
      <w:color w:val="7F7F7F"/>
    </w:rPr>
  </w:style>
  <w:style w:type="character" w:customStyle="1" w:styleId="Heading6Char">
    <w:name w:val="Heading 6 Char"/>
    <w:link w:val="Heading6"/>
    <w:uiPriority w:val="9"/>
    <w:semiHidden/>
    <w:rsid w:val="00215C03"/>
    <w:rPr>
      <w:rFonts w:ascii="Cambria" w:eastAsia="Times New Roman" w:hAnsi="Cambria" w:cs="Times New Roman"/>
      <w:b/>
      <w:bCs/>
      <w:i/>
      <w:iCs/>
      <w:color w:val="7F7F7F"/>
    </w:rPr>
  </w:style>
  <w:style w:type="character" w:customStyle="1" w:styleId="Heading7Char">
    <w:name w:val="Heading 7 Char"/>
    <w:link w:val="Heading7"/>
    <w:uiPriority w:val="9"/>
    <w:semiHidden/>
    <w:rsid w:val="00215C03"/>
    <w:rPr>
      <w:rFonts w:ascii="Cambria" w:eastAsia="Times New Roman" w:hAnsi="Cambria" w:cs="Times New Roman"/>
      <w:i/>
      <w:iCs/>
    </w:rPr>
  </w:style>
  <w:style w:type="character" w:customStyle="1" w:styleId="Heading8Char">
    <w:name w:val="Heading 8 Char"/>
    <w:link w:val="Heading8"/>
    <w:uiPriority w:val="9"/>
    <w:semiHidden/>
    <w:rsid w:val="00215C03"/>
    <w:rPr>
      <w:rFonts w:ascii="Cambria" w:eastAsia="Times New Roman" w:hAnsi="Cambria" w:cs="Times New Roman"/>
      <w:sz w:val="20"/>
      <w:szCs w:val="20"/>
    </w:rPr>
  </w:style>
  <w:style w:type="character" w:customStyle="1" w:styleId="Heading9Char">
    <w:name w:val="Heading 9 Char"/>
    <w:link w:val="Heading9"/>
    <w:uiPriority w:val="9"/>
    <w:semiHidden/>
    <w:rsid w:val="00215C03"/>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15C03"/>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215C03"/>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215C03"/>
    <w:pPr>
      <w:spacing w:after="600"/>
    </w:pPr>
    <w:rPr>
      <w:rFonts w:ascii="Cambria" w:hAnsi="Cambria"/>
      <w:i/>
      <w:iCs/>
      <w:spacing w:val="13"/>
      <w:sz w:val="24"/>
      <w:szCs w:val="24"/>
    </w:rPr>
  </w:style>
  <w:style w:type="character" w:customStyle="1" w:styleId="SubtitleChar">
    <w:name w:val="Subtitle Char"/>
    <w:link w:val="Subtitle"/>
    <w:uiPriority w:val="11"/>
    <w:rsid w:val="00215C03"/>
    <w:rPr>
      <w:rFonts w:ascii="Cambria" w:eastAsia="Times New Roman" w:hAnsi="Cambria" w:cs="Times New Roman"/>
      <w:i/>
      <w:iCs/>
      <w:spacing w:val="13"/>
      <w:sz w:val="24"/>
      <w:szCs w:val="24"/>
    </w:rPr>
  </w:style>
  <w:style w:type="character" w:styleId="Strong">
    <w:name w:val="Strong"/>
    <w:uiPriority w:val="22"/>
    <w:qFormat/>
    <w:rsid w:val="00215C03"/>
    <w:rPr>
      <w:b/>
      <w:bCs/>
    </w:rPr>
  </w:style>
  <w:style w:type="character" w:styleId="Emphasis">
    <w:name w:val="Emphasis"/>
    <w:uiPriority w:val="20"/>
    <w:qFormat/>
    <w:rsid w:val="00215C03"/>
    <w:rPr>
      <w:b/>
      <w:bCs/>
      <w:i/>
      <w:iCs/>
      <w:spacing w:val="10"/>
      <w:bdr w:val="none" w:sz="0" w:space="0" w:color="auto"/>
      <w:shd w:val="clear" w:color="auto" w:fill="auto"/>
    </w:rPr>
  </w:style>
  <w:style w:type="paragraph" w:styleId="NoSpacing">
    <w:name w:val="No Spacing"/>
    <w:basedOn w:val="Normal"/>
    <w:uiPriority w:val="1"/>
    <w:qFormat/>
    <w:rsid w:val="00215C03"/>
    <w:pPr>
      <w:spacing w:after="0" w:line="240" w:lineRule="auto"/>
    </w:pPr>
  </w:style>
  <w:style w:type="paragraph" w:styleId="Quote">
    <w:name w:val="Quote"/>
    <w:basedOn w:val="Normal"/>
    <w:next w:val="Normal"/>
    <w:link w:val="QuoteChar"/>
    <w:uiPriority w:val="29"/>
    <w:qFormat/>
    <w:rsid w:val="00215C03"/>
    <w:pPr>
      <w:spacing w:before="200" w:after="0"/>
      <w:ind w:left="360" w:right="360"/>
    </w:pPr>
    <w:rPr>
      <w:i/>
      <w:iCs/>
    </w:rPr>
  </w:style>
  <w:style w:type="character" w:customStyle="1" w:styleId="QuoteChar">
    <w:name w:val="Quote Char"/>
    <w:link w:val="Quote"/>
    <w:uiPriority w:val="29"/>
    <w:rsid w:val="00215C03"/>
    <w:rPr>
      <w:i/>
      <w:iCs/>
    </w:rPr>
  </w:style>
  <w:style w:type="paragraph" w:styleId="IntenseQuote">
    <w:name w:val="Intense Quote"/>
    <w:basedOn w:val="Normal"/>
    <w:next w:val="Normal"/>
    <w:link w:val="IntenseQuoteChar"/>
    <w:uiPriority w:val="30"/>
    <w:qFormat/>
    <w:rsid w:val="00215C03"/>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215C03"/>
    <w:rPr>
      <w:b/>
      <w:bCs/>
      <w:i/>
      <w:iCs/>
    </w:rPr>
  </w:style>
  <w:style w:type="character" w:styleId="SubtleEmphasis">
    <w:name w:val="Subtle Emphasis"/>
    <w:uiPriority w:val="19"/>
    <w:qFormat/>
    <w:rsid w:val="00215C03"/>
    <w:rPr>
      <w:i/>
      <w:iCs/>
    </w:rPr>
  </w:style>
  <w:style w:type="character" w:styleId="IntenseEmphasis">
    <w:name w:val="Intense Emphasis"/>
    <w:uiPriority w:val="21"/>
    <w:qFormat/>
    <w:rsid w:val="00215C03"/>
    <w:rPr>
      <w:b/>
      <w:bCs/>
    </w:rPr>
  </w:style>
  <w:style w:type="character" w:styleId="SubtleReference">
    <w:name w:val="Subtle Reference"/>
    <w:uiPriority w:val="31"/>
    <w:qFormat/>
    <w:rsid w:val="00215C03"/>
    <w:rPr>
      <w:smallCaps/>
    </w:rPr>
  </w:style>
  <w:style w:type="character" w:styleId="IntenseReference">
    <w:name w:val="Intense Reference"/>
    <w:uiPriority w:val="32"/>
    <w:qFormat/>
    <w:rsid w:val="00215C03"/>
    <w:rPr>
      <w:smallCaps/>
      <w:spacing w:val="5"/>
      <w:u w:val="single"/>
    </w:rPr>
  </w:style>
  <w:style w:type="character" w:styleId="BookTitle">
    <w:name w:val="Book Title"/>
    <w:uiPriority w:val="33"/>
    <w:qFormat/>
    <w:rsid w:val="00215C03"/>
    <w:rPr>
      <w:i/>
      <w:iCs/>
      <w:smallCaps/>
      <w:spacing w:val="5"/>
    </w:rPr>
  </w:style>
  <w:style w:type="paragraph" w:styleId="TOCHeading">
    <w:name w:val="TOC Heading"/>
    <w:basedOn w:val="Heading1"/>
    <w:next w:val="Normal"/>
    <w:uiPriority w:val="39"/>
    <w:semiHidden/>
    <w:unhideWhenUsed/>
    <w:qFormat/>
    <w:rsid w:val="00215C03"/>
    <w:pPr>
      <w:outlineLvl w:val="9"/>
    </w:pPr>
  </w:style>
  <w:style w:type="paragraph" w:customStyle="1" w:styleId="Heading10">
    <w:name w:val="Heading1"/>
    <w:basedOn w:val="Normal"/>
    <w:link w:val="Heading1Char0"/>
    <w:qFormat/>
    <w:rsid w:val="00215C03"/>
    <w:pPr>
      <w:keepNext/>
      <w:keepLines/>
      <w:pBdr>
        <w:bottom w:val="single" w:sz="24" w:space="1" w:color="C00000"/>
      </w:pBdr>
      <w:spacing w:before="360" w:after="120" w:line="240" w:lineRule="auto"/>
    </w:pPr>
    <w:rPr>
      <w:rFonts w:ascii="Arial" w:hAnsi="Arial"/>
      <w:b/>
      <w:bCs/>
    </w:rPr>
  </w:style>
  <w:style w:type="paragraph" w:customStyle="1" w:styleId="Style1">
    <w:name w:val="Style1"/>
    <w:basedOn w:val="Heading10"/>
    <w:link w:val="Style1Char"/>
    <w:qFormat/>
    <w:rsid w:val="00215C03"/>
  </w:style>
  <w:style w:type="paragraph" w:styleId="TOC2">
    <w:name w:val="toc 2"/>
    <w:basedOn w:val="Normal"/>
    <w:next w:val="Normal"/>
    <w:autoRedefine/>
    <w:uiPriority w:val="39"/>
    <w:unhideWhenUsed/>
    <w:rsid w:val="009050C7"/>
    <w:pPr>
      <w:spacing w:after="100"/>
      <w:ind w:left="220"/>
    </w:pPr>
  </w:style>
  <w:style w:type="character" w:customStyle="1" w:styleId="Heading1Char0">
    <w:name w:val="Heading1 Char"/>
    <w:link w:val="Heading10"/>
    <w:rsid w:val="00215C03"/>
    <w:rPr>
      <w:rFonts w:ascii="Arial" w:eastAsia="Times New Roman" w:hAnsi="Arial" w:cs="Times New Roman"/>
      <w:b/>
      <w:bCs/>
    </w:rPr>
  </w:style>
  <w:style w:type="character" w:customStyle="1" w:styleId="Style1Char">
    <w:name w:val="Style1 Char"/>
    <w:link w:val="Style1"/>
    <w:rsid w:val="00215C03"/>
    <w:rPr>
      <w:rFonts w:ascii="Arial" w:eastAsia="Times New Roman" w:hAnsi="Arial" w:cs="Times New Roman"/>
      <w:b/>
      <w:bCs/>
    </w:rPr>
  </w:style>
  <w:style w:type="character" w:styleId="Hyperlink">
    <w:name w:val="Hyperlink"/>
    <w:uiPriority w:val="99"/>
    <w:unhideWhenUsed/>
    <w:rsid w:val="009050C7"/>
    <w:rPr>
      <w:color w:val="0000FF"/>
      <w:u w:val="single"/>
    </w:rPr>
  </w:style>
  <w:style w:type="paragraph" w:styleId="TOC1">
    <w:name w:val="toc 1"/>
    <w:basedOn w:val="Normal"/>
    <w:next w:val="Normal"/>
    <w:autoRedefine/>
    <w:uiPriority w:val="39"/>
    <w:unhideWhenUsed/>
    <w:rsid w:val="009050C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C2AA5C-3F30-4E80-9189-E9738B125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2395</Words>
  <Characters>13652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16015</CharactersWithSpaces>
  <SharedDoc>false</SharedDoc>
  <HLinks>
    <vt:vector size="60" baseType="variant">
      <vt:variant>
        <vt:i4>1310776</vt:i4>
      </vt:variant>
      <vt:variant>
        <vt:i4>59</vt:i4>
      </vt:variant>
      <vt:variant>
        <vt:i4>0</vt:i4>
      </vt:variant>
      <vt:variant>
        <vt:i4>5</vt:i4>
      </vt:variant>
      <vt:variant>
        <vt:lpwstr/>
      </vt:variant>
      <vt:variant>
        <vt:lpwstr>_Toc327445801</vt:lpwstr>
      </vt:variant>
      <vt:variant>
        <vt:i4>1310776</vt:i4>
      </vt:variant>
      <vt:variant>
        <vt:i4>53</vt:i4>
      </vt:variant>
      <vt:variant>
        <vt:i4>0</vt:i4>
      </vt:variant>
      <vt:variant>
        <vt:i4>5</vt:i4>
      </vt:variant>
      <vt:variant>
        <vt:lpwstr/>
      </vt:variant>
      <vt:variant>
        <vt:lpwstr>_Toc327445800</vt:lpwstr>
      </vt:variant>
      <vt:variant>
        <vt:i4>1900599</vt:i4>
      </vt:variant>
      <vt:variant>
        <vt:i4>47</vt:i4>
      </vt:variant>
      <vt:variant>
        <vt:i4>0</vt:i4>
      </vt:variant>
      <vt:variant>
        <vt:i4>5</vt:i4>
      </vt:variant>
      <vt:variant>
        <vt:lpwstr/>
      </vt:variant>
      <vt:variant>
        <vt:lpwstr>_Toc327445799</vt:lpwstr>
      </vt:variant>
      <vt:variant>
        <vt:i4>1900599</vt:i4>
      </vt:variant>
      <vt:variant>
        <vt:i4>41</vt:i4>
      </vt:variant>
      <vt:variant>
        <vt:i4>0</vt:i4>
      </vt:variant>
      <vt:variant>
        <vt:i4>5</vt:i4>
      </vt:variant>
      <vt:variant>
        <vt:lpwstr/>
      </vt:variant>
      <vt:variant>
        <vt:lpwstr>_Toc327445798</vt:lpwstr>
      </vt:variant>
      <vt:variant>
        <vt:i4>1900599</vt:i4>
      </vt:variant>
      <vt:variant>
        <vt:i4>35</vt:i4>
      </vt:variant>
      <vt:variant>
        <vt:i4>0</vt:i4>
      </vt:variant>
      <vt:variant>
        <vt:i4>5</vt:i4>
      </vt:variant>
      <vt:variant>
        <vt:lpwstr/>
      </vt:variant>
      <vt:variant>
        <vt:lpwstr>_Toc327445797</vt:lpwstr>
      </vt:variant>
      <vt:variant>
        <vt:i4>1900599</vt:i4>
      </vt:variant>
      <vt:variant>
        <vt:i4>29</vt:i4>
      </vt:variant>
      <vt:variant>
        <vt:i4>0</vt:i4>
      </vt:variant>
      <vt:variant>
        <vt:i4>5</vt:i4>
      </vt:variant>
      <vt:variant>
        <vt:lpwstr/>
      </vt:variant>
      <vt:variant>
        <vt:lpwstr>_Toc327445796</vt:lpwstr>
      </vt:variant>
      <vt:variant>
        <vt:i4>1900599</vt:i4>
      </vt:variant>
      <vt:variant>
        <vt:i4>23</vt:i4>
      </vt:variant>
      <vt:variant>
        <vt:i4>0</vt:i4>
      </vt:variant>
      <vt:variant>
        <vt:i4>5</vt:i4>
      </vt:variant>
      <vt:variant>
        <vt:lpwstr/>
      </vt:variant>
      <vt:variant>
        <vt:lpwstr>_Toc327445795</vt:lpwstr>
      </vt:variant>
      <vt:variant>
        <vt:i4>1900599</vt:i4>
      </vt:variant>
      <vt:variant>
        <vt:i4>17</vt:i4>
      </vt:variant>
      <vt:variant>
        <vt:i4>0</vt:i4>
      </vt:variant>
      <vt:variant>
        <vt:i4>5</vt:i4>
      </vt:variant>
      <vt:variant>
        <vt:lpwstr/>
      </vt:variant>
      <vt:variant>
        <vt:lpwstr>_Toc327445794</vt:lpwstr>
      </vt:variant>
      <vt:variant>
        <vt:i4>1900599</vt:i4>
      </vt:variant>
      <vt:variant>
        <vt:i4>11</vt:i4>
      </vt:variant>
      <vt:variant>
        <vt:i4>0</vt:i4>
      </vt:variant>
      <vt:variant>
        <vt:i4>5</vt:i4>
      </vt:variant>
      <vt:variant>
        <vt:lpwstr/>
      </vt:variant>
      <vt:variant>
        <vt:lpwstr>_Toc327445793</vt:lpwstr>
      </vt:variant>
      <vt:variant>
        <vt:i4>1900599</vt:i4>
      </vt:variant>
      <vt:variant>
        <vt:i4>5</vt:i4>
      </vt:variant>
      <vt:variant>
        <vt:i4>0</vt:i4>
      </vt:variant>
      <vt:variant>
        <vt:i4>5</vt:i4>
      </vt:variant>
      <vt:variant>
        <vt:lpwstr/>
      </vt:variant>
      <vt:variant>
        <vt:lpwstr>_Toc327445792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Darian Moore</dc:creator>
  <cp:keywords/>
  <cp:lastModifiedBy>Doris Selva</cp:lastModifiedBy>
  <cp:revision>4</cp:revision>
  <cp:lastPrinted>2018-01-10T18:25:00Z</cp:lastPrinted>
  <dcterms:created xsi:type="dcterms:W3CDTF">2018-08-02T20:10:00Z</dcterms:created>
  <dcterms:modified xsi:type="dcterms:W3CDTF">2018-08-02T20:19:00Z</dcterms:modified>
</cp:coreProperties>
</file>