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75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Caption w:val="Layout table"/>
      </w:tblPr>
      <w:tblGrid>
        <w:gridCol w:w="5190"/>
        <w:gridCol w:w="5547"/>
        <w:gridCol w:w="5547"/>
      </w:tblGrid>
      <w:tr w:rsidR="008F3078" w14:paraId="17D6B5C2" w14:textId="77777777" w:rsidTr="008F3078">
        <w:trPr>
          <w:trHeight w:hRule="exact" w:val="3060"/>
        </w:trPr>
        <w:tc>
          <w:tcPr>
            <w:tcW w:w="5190" w:type="dxa"/>
          </w:tcPr>
          <w:p w14:paraId="1813F826" w14:textId="77777777" w:rsidR="008F3078" w:rsidRPr="00126F82" w:rsidRDefault="008F3078" w:rsidP="00517921">
            <w:pPr>
              <w:spacing w:before="0"/>
              <w:rPr>
                <w:rFonts w:ascii="Calibri" w:eastAsiaTheme="majorEastAsia" w:hAnsi="Calibri" w:cs="Calibri"/>
                <w:b/>
                <w:color w:val="002060"/>
                <w:spacing w:val="5"/>
                <w:kern w:val="28"/>
                <w:sz w:val="24"/>
                <w:szCs w:val="24"/>
              </w:rPr>
            </w:pPr>
            <w:r w:rsidRPr="00126F82">
              <w:rPr>
                <w:rFonts w:ascii="Calibri" w:eastAsiaTheme="majorEastAsia" w:hAnsi="Calibri" w:cs="Calibri"/>
                <w:b/>
                <w:color w:val="002060"/>
                <w:spacing w:val="5"/>
                <w:kern w:val="28"/>
                <w:sz w:val="24"/>
                <w:szCs w:val="24"/>
              </w:rPr>
              <w:t>Deadlines</w:t>
            </w:r>
          </w:p>
          <w:p w14:paraId="51239807" w14:textId="77777777" w:rsidR="008F3078" w:rsidRPr="00FC6585" w:rsidRDefault="0001148F" w:rsidP="00517921">
            <w:pPr>
              <w:spacing w:before="0"/>
              <w:rPr>
                <w:rFonts w:ascii="Calibri" w:hAnsi="Calibri" w:cs="Calibri"/>
              </w:rPr>
            </w:pPr>
            <w:r>
              <w:rPr>
                <w:rFonts w:ascii="Calibri" w:hAnsi="Calibri" w:cs="Calibri"/>
                <w:b/>
              </w:rPr>
              <w:t>November</w:t>
            </w:r>
            <w:r w:rsidR="008E5856">
              <w:rPr>
                <w:rFonts w:ascii="Calibri" w:hAnsi="Calibri" w:cs="Calibri"/>
                <w:b/>
              </w:rPr>
              <w:t xml:space="preserve"> 3</w:t>
            </w:r>
            <w:r w:rsidR="008F3078" w:rsidRPr="00FC6585">
              <w:rPr>
                <w:rFonts w:ascii="Calibri" w:hAnsi="Calibri" w:cs="Calibri"/>
                <w:b/>
              </w:rPr>
              <w:t>:</w:t>
            </w:r>
            <w:r w:rsidR="008F3078" w:rsidRPr="00FC6585">
              <w:rPr>
                <w:rFonts w:ascii="Calibri" w:hAnsi="Calibri" w:cs="Calibri"/>
              </w:rPr>
              <w:t xml:space="preserve"> Student Listings due</w:t>
            </w:r>
            <w:r w:rsidR="008F3078">
              <w:rPr>
                <w:rFonts w:ascii="Calibri" w:hAnsi="Calibri" w:cs="Calibri"/>
              </w:rPr>
              <w:t xml:space="preserve"> to Payroll</w:t>
            </w:r>
            <w:r w:rsidR="008F3078" w:rsidRPr="00FC6585">
              <w:rPr>
                <w:rFonts w:ascii="Calibri" w:hAnsi="Calibri" w:cs="Calibri"/>
              </w:rPr>
              <w:t xml:space="preserve"> by 10am</w:t>
            </w:r>
          </w:p>
          <w:p w14:paraId="5D8C36A8" w14:textId="77777777" w:rsidR="008F3078" w:rsidRDefault="00200F04" w:rsidP="00517921">
            <w:pPr>
              <w:spacing w:before="0"/>
              <w:rPr>
                <w:rFonts w:ascii="Calibri" w:hAnsi="Calibri" w:cs="Calibri"/>
              </w:rPr>
            </w:pPr>
            <w:r>
              <w:rPr>
                <w:rFonts w:ascii="Calibri" w:hAnsi="Calibri" w:cs="Calibri"/>
                <w:b/>
              </w:rPr>
              <w:t xml:space="preserve">November </w:t>
            </w:r>
            <w:r w:rsidR="00272896">
              <w:rPr>
                <w:rFonts w:ascii="Calibri" w:hAnsi="Calibri" w:cs="Calibri"/>
                <w:b/>
              </w:rPr>
              <w:t>5</w:t>
            </w:r>
            <w:r w:rsidR="008F3078" w:rsidRPr="00FC6585">
              <w:rPr>
                <w:rFonts w:ascii="Calibri" w:hAnsi="Calibri" w:cs="Calibri"/>
              </w:rPr>
              <w:t>: Hourly, Overtime, Shift Differential Timesheets</w:t>
            </w:r>
            <w:r w:rsidR="008F3078">
              <w:rPr>
                <w:rFonts w:ascii="Calibri" w:hAnsi="Calibri" w:cs="Calibri"/>
              </w:rPr>
              <w:t xml:space="preserve"> due to payroll by 5pm. </w:t>
            </w:r>
          </w:p>
          <w:p w14:paraId="6719BD5F" w14:textId="77777777" w:rsidR="008F3078" w:rsidRPr="00FC6585" w:rsidRDefault="00200F04" w:rsidP="00517921">
            <w:pPr>
              <w:spacing w:before="0"/>
              <w:rPr>
                <w:rFonts w:ascii="Calibri" w:hAnsi="Calibri" w:cs="Calibri"/>
              </w:rPr>
            </w:pPr>
            <w:r>
              <w:rPr>
                <w:rFonts w:ascii="Calibri" w:hAnsi="Calibri" w:cs="Calibri"/>
                <w:b/>
              </w:rPr>
              <w:t>November 5</w:t>
            </w:r>
            <w:r w:rsidR="008F3078" w:rsidRPr="002314EB">
              <w:rPr>
                <w:rFonts w:ascii="Calibri" w:hAnsi="Calibri" w:cs="Calibri"/>
                <w:b/>
              </w:rPr>
              <w:t>:</w:t>
            </w:r>
            <w:r w:rsidR="008F3078">
              <w:rPr>
                <w:rFonts w:ascii="Calibri" w:hAnsi="Calibri" w:cs="Calibri"/>
              </w:rPr>
              <w:t xml:space="preserve"> </w:t>
            </w:r>
            <w:r w:rsidR="008F3078" w:rsidRPr="00FC6585">
              <w:rPr>
                <w:rFonts w:ascii="Calibri" w:hAnsi="Calibri" w:cs="Calibri"/>
              </w:rPr>
              <w:t xml:space="preserve">Absence Management Approval (Including Hourly Holiday) due </w:t>
            </w:r>
            <w:r w:rsidR="008F3078">
              <w:rPr>
                <w:rFonts w:ascii="Calibri" w:hAnsi="Calibri" w:cs="Calibri"/>
              </w:rPr>
              <w:t xml:space="preserve">to Payroll </w:t>
            </w:r>
            <w:r w:rsidR="008F3078" w:rsidRPr="00FC6585">
              <w:rPr>
                <w:rFonts w:ascii="Calibri" w:hAnsi="Calibri" w:cs="Calibri"/>
              </w:rPr>
              <w:t>by 5pm.</w:t>
            </w:r>
          </w:p>
          <w:p w14:paraId="6182C664" w14:textId="77777777" w:rsidR="008F3078" w:rsidRDefault="00200F04" w:rsidP="00517921">
            <w:pPr>
              <w:spacing w:before="0"/>
              <w:rPr>
                <w:rFonts w:ascii="Calibri" w:hAnsi="Calibri" w:cs="Calibri"/>
              </w:rPr>
            </w:pPr>
            <w:r>
              <w:rPr>
                <w:rFonts w:ascii="Calibri" w:hAnsi="Calibri" w:cs="Calibri"/>
                <w:b/>
              </w:rPr>
              <w:t>November 17</w:t>
            </w:r>
            <w:r w:rsidR="008F3078" w:rsidRPr="00FC6585">
              <w:rPr>
                <w:rFonts w:ascii="Calibri" w:hAnsi="Calibri" w:cs="Calibri"/>
                <w:b/>
              </w:rPr>
              <w:t>:</w:t>
            </w:r>
            <w:r w:rsidR="008F3078" w:rsidRPr="00FC6585">
              <w:rPr>
                <w:rFonts w:ascii="Calibri" w:hAnsi="Calibri" w:cs="Calibri"/>
              </w:rPr>
              <w:t xml:space="preserve"> Docks need to be entered into Absence Management Self Service and email sent to Payroll Technician by 5pm.</w:t>
            </w:r>
          </w:p>
          <w:p w14:paraId="7101E535" w14:textId="77777777" w:rsidR="0085658E" w:rsidRDefault="00200F04" w:rsidP="0085658E">
            <w:pPr>
              <w:spacing w:before="0"/>
              <w:rPr>
                <w:rFonts w:ascii="Calibri" w:hAnsi="Calibri" w:cs="Calibri"/>
              </w:rPr>
            </w:pPr>
            <w:r>
              <w:rPr>
                <w:rFonts w:ascii="Calibri" w:hAnsi="Calibri" w:cs="Calibri"/>
                <w:b/>
              </w:rPr>
              <w:t>November 17</w:t>
            </w:r>
            <w:r w:rsidR="008F3078">
              <w:rPr>
                <w:rFonts w:ascii="Calibri" w:hAnsi="Calibri" w:cs="Calibri"/>
                <w:b/>
              </w:rPr>
              <w:t>:</w:t>
            </w:r>
            <w:r w:rsidR="008F3078" w:rsidRPr="00FC6585">
              <w:rPr>
                <w:rFonts w:ascii="Calibri" w:hAnsi="Calibri" w:cs="Calibri"/>
              </w:rPr>
              <w:t xml:space="preserve"> All Employment/Pay Actions due by 5pm to Payroll Services (e.g. appointments, pay changes, Stipends, time base changes).</w:t>
            </w:r>
          </w:p>
          <w:p w14:paraId="70C31E42" w14:textId="77777777" w:rsidR="008F3078" w:rsidRPr="0085658E" w:rsidRDefault="00200F04" w:rsidP="00200F04">
            <w:pPr>
              <w:spacing w:before="0"/>
              <w:rPr>
                <w:rFonts w:ascii="Calibri" w:hAnsi="Calibri" w:cs="Calibri"/>
              </w:rPr>
            </w:pPr>
            <w:r>
              <w:rPr>
                <w:rFonts w:ascii="Calibri" w:hAnsi="Calibri" w:cs="Calibri"/>
                <w:b/>
              </w:rPr>
              <w:t>November 19:</w:t>
            </w:r>
            <w:r w:rsidR="008F3078">
              <w:rPr>
                <w:rFonts w:ascii="Calibri" w:hAnsi="Calibri" w:cs="Calibri"/>
              </w:rPr>
              <w:t xml:space="preserve"> MPWA opens and needs to be certified</w:t>
            </w:r>
          </w:p>
        </w:tc>
        <w:tc>
          <w:tcPr>
            <w:tcW w:w="5547" w:type="dxa"/>
          </w:tcPr>
          <w:p w14:paraId="086CBB7F" w14:textId="77777777" w:rsidR="008F3078" w:rsidRPr="002749C8" w:rsidRDefault="008F3078" w:rsidP="00517921">
            <w:pPr>
              <w:spacing w:before="0" w:after="40"/>
              <w:rPr>
                <w:rFonts w:ascii="Calibri" w:eastAsiaTheme="majorEastAsia" w:hAnsi="Calibri" w:cs="Calibri"/>
                <w:b/>
                <w:color w:val="002060"/>
                <w:spacing w:val="5"/>
                <w:kern w:val="28"/>
                <w:sz w:val="24"/>
                <w:szCs w:val="24"/>
              </w:rPr>
            </w:pPr>
            <w:r w:rsidRPr="00126F82">
              <w:rPr>
                <w:rFonts w:ascii="Calibri" w:eastAsiaTheme="majorEastAsia" w:hAnsi="Calibri" w:cs="Calibri"/>
                <w:b/>
                <w:color w:val="002060"/>
                <w:spacing w:val="5"/>
                <w:kern w:val="28"/>
                <w:sz w:val="24"/>
                <w:szCs w:val="24"/>
              </w:rPr>
              <w:t>I</w:t>
            </w:r>
            <w:r>
              <w:rPr>
                <w:rFonts w:ascii="Calibri" w:eastAsiaTheme="majorEastAsia" w:hAnsi="Calibri" w:cs="Calibri"/>
                <w:b/>
                <w:color w:val="002060"/>
                <w:spacing w:val="5"/>
                <w:kern w:val="28"/>
                <w:sz w:val="24"/>
                <w:szCs w:val="24"/>
              </w:rPr>
              <w:t>mportant Dates</w:t>
            </w:r>
          </w:p>
          <w:p w14:paraId="4E61B1CE" w14:textId="77777777" w:rsidR="008F3078" w:rsidRDefault="00200F04" w:rsidP="00517921">
            <w:pPr>
              <w:spacing w:before="0" w:after="40"/>
              <w:rPr>
                <w:rFonts w:ascii="Calibri" w:hAnsi="Calibri" w:cs="Calibri"/>
              </w:rPr>
            </w:pPr>
            <w:r>
              <w:rPr>
                <w:rFonts w:ascii="Calibri" w:hAnsi="Calibri" w:cs="Calibri"/>
                <w:b/>
              </w:rPr>
              <w:t>November 2</w:t>
            </w:r>
            <w:r w:rsidR="008F3078">
              <w:rPr>
                <w:rFonts w:ascii="Calibri" w:hAnsi="Calibri" w:cs="Calibri"/>
                <w:b/>
              </w:rPr>
              <w:t>:</w:t>
            </w:r>
            <w:r w:rsidR="008F3078" w:rsidRPr="00E05D27">
              <w:rPr>
                <w:rFonts w:ascii="Calibri" w:hAnsi="Calibri" w:cs="Calibri"/>
              </w:rPr>
              <w:t xml:space="preserve"> Direct Deposit Posting Day</w:t>
            </w:r>
            <w:r w:rsidR="008F3078">
              <w:rPr>
                <w:rFonts w:ascii="Calibri" w:hAnsi="Calibri" w:cs="Calibri"/>
              </w:rPr>
              <w:t xml:space="preserve"> (</w:t>
            </w:r>
            <w:r>
              <w:rPr>
                <w:rFonts w:ascii="Calibri" w:hAnsi="Calibri" w:cs="Calibri"/>
              </w:rPr>
              <w:t>October</w:t>
            </w:r>
            <w:r w:rsidR="008F3078">
              <w:rPr>
                <w:rFonts w:ascii="Calibri" w:hAnsi="Calibri" w:cs="Calibri"/>
              </w:rPr>
              <w:t xml:space="preserve"> Pay Period)</w:t>
            </w:r>
          </w:p>
          <w:p w14:paraId="14EF0E4B" w14:textId="77777777" w:rsidR="00A816D0" w:rsidRPr="00E05D27" w:rsidRDefault="00200F04" w:rsidP="00517921">
            <w:pPr>
              <w:spacing w:before="0" w:after="40"/>
              <w:rPr>
                <w:rFonts w:ascii="Calibri" w:hAnsi="Calibri" w:cs="Calibri"/>
              </w:rPr>
            </w:pPr>
            <w:r>
              <w:rPr>
                <w:rFonts w:ascii="Calibri" w:hAnsi="Calibri" w:cs="Calibri"/>
                <w:b/>
              </w:rPr>
              <w:t>November 11</w:t>
            </w:r>
            <w:r w:rsidR="00A816D0">
              <w:rPr>
                <w:rFonts w:ascii="Calibri" w:hAnsi="Calibri" w:cs="Calibri"/>
              </w:rPr>
              <w:t xml:space="preserve">: </w:t>
            </w:r>
            <w:r>
              <w:rPr>
                <w:rFonts w:ascii="Calibri" w:hAnsi="Calibri" w:cs="Calibri"/>
              </w:rPr>
              <w:t>Veteran’s Day</w:t>
            </w:r>
            <w:r w:rsidR="00A816D0">
              <w:rPr>
                <w:rFonts w:ascii="Calibri" w:hAnsi="Calibri" w:cs="Calibri"/>
              </w:rPr>
              <w:t xml:space="preserve"> Holiday</w:t>
            </w:r>
          </w:p>
          <w:p w14:paraId="320420A6" w14:textId="77777777" w:rsidR="008F3078" w:rsidRDefault="00200F04" w:rsidP="00517921">
            <w:pPr>
              <w:spacing w:before="0" w:after="40"/>
              <w:rPr>
                <w:rFonts w:ascii="Calibri" w:hAnsi="Calibri" w:cs="Calibri"/>
              </w:rPr>
            </w:pPr>
            <w:r>
              <w:rPr>
                <w:rFonts w:ascii="Calibri" w:hAnsi="Calibri" w:cs="Calibri"/>
                <w:b/>
              </w:rPr>
              <w:t>November</w:t>
            </w:r>
            <w:r w:rsidR="0085658E">
              <w:rPr>
                <w:rFonts w:ascii="Calibri" w:hAnsi="Calibri" w:cs="Calibri"/>
                <w:b/>
              </w:rPr>
              <w:t xml:space="preserve"> 1</w:t>
            </w:r>
            <w:r w:rsidR="00EA0838">
              <w:rPr>
                <w:rFonts w:ascii="Calibri" w:hAnsi="Calibri" w:cs="Calibri"/>
                <w:b/>
              </w:rPr>
              <w:t>6</w:t>
            </w:r>
            <w:r w:rsidR="008F3078">
              <w:rPr>
                <w:rFonts w:ascii="Calibri" w:hAnsi="Calibri" w:cs="Calibri"/>
                <w:b/>
              </w:rPr>
              <w:t>:</w:t>
            </w:r>
            <w:r w:rsidR="008F3078" w:rsidRPr="00993349">
              <w:rPr>
                <w:rFonts w:ascii="Calibri" w:hAnsi="Calibri" w:cs="Calibri"/>
              </w:rPr>
              <w:t xml:space="preserve"> Student, Hourly, Overtime, and Shift Differential</w:t>
            </w:r>
            <w:r w:rsidR="008F3078">
              <w:rPr>
                <w:rFonts w:ascii="Calibri" w:hAnsi="Calibri" w:cs="Calibri"/>
              </w:rPr>
              <w:t xml:space="preserve"> Pay Day</w:t>
            </w:r>
          </w:p>
          <w:p w14:paraId="63654C21" w14:textId="2EF877E5" w:rsidR="00FA0BA9" w:rsidRDefault="00FA0BA9" w:rsidP="00517921">
            <w:pPr>
              <w:spacing w:before="0" w:after="40"/>
              <w:rPr>
                <w:rFonts w:ascii="Calibri" w:hAnsi="Calibri" w:cs="Calibri"/>
              </w:rPr>
            </w:pPr>
            <w:r>
              <w:rPr>
                <w:rFonts w:ascii="Calibri" w:hAnsi="Calibri" w:cs="Calibri"/>
                <w:b/>
              </w:rPr>
              <w:t xml:space="preserve">November 26- </w:t>
            </w:r>
            <w:r>
              <w:rPr>
                <w:rFonts w:ascii="Calibri" w:hAnsi="Calibri" w:cs="Calibri"/>
              </w:rPr>
              <w:t>Thanksgiving Holiday</w:t>
            </w:r>
          </w:p>
          <w:p w14:paraId="0D1C68A8" w14:textId="7478E2B7" w:rsidR="005166B8" w:rsidRPr="005166B8" w:rsidRDefault="005166B8" w:rsidP="00517921">
            <w:pPr>
              <w:spacing w:before="0" w:after="40"/>
              <w:rPr>
                <w:rFonts w:ascii="Calibri" w:hAnsi="Calibri" w:cs="Calibri"/>
              </w:rPr>
            </w:pPr>
            <w:r w:rsidRPr="005166B8">
              <w:rPr>
                <w:rFonts w:ascii="Calibri" w:hAnsi="Calibri" w:cs="Calibri"/>
                <w:b/>
              </w:rPr>
              <w:t>November 27-</w:t>
            </w:r>
            <w:r>
              <w:rPr>
                <w:rFonts w:ascii="Calibri" w:hAnsi="Calibri" w:cs="Calibri"/>
                <w:b/>
              </w:rPr>
              <w:t xml:space="preserve"> </w:t>
            </w:r>
            <w:r>
              <w:rPr>
                <w:rFonts w:ascii="Calibri" w:hAnsi="Calibri" w:cs="Calibri"/>
              </w:rPr>
              <w:t>Campus Closed</w:t>
            </w:r>
            <w:bookmarkStart w:id="0" w:name="_GoBack"/>
            <w:bookmarkEnd w:id="0"/>
            <w:r>
              <w:rPr>
                <w:rFonts w:ascii="Calibri" w:hAnsi="Calibri" w:cs="Calibri"/>
              </w:rPr>
              <w:t xml:space="preserve"> (use personal holiday, vacation or CTO)</w:t>
            </w:r>
          </w:p>
          <w:p w14:paraId="4026874C" w14:textId="77777777" w:rsidR="008F3078" w:rsidRDefault="00200F04" w:rsidP="00517921">
            <w:pPr>
              <w:spacing w:before="0" w:after="40"/>
              <w:rPr>
                <w:rFonts w:ascii="Calibri" w:hAnsi="Calibri" w:cs="Calibri"/>
              </w:rPr>
            </w:pPr>
            <w:r>
              <w:rPr>
                <w:rFonts w:ascii="Calibri" w:hAnsi="Calibri" w:cs="Calibri"/>
                <w:b/>
              </w:rPr>
              <w:t>December 1</w:t>
            </w:r>
            <w:r w:rsidR="008F3078">
              <w:rPr>
                <w:rFonts w:ascii="Calibri" w:hAnsi="Calibri" w:cs="Calibri"/>
                <w:b/>
              </w:rPr>
              <w:t>:</w:t>
            </w:r>
            <w:r w:rsidR="008F3078" w:rsidRPr="00993349">
              <w:rPr>
                <w:rFonts w:ascii="Calibri" w:hAnsi="Calibri" w:cs="Calibri"/>
              </w:rPr>
              <w:t xml:space="preserve"> Master Check Release</w:t>
            </w:r>
          </w:p>
          <w:p w14:paraId="21214B5F" w14:textId="77777777" w:rsidR="003102E5" w:rsidRDefault="00200F04" w:rsidP="00126761">
            <w:pPr>
              <w:rPr>
                <w:rFonts w:ascii="Calibri" w:hAnsi="Calibri" w:cs="Calibri"/>
              </w:rPr>
            </w:pPr>
            <w:r>
              <w:rPr>
                <w:rFonts w:ascii="Calibri" w:hAnsi="Calibri" w:cs="Calibri"/>
                <w:b/>
              </w:rPr>
              <w:t>December 1</w:t>
            </w:r>
            <w:r w:rsidR="008F3078">
              <w:rPr>
                <w:rFonts w:ascii="Calibri" w:hAnsi="Calibri" w:cs="Calibri"/>
                <w:b/>
              </w:rPr>
              <w:t>:</w:t>
            </w:r>
            <w:r w:rsidR="008F3078">
              <w:rPr>
                <w:rFonts w:ascii="Calibri" w:hAnsi="Calibri" w:cs="Calibri"/>
              </w:rPr>
              <w:t xml:space="preserve"> </w:t>
            </w:r>
            <w:r>
              <w:rPr>
                <w:rFonts w:ascii="Calibri" w:hAnsi="Calibri" w:cs="Calibri"/>
              </w:rPr>
              <w:t>November</w:t>
            </w:r>
            <w:r w:rsidR="008F3078">
              <w:rPr>
                <w:rFonts w:ascii="Calibri" w:hAnsi="Calibri" w:cs="Calibri"/>
              </w:rPr>
              <w:t xml:space="preserve"> Pay Period Ends</w:t>
            </w:r>
          </w:p>
          <w:p w14:paraId="15555069" w14:textId="77777777" w:rsidR="008F3078" w:rsidRPr="003102E5" w:rsidRDefault="00200F04" w:rsidP="00200F04">
            <w:pPr>
              <w:rPr>
                <w:rFonts w:ascii="Calibri" w:hAnsi="Calibri" w:cs="Calibri"/>
              </w:rPr>
            </w:pPr>
            <w:r>
              <w:rPr>
                <w:rFonts w:ascii="Calibri" w:hAnsi="Calibri" w:cs="Calibri"/>
                <w:b/>
              </w:rPr>
              <w:t>December 2</w:t>
            </w:r>
            <w:r w:rsidR="008F3078" w:rsidRPr="0034360D">
              <w:rPr>
                <w:rFonts w:ascii="Calibri" w:hAnsi="Calibri" w:cs="Calibri"/>
                <w:b/>
                <w:sz w:val="20"/>
                <w:szCs w:val="20"/>
              </w:rPr>
              <w:t>:</w:t>
            </w:r>
            <w:r w:rsidR="008F3078" w:rsidRPr="006B5DB1">
              <w:rPr>
                <w:b/>
              </w:rPr>
              <w:t xml:space="preserve"> </w:t>
            </w:r>
            <w:r w:rsidR="008F3078">
              <w:t>Direct Deposit Posting Date (</w:t>
            </w:r>
            <w:r>
              <w:t xml:space="preserve">November </w:t>
            </w:r>
            <w:r w:rsidR="008F3078">
              <w:t xml:space="preserve"> Pay Period)</w:t>
            </w:r>
          </w:p>
        </w:tc>
        <w:tc>
          <w:tcPr>
            <w:tcW w:w="5547" w:type="dxa"/>
          </w:tcPr>
          <w:p w14:paraId="04FA77E8" w14:textId="77777777" w:rsidR="008F3078" w:rsidRPr="00126F82" w:rsidRDefault="008F3078" w:rsidP="00517921">
            <w:pPr>
              <w:spacing w:before="0"/>
              <w:rPr>
                <w:rFonts w:ascii="Calibri" w:eastAsiaTheme="majorEastAsia" w:hAnsi="Calibri" w:cs="Calibri"/>
                <w:b/>
                <w:color w:val="002060"/>
                <w:spacing w:val="5"/>
                <w:kern w:val="28"/>
                <w:sz w:val="24"/>
                <w:szCs w:val="24"/>
              </w:rPr>
            </w:pPr>
          </w:p>
        </w:tc>
      </w:tr>
    </w:tbl>
    <w:tbl>
      <w:tblPr>
        <w:tblStyle w:val="TableCalendar1"/>
        <w:tblW w:w="5012" w:type="pct"/>
        <w:tblLook w:val="0420" w:firstRow="1" w:lastRow="0" w:firstColumn="0" w:lastColumn="0" w:noHBand="0" w:noVBand="1"/>
        <w:tblCaption w:val="Layout table"/>
      </w:tblPr>
      <w:tblGrid>
        <w:gridCol w:w="1494"/>
        <w:gridCol w:w="1496"/>
        <w:gridCol w:w="1498"/>
        <w:gridCol w:w="1716"/>
        <w:gridCol w:w="1611"/>
        <w:gridCol w:w="1488"/>
        <w:gridCol w:w="1507"/>
      </w:tblGrid>
      <w:tr w:rsidR="00455F41" w14:paraId="731EACD1" w14:textId="77777777" w:rsidTr="00453372">
        <w:trPr>
          <w:cnfStyle w:val="100000000000" w:firstRow="1" w:lastRow="0" w:firstColumn="0" w:lastColumn="0" w:oddVBand="0" w:evenVBand="0" w:oddHBand="0" w:evenHBand="0" w:firstRowFirstColumn="0" w:firstRowLastColumn="0" w:lastRowFirstColumn="0" w:lastRowLastColumn="0"/>
          <w:trHeight w:val="305"/>
        </w:trPr>
        <w:tc>
          <w:tcPr>
            <w:tcW w:w="10810" w:type="dxa"/>
            <w:gridSpan w:val="7"/>
            <w:shd w:val="clear" w:color="auto" w:fill="7F7F7F"/>
          </w:tcPr>
          <w:p w14:paraId="230788FA" w14:textId="77777777" w:rsidR="00455F41" w:rsidRDefault="00200F04" w:rsidP="00BA7081">
            <w:pPr>
              <w:pStyle w:val="Days"/>
            </w:pPr>
            <w:r>
              <w:rPr>
                <w:rFonts w:ascii="Calibri" w:hAnsi="Calibri" w:cs="Calibri"/>
                <w:b/>
                <w:color w:val="FFFFFF" w:themeColor="background1"/>
              </w:rPr>
              <w:t>November</w:t>
            </w:r>
            <w:r w:rsidR="00455F41">
              <w:rPr>
                <w:rFonts w:ascii="Calibri" w:hAnsi="Calibri" w:cs="Calibri"/>
                <w:b/>
                <w:color w:val="FFFFFF" w:themeColor="background1"/>
              </w:rPr>
              <w:t xml:space="preserve"> 2020</w:t>
            </w:r>
          </w:p>
        </w:tc>
      </w:tr>
      <w:tr w:rsidR="00482665" w14:paraId="2F9DC4EE" w14:textId="77777777" w:rsidTr="00850335">
        <w:trPr>
          <w:trHeight w:val="305"/>
        </w:trPr>
        <w:sdt>
          <w:sdtPr>
            <w:id w:val="2085032416"/>
            <w:placeholder>
              <w:docPart w:val="A921A15A26A947E3B96BA2EB6B0CBBF4"/>
            </w:placeholder>
            <w:temporary/>
            <w:showingPlcHdr/>
            <w15:appearance w15:val="hidden"/>
          </w:sdtPr>
          <w:sdtEndPr/>
          <w:sdtContent>
            <w:tc>
              <w:tcPr>
                <w:tcW w:w="1494" w:type="dxa"/>
              </w:tcPr>
              <w:p w14:paraId="7AD8D17F" w14:textId="77777777" w:rsidR="00455F41" w:rsidRDefault="00455F41" w:rsidP="00453372">
                <w:pPr>
                  <w:pStyle w:val="Days"/>
                </w:pPr>
                <w:r>
                  <w:t>Sunday</w:t>
                </w:r>
              </w:p>
            </w:tc>
          </w:sdtContent>
        </w:sdt>
        <w:tc>
          <w:tcPr>
            <w:tcW w:w="1496" w:type="dxa"/>
          </w:tcPr>
          <w:p w14:paraId="6AE9F3D7" w14:textId="77777777" w:rsidR="00455F41" w:rsidRDefault="005166B8" w:rsidP="00453372">
            <w:pPr>
              <w:pStyle w:val="Days"/>
            </w:pPr>
            <w:sdt>
              <w:sdtPr>
                <w:id w:val="2141225648"/>
                <w:placeholder>
                  <w:docPart w:val="4ED4CD06DE3841D5B30573150B775C7F"/>
                </w:placeholder>
                <w:temporary/>
                <w:showingPlcHdr/>
                <w15:appearance w15:val="hidden"/>
              </w:sdtPr>
              <w:sdtEndPr/>
              <w:sdtContent>
                <w:r w:rsidR="00455F41">
                  <w:t>Monday</w:t>
                </w:r>
              </w:sdtContent>
            </w:sdt>
          </w:p>
        </w:tc>
        <w:tc>
          <w:tcPr>
            <w:tcW w:w="1498" w:type="dxa"/>
          </w:tcPr>
          <w:p w14:paraId="2C3C5EF1" w14:textId="77777777" w:rsidR="00455F41" w:rsidRDefault="005166B8" w:rsidP="00453372">
            <w:pPr>
              <w:pStyle w:val="Days"/>
            </w:pPr>
            <w:sdt>
              <w:sdtPr>
                <w:id w:val="-225834277"/>
                <w:placeholder>
                  <w:docPart w:val="0665A336F02A41FFA53BBF38B11F9BFD"/>
                </w:placeholder>
                <w:temporary/>
                <w:showingPlcHdr/>
                <w15:appearance w15:val="hidden"/>
              </w:sdtPr>
              <w:sdtEndPr/>
              <w:sdtContent>
                <w:r w:rsidR="00455F41">
                  <w:t>Tuesday</w:t>
                </w:r>
              </w:sdtContent>
            </w:sdt>
          </w:p>
        </w:tc>
        <w:tc>
          <w:tcPr>
            <w:tcW w:w="1716" w:type="dxa"/>
          </w:tcPr>
          <w:p w14:paraId="23130351" w14:textId="77777777" w:rsidR="00455F41" w:rsidRDefault="005166B8" w:rsidP="00453372">
            <w:pPr>
              <w:pStyle w:val="Days"/>
            </w:pPr>
            <w:sdt>
              <w:sdtPr>
                <w:id w:val="-1121838800"/>
                <w:placeholder>
                  <w:docPart w:val="B025AA54C5F547098D046ED1E9A0E764"/>
                </w:placeholder>
                <w:temporary/>
                <w:showingPlcHdr/>
                <w15:appearance w15:val="hidden"/>
              </w:sdtPr>
              <w:sdtEndPr/>
              <w:sdtContent>
                <w:r w:rsidR="00455F41">
                  <w:t>Wednesday</w:t>
                </w:r>
              </w:sdtContent>
            </w:sdt>
          </w:p>
        </w:tc>
        <w:tc>
          <w:tcPr>
            <w:tcW w:w="1611" w:type="dxa"/>
          </w:tcPr>
          <w:p w14:paraId="2B730402" w14:textId="77777777" w:rsidR="00455F41" w:rsidRDefault="005166B8" w:rsidP="00453372">
            <w:pPr>
              <w:pStyle w:val="Days"/>
            </w:pPr>
            <w:sdt>
              <w:sdtPr>
                <w:id w:val="-1805692476"/>
                <w:placeholder>
                  <w:docPart w:val="832707BA1B2C4C6BB9EC7DB3B1EEF8C9"/>
                </w:placeholder>
                <w:temporary/>
                <w:showingPlcHdr/>
                <w15:appearance w15:val="hidden"/>
              </w:sdtPr>
              <w:sdtEndPr/>
              <w:sdtContent>
                <w:r w:rsidR="00455F41">
                  <w:t>Thursday</w:t>
                </w:r>
              </w:sdtContent>
            </w:sdt>
          </w:p>
        </w:tc>
        <w:tc>
          <w:tcPr>
            <w:tcW w:w="1488" w:type="dxa"/>
          </w:tcPr>
          <w:p w14:paraId="766D8270" w14:textId="77777777" w:rsidR="00455F41" w:rsidRDefault="005166B8" w:rsidP="00453372">
            <w:pPr>
              <w:pStyle w:val="Days"/>
            </w:pPr>
            <w:sdt>
              <w:sdtPr>
                <w:id w:val="815225377"/>
                <w:placeholder>
                  <w:docPart w:val="6848E07A6EED404FA41CD04834D751A5"/>
                </w:placeholder>
                <w:temporary/>
                <w:showingPlcHdr/>
                <w15:appearance w15:val="hidden"/>
              </w:sdtPr>
              <w:sdtEndPr/>
              <w:sdtContent>
                <w:r w:rsidR="00455F41">
                  <w:t>Friday</w:t>
                </w:r>
              </w:sdtContent>
            </w:sdt>
          </w:p>
        </w:tc>
        <w:tc>
          <w:tcPr>
            <w:tcW w:w="1507" w:type="dxa"/>
          </w:tcPr>
          <w:p w14:paraId="6231E7FD" w14:textId="77777777" w:rsidR="00455F41" w:rsidRDefault="005166B8" w:rsidP="00453372">
            <w:pPr>
              <w:pStyle w:val="Days"/>
            </w:pPr>
            <w:sdt>
              <w:sdtPr>
                <w:id w:val="36251574"/>
                <w:placeholder>
                  <w:docPart w:val="6D089E77A2B24A729E0EDFE450E6BEA6"/>
                </w:placeholder>
                <w:temporary/>
                <w:showingPlcHdr/>
                <w15:appearance w15:val="hidden"/>
              </w:sdtPr>
              <w:sdtEndPr/>
              <w:sdtContent>
                <w:r w:rsidR="00455F41">
                  <w:t>Saturday</w:t>
                </w:r>
              </w:sdtContent>
            </w:sdt>
          </w:p>
        </w:tc>
      </w:tr>
      <w:tr w:rsidR="005D7DF9" w14:paraId="17D43F34" w14:textId="77777777" w:rsidTr="00850335">
        <w:trPr>
          <w:trHeight w:val="228"/>
        </w:trPr>
        <w:tc>
          <w:tcPr>
            <w:tcW w:w="1494" w:type="dxa"/>
            <w:tcBorders>
              <w:bottom w:val="nil"/>
            </w:tcBorders>
          </w:tcPr>
          <w:p w14:paraId="5298A724" w14:textId="77777777" w:rsidR="00455F41" w:rsidRDefault="00200F04" w:rsidP="00453372">
            <w:pPr>
              <w:pStyle w:val="Dates"/>
            </w:pPr>
            <w:r>
              <w:t>1</w:t>
            </w:r>
            <w:r w:rsidR="00455F41">
              <w:fldChar w:fldCharType="begin"/>
            </w:r>
            <w:r w:rsidR="00455F41">
              <w:instrText xml:space="preserve"> IF </w:instrText>
            </w:r>
            <w:r w:rsidR="00455F41">
              <w:fldChar w:fldCharType="begin"/>
            </w:r>
            <w:r w:rsidR="00455F41">
              <w:instrText xml:space="preserve"> DocVariable MonthStart \@ dddd </w:instrText>
            </w:r>
            <w:r w:rsidR="00455F41">
              <w:fldChar w:fldCharType="separate"/>
            </w:r>
            <w:r w:rsidR="00455F41">
              <w:instrText>Saturday</w:instrText>
            </w:r>
            <w:r w:rsidR="00455F41">
              <w:fldChar w:fldCharType="end"/>
            </w:r>
            <w:r w:rsidR="00455F41">
              <w:instrText xml:space="preserve"> = "Sunday" 1 ""</w:instrText>
            </w:r>
            <w:r w:rsidR="00455F41">
              <w:fldChar w:fldCharType="end"/>
            </w:r>
          </w:p>
        </w:tc>
        <w:tc>
          <w:tcPr>
            <w:tcW w:w="1496" w:type="dxa"/>
            <w:tcBorders>
              <w:bottom w:val="nil"/>
            </w:tcBorders>
          </w:tcPr>
          <w:p w14:paraId="4550F143" w14:textId="77777777" w:rsidR="00455F41" w:rsidRDefault="00455F41" w:rsidP="00453372">
            <w:pPr>
              <w:pStyle w:val="Dates"/>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r w:rsidR="00200F04">
              <w:t>2</w:t>
            </w:r>
          </w:p>
        </w:tc>
        <w:tc>
          <w:tcPr>
            <w:tcW w:w="1498" w:type="dxa"/>
            <w:tcBorders>
              <w:bottom w:val="nil"/>
            </w:tcBorders>
          </w:tcPr>
          <w:p w14:paraId="4D44615E" w14:textId="77777777" w:rsidR="00455F41" w:rsidRDefault="00200F04" w:rsidP="00453372">
            <w:pPr>
              <w:pStyle w:val="Dates"/>
            </w:pPr>
            <w:r>
              <w:t>3</w:t>
            </w:r>
          </w:p>
        </w:tc>
        <w:tc>
          <w:tcPr>
            <w:tcW w:w="1716" w:type="dxa"/>
            <w:tcBorders>
              <w:bottom w:val="nil"/>
            </w:tcBorders>
          </w:tcPr>
          <w:p w14:paraId="53583EAB" w14:textId="77777777" w:rsidR="00455F41" w:rsidRDefault="00200F04" w:rsidP="00453372">
            <w:pPr>
              <w:pStyle w:val="Dates"/>
            </w:pPr>
            <w:r>
              <w:t>4</w:t>
            </w:r>
          </w:p>
        </w:tc>
        <w:tc>
          <w:tcPr>
            <w:tcW w:w="1611" w:type="dxa"/>
            <w:tcBorders>
              <w:bottom w:val="nil"/>
            </w:tcBorders>
          </w:tcPr>
          <w:p w14:paraId="7B69190F" w14:textId="77777777" w:rsidR="00455F41" w:rsidRDefault="00200F04" w:rsidP="00453372">
            <w:pPr>
              <w:pStyle w:val="Dates"/>
            </w:pPr>
            <w:r>
              <w:t>5</w:t>
            </w:r>
          </w:p>
        </w:tc>
        <w:tc>
          <w:tcPr>
            <w:tcW w:w="1488" w:type="dxa"/>
            <w:tcBorders>
              <w:bottom w:val="nil"/>
            </w:tcBorders>
          </w:tcPr>
          <w:p w14:paraId="09F346B8" w14:textId="77777777" w:rsidR="00455F41" w:rsidRDefault="00200F04" w:rsidP="00453372">
            <w:pPr>
              <w:pStyle w:val="Dates"/>
            </w:pPr>
            <w:r>
              <w:t>6</w:t>
            </w:r>
          </w:p>
        </w:tc>
        <w:tc>
          <w:tcPr>
            <w:tcW w:w="1507" w:type="dxa"/>
            <w:tcBorders>
              <w:bottom w:val="nil"/>
            </w:tcBorders>
          </w:tcPr>
          <w:p w14:paraId="54ECB478" w14:textId="77777777" w:rsidR="00455F41" w:rsidRDefault="00200F04" w:rsidP="00453372">
            <w:pPr>
              <w:pStyle w:val="Dates"/>
            </w:pPr>
            <w:r>
              <w:t>7</w:t>
            </w:r>
          </w:p>
        </w:tc>
      </w:tr>
      <w:tr w:rsidR="005D7DF9" w14:paraId="06C99ED2" w14:textId="77777777" w:rsidTr="00850335">
        <w:trPr>
          <w:trHeight w:hRule="exact" w:val="945"/>
        </w:trPr>
        <w:tc>
          <w:tcPr>
            <w:tcW w:w="1494" w:type="dxa"/>
            <w:tcBorders>
              <w:top w:val="nil"/>
              <w:bottom w:val="single" w:sz="6" w:space="0" w:color="BFBFBF" w:themeColor="background1" w:themeShade="BF"/>
            </w:tcBorders>
          </w:tcPr>
          <w:p w14:paraId="44897F0A" w14:textId="77777777" w:rsidR="00455F41" w:rsidRDefault="00482665" w:rsidP="00482665">
            <w:pPr>
              <w:jc w:val="center"/>
            </w:pPr>
            <w:r>
              <w:t>Daylight Savings</w:t>
            </w:r>
          </w:p>
          <w:p w14:paraId="69DB719B" w14:textId="77777777" w:rsidR="00482665" w:rsidRDefault="00272896" w:rsidP="00482665">
            <w:pPr>
              <w:jc w:val="center"/>
            </w:pPr>
            <w:r>
              <w:t>(</w:t>
            </w:r>
            <w:r w:rsidR="00482665">
              <w:t>Fall Back</w:t>
            </w:r>
            <w:r>
              <w:t>)</w:t>
            </w:r>
          </w:p>
        </w:tc>
        <w:tc>
          <w:tcPr>
            <w:tcW w:w="1496" w:type="dxa"/>
            <w:tcBorders>
              <w:top w:val="nil"/>
              <w:bottom w:val="single" w:sz="6" w:space="0" w:color="BFBFBF" w:themeColor="background1" w:themeShade="BF"/>
            </w:tcBorders>
          </w:tcPr>
          <w:p w14:paraId="22A23262" w14:textId="77777777" w:rsidR="00200F04" w:rsidRDefault="00200F04" w:rsidP="00200F04">
            <w:pPr>
              <w:jc w:val="center"/>
              <w:rPr>
                <w:sz w:val="16"/>
                <w:szCs w:val="16"/>
              </w:rPr>
            </w:pPr>
            <w:r w:rsidRPr="008E5856">
              <w:rPr>
                <w:sz w:val="16"/>
                <w:szCs w:val="16"/>
              </w:rPr>
              <w:t>Direct Deposit Posting date</w:t>
            </w:r>
            <w:r>
              <w:rPr>
                <w:sz w:val="16"/>
                <w:szCs w:val="16"/>
              </w:rPr>
              <w:t xml:space="preserve"> (Oct pay)</w:t>
            </w:r>
          </w:p>
          <w:p w14:paraId="4373A2BB" w14:textId="77777777" w:rsidR="00455F41" w:rsidRDefault="00455F41" w:rsidP="00453372"/>
        </w:tc>
        <w:tc>
          <w:tcPr>
            <w:tcW w:w="1498" w:type="dxa"/>
            <w:tcBorders>
              <w:top w:val="nil"/>
              <w:bottom w:val="single" w:sz="6" w:space="0" w:color="BFBFBF" w:themeColor="background1" w:themeShade="BF"/>
            </w:tcBorders>
          </w:tcPr>
          <w:p w14:paraId="4636C490" w14:textId="77777777" w:rsidR="00200F04" w:rsidRDefault="00200F04" w:rsidP="00200F04">
            <w:pPr>
              <w:jc w:val="center"/>
              <w:rPr>
                <w:color w:val="FF0000"/>
              </w:rPr>
            </w:pPr>
            <w:r>
              <w:rPr>
                <w:color w:val="FF0000"/>
              </w:rPr>
              <w:t>Student Listings Due</w:t>
            </w:r>
          </w:p>
          <w:p w14:paraId="3E1F9FFB" w14:textId="77777777" w:rsidR="00BA7081" w:rsidRPr="008E5856" w:rsidRDefault="00BA7081" w:rsidP="00BA7081">
            <w:pPr>
              <w:jc w:val="center"/>
              <w:rPr>
                <w:sz w:val="16"/>
                <w:szCs w:val="16"/>
              </w:rPr>
            </w:pPr>
          </w:p>
          <w:p w14:paraId="5E492797" w14:textId="77777777" w:rsidR="00455F41" w:rsidRDefault="00455F41" w:rsidP="00453372"/>
        </w:tc>
        <w:tc>
          <w:tcPr>
            <w:tcW w:w="1716" w:type="dxa"/>
            <w:tcBorders>
              <w:top w:val="nil"/>
              <w:bottom w:val="single" w:sz="6" w:space="0" w:color="BFBFBF" w:themeColor="background1" w:themeShade="BF"/>
            </w:tcBorders>
          </w:tcPr>
          <w:p w14:paraId="3780A9AB" w14:textId="77777777" w:rsidR="00455F41" w:rsidRDefault="00455F41" w:rsidP="00453372"/>
        </w:tc>
        <w:tc>
          <w:tcPr>
            <w:tcW w:w="1611" w:type="dxa"/>
            <w:tcBorders>
              <w:top w:val="nil"/>
              <w:bottom w:val="single" w:sz="6" w:space="0" w:color="BFBFBF" w:themeColor="background1" w:themeShade="BF"/>
            </w:tcBorders>
          </w:tcPr>
          <w:p w14:paraId="5DF9C87B" w14:textId="77777777" w:rsidR="00200F04" w:rsidRPr="002C7610" w:rsidRDefault="00200F04" w:rsidP="00200F04">
            <w:pPr>
              <w:jc w:val="center"/>
              <w:rPr>
                <w:sz w:val="15"/>
                <w:szCs w:val="13"/>
              </w:rPr>
            </w:pPr>
            <w:r w:rsidRPr="002C7610">
              <w:rPr>
                <w:sz w:val="15"/>
                <w:szCs w:val="13"/>
              </w:rPr>
              <w:t>Hourly, Overtime, and Shift Differential Timesheets Due</w:t>
            </w:r>
          </w:p>
          <w:p w14:paraId="528CFBD6" w14:textId="77777777" w:rsidR="00200F04" w:rsidRPr="008E5856" w:rsidRDefault="00200F04" w:rsidP="00200F04">
            <w:pPr>
              <w:jc w:val="center"/>
              <w:rPr>
                <w:sz w:val="16"/>
                <w:szCs w:val="16"/>
              </w:rPr>
            </w:pPr>
            <w:r w:rsidRPr="002C7610">
              <w:rPr>
                <w:sz w:val="15"/>
                <w:szCs w:val="13"/>
              </w:rPr>
              <w:t>AM Approval due</w:t>
            </w:r>
          </w:p>
          <w:p w14:paraId="05A622D4" w14:textId="77777777" w:rsidR="00455F41" w:rsidRDefault="00455F41" w:rsidP="00200F04">
            <w:pPr>
              <w:jc w:val="center"/>
            </w:pPr>
          </w:p>
        </w:tc>
        <w:tc>
          <w:tcPr>
            <w:tcW w:w="1488" w:type="dxa"/>
            <w:tcBorders>
              <w:top w:val="nil"/>
              <w:bottom w:val="single" w:sz="6" w:space="0" w:color="BFBFBF" w:themeColor="background1" w:themeShade="BF"/>
            </w:tcBorders>
            <w:vAlign w:val="center"/>
          </w:tcPr>
          <w:p w14:paraId="5192C993" w14:textId="77777777" w:rsidR="00455F41" w:rsidRPr="008E5856" w:rsidRDefault="00455F41" w:rsidP="00200F04">
            <w:pPr>
              <w:jc w:val="center"/>
              <w:rPr>
                <w:sz w:val="16"/>
                <w:szCs w:val="16"/>
              </w:rPr>
            </w:pPr>
          </w:p>
        </w:tc>
        <w:tc>
          <w:tcPr>
            <w:tcW w:w="1507" w:type="dxa"/>
            <w:tcBorders>
              <w:top w:val="nil"/>
              <w:bottom w:val="single" w:sz="6" w:space="0" w:color="BFBFBF" w:themeColor="background1" w:themeShade="BF"/>
            </w:tcBorders>
          </w:tcPr>
          <w:p w14:paraId="074BECD7" w14:textId="77777777" w:rsidR="00455F41" w:rsidRDefault="00455F41" w:rsidP="00453372"/>
        </w:tc>
      </w:tr>
      <w:tr w:rsidR="005D7DF9" w14:paraId="71E144AC" w14:textId="77777777" w:rsidTr="00850335">
        <w:trPr>
          <w:trHeight w:val="216"/>
        </w:trPr>
        <w:tc>
          <w:tcPr>
            <w:tcW w:w="1494" w:type="dxa"/>
            <w:tcBorders>
              <w:top w:val="single" w:sz="6" w:space="0" w:color="BFBFBF" w:themeColor="background1" w:themeShade="BF"/>
              <w:bottom w:val="nil"/>
            </w:tcBorders>
          </w:tcPr>
          <w:p w14:paraId="7FDE7FEE" w14:textId="77777777" w:rsidR="00455F41" w:rsidRDefault="00200F04" w:rsidP="00BA7081">
            <w:pPr>
              <w:pStyle w:val="Dates"/>
            </w:pPr>
            <w:r>
              <w:t>8</w:t>
            </w:r>
          </w:p>
        </w:tc>
        <w:tc>
          <w:tcPr>
            <w:tcW w:w="1496" w:type="dxa"/>
            <w:tcBorders>
              <w:top w:val="single" w:sz="6" w:space="0" w:color="BFBFBF" w:themeColor="background1" w:themeShade="BF"/>
              <w:bottom w:val="nil"/>
            </w:tcBorders>
            <w:shd w:val="clear" w:color="auto" w:fill="FFFFFF" w:themeFill="background1"/>
          </w:tcPr>
          <w:p w14:paraId="15DEBCA8" w14:textId="77777777" w:rsidR="00455F41" w:rsidRPr="00A816D0" w:rsidRDefault="00200F04" w:rsidP="00453372">
            <w:pPr>
              <w:pStyle w:val="Dates"/>
            </w:pPr>
            <w:r>
              <w:t>9</w:t>
            </w:r>
          </w:p>
        </w:tc>
        <w:tc>
          <w:tcPr>
            <w:tcW w:w="1498" w:type="dxa"/>
            <w:tcBorders>
              <w:top w:val="single" w:sz="6" w:space="0" w:color="BFBFBF" w:themeColor="background1" w:themeShade="BF"/>
              <w:bottom w:val="nil"/>
            </w:tcBorders>
          </w:tcPr>
          <w:p w14:paraId="1CF841CA" w14:textId="77777777" w:rsidR="00455F41" w:rsidRDefault="00200F04" w:rsidP="00BA7081">
            <w:pPr>
              <w:pStyle w:val="Dates"/>
            </w:pPr>
            <w:r>
              <w:t>10</w:t>
            </w:r>
          </w:p>
        </w:tc>
        <w:tc>
          <w:tcPr>
            <w:tcW w:w="1716" w:type="dxa"/>
            <w:tcBorders>
              <w:top w:val="single" w:sz="6" w:space="0" w:color="BFBFBF" w:themeColor="background1" w:themeShade="BF"/>
              <w:bottom w:val="nil"/>
            </w:tcBorders>
          </w:tcPr>
          <w:p w14:paraId="7B00A42B" w14:textId="77777777" w:rsidR="00455F41" w:rsidRDefault="00200F04" w:rsidP="00BA7081">
            <w:pPr>
              <w:pStyle w:val="Dates"/>
            </w:pPr>
            <w:r>
              <w:t>11</w:t>
            </w:r>
          </w:p>
        </w:tc>
        <w:tc>
          <w:tcPr>
            <w:tcW w:w="1611" w:type="dxa"/>
            <w:tcBorders>
              <w:top w:val="single" w:sz="6" w:space="0" w:color="BFBFBF" w:themeColor="background1" w:themeShade="BF"/>
              <w:bottom w:val="nil"/>
            </w:tcBorders>
          </w:tcPr>
          <w:p w14:paraId="62A6F1E4" w14:textId="77777777" w:rsidR="00455F41" w:rsidRDefault="00200F04" w:rsidP="00453372">
            <w:pPr>
              <w:pStyle w:val="Dates"/>
            </w:pPr>
            <w:r>
              <w:t>12</w:t>
            </w:r>
          </w:p>
        </w:tc>
        <w:tc>
          <w:tcPr>
            <w:tcW w:w="1488" w:type="dxa"/>
            <w:tcBorders>
              <w:top w:val="single" w:sz="6" w:space="0" w:color="BFBFBF" w:themeColor="background1" w:themeShade="BF"/>
              <w:bottom w:val="nil"/>
            </w:tcBorders>
          </w:tcPr>
          <w:p w14:paraId="399AA3CD" w14:textId="77777777" w:rsidR="00455F41" w:rsidRPr="008E5856" w:rsidRDefault="00200F04" w:rsidP="00453372">
            <w:pPr>
              <w:pStyle w:val="Dates"/>
              <w:rPr>
                <w:sz w:val="16"/>
                <w:szCs w:val="16"/>
              </w:rPr>
            </w:pPr>
            <w:r>
              <w:rPr>
                <w:sz w:val="16"/>
                <w:szCs w:val="16"/>
              </w:rPr>
              <w:t>13</w:t>
            </w:r>
          </w:p>
        </w:tc>
        <w:tc>
          <w:tcPr>
            <w:tcW w:w="1507" w:type="dxa"/>
            <w:tcBorders>
              <w:top w:val="single" w:sz="6" w:space="0" w:color="BFBFBF" w:themeColor="background1" w:themeShade="BF"/>
              <w:bottom w:val="nil"/>
            </w:tcBorders>
          </w:tcPr>
          <w:p w14:paraId="7C8ABF7E" w14:textId="77777777" w:rsidR="00455F41" w:rsidRDefault="00200F04" w:rsidP="00453372">
            <w:pPr>
              <w:pStyle w:val="Dates"/>
            </w:pPr>
            <w:r>
              <w:t>14</w:t>
            </w:r>
          </w:p>
        </w:tc>
      </w:tr>
      <w:tr w:rsidR="005D7DF9" w14:paraId="19F88987" w14:textId="77777777" w:rsidTr="00850335">
        <w:trPr>
          <w:trHeight w:hRule="exact" w:val="1116"/>
        </w:trPr>
        <w:tc>
          <w:tcPr>
            <w:tcW w:w="1494" w:type="dxa"/>
            <w:tcBorders>
              <w:top w:val="nil"/>
              <w:bottom w:val="single" w:sz="6" w:space="0" w:color="BFBFBF" w:themeColor="background1" w:themeShade="BF"/>
            </w:tcBorders>
          </w:tcPr>
          <w:p w14:paraId="6A147D15" w14:textId="77777777" w:rsidR="00455F41" w:rsidRDefault="00455F41" w:rsidP="00453372"/>
        </w:tc>
        <w:tc>
          <w:tcPr>
            <w:tcW w:w="1496" w:type="dxa"/>
            <w:tcBorders>
              <w:top w:val="nil"/>
              <w:bottom w:val="single" w:sz="6" w:space="0" w:color="BFBFBF" w:themeColor="background1" w:themeShade="BF"/>
            </w:tcBorders>
            <w:shd w:val="clear" w:color="auto" w:fill="FFFFFF" w:themeFill="background1"/>
          </w:tcPr>
          <w:p w14:paraId="2F0F7F8C" w14:textId="77777777" w:rsidR="00BA7081" w:rsidRPr="00A816D0" w:rsidRDefault="00BA7081" w:rsidP="00BA7081">
            <w:pPr>
              <w:jc w:val="center"/>
              <w:rPr>
                <w:color w:val="FF0000"/>
              </w:rPr>
            </w:pPr>
          </w:p>
        </w:tc>
        <w:tc>
          <w:tcPr>
            <w:tcW w:w="1498" w:type="dxa"/>
            <w:tcBorders>
              <w:top w:val="nil"/>
              <w:bottom w:val="single" w:sz="6" w:space="0" w:color="BFBFBF" w:themeColor="background1" w:themeShade="BF"/>
            </w:tcBorders>
          </w:tcPr>
          <w:p w14:paraId="009CED70" w14:textId="77777777" w:rsidR="00455F41" w:rsidRDefault="00455F41" w:rsidP="00453372"/>
        </w:tc>
        <w:tc>
          <w:tcPr>
            <w:tcW w:w="1716" w:type="dxa"/>
            <w:tcBorders>
              <w:top w:val="nil"/>
              <w:bottom w:val="single" w:sz="6" w:space="0" w:color="BFBFBF" w:themeColor="background1" w:themeShade="BF"/>
            </w:tcBorders>
            <w:vAlign w:val="center"/>
          </w:tcPr>
          <w:p w14:paraId="1F4D916B" w14:textId="77777777" w:rsidR="0085658E" w:rsidRPr="00814AEE" w:rsidRDefault="00EA0838" w:rsidP="0085658E">
            <w:pPr>
              <w:jc w:val="center"/>
              <w:rPr>
                <w:b/>
                <w:sz w:val="14"/>
                <w:szCs w:val="14"/>
              </w:rPr>
            </w:pPr>
            <w:r>
              <w:rPr>
                <w:noProof/>
                <w:sz w:val="15"/>
                <w:szCs w:val="13"/>
              </w:rPr>
              <w:drawing>
                <wp:inline distT="0" distB="0" distL="0" distR="0" wp14:anchorId="3F44A16B" wp14:editId="46F14D5A">
                  <wp:extent cx="9525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member-Vets-button[1].png"/>
                          <pic:cNvPicPr/>
                        </pic:nvPicPr>
                        <pic:blipFill>
                          <a:blip r:embed="rId7">
                            <a:extLst>
                              <a:ext uri="{28A0092B-C50C-407E-A947-70E740481C1C}">
                                <a14:useLocalDpi xmlns:a14="http://schemas.microsoft.com/office/drawing/2010/main" val="0"/>
                              </a:ext>
                            </a:extLst>
                          </a:blip>
                          <a:stretch>
                            <a:fillRect/>
                          </a:stretch>
                        </pic:blipFill>
                        <pic:spPr>
                          <a:xfrm>
                            <a:off x="0" y="0"/>
                            <a:ext cx="952500" cy="704850"/>
                          </a:xfrm>
                          <a:prstGeom prst="rect">
                            <a:avLst/>
                          </a:prstGeom>
                        </pic:spPr>
                      </pic:pic>
                    </a:graphicData>
                  </a:graphic>
                </wp:inline>
              </w:drawing>
            </w:r>
            <w:r w:rsidR="00455F41" w:rsidRPr="002C7610">
              <w:rPr>
                <w:sz w:val="15"/>
                <w:szCs w:val="13"/>
              </w:rPr>
              <w:t xml:space="preserve"> </w:t>
            </w:r>
          </w:p>
          <w:p w14:paraId="7DD08465" w14:textId="77777777" w:rsidR="00455F41" w:rsidRPr="00814AEE" w:rsidRDefault="00455F41" w:rsidP="00453372">
            <w:pPr>
              <w:jc w:val="center"/>
              <w:rPr>
                <w:b/>
                <w:sz w:val="14"/>
                <w:szCs w:val="14"/>
              </w:rPr>
            </w:pPr>
          </w:p>
        </w:tc>
        <w:tc>
          <w:tcPr>
            <w:tcW w:w="1611" w:type="dxa"/>
            <w:tcBorders>
              <w:top w:val="nil"/>
              <w:bottom w:val="single" w:sz="6" w:space="0" w:color="BFBFBF" w:themeColor="background1" w:themeShade="BF"/>
            </w:tcBorders>
          </w:tcPr>
          <w:p w14:paraId="437409D2" w14:textId="77777777" w:rsidR="00455F41" w:rsidRDefault="00455F41" w:rsidP="00453372"/>
        </w:tc>
        <w:tc>
          <w:tcPr>
            <w:tcW w:w="1488" w:type="dxa"/>
            <w:tcBorders>
              <w:top w:val="nil"/>
              <w:bottom w:val="single" w:sz="6" w:space="0" w:color="BFBFBF" w:themeColor="background1" w:themeShade="BF"/>
            </w:tcBorders>
          </w:tcPr>
          <w:p w14:paraId="55A9878B" w14:textId="77777777" w:rsidR="00455F41" w:rsidRDefault="00455F41" w:rsidP="00453372"/>
        </w:tc>
        <w:tc>
          <w:tcPr>
            <w:tcW w:w="1507" w:type="dxa"/>
            <w:tcBorders>
              <w:top w:val="nil"/>
              <w:bottom w:val="single" w:sz="6" w:space="0" w:color="BFBFBF" w:themeColor="background1" w:themeShade="BF"/>
            </w:tcBorders>
          </w:tcPr>
          <w:p w14:paraId="63C1B98F" w14:textId="77777777" w:rsidR="00455F41" w:rsidRDefault="00455F41" w:rsidP="00453372"/>
        </w:tc>
      </w:tr>
      <w:tr w:rsidR="005D7DF9" w14:paraId="44D9BF13" w14:textId="77777777" w:rsidTr="00850335">
        <w:trPr>
          <w:trHeight w:val="228"/>
        </w:trPr>
        <w:tc>
          <w:tcPr>
            <w:tcW w:w="1494" w:type="dxa"/>
            <w:tcBorders>
              <w:top w:val="single" w:sz="6" w:space="0" w:color="BFBFBF" w:themeColor="background1" w:themeShade="BF"/>
              <w:bottom w:val="nil"/>
            </w:tcBorders>
          </w:tcPr>
          <w:p w14:paraId="6EC0CD11" w14:textId="77777777" w:rsidR="00455F41" w:rsidRDefault="00200F04" w:rsidP="00BA7081">
            <w:pPr>
              <w:pStyle w:val="Dates"/>
            </w:pPr>
            <w:r>
              <w:t>15</w:t>
            </w:r>
          </w:p>
        </w:tc>
        <w:tc>
          <w:tcPr>
            <w:tcW w:w="1496" w:type="dxa"/>
            <w:tcBorders>
              <w:top w:val="single" w:sz="6" w:space="0" w:color="BFBFBF" w:themeColor="background1" w:themeShade="BF"/>
              <w:bottom w:val="nil"/>
            </w:tcBorders>
          </w:tcPr>
          <w:p w14:paraId="7587FAE3" w14:textId="77777777" w:rsidR="00455F41" w:rsidRDefault="00200F04" w:rsidP="00BA7081">
            <w:pPr>
              <w:pStyle w:val="Dates"/>
            </w:pPr>
            <w:r>
              <w:t>16</w:t>
            </w:r>
          </w:p>
        </w:tc>
        <w:tc>
          <w:tcPr>
            <w:tcW w:w="1498" w:type="dxa"/>
            <w:tcBorders>
              <w:top w:val="single" w:sz="6" w:space="0" w:color="BFBFBF" w:themeColor="background1" w:themeShade="BF"/>
              <w:bottom w:val="nil"/>
            </w:tcBorders>
          </w:tcPr>
          <w:p w14:paraId="7CB0BE16" w14:textId="77777777" w:rsidR="00455F41" w:rsidRDefault="00200F04" w:rsidP="00BA7081">
            <w:pPr>
              <w:pStyle w:val="Dates"/>
            </w:pPr>
            <w:r>
              <w:t>17</w:t>
            </w:r>
          </w:p>
        </w:tc>
        <w:tc>
          <w:tcPr>
            <w:tcW w:w="1716" w:type="dxa"/>
            <w:tcBorders>
              <w:top w:val="single" w:sz="6" w:space="0" w:color="BFBFBF" w:themeColor="background1" w:themeShade="BF"/>
              <w:bottom w:val="nil"/>
            </w:tcBorders>
          </w:tcPr>
          <w:p w14:paraId="23795A4A" w14:textId="77777777" w:rsidR="00455F41" w:rsidRDefault="00200F04" w:rsidP="00BA7081">
            <w:pPr>
              <w:pStyle w:val="Dates"/>
            </w:pPr>
            <w:r>
              <w:t>18</w:t>
            </w:r>
          </w:p>
        </w:tc>
        <w:tc>
          <w:tcPr>
            <w:tcW w:w="1611" w:type="dxa"/>
            <w:tcBorders>
              <w:top w:val="single" w:sz="6" w:space="0" w:color="BFBFBF" w:themeColor="background1" w:themeShade="BF"/>
              <w:bottom w:val="nil"/>
            </w:tcBorders>
          </w:tcPr>
          <w:p w14:paraId="01898BF3" w14:textId="77777777" w:rsidR="00455F41" w:rsidRDefault="00200F04" w:rsidP="00BA7081">
            <w:pPr>
              <w:pStyle w:val="Dates"/>
            </w:pPr>
            <w:r>
              <w:t>19</w:t>
            </w:r>
          </w:p>
        </w:tc>
        <w:tc>
          <w:tcPr>
            <w:tcW w:w="1488" w:type="dxa"/>
            <w:tcBorders>
              <w:top w:val="single" w:sz="6" w:space="0" w:color="BFBFBF" w:themeColor="background1" w:themeShade="BF"/>
              <w:bottom w:val="nil"/>
            </w:tcBorders>
          </w:tcPr>
          <w:p w14:paraId="14CA8C32" w14:textId="77777777" w:rsidR="00455F41" w:rsidRDefault="00200F04" w:rsidP="00BA7081">
            <w:pPr>
              <w:pStyle w:val="Dates"/>
            </w:pPr>
            <w:r>
              <w:t>20</w:t>
            </w:r>
          </w:p>
        </w:tc>
        <w:tc>
          <w:tcPr>
            <w:tcW w:w="1507" w:type="dxa"/>
            <w:tcBorders>
              <w:top w:val="single" w:sz="6" w:space="0" w:color="BFBFBF" w:themeColor="background1" w:themeShade="BF"/>
              <w:bottom w:val="nil"/>
            </w:tcBorders>
          </w:tcPr>
          <w:p w14:paraId="3971265E" w14:textId="77777777" w:rsidR="00455F41" w:rsidRDefault="00200F04" w:rsidP="00BA7081">
            <w:pPr>
              <w:pStyle w:val="Dates"/>
            </w:pPr>
            <w:r>
              <w:t>21</w:t>
            </w:r>
          </w:p>
        </w:tc>
      </w:tr>
      <w:tr w:rsidR="00850335" w14:paraId="60F9EE67" w14:textId="77777777" w:rsidTr="00850335">
        <w:trPr>
          <w:trHeight w:hRule="exact" w:val="1008"/>
        </w:trPr>
        <w:tc>
          <w:tcPr>
            <w:tcW w:w="1494" w:type="dxa"/>
            <w:tcBorders>
              <w:top w:val="nil"/>
              <w:bottom w:val="single" w:sz="6" w:space="0" w:color="BFBFBF" w:themeColor="background1" w:themeShade="BF"/>
            </w:tcBorders>
          </w:tcPr>
          <w:p w14:paraId="708412AB" w14:textId="77777777" w:rsidR="00850335" w:rsidRDefault="00850335" w:rsidP="00850335"/>
        </w:tc>
        <w:tc>
          <w:tcPr>
            <w:tcW w:w="1496" w:type="dxa"/>
            <w:tcBorders>
              <w:top w:val="nil"/>
              <w:bottom w:val="single" w:sz="6" w:space="0" w:color="BFBFBF" w:themeColor="background1" w:themeShade="BF"/>
            </w:tcBorders>
          </w:tcPr>
          <w:p w14:paraId="15CD1100" w14:textId="77777777" w:rsidR="00850335" w:rsidRPr="00A816D0" w:rsidRDefault="00850335" w:rsidP="00850335">
            <w:pPr>
              <w:jc w:val="center"/>
              <w:rPr>
                <w:rFonts w:ascii="Calibri" w:hAnsi="Calibri" w:cs="Calibri"/>
                <w:b/>
                <w:color w:val="00B050"/>
              </w:rPr>
            </w:pPr>
            <w:r w:rsidRPr="00A816D0">
              <w:rPr>
                <w:rFonts w:ascii="Calibri" w:hAnsi="Calibri" w:cs="Calibri"/>
                <w:b/>
                <w:color w:val="00B050"/>
              </w:rPr>
              <w:t>Positive Pay Day</w:t>
            </w:r>
          </w:p>
          <w:p w14:paraId="7711EF9C" w14:textId="77777777" w:rsidR="00850335" w:rsidRDefault="00850335" w:rsidP="00850335">
            <w:r w:rsidRPr="00455F41">
              <w:rPr>
                <w:rFonts w:ascii="Calibri" w:hAnsi="Calibri" w:cs="Calibri"/>
              </w:rPr>
              <w:t>Student, hourly, OT, &amp; Shift Diff</w:t>
            </w:r>
          </w:p>
        </w:tc>
        <w:tc>
          <w:tcPr>
            <w:tcW w:w="1498" w:type="dxa"/>
            <w:tcBorders>
              <w:top w:val="nil"/>
              <w:bottom w:val="single" w:sz="6" w:space="0" w:color="BFBFBF" w:themeColor="background1" w:themeShade="BF"/>
            </w:tcBorders>
            <w:vAlign w:val="center"/>
          </w:tcPr>
          <w:p w14:paraId="06221FDF" w14:textId="77777777" w:rsidR="00850335" w:rsidRPr="00455F41" w:rsidRDefault="00850335" w:rsidP="00850335">
            <w:pPr>
              <w:jc w:val="center"/>
              <w:rPr>
                <w:rFonts w:ascii="Calibri" w:hAnsi="Calibri" w:cs="Calibri"/>
              </w:rPr>
            </w:pPr>
            <w:r w:rsidRPr="00455F41">
              <w:rPr>
                <w:rFonts w:ascii="Calibri" w:hAnsi="Calibri" w:cs="Calibri"/>
              </w:rPr>
              <w:t>Employment/Pay Actions due to Payroll</w:t>
            </w:r>
          </w:p>
          <w:p w14:paraId="662D6C93" w14:textId="77777777" w:rsidR="00850335" w:rsidRPr="00A816D0" w:rsidRDefault="00850335" w:rsidP="00850335">
            <w:pPr>
              <w:jc w:val="center"/>
              <w:rPr>
                <w:b/>
              </w:rPr>
            </w:pPr>
            <w:r w:rsidRPr="00A816D0">
              <w:rPr>
                <w:b/>
                <w:color w:val="FF0000"/>
              </w:rPr>
              <w:t>Docks are due</w:t>
            </w:r>
          </w:p>
        </w:tc>
        <w:tc>
          <w:tcPr>
            <w:tcW w:w="1716" w:type="dxa"/>
            <w:tcBorders>
              <w:top w:val="nil"/>
              <w:bottom w:val="single" w:sz="6" w:space="0" w:color="BFBFBF" w:themeColor="background1" w:themeShade="BF"/>
            </w:tcBorders>
          </w:tcPr>
          <w:p w14:paraId="77AB36F0" w14:textId="77777777" w:rsidR="00850335" w:rsidRDefault="00850335" w:rsidP="00850335"/>
        </w:tc>
        <w:tc>
          <w:tcPr>
            <w:tcW w:w="1611" w:type="dxa"/>
            <w:tcBorders>
              <w:top w:val="nil"/>
              <w:bottom w:val="single" w:sz="6" w:space="0" w:color="BFBFBF" w:themeColor="background1" w:themeShade="BF"/>
            </w:tcBorders>
          </w:tcPr>
          <w:p w14:paraId="7E6798D5" w14:textId="77777777" w:rsidR="00850335" w:rsidRDefault="00850335" w:rsidP="00850335"/>
          <w:p w14:paraId="675F2920" w14:textId="77777777" w:rsidR="00850335" w:rsidRDefault="00850335" w:rsidP="00850335">
            <w:pPr>
              <w:jc w:val="center"/>
            </w:pPr>
            <w:r w:rsidRPr="0085658E">
              <w:rPr>
                <w:b/>
                <w:color w:val="FF0000"/>
              </w:rPr>
              <w:t>MPWA Opens</w:t>
            </w:r>
          </w:p>
        </w:tc>
        <w:tc>
          <w:tcPr>
            <w:tcW w:w="1488" w:type="dxa"/>
            <w:tcBorders>
              <w:top w:val="nil"/>
              <w:bottom w:val="single" w:sz="6" w:space="0" w:color="BFBFBF" w:themeColor="background1" w:themeShade="BF"/>
            </w:tcBorders>
            <w:vAlign w:val="center"/>
          </w:tcPr>
          <w:p w14:paraId="48B9934E" w14:textId="77777777" w:rsidR="00850335" w:rsidRDefault="00850335" w:rsidP="00850335">
            <w:pPr>
              <w:jc w:val="center"/>
            </w:pPr>
          </w:p>
        </w:tc>
        <w:tc>
          <w:tcPr>
            <w:tcW w:w="1507" w:type="dxa"/>
            <w:tcBorders>
              <w:top w:val="nil"/>
              <w:bottom w:val="single" w:sz="6" w:space="0" w:color="BFBFBF" w:themeColor="background1" w:themeShade="BF"/>
            </w:tcBorders>
          </w:tcPr>
          <w:p w14:paraId="1254F9A5" w14:textId="77777777" w:rsidR="00850335" w:rsidRDefault="00850335" w:rsidP="00850335"/>
        </w:tc>
      </w:tr>
      <w:tr w:rsidR="00850335" w14:paraId="70E55447" w14:textId="77777777" w:rsidTr="00850335">
        <w:trPr>
          <w:trHeight w:val="228"/>
        </w:trPr>
        <w:tc>
          <w:tcPr>
            <w:tcW w:w="1494" w:type="dxa"/>
            <w:tcBorders>
              <w:top w:val="single" w:sz="6" w:space="0" w:color="BFBFBF" w:themeColor="background1" w:themeShade="BF"/>
              <w:bottom w:val="nil"/>
            </w:tcBorders>
          </w:tcPr>
          <w:p w14:paraId="6F3BDFD9" w14:textId="77777777" w:rsidR="00850335" w:rsidRDefault="00850335" w:rsidP="00850335">
            <w:pPr>
              <w:pStyle w:val="Dates"/>
            </w:pPr>
            <w:r>
              <w:t>22</w:t>
            </w:r>
          </w:p>
        </w:tc>
        <w:tc>
          <w:tcPr>
            <w:tcW w:w="1496" w:type="dxa"/>
            <w:tcBorders>
              <w:top w:val="single" w:sz="6" w:space="0" w:color="BFBFBF" w:themeColor="background1" w:themeShade="BF"/>
              <w:bottom w:val="nil"/>
            </w:tcBorders>
          </w:tcPr>
          <w:p w14:paraId="67078064" w14:textId="77777777" w:rsidR="00850335" w:rsidRDefault="00850335" w:rsidP="00850335">
            <w:pPr>
              <w:pStyle w:val="Dates"/>
            </w:pPr>
            <w:r>
              <w:t>23</w:t>
            </w:r>
          </w:p>
        </w:tc>
        <w:tc>
          <w:tcPr>
            <w:tcW w:w="1498" w:type="dxa"/>
            <w:tcBorders>
              <w:top w:val="single" w:sz="6" w:space="0" w:color="BFBFBF" w:themeColor="background1" w:themeShade="BF"/>
              <w:bottom w:val="nil"/>
            </w:tcBorders>
          </w:tcPr>
          <w:p w14:paraId="25D56036" w14:textId="77777777" w:rsidR="00850335" w:rsidRDefault="00850335" w:rsidP="00850335">
            <w:pPr>
              <w:pStyle w:val="Dates"/>
            </w:pPr>
            <w:r>
              <w:t>24</w:t>
            </w:r>
          </w:p>
        </w:tc>
        <w:tc>
          <w:tcPr>
            <w:tcW w:w="1716" w:type="dxa"/>
            <w:tcBorders>
              <w:top w:val="single" w:sz="6" w:space="0" w:color="BFBFBF" w:themeColor="background1" w:themeShade="BF"/>
              <w:bottom w:val="nil"/>
            </w:tcBorders>
          </w:tcPr>
          <w:p w14:paraId="05D8AFF8" w14:textId="77777777" w:rsidR="00850335" w:rsidRDefault="00850335" w:rsidP="00850335">
            <w:pPr>
              <w:pStyle w:val="Dates"/>
            </w:pPr>
            <w:r>
              <w:t>25</w:t>
            </w:r>
          </w:p>
        </w:tc>
        <w:tc>
          <w:tcPr>
            <w:tcW w:w="1611" w:type="dxa"/>
            <w:tcBorders>
              <w:top w:val="single" w:sz="6" w:space="0" w:color="BFBFBF" w:themeColor="background1" w:themeShade="BF"/>
              <w:bottom w:val="nil"/>
            </w:tcBorders>
          </w:tcPr>
          <w:p w14:paraId="64E360FC" w14:textId="77777777" w:rsidR="00850335" w:rsidRDefault="00850335" w:rsidP="00850335">
            <w:pPr>
              <w:pStyle w:val="Dates"/>
            </w:pPr>
            <w:r>
              <w:t>26</w:t>
            </w:r>
          </w:p>
        </w:tc>
        <w:tc>
          <w:tcPr>
            <w:tcW w:w="1488" w:type="dxa"/>
            <w:tcBorders>
              <w:top w:val="single" w:sz="6" w:space="0" w:color="BFBFBF" w:themeColor="background1" w:themeShade="BF"/>
              <w:bottom w:val="nil"/>
            </w:tcBorders>
          </w:tcPr>
          <w:p w14:paraId="020C7D9D" w14:textId="77777777" w:rsidR="00850335" w:rsidRDefault="00850335" w:rsidP="00850335">
            <w:pPr>
              <w:pStyle w:val="Dates"/>
            </w:pPr>
            <w:r>
              <w:t>27</w:t>
            </w:r>
          </w:p>
        </w:tc>
        <w:tc>
          <w:tcPr>
            <w:tcW w:w="1507" w:type="dxa"/>
            <w:tcBorders>
              <w:top w:val="single" w:sz="6" w:space="0" w:color="BFBFBF" w:themeColor="background1" w:themeShade="BF"/>
              <w:bottom w:val="nil"/>
            </w:tcBorders>
          </w:tcPr>
          <w:p w14:paraId="343BB040" w14:textId="77777777" w:rsidR="00850335" w:rsidRDefault="00850335" w:rsidP="00850335">
            <w:pPr>
              <w:pStyle w:val="Dates"/>
            </w:pPr>
            <w:r>
              <w:t>28</w:t>
            </w:r>
          </w:p>
        </w:tc>
      </w:tr>
      <w:tr w:rsidR="00850335" w14:paraId="361F9C50" w14:textId="77777777" w:rsidTr="00850335">
        <w:trPr>
          <w:trHeight w:hRule="exact" w:val="1017"/>
        </w:trPr>
        <w:tc>
          <w:tcPr>
            <w:tcW w:w="1494" w:type="dxa"/>
            <w:tcBorders>
              <w:top w:val="nil"/>
              <w:bottom w:val="single" w:sz="6" w:space="0" w:color="BFBFBF" w:themeColor="background1" w:themeShade="BF"/>
            </w:tcBorders>
          </w:tcPr>
          <w:p w14:paraId="28DF0E26" w14:textId="77777777" w:rsidR="00850335" w:rsidRDefault="00850335" w:rsidP="00850335"/>
        </w:tc>
        <w:tc>
          <w:tcPr>
            <w:tcW w:w="1496" w:type="dxa"/>
            <w:tcBorders>
              <w:top w:val="nil"/>
              <w:bottom w:val="single" w:sz="6" w:space="0" w:color="BFBFBF" w:themeColor="background1" w:themeShade="BF"/>
            </w:tcBorders>
            <w:vAlign w:val="center"/>
          </w:tcPr>
          <w:p w14:paraId="102E8014" w14:textId="77777777" w:rsidR="00850335" w:rsidRPr="00A816D0" w:rsidRDefault="00850335" w:rsidP="00850335">
            <w:pPr>
              <w:jc w:val="center"/>
              <w:rPr>
                <w:b/>
              </w:rPr>
            </w:pPr>
          </w:p>
        </w:tc>
        <w:tc>
          <w:tcPr>
            <w:tcW w:w="1498" w:type="dxa"/>
            <w:tcBorders>
              <w:top w:val="nil"/>
              <w:bottom w:val="single" w:sz="6" w:space="0" w:color="BFBFBF" w:themeColor="background1" w:themeShade="BF"/>
            </w:tcBorders>
          </w:tcPr>
          <w:p w14:paraId="62F4428D" w14:textId="77777777" w:rsidR="00850335" w:rsidRPr="0085658E" w:rsidRDefault="00850335" w:rsidP="00850335">
            <w:pPr>
              <w:rPr>
                <w:b/>
              </w:rPr>
            </w:pPr>
          </w:p>
        </w:tc>
        <w:tc>
          <w:tcPr>
            <w:tcW w:w="1716" w:type="dxa"/>
            <w:tcBorders>
              <w:top w:val="nil"/>
              <w:bottom w:val="single" w:sz="6" w:space="0" w:color="BFBFBF" w:themeColor="background1" w:themeShade="BF"/>
            </w:tcBorders>
          </w:tcPr>
          <w:p w14:paraId="4FA9F968" w14:textId="77777777" w:rsidR="00850335" w:rsidRDefault="00850335" w:rsidP="00850335">
            <w:pPr>
              <w:jc w:val="center"/>
            </w:pPr>
          </w:p>
        </w:tc>
        <w:tc>
          <w:tcPr>
            <w:tcW w:w="1611" w:type="dxa"/>
            <w:tcBorders>
              <w:top w:val="nil"/>
              <w:bottom w:val="single" w:sz="6" w:space="0" w:color="BFBFBF" w:themeColor="background1" w:themeShade="BF"/>
            </w:tcBorders>
            <w:vAlign w:val="center"/>
          </w:tcPr>
          <w:p w14:paraId="46D1F0FC" w14:textId="77777777" w:rsidR="00850335" w:rsidRDefault="00850335" w:rsidP="00850335">
            <w:pPr>
              <w:jc w:val="center"/>
            </w:pPr>
            <w:r>
              <w:rPr>
                <w:noProof/>
              </w:rPr>
              <w:drawing>
                <wp:inline distT="0" distB="0" distL="0" distR="0" wp14:anchorId="32315A7A" wp14:editId="2A68B990">
                  <wp:extent cx="885825" cy="58761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ppy_Thanksgiving2[1].gif"/>
                          <pic:cNvPicPr/>
                        </pic:nvPicPr>
                        <pic:blipFill>
                          <a:blip r:embed="rId8">
                            <a:extLst>
                              <a:ext uri="{28A0092B-C50C-407E-A947-70E740481C1C}">
                                <a14:useLocalDpi xmlns:a14="http://schemas.microsoft.com/office/drawing/2010/main" val="0"/>
                              </a:ext>
                            </a:extLst>
                          </a:blip>
                          <a:stretch>
                            <a:fillRect/>
                          </a:stretch>
                        </pic:blipFill>
                        <pic:spPr>
                          <a:xfrm>
                            <a:off x="0" y="0"/>
                            <a:ext cx="992661" cy="658482"/>
                          </a:xfrm>
                          <a:prstGeom prst="rect">
                            <a:avLst/>
                          </a:prstGeom>
                        </pic:spPr>
                      </pic:pic>
                    </a:graphicData>
                  </a:graphic>
                </wp:inline>
              </w:drawing>
            </w:r>
          </w:p>
        </w:tc>
        <w:tc>
          <w:tcPr>
            <w:tcW w:w="1488" w:type="dxa"/>
            <w:tcBorders>
              <w:top w:val="nil"/>
              <w:bottom w:val="single" w:sz="6" w:space="0" w:color="BFBFBF" w:themeColor="background1" w:themeShade="BF"/>
            </w:tcBorders>
            <w:shd w:val="clear" w:color="auto" w:fill="FFFFFF" w:themeFill="background1"/>
            <w:vAlign w:val="center"/>
          </w:tcPr>
          <w:p w14:paraId="7F16C417" w14:textId="77777777" w:rsidR="00850335" w:rsidRPr="005D7DF9" w:rsidRDefault="00850335" w:rsidP="00850335">
            <w:pPr>
              <w:jc w:val="center"/>
              <w:rPr>
                <w:b/>
                <w:color w:val="966819" w:themeColor="accent2" w:themeShade="BF"/>
              </w:rPr>
            </w:pPr>
            <w:r w:rsidRPr="005D7DF9">
              <w:rPr>
                <w:b/>
                <w:color w:val="644511" w:themeColor="accent2" w:themeShade="80"/>
                <w:sz w:val="20"/>
                <w:szCs w:val="20"/>
              </w:rPr>
              <w:t>Closed</w:t>
            </w:r>
          </w:p>
        </w:tc>
        <w:tc>
          <w:tcPr>
            <w:tcW w:w="1507" w:type="dxa"/>
            <w:tcBorders>
              <w:top w:val="nil"/>
              <w:bottom w:val="single" w:sz="6" w:space="0" w:color="BFBFBF" w:themeColor="background1" w:themeShade="BF"/>
            </w:tcBorders>
          </w:tcPr>
          <w:p w14:paraId="276DB0AD" w14:textId="77777777" w:rsidR="00850335" w:rsidRDefault="00850335" w:rsidP="00850335"/>
        </w:tc>
      </w:tr>
      <w:tr w:rsidR="00850335" w14:paraId="55FB8191" w14:textId="77777777" w:rsidTr="00850335">
        <w:trPr>
          <w:trHeight w:val="228"/>
        </w:trPr>
        <w:tc>
          <w:tcPr>
            <w:tcW w:w="1494" w:type="dxa"/>
            <w:tcBorders>
              <w:top w:val="single" w:sz="6" w:space="0" w:color="BFBFBF" w:themeColor="background1" w:themeShade="BF"/>
              <w:bottom w:val="nil"/>
            </w:tcBorders>
          </w:tcPr>
          <w:p w14:paraId="75BC7D21" w14:textId="77777777" w:rsidR="00850335" w:rsidRDefault="00850335" w:rsidP="00850335">
            <w:pPr>
              <w:pStyle w:val="Dates"/>
            </w:pPr>
            <w:r>
              <w:t>29</w:t>
            </w:r>
          </w:p>
        </w:tc>
        <w:tc>
          <w:tcPr>
            <w:tcW w:w="1496" w:type="dxa"/>
            <w:tcBorders>
              <w:top w:val="single" w:sz="6" w:space="0" w:color="BFBFBF" w:themeColor="background1" w:themeShade="BF"/>
              <w:bottom w:val="nil"/>
            </w:tcBorders>
          </w:tcPr>
          <w:p w14:paraId="5B19538C" w14:textId="77777777" w:rsidR="00850335" w:rsidRDefault="00850335" w:rsidP="00850335">
            <w:pPr>
              <w:pStyle w:val="Dates"/>
            </w:pPr>
            <w:r>
              <w:t>30</w:t>
            </w:r>
          </w:p>
        </w:tc>
        <w:tc>
          <w:tcPr>
            <w:tcW w:w="1498" w:type="dxa"/>
            <w:tcBorders>
              <w:top w:val="single" w:sz="6" w:space="0" w:color="BFBFBF" w:themeColor="background1" w:themeShade="BF"/>
              <w:bottom w:val="nil"/>
            </w:tcBorders>
          </w:tcPr>
          <w:p w14:paraId="75A705BC" w14:textId="77777777" w:rsidR="00850335" w:rsidRDefault="00850335" w:rsidP="00850335">
            <w:pPr>
              <w:pStyle w:val="Dates"/>
            </w:pPr>
            <w:r>
              <w:t>Dec 1</w:t>
            </w:r>
          </w:p>
        </w:tc>
        <w:tc>
          <w:tcPr>
            <w:tcW w:w="1716" w:type="dxa"/>
            <w:tcBorders>
              <w:top w:val="single" w:sz="6" w:space="0" w:color="BFBFBF" w:themeColor="background1" w:themeShade="BF"/>
              <w:bottom w:val="nil"/>
            </w:tcBorders>
          </w:tcPr>
          <w:p w14:paraId="2394025F" w14:textId="77777777" w:rsidR="00850335" w:rsidRDefault="00850335" w:rsidP="00850335">
            <w:pPr>
              <w:pStyle w:val="Dates"/>
            </w:pPr>
            <w:r>
              <w:t>Dec 2</w:t>
            </w:r>
          </w:p>
        </w:tc>
        <w:tc>
          <w:tcPr>
            <w:tcW w:w="1611" w:type="dxa"/>
            <w:tcBorders>
              <w:top w:val="single" w:sz="6" w:space="0" w:color="BFBFBF" w:themeColor="background1" w:themeShade="BF"/>
              <w:bottom w:val="nil"/>
            </w:tcBorders>
          </w:tcPr>
          <w:p w14:paraId="002BC0C5" w14:textId="77777777" w:rsidR="00850335" w:rsidRDefault="00850335" w:rsidP="00850335">
            <w:pPr>
              <w:pStyle w:val="Dates"/>
            </w:pPr>
            <w:r>
              <w:t>Dec 2</w:t>
            </w:r>
          </w:p>
        </w:tc>
        <w:tc>
          <w:tcPr>
            <w:tcW w:w="1488" w:type="dxa"/>
            <w:tcBorders>
              <w:top w:val="single" w:sz="6" w:space="0" w:color="BFBFBF" w:themeColor="background1" w:themeShade="BF"/>
              <w:bottom w:val="nil"/>
            </w:tcBorders>
          </w:tcPr>
          <w:p w14:paraId="298EF945" w14:textId="77777777" w:rsidR="00850335" w:rsidRDefault="00850335" w:rsidP="00850335">
            <w:pPr>
              <w:pStyle w:val="Dates"/>
            </w:pPr>
          </w:p>
        </w:tc>
        <w:tc>
          <w:tcPr>
            <w:tcW w:w="1507" w:type="dxa"/>
            <w:tcBorders>
              <w:top w:val="single" w:sz="6" w:space="0" w:color="BFBFBF" w:themeColor="background1" w:themeShade="BF"/>
              <w:bottom w:val="nil"/>
            </w:tcBorders>
          </w:tcPr>
          <w:p w14:paraId="6CFD8C47" w14:textId="77777777" w:rsidR="00850335" w:rsidRDefault="00850335" w:rsidP="00850335">
            <w:pPr>
              <w:pStyle w:val="Dates"/>
            </w:pPr>
          </w:p>
        </w:tc>
      </w:tr>
      <w:tr w:rsidR="00850335" w14:paraId="618912EB" w14:textId="77777777" w:rsidTr="00850335">
        <w:trPr>
          <w:trHeight w:hRule="exact" w:val="1287"/>
        </w:trPr>
        <w:tc>
          <w:tcPr>
            <w:tcW w:w="1494" w:type="dxa"/>
            <w:tcBorders>
              <w:top w:val="nil"/>
              <w:bottom w:val="single" w:sz="6" w:space="0" w:color="BFBFBF" w:themeColor="background1" w:themeShade="BF"/>
            </w:tcBorders>
          </w:tcPr>
          <w:p w14:paraId="2CA68898" w14:textId="77777777" w:rsidR="00850335" w:rsidRDefault="00850335" w:rsidP="00850335"/>
        </w:tc>
        <w:tc>
          <w:tcPr>
            <w:tcW w:w="1496" w:type="dxa"/>
            <w:tcBorders>
              <w:top w:val="nil"/>
              <w:bottom w:val="single" w:sz="6" w:space="0" w:color="BFBFBF" w:themeColor="background1" w:themeShade="BF"/>
            </w:tcBorders>
          </w:tcPr>
          <w:p w14:paraId="0BD2FECC" w14:textId="77777777" w:rsidR="00850335" w:rsidRDefault="00850335" w:rsidP="00850335"/>
        </w:tc>
        <w:tc>
          <w:tcPr>
            <w:tcW w:w="1498" w:type="dxa"/>
            <w:tcBorders>
              <w:top w:val="nil"/>
              <w:bottom w:val="single" w:sz="6" w:space="0" w:color="BFBFBF" w:themeColor="background1" w:themeShade="BF"/>
            </w:tcBorders>
          </w:tcPr>
          <w:p w14:paraId="388587D7" w14:textId="77777777" w:rsidR="00850335" w:rsidRDefault="00850335" w:rsidP="00850335">
            <w:pPr>
              <w:jc w:val="center"/>
              <w:rPr>
                <w:b/>
                <w:color w:val="00B050"/>
              </w:rPr>
            </w:pPr>
            <w:r w:rsidRPr="00A816D0">
              <w:rPr>
                <w:b/>
                <w:color w:val="00B050"/>
              </w:rPr>
              <w:t>Master Check Release Day</w:t>
            </w:r>
          </w:p>
          <w:p w14:paraId="75B911A1" w14:textId="77777777" w:rsidR="00850335" w:rsidRDefault="00850335" w:rsidP="00850335"/>
        </w:tc>
        <w:tc>
          <w:tcPr>
            <w:tcW w:w="1716" w:type="dxa"/>
            <w:tcBorders>
              <w:top w:val="nil"/>
              <w:bottom w:val="single" w:sz="6" w:space="0" w:color="BFBFBF" w:themeColor="background1" w:themeShade="BF"/>
            </w:tcBorders>
          </w:tcPr>
          <w:p w14:paraId="57E6351D" w14:textId="77777777" w:rsidR="00850335" w:rsidRDefault="00850335" w:rsidP="00850335">
            <w:pPr>
              <w:jc w:val="center"/>
              <w:rPr>
                <w:sz w:val="16"/>
                <w:szCs w:val="16"/>
              </w:rPr>
            </w:pPr>
            <w:r w:rsidRPr="008E5856">
              <w:rPr>
                <w:sz w:val="16"/>
                <w:szCs w:val="16"/>
              </w:rPr>
              <w:t>Direct Deposit Posting date</w:t>
            </w:r>
            <w:r>
              <w:rPr>
                <w:sz w:val="16"/>
                <w:szCs w:val="16"/>
              </w:rPr>
              <w:t xml:space="preserve"> (Nov pay)</w:t>
            </w:r>
          </w:p>
          <w:p w14:paraId="35907B78" w14:textId="77777777" w:rsidR="00850335" w:rsidRPr="00BA7081" w:rsidRDefault="00850335" w:rsidP="00850335">
            <w:pPr>
              <w:jc w:val="center"/>
              <w:rPr>
                <w:b/>
              </w:rPr>
            </w:pPr>
          </w:p>
        </w:tc>
        <w:tc>
          <w:tcPr>
            <w:tcW w:w="1611" w:type="dxa"/>
            <w:tcBorders>
              <w:top w:val="nil"/>
              <w:bottom w:val="single" w:sz="6" w:space="0" w:color="BFBFBF" w:themeColor="background1" w:themeShade="BF"/>
            </w:tcBorders>
          </w:tcPr>
          <w:p w14:paraId="02DD6D95" w14:textId="77777777" w:rsidR="00850335" w:rsidRDefault="00850335" w:rsidP="00850335">
            <w:pPr>
              <w:jc w:val="center"/>
            </w:pPr>
          </w:p>
        </w:tc>
        <w:tc>
          <w:tcPr>
            <w:tcW w:w="1488" w:type="dxa"/>
            <w:tcBorders>
              <w:top w:val="nil"/>
              <w:bottom w:val="single" w:sz="6" w:space="0" w:color="BFBFBF" w:themeColor="background1" w:themeShade="BF"/>
            </w:tcBorders>
            <w:shd w:val="clear" w:color="auto" w:fill="FFFFFF" w:themeFill="background1"/>
            <w:vAlign w:val="center"/>
          </w:tcPr>
          <w:p w14:paraId="03C1AF72" w14:textId="77777777" w:rsidR="00850335" w:rsidRPr="00051C6C" w:rsidRDefault="00850335" w:rsidP="00850335">
            <w:pPr>
              <w:jc w:val="center"/>
            </w:pPr>
          </w:p>
        </w:tc>
        <w:tc>
          <w:tcPr>
            <w:tcW w:w="1507" w:type="dxa"/>
            <w:tcBorders>
              <w:top w:val="nil"/>
              <w:bottom w:val="single" w:sz="6" w:space="0" w:color="BFBFBF" w:themeColor="background1" w:themeShade="BF"/>
            </w:tcBorders>
          </w:tcPr>
          <w:p w14:paraId="38745261" w14:textId="77777777" w:rsidR="00850335" w:rsidRDefault="00850335" w:rsidP="00850335"/>
        </w:tc>
      </w:tr>
      <w:tr w:rsidR="00850335" w14:paraId="55763910" w14:textId="77777777" w:rsidTr="00850335">
        <w:trPr>
          <w:trHeight w:hRule="exact" w:val="80"/>
        </w:trPr>
        <w:tc>
          <w:tcPr>
            <w:tcW w:w="1494" w:type="dxa"/>
            <w:vAlign w:val="center"/>
          </w:tcPr>
          <w:p w14:paraId="62A79B0F" w14:textId="77777777" w:rsidR="00850335" w:rsidRDefault="00850335" w:rsidP="00850335">
            <w:pPr>
              <w:jc w:val="center"/>
            </w:pPr>
          </w:p>
        </w:tc>
        <w:tc>
          <w:tcPr>
            <w:tcW w:w="1496" w:type="dxa"/>
            <w:vAlign w:val="center"/>
          </w:tcPr>
          <w:p w14:paraId="52F4788C" w14:textId="77777777" w:rsidR="00850335" w:rsidRDefault="00850335" w:rsidP="00850335"/>
        </w:tc>
        <w:tc>
          <w:tcPr>
            <w:tcW w:w="1498" w:type="dxa"/>
          </w:tcPr>
          <w:p w14:paraId="07C1747F" w14:textId="77777777" w:rsidR="00850335" w:rsidRDefault="00850335" w:rsidP="00850335"/>
        </w:tc>
        <w:tc>
          <w:tcPr>
            <w:tcW w:w="1716" w:type="dxa"/>
          </w:tcPr>
          <w:p w14:paraId="239ED340" w14:textId="77777777" w:rsidR="00850335" w:rsidRDefault="00850335" w:rsidP="00850335"/>
        </w:tc>
        <w:tc>
          <w:tcPr>
            <w:tcW w:w="1611" w:type="dxa"/>
          </w:tcPr>
          <w:p w14:paraId="1F1B110C" w14:textId="77777777" w:rsidR="00850335" w:rsidRDefault="00850335" w:rsidP="00850335"/>
        </w:tc>
        <w:tc>
          <w:tcPr>
            <w:tcW w:w="1488" w:type="dxa"/>
          </w:tcPr>
          <w:p w14:paraId="6C69C82E" w14:textId="77777777" w:rsidR="00850335" w:rsidRDefault="00850335" w:rsidP="00850335"/>
        </w:tc>
        <w:tc>
          <w:tcPr>
            <w:tcW w:w="1507" w:type="dxa"/>
          </w:tcPr>
          <w:p w14:paraId="31319036" w14:textId="77777777" w:rsidR="00850335" w:rsidRDefault="00850335" w:rsidP="00850335"/>
        </w:tc>
      </w:tr>
    </w:tbl>
    <w:p w14:paraId="337805A9" w14:textId="77777777" w:rsidR="002A7B35" w:rsidRPr="00250F84" w:rsidRDefault="002A7B35" w:rsidP="002A7B35">
      <w:pPr>
        <w:pStyle w:val="Quote"/>
        <w:rPr>
          <w:rFonts w:ascii="Calibri" w:hAnsi="Calibri" w:cs="Calibri"/>
          <w:i/>
          <w:sz w:val="20"/>
          <w:szCs w:val="22"/>
        </w:rPr>
      </w:pPr>
      <w:r w:rsidRPr="00250F84">
        <w:rPr>
          <w:rFonts w:ascii="Calibri" w:hAnsi="Calibri" w:cs="Calibri"/>
          <w:i/>
          <w:sz w:val="20"/>
          <w:szCs w:val="22"/>
        </w:rPr>
        <w:t xml:space="preserve">Submit documentation by the due dates to ensure employees are paid accurately and on time. Please notify your </w:t>
      </w:r>
      <w:hyperlink r:id="rId9" w:history="1">
        <w:r w:rsidRPr="00250F84">
          <w:rPr>
            <w:rStyle w:val="Hyperlink"/>
            <w:rFonts w:ascii="Calibri" w:hAnsi="Calibri" w:cs="Calibri"/>
            <w:i/>
            <w:sz w:val="20"/>
            <w:szCs w:val="22"/>
          </w:rPr>
          <w:t>Payroll Technician</w:t>
        </w:r>
      </w:hyperlink>
      <w:r w:rsidRPr="00250F84">
        <w:rPr>
          <w:rFonts w:ascii="Calibri" w:hAnsi="Calibri" w:cs="Calibri"/>
          <w:i/>
          <w:sz w:val="20"/>
          <w:szCs w:val="22"/>
        </w:rPr>
        <w:t xml:space="preserve"> about any Docks, Revisions and Late documents. Changes/updates after the due date must be called in on a daily basis.</w:t>
      </w:r>
    </w:p>
    <w:p w14:paraId="1E7DFEFC" w14:textId="77777777" w:rsidR="00EC7EF4" w:rsidRDefault="00EC7EF4" w:rsidP="003A5464">
      <w:pPr>
        <w:spacing w:before="0" w:after="160" w:line="259" w:lineRule="auto"/>
        <w:jc w:val="both"/>
        <w:rPr>
          <w:rFonts w:ascii="Century Gothic" w:eastAsia="Calibri" w:hAnsi="Century Gothic" w:cs="Times New Roman"/>
          <w:b/>
          <w:color w:val="002060"/>
          <w:sz w:val="22"/>
          <w:szCs w:val="22"/>
        </w:rPr>
      </w:pPr>
    </w:p>
    <w:p w14:paraId="62ABD42C" w14:textId="77777777" w:rsidR="00290822" w:rsidRDefault="00290822" w:rsidP="0089055B">
      <w:pPr>
        <w:spacing w:before="0" w:after="0" w:line="276" w:lineRule="auto"/>
        <w:rPr>
          <w:rFonts w:cs="Arial"/>
          <w:b/>
          <w:i/>
          <w:sz w:val="26"/>
          <w:szCs w:val="26"/>
        </w:rPr>
      </w:pPr>
    </w:p>
    <w:p w14:paraId="74F798E3" w14:textId="77777777" w:rsidR="00C3389E" w:rsidRDefault="00C3389E" w:rsidP="00B91063">
      <w:pPr>
        <w:spacing w:after="0"/>
        <w:rPr>
          <w:rFonts w:ascii="Century Gothic" w:hAnsi="Century Gothic" w:cs="Calibri"/>
          <w:b/>
          <w:bCs/>
          <w:color w:val="002060"/>
          <w:sz w:val="28"/>
          <w:szCs w:val="28"/>
        </w:rPr>
      </w:pPr>
    </w:p>
    <w:p w14:paraId="59B134CC" w14:textId="77777777" w:rsidR="00C12B73" w:rsidRDefault="00F92C69" w:rsidP="00F92C69">
      <w:pPr>
        <w:spacing w:after="0"/>
        <w:rPr>
          <w:rFonts w:ascii="Calibri" w:hAnsi="Calibri" w:cs="Calibri"/>
          <w:b/>
          <w:bCs/>
          <w:color w:val="002060"/>
          <w:sz w:val="28"/>
          <w:szCs w:val="28"/>
        </w:rPr>
      </w:pPr>
      <w:r w:rsidRPr="00F92C69">
        <w:rPr>
          <w:rFonts w:ascii="Calibri" w:hAnsi="Calibri" w:cs="Calibri"/>
          <w:b/>
          <w:bCs/>
          <w:color w:val="002060"/>
          <w:sz w:val="28"/>
          <w:szCs w:val="28"/>
        </w:rPr>
        <w:lastRenderedPageBreak/>
        <w:t xml:space="preserve">Important Information: </w:t>
      </w:r>
      <w:r w:rsidRPr="00F92C69">
        <w:rPr>
          <w:rFonts w:ascii="Calibri" w:hAnsi="Calibri" w:cs="Calibri"/>
          <w:b/>
          <w:bCs/>
          <w:color w:val="002060"/>
          <w:sz w:val="28"/>
          <w:szCs w:val="28"/>
        </w:rPr>
        <w:tab/>
      </w:r>
    </w:p>
    <w:p w14:paraId="7E436B85" w14:textId="77777777" w:rsidR="00F92C69" w:rsidRPr="00F92C69" w:rsidRDefault="00F92C69" w:rsidP="00F92C69">
      <w:pPr>
        <w:spacing w:after="0"/>
        <w:rPr>
          <w:rFonts w:ascii="Calibri" w:hAnsi="Calibri" w:cs="Calibri"/>
          <w:b/>
          <w:bCs/>
          <w:color w:val="002060"/>
          <w:sz w:val="28"/>
          <w:szCs w:val="28"/>
        </w:rPr>
      </w:pPr>
      <w:r w:rsidRPr="00F92C69">
        <w:rPr>
          <w:rFonts w:ascii="Calibri" w:hAnsi="Calibri" w:cs="Calibri"/>
          <w:b/>
          <w:bCs/>
          <w:color w:val="002060"/>
          <w:sz w:val="28"/>
          <w:szCs w:val="28"/>
        </w:rPr>
        <w:tab/>
      </w:r>
    </w:p>
    <w:p w14:paraId="7B80BF5B" w14:textId="77777777" w:rsidR="006244BE" w:rsidRPr="006244BE" w:rsidRDefault="006244BE" w:rsidP="00D30CC8">
      <w:pPr>
        <w:numPr>
          <w:ilvl w:val="0"/>
          <w:numId w:val="29"/>
        </w:numPr>
        <w:spacing w:after="0"/>
        <w:contextualSpacing/>
        <w:rPr>
          <w:rFonts w:ascii="Calibri" w:hAnsi="Calibri" w:cs="Calibri"/>
          <w:b/>
          <w:bCs/>
          <w:sz w:val="28"/>
          <w:szCs w:val="28"/>
        </w:rPr>
      </w:pPr>
      <w:r w:rsidRPr="006244BE">
        <w:rPr>
          <w:rFonts w:ascii="Calibri" w:hAnsi="Calibri" w:cs="Calibri"/>
          <w:b/>
          <w:bCs/>
          <w:sz w:val="28"/>
          <w:szCs w:val="28"/>
        </w:rPr>
        <w:t xml:space="preserve">Emergency Pay. </w:t>
      </w:r>
      <w:r w:rsidRPr="006244BE">
        <w:rPr>
          <w:rFonts w:ascii="Calibri" w:hAnsi="Calibri" w:cs="Calibri"/>
          <w:bCs/>
          <w:sz w:val="28"/>
          <w:szCs w:val="28"/>
        </w:rPr>
        <w:t xml:space="preserve">Unit 6 and CSUEU are eligible for Emergency Pay </w:t>
      </w:r>
      <w:r>
        <w:rPr>
          <w:rFonts w:ascii="Calibri" w:hAnsi="Calibri" w:cs="Calibri"/>
          <w:bCs/>
          <w:sz w:val="28"/>
          <w:szCs w:val="28"/>
        </w:rPr>
        <w:t xml:space="preserve">per the CBID </w:t>
      </w:r>
      <w:r w:rsidRPr="006244BE">
        <w:rPr>
          <w:rFonts w:ascii="Calibri" w:hAnsi="Calibri" w:cs="Calibri"/>
          <w:bCs/>
          <w:sz w:val="28"/>
          <w:szCs w:val="28"/>
        </w:rPr>
        <w:t xml:space="preserve">for the power outages that occurred on October 26-27, 2020. Please submit to Payroll on </w:t>
      </w:r>
      <w:r>
        <w:rPr>
          <w:rFonts w:ascii="Calibri" w:hAnsi="Calibri" w:cs="Calibri"/>
          <w:bCs/>
          <w:sz w:val="28"/>
          <w:szCs w:val="28"/>
        </w:rPr>
        <w:t>S</w:t>
      </w:r>
      <w:r w:rsidRPr="006244BE">
        <w:rPr>
          <w:rFonts w:ascii="Calibri" w:hAnsi="Calibri" w:cs="Calibri"/>
          <w:bCs/>
          <w:sz w:val="28"/>
          <w:szCs w:val="28"/>
        </w:rPr>
        <w:t>td. 634 form by November 5. Payments will be released on the Positive Pay Day.</w:t>
      </w:r>
    </w:p>
    <w:p w14:paraId="1539F195" w14:textId="77777777" w:rsidR="00F92C69" w:rsidRPr="006244BE" w:rsidRDefault="00F92C69" w:rsidP="00B110C1">
      <w:pPr>
        <w:numPr>
          <w:ilvl w:val="0"/>
          <w:numId w:val="29"/>
        </w:numPr>
        <w:spacing w:after="0"/>
        <w:contextualSpacing/>
        <w:rPr>
          <w:rFonts w:ascii="Calibri" w:hAnsi="Calibri" w:cs="Calibri"/>
          <w:b/>
          <w:bCs/>
          <w:color w:val="002060"/>
          <w:sz w:val="28"/>
          <w:szCs w:val="28"/>
        </w:rPr>
      </w:pPr>
      <w:r w:rsidRPr="006244BE">
        <w:rPr>
          <w:rFonts w:ascii="Calibri" w:hAnsi="Calibri" w:cs="Calibri"/>
          <w:bCs/>
          <w:color w:val="000000" w:themeColor="text1"/>
          <w:sz w:val="28"/>
          <w:szCs w:val="28"/>
        </w:rPr>
        <w:t>If an employee is separating (via retirement and/or resignation) it is important that Payroll is informed in a</w:t>
      </w:r>
      <w:r w:rsidR="003A646A" w:rsidRPr="006244BE">
        <w:rPr>
          <w:rFonts w:ascii="Calibri" w:hAnsi="Calibri" w:cs="Calibri"/>
          <w:bCs/>
          <w:color w:val="000000" w:themeColor="text1"/>
          <w:sz w:val="28"/>
          <w:szCs w:val="28"/>
        </w:rPr>
        <w:t>ddition to Human Resources.</w:t>
      </w:r>
      <w:r w:rsidR="00823D2E" w:rsidRPr="006244BE">
        <w:rPr>
          <w:rFonts w:ascii="Calibri" w:hAnsi="Calibri" w:cs="Calibri"/>
          <w:bCs/>
          <w:color w:val="000000" w:themeColor="text1"/>
          <w:sz w:val="28"/>
          <w:szCs w:val="28"/>
        </w:rPr>
        <w:t xml:space="preserve"> Payroll needs processing time since</w:t>
      </w:r>
      <w:r w:rsidRPr="006244BE">
        <w:rPr>
          <w:rFonts w:ascii="Calibri" w:hAnsi="Calibri" w:cs="Calibri"/>
          <w:bCs/>
          <w:color w:val="000000" w:themeColor="text1"/>
          <w:sz w:val="28"/>
          <w:szCs w:val="28"/>
        </w:rPr>
        <w:t xml:space="preserve"> separating employees </w:t>
      </w:r>
      <w:r w:rsidR="00823D2E" w:rsidRPr="006244BE">
        <w:rPr>
          <w:rFonts w:ascii="Calibri" w:hAnsi="Calibri" w:cs="Calibri"/>
          <w:bCs/>
          <w:color w:val="000000" w:themeColor="text1"/>
          <w:sz w:val="28"/>
          <w:szCs w:val="28"/>
        </w:rPr>
        <w:t>are due</w:t>
      </w:r>
      <w:r w:rsidRPr="006244BE">
        <w:rPr>
          <w:rFonts w:ascii="Calibri" w:hAnsi="Calibri" w:cs="Calibri"/>
          <w:bCs/>
          <w:color w:val="000000" w:themeColor="text1"/>
          <w:sz w:val="28"/>
          <w:szCs w:val="28"/>
        </w:rPr>
        <w:t xml:space="preserve"> their final check</w:t>
      </w:r>
      <w:r w:rsidR="00823D2E" w:rsidRPr="006244BE">
        <w:rPr>
          <w:rFonts w:ascii="Calibri" w:hAnsi="Calibri" w:cs="Calibri"/>
          <w:bCs/>
          <w:color w:val="000000" w:themeColor="text1"/>
          <w:sz w:val="28"/>
          <w:szCs w:val="28"/>
        </w:rPr>
        <w:t>s</w:t>
      </w:r>
      <w:r w:rsidRPr="006244BE">
        <w:rPr>
          <w:rFonts w:ascii="Calibri" w:hAnsi="Calibri" w:cs="Calibri"/>
          <w:bCs/>
          <w:color w:val="000000" w:themeColor="text1"/>
          <w:sz w:val="28"/>
          <w:szCs w:val="28"/>
        </w:rPr>
        <w:t xml:space="preserve"> on or before their last day of employment</w:t>
      </w:r>
      <w:r w:rsidR="00823D2E" w:rsidRPr="006244BE">
        <w:rPr>
          <w:rFonts w:ascii="Calibri" w:hAnsi="Calibri" w:cs="Calibri"/>
          <w:bCs/>
          <w:color w:val="000000" w:themeColor="text1"/>
          <w:sz w:val="28"/>
          <w:szCs w:val="28"/>
        </w:rPr>
        <w:t xml:space="preserve"> as long as notice has been given to the department, HR, and/or Payroll.</w:t>
      </w:r>
    </w:p>
    <w:p w14:paraId="6AF5ADC7" w14:textId="77777777" w:rsidR="006244BE" w:rsidRPr="006244BE" w:rsidRDefault="006244BE" w:rsidP="00F92C69">
      <w:pPr>
        <w:numPr>
          <w:ilvl w:val="0"/>
          <w:numId w:val="28"/>
        </w:numPr>
        <w:spacing w:before="100" w:beforeAutospacing="1" w:after="100" w:afterAutospacing="1"/>
        <w:contextualSpacing/>
        <w:rPr>
          <w:rFonts w:ascii="Calibri" w:eastAsia="Times New Roman" w:hAnsi="Calibri" w:cs="Calibri"/>
          <w:b/>
          <w:color w:val="FF0000"/>
          <w:sz w:val="28"/>
          <w:szCs w:val="28"/>
          <w:u w:val="single"/>
        </w:rPr>
      </w:pPr>
      <w:r w:rsidRPr="006244BE">
        <w:rPr>
          <w:rFonts w:ascii="Calibri" w:eastAsia="Times New Roman" w:hAnsi="Calibri" w:cs="Calibri"/>
          <w:b/>
          <w:color w:val="FF0000"/>
          <w:sz w:val="28"/>
          <w:szCs w:val="28"/>
          <w:u w:val="single"/>
        </w:rPr>
        <w:t>Reminder</w:t>
      </w:r>
    </w:p>
    <w:p w14:paraId="6E18A486" w14:textId="77777777" w:rsidR="00F92C69" w:rsidRPr="006244BE" w:rsidRDefault="00F92C69" w:rsidP="006244BE">
      <w:pPr>
        <w:spacing w:before="100" w:beforeAutospacing="1" w:after="100" w:afterAutospacing="1"/>
        <w:ind w:left="720"/>
        <w:contextualSpacing/>
        <w:rPr>
          <w:rFonts w:ascii="Calibri" w:eastAsia="Times New Roman" w:hAnsi="Calibri" w:cs="Calibri"/>
          <w:color w:val="FF0000"/>
          <w:sz w:val="28"/>
          <w:szCs w:val="28"/>
        </w:rPr>
      </w:pPr>
      <w:r w:rsidRPr="006244BE">
        <w:rPr>
          <w:rFonts w:ascii="Calibri" w:eastAsia="Times New Roman" w:hAnsi="Calibri" w:cs="Calibri"/>
          <w:color w:val="FF0000"/>
          <w:sz w:val="28"/>
          <w:szCs w:val="28"/>
        </w:rPr>
        <w:t>Per the direction of the Chancellor's Office, the State Controller's Office is no longer printing pay stubs. Those on direct deposit can see their stubs by accessing the CEC Portal.</w:t>
      </w:r>
      <w:r w:rsidR="006244BE">
        <w:rPr>
          <w:rFonts w:ascii="Calibri" w:eastAsia="Times New Roman" w:hAnsi="Calibri" w:cs="Calibri"/>
          <w:color w:val="FF0000"/>
          <w:sz w:val="28"/>
          <w:szCs w:val="28"/>
        </w:rPr>
        <w:t xml:space="preserve"> Please follow direction on </w:t>
      </w:r>
      <w:r w:rsidR="0080001E">
        <w:rPr>
          <w:rFonts w:ascii="Calibri" w:eastAsia="Times New Roman" w:hAnsi="Calibri" w:cs="Calibri"/>
          <w:color w:val="FF0000"/>
          <w:sz w:val="28"/>
          <w:szCs w:val="28"/>
        </w:rPr>
        <w:t xml:space="preserve">the last page of this bulletin or </w:t>
      </w:r>
      <w:r w:rsidR="006244BE">
        <w:rPr>
          <w:rFonts w:ascii="Calibri" w:eastAsia="Times New Roman" w:hAnsi="Calibri" w:cs="Calibri"/>
          <w:color w:val="FF0000"/>
          <w:sz w:val="28"/>
          <w:szCs w:val="28"/>
        </w:rPr>
        <w:t>our website.</w:t>
      </w:r>
    </w:p>
    <w:p w14:paraId="426CA4FC" w14:textId="77777777" w:rsidR="00DF7AF8" w:rsidRDefault="00DF7AF8" w:rsidP="00DF7AF8">
      <w:pPr>
        <w:pStyle w:val="Default"/>
        <w:rPr>
          <w:rFonts w:ascii="Calibri" w:hAnsi="Calibri" w:cs="Calibri"/>
          <w:b/>
          <w:bCs/>
          <w:color w:val="001F5F"/>
          <w:sz w:val="28"/>
          <w:szCs w:val="28"/>
        </w:rPr>
      </w:pPr>
      <w:r w:rsidRPr="00A816D0">
        <w:rPr>
          <w:rFonts w:ascii="Calibri" w:hAnsi="Calibri" w:cs="Calibri"/>
          <w:b/>
          <w:bCs/>
          <w:color w:val="001F5F"/>
          <w:sz w:val="28"/>
          <w:szCs w:val="28"/>
        </w:rPr>
        <w:t xml:space="preserve">CIA Requests </w:t>
      </w:r>
    </w:p>
    <w:p w14:paraId="5D023E92" w14:textId="77777777" w:rsidR="00A816D0" w:rsidRPr="00A816D0" w:rsidRDefault="00A816D0" w:rsidP="00DF7AF8">
      <w:pPr>
        <w:pStyle w:val="Default"/>
        <w:rPr>
          <w:rFonts w:ascii="Calibri" w:hAnsi="Calibri" w:cs="Calibri"/>
          <w:b/>
          <w:bCs/>
          <w:color w:val="001F5F"/>
          <w:sz w:val="28"/>
          <w:szCs w:val="28"/>
        </w:rPr>
      </w:pPr>
    </w:p>
    <w:p w14:paraId="3A275DE0" w14:textId="77777777" w:rsidR="00DF7AF8" w:rsidRPr="003A646A" w:rsidRDefault="00DF7AF8" w:rsidP="00DF7AF8">
      <w:pPr>
        <w:rPr>
          <w:rFonts w:ascii="Calibri" w:eastAsia="Times New Roman" w:hAnsi="Calibri" w:cs="Calibri"/>
          <w:color w:val="000000"/>
          <w:sz w:val="28"/>
          <w:szCs w:val="28"/>
        </w:rPr>
      </w:pPr>
      <w:r w:rsidRPr="003A646A">
        <w:rPr>
          <w:rFonts w:ascii="Calibri" w:hAnsi="Calibri" w:cs="Calibri"/>
          <w:sz w:val="28"/>
          <w:szCs w:val="28"/>
        </w:rPr>
        <w:t>When making changes to</w:t>
      </w:r>
      <w:r w:rsidR="00512034" w:rsidRPr="003A646A">
        <w:rPr>
          <w:rFonts w:ascii="Calibri" w:hAnsi="Calibri" w:cs="Calibri"/>
          <w:sz w:val="28"/>
          <w:szCs w:val="28"/>
        </w:rPr>
        <w:t xml:space="preserve"> </w:t>
      </w:r>
      <w:r w:rsidRPr="003A646A">
        <w:rPr>
          <w:rFonts w:ascii="Calibri" w:eastAsia="Times New Roman" w:hAnsi="Calibri" w:cs="Calibri"/>
          <w:color w:val="000000"/>
          <w:sz w:val="28"/>
          <w:szCs w:val="28"/>
        </w:rPr>
        <w:t xml:space="preserve">timekeepers, approvers, MPWA, </w:t>
      </w:r>
      <w:proofErr w:type="spellStart"/>
      <w:r w:rsidRPr="003A646A">
        <w:rPr>
          <w:rFonts w:ascii="Calibri" w:eastAsia="Times New Roman" w:hAnsi="Calibri" w:cs="Calibri"/>
          <w:color w:val="000000"/>
          <w:sz w:val="28"/>
          <w:szCs w:val="28"/>
        </w:rPr>
        <w:t>etc</w:t>
      </w:r>
      <w:proofErr w:type="spellEnd"/>
      <w:r w:rsidRPr="003A646A">
        <w:rPr>
          <w:rFonts w:ascii="Calibri" w:eastAsia="Times New Roman" w:hAnsi="Calibri" w:cs="Calibri"/>
          <w:color w:val="000000"/>
          <w:sz w:val="28"/>
          <w:szCs w:val="28"/>
        </w:rPr>
        <w:t>, please complete a new authorization form (link below) and scan</w:t>
      </w:r>
      <w:r w:rsidR="00A816D0">
        <w:rPr>
          <w:rFonts w:ascii="Calibri" w:eastAsia="Times New Roman" w:hAnsi="Calibri" w:cs="Calibri"/>
          <w:color w:val="000000"/>
          <w:sz w:val="28"/>
          <w:szCs w:val="28"/>
        </w:rPr>
        <w:t>/email</w:t>
      </w:r>
      <w:r w:rsidRPr="003A646A">
        <w:rPr>
          <w:rFonts w:ascii="Calibri" w:eastAsia="Times New Roman" w:hAnsi="Calibri" w:cs="Calibri"/>
          <w:color w:val="000000"/>
          <w:sz w:val="28"/>
          <w:szCs w:val="28"/>
        </w:rPr>
        <w:t xml:space="preserve"> to</w:t>
      </w:r>
      <w:r w:rsidR="00A816D0">
        <w:rPr>
          <w:rFonts w:ascii="Calibri" w:eastAsia="Times New Roman" w:hAnsi="Calibri" w:cs="Calibri"/>
          <w:color w:val="000000"/>
          <w:sz w:val="28"/>
          <w:szCs w:val="28"/>
        </w:rPr>
        <w:t xml:space="preserve"> </w:t>
      </w:r>
      <w:hyperlink r:id="rId10" w:history="1">
        <w:r w:rsidR="00A816D0" w:rsidRPr="00C85214">
          <w:rPr>
            <w:rStyle w:val="Hyperlink"/>
            <w:rFonts w:ascii="Calibri" w:eastAsia="Times New Roman" w:hAnsi="Calibri" w:cs="Calibri"/>
            <w:sz w:val="28"/>
            <w:szCs w:val="28"/>
          </w:rPr>
          <w:t>sandra.davis@csusb.edu</w:t>
        </w:r>
      </w:hyperlink>
      <w:r w:rsidR="00A816D0">
        <w:rPr>
          <w:rFonts w:ascii="Calibri" w:eastAsia="Times New Roman" w:hAnsi="Calibri" w:cs="Calibri"/>
          <w:color w:val="000000"/>
          <w:sz w:val="28"/>
          <w:szCs w:val="28"/>
        </w:rPr>
        <w:t xml:space="preserve"> </w:t>
      </w:r>
      <w:r w:rsidRPr="003A646A">
        <w:rPr>
          <w:rFonts w:ascii="Calibri" w:eastAsia="Times New Roman" w:hAnsi="Calibri" w:cs="Calibri"/>
          <w:color w:val="000000"/>
          <w:sz w:val="28"/>
          <w:szCs w:val="28"/>
        </w:rPr>
        <w:t xml:space="preserve">. Payroll must have this form to give access. The CIA requests expire after 30 days. </w:t>
      </w:r>
    </w:p>
    <w:p w14:paraId="1349375D" w14:textId="77777777" w:rsidR="00DF7AF8" w:rsidRPr="003A646A" w:rsidRDefault="005166B8" w:rsidP="00DF7AF8">
      <w:pPr>
        <w:rPr>
          <w:rFonts w:ascii="Calibri" w:hAnsi="Calibri" w:cs="Calibri"/>
          <w:b/>
          <w:bCs/>
          <w:color w:val="002060"/>
          <w:sz w:val="28"/>
          <w:szCs w:val="28"/>
        </w:rPr>
      </w:pPr>
      <w:hyperlink r:id="rId11" w:history="1">
        <w:r w:rsidR="00DF7AF8" w:rsidRPr="003A646A">
          <w:rPr>
            <w:rStyle w:val="Hyperlink"/>
            <w:rFonts w:ascii="Calibri" w:eastAsia="Times New Roman" w:hAnsi="Calibri" w:cs="Calibri"/>
            <w:sz w:val="28"/>
            <w:szCs w:val="28"/>
          </w:rPr>
          <w:t>https://www.csusb.edu/sites/default/files/upload/file/SIG.AUTH_.FORM_.Feb7_.2016.docx</w:t>
        </w:r>
      </w:hyperlink>
    </w:p>
    <w:p w14:paraId="7ADDAE38" w14:textId="77777777" w:rsidR="00DF7AF8" w:rsidRPr="003A646A" w:rsidRDefault="00DF7AF8" w:rsidP="00B91063">
      <w:pPr>
        <w:spacing w:after="0"/>
        <w:rPr>
          <w:rFonts w:ascii="Calibri" w:hAnsi="Calibri" w:cs="Calibri"/>
          <w:b/>
          <w:bCs/>
          <w:color w:val="002060"/>
          <w:sz w:val="28"/>
          <w:szCs w:val="28"/>
        </w:rPr>
      </w:pPr>
    </w:p>
    <w:p w14:paraId="25718678" w14:textId="77777777" w:rsidR="00B91063" w:rsidRDefault="00B91063" w:rsidP="00B91063">
      <w:pPr>
        <w:spacing w:after="0"/>
        <w:rPr>
          <w:rFonts w:ascii="Calibri" w:hAnsi="Calibri" w:cs="Calibri"/>
          <w:b/>
          <w:bCs/>
          <w:color w:val="002060"/>
          <w:sz w:val="28"/>
          <w:szCs w:val="28"/>
        </w:rPr>
      </w:pPr>
      <w:r w:rsidRPr="00DF7AF8">
        <w:rPr>
          <w:rFonts w:ascii="Calibri" w:hAnsi="Calibri" w:cs="Calibri"/>
          <w:b/>
          <w:bCs/>
          <w:color w:val="002060"/>
          <w:sz w:val="28"/>
          <w:szCs w:val="28"/>
        </w:rPr>
        <w:t>Enroll in Direct Deposit</w:t>
      </w:r>
    </w:p>
    <w:p w14:paraId="0F406145" w14:textId="77777777" w:rsidR="00A816D0" w:rsidRPr="00DF7AF8" w:rsidRDefault="00A816D0" w:rsidP="00B91063">
      <w:pPr>
        <w:spacing w:after="0"/>
        <w:rPr>
          <w:rFonts w:ascii="Calibri" w:hAnsi="Calibri" w:cs="Calibri"/>
          <w:b/>
          <w:bCs/>
          <w:color w:val="002060"/>
          <w:sz w:val="28"/>
          <w:szCs w:val="28"/>
        </w:rPr>
      </w:pPr>
    </w:p>
    <w:p w14:paraId="33E045F8" w14:textId="77777777" w:rsidR="00B91063" w:rsidRPr="00DF7AF8" w:rsidRDefault="00B91063" w:rsidP="00B91063">
      <w:pPr>
        <w:pStyle w:val="ListParagraph"/>
        <w:numPr>
          <w:ilvl w:val="0"/>
          <w:numId w:val="22"/>
        </w:numPr>
        <w:spacing w:before="0" w:after="0"/>
        <w:rPr>
          <w:rFonts w:ascii="Calibri" w:hAnsi="Calibri" w:cs="Calibri"/>
          <w:b/>
          <w:bCs/>
          <w:color w:val="000000"/>
          <w:sz w:val="28"/>
          <w:szCs w:val="28"/>
          <w:u w:val="single"/>
        </w:rPr>
      </w:pPr>
      <w:r w:rsidRPr="00DF7AF8">
        <w:rPr>
          <w:rFonts w:ascii="Calibri" w:hAnsi="Calibri" w:cs="Calibri"/>
          <w:color w:val="000000"/>
          <w:sz w:val="28"/>
          <w:szCs w:val="28"/>
        </w:rPr>
        <w:t xml:space="preserve">Visit </w:t>
      </w:r>
      <w:hyperlink r:id="rId12" w:history="1">
        <w:r w:rsidRPr="00DF7AF8">
          <w:rPr>
            <w:rStyle w:val="Hyperlink"/>
            <w:rFonts w:ascii="Calibri" w:hAnsi="Calibri" w:cs="Calibri"/>
            <w:color w:val="000000"/>
            <w:sz w:val="28"/>
            <w:szCs w:val="28"/>
          </w:rPr>
          <w:t>https://www.csusb.edu/payroll/resources/forms</w:t>
        </w:r>
      </w:hyperlink>
      <w:r w:rsidRPr="00DF7AF8">
        <w:rPr>
          <w:rFonts w:ascii="Calibri" w:hAnsi="Calibri" w:cs="Calibri"/>
          <w:color w:val="000000"/>
          <w:sz w:val="28"/>
          <w:szCs w:val="28"/>
        </w:rPr>
        <w:t xml:space="preserve"> and click on the Direct Deposit option under “forms”</w:t>
      </w:r>
    </w:p>
    <w:p w14:paraId="3DE913E2" w14:textId="77777777" w:rsidR="00B91063" w:rsidRPr="00DF7AF8" w:rsidRDefault="00B91063" w:rsidP="00B91063">
      <w:pPr>
        <w:pStyle w:val="ListParagraph"/>
        <w:numPr>
          <w:ilvl w:val="0"/>
          <w:numId w:val="22"/>
        </w:numPr>
        <w:spacing w:before="0" w:after="0"/>
        <w:rPr>
          <w:rFonts w:ascii="Calibri" w:hAnsi="Calibri" w:cs="Calibri"/>
          <w:b/>
          <w:bCs/>
          <w:color w:val="000000"/>
          <w:sz w:val="28"/>
          <w:szCs w:val="28"/>
          <w:u w:val="single"/>
        </w:rPr>
      </w:pPr>
      <w:r w:rsidRPr="00DF7AF8">
        <w:rPr>
          <w:rFonts w:ascii="Calibri" w:hAnsi="Calibri" w:cs="Calibri"/>
          <w:color w:val="000000"/>
          <w:sz w:val="28"/>
          <w:szCs w:val="28"/>
        </w:rPr>
        <w:t xml:space="preserve">Fill out the form with your bank information and only include the </w:t>
      </w:r>
      <w:r w:rsidRPr="00DF7AF8">
        <w:rPr>
          <w:rFonts w:ascii="Calibri" w:hAnsi="Calibri" w:cs="Calibri"/>
          <w:b/>
          <w:bCs/>
          <w:color w:val="000000"/>
          <w:sz w:val="28"/>
          <w:szCs w:val="28"/>
          <w:u w:val="single"/>
        </w:rPr>
        <w:t>last</w:t>
      </w:r>
      <w:r w:rsidRPr="00DF7AF8">
        <w:rPr>
          <w:rFonts w:ascii="Calibri" w:hAnsi="Calibri" w:cs="Calibri"/>
          <w:color w:val="000000"/>
          <w:sz w:val="28"/>
          <w:szCs w:val="28"/>
        </w:rPr>
        <w:t xml:space="preserve"> four of your social security number.</w:t>
      </w:r>
    </w:p>
    <w:p w14:paraId="31ACA84F" w14:textId="77777777" w:rsidR="00B91063" w:rsidRPr="00DF7AF8" w:rsidRDefault="00B91063" w:rsidP="001357B5">
      <w:pPr>
        <w:pStyle w:val="ListParagraph"/>
        <w:numPr>
          <w:ilvl w:val="0"/>
          <w:numId w:val="22"/>
        </w:numPr>
        <w:spacing w:before="0" w:after="0"/>
        <w:rPr>
          <w:rFonts w:ascii="Calibri" w:hAnsi="Calibri" w:cs="Calibri"/>
          <w:b/>
          <w:bCs/>
          <w:color w:val="000000"/>
          <w:sz w:val="28"/>
          <w:szCs w:val="28"/>
          <w:u w:val="single"/>
        </w:rPr>
      </w:pPr>
      <w:r w:rsidRPr="00DF7AF8">
        <w:rPr>
          <w:rFonts w:ascii="Calibri" w:hAnsi="Calibri" w:cs="Calibri"/>
          <w:color w:val="000000"/>
          <w:sz w:val="28"/>
          <w:szCs w:val="28"/>
        </w:rPr>
        <w:t xml:space="preserve">Once completed please email the form to </w:t>
      </w:r>
      <w:hyperlink r:id="rId13" w:history="1">
        <w:r w:rsidRPr="00DF7AF8">
          <w:rPr>
            <w:rStyle w:val="Hyperlink"/>
            <w:rFonts w:ascii="Calibri" w:hAnsi="Calibri" w:cs="Calibri"/>
            <w:color w:val="000000"/>
            <w:sz w:val="28"/>
            <w:szCs w:val="28"/>
          </w:rPr>
          <w:t>payroll@csusb.edu</w:t>
        </w:r>
      </w:hyperlink>
      <w:r w:rsidRPr="00DF7AF8">
        <w:rPr>
          <w:rFonts w:ascii="Calibri" w:hAnsi="Calibri" w:cs="Calibri"/>
          <w:color w:val="000000"/>
          <w:sz w:val="28"/>
          <w:szCs w:val="28"/>
        </w:rPr>
        <w:t xml:space="preserve"> to submit your request. </w:t>
      </w:r>
      <w:r w:rsidRPr="00DF7AF8">
        <w:rPr>
          <w:rFonts w:ascii="Calibri" w:hAnsi="Calibri" w:cs="Calibri"/>
          <w:b/>
          <w:bCs/>
          <w:color w:val="000000"/>
          <w:sz w:val="28"/>
          <w:szCs w:val="28"/>
        </w:rPr>
        <w:t>For security purposes, please make sure to send the form from your CSUSB email account.</w:t>
      </w:r>
    </w:p>
    <w:p w14:paraId="47C1A50F" w14:textId="77777777" w:rsidR="00DF7AF8" w:rsidRPr="00DF7AF8" w:rsidRDefault="00B91063" w:rsidP="00B91063">
      <w:pPr>
        <w:spacing w:after="0"/>
        <w:ind w:left="720"/>
        <w:rPr>
          <w:rFonts w:ascii="Calibri" w:hAnsi="Calibri" w:cs="Calibri"/>
          <w:b/>
          <w:bCs/>
          <w:color w:val="000000"/>
          <w:sz w:val="28"/>
          <w:szCs w:val="28"/>
          <w:u w:val="single"/>
        </w:rPr>
      </w:pPr>
      <w:r w:rsidRPr="00DF7AF8">
        <w:rPr>
          <w:rFonts w:ascii="Calibri" w:hAnsi="Calibri" w:cs="Calibri"/>
          <w:b/>
          <w:bCs/>
          <w:color w:val="000000"/>
          <w:sz w:val="28"/>
          <w:szCs w:val="28"/>
          <w:u w:val="single"/>
        </w:rPr>
        <w:t>Note to enroll it takes 30-45 business days to process and active the direct deposit, until then you will receive a physical check.</w:t>
      </w:r>
    </w:p>
    <w:p w14:paraId="6AE5F96D" w14:textId="77777777" w:rsidR="00290822" w:rsidRPr="00DF7AF8" w:rsidRDefault="00290822" w:rsidP="0089055B">
      <w:pPr>
        <w:spacing w:before="0" w:after="0" w:line="276" w:lineRule="auto"/>
        <w:rPr>
          <w:rFonts w:ascii="Calibri" w:hAnsi="Calibri" w:cs="Calibri"/>
          <w:sz w:val="28"/>
          <w:szCs w:val="28"/>
        </w:rPr>
      </w:pPr>
    </w:p>
    <w:p w14:paraId="139EC7A8" w14:textId="77777777" w:rsidR="00512034" w:rsidRDefault="00512034" w:rsidP="00290822">
      <w:pPr>
        <w:pStyle w:val="Default"/>
        <w:rPr>
          <w:rFonts w:ascii="Calibri" w:hAnsi="Calibri" w:cs="Calibri"/>
          <w:b/>
          <w:bCs/>
          <w:color w:val="001F5F"/>
          <w:sz w:val="28"/>
          <w:szCs w:val="28"/>
        </w:rPr>
      </w:pPr>
    </w:p>
    <w:p w14:paraId="4D5E31A7" w14:textId="77777777" w:rsidR="00512034" w:rsidRDefault="00512034" w:rsidP="00290822">
      <w:pPr>
        <w:pStyle w:val="Default"/>
        <w:rPr>
          <w:rFonts w:ascii="Calibri" w:hAnsi="Calibri" w:cs="Calibri"/>
          <w:b/>
          <w:bCs/>
          <w:color w:val="001F5F"/>
          <w:sz w:val="28"/>
          <w:szCs w:val="28"/>
        </w:rPr>
      </w:pPr>
    </w:p>
    <w:p w14:paraId="31A3A14B" w14:textId="77777777" w:rsidR="00512034" w:rsidRDefault="00512034" w:rsidP="00290822">
      <w:pPr>
        <w:pStyle w:val="Default"/>
        <w:rPr>
          <w:rFonts w:ascii="Calibri" w:hAnsi="Calibri" w:cs="Calibri"/>
          <w:b/>
          <w:bCs/>
          <w:color w:val="001F5F"/>
          <w:sz w:val="28"/>
          <w:szCs w:val="28"/>
        </w:rPr>
      </w:pPr>
    </w:p>
    <w:p w14:paraId="6D6F9AFA" w14:textId="77777777" w:rsidR="00290822" w:rsidRDefault="00F92C69" w:rsidP="00290822">
      <w:pPr>
        <w:pStyle w:val="Default"/>
        <w:rPr>
          <w:rFonts w:ascii="Calibri" w:hAnsi="Calibri" w:cs="Calibri"/>
          <w:b/>
          <w:bCs/>
          <w:color w:val="001F5F"/>
          <w:sz w:val="28"/>
          <w:szCs w:val="28"/>
        </w:rPr>
      </w:pPr>
      <w:r>
        <w:rPr>
          <w:rFonts w:ascii="Calibri" w:hAnsi="Calibri" w:cs="Calibri"/>
          <w:b/>
          <w:bCs/>
          <w:color w:val="001F5F"/>
          <w:sz w:val="28"/>
          <w:szCs w:val="28"/>
        </w:rPr>
        <w:t>Employee Information Updates</w:t>
      </w:r>
      <w:r w:rsidR="00290822" w:rsidRPr="00DF7AF8">
        <w:rPr>
          <w:rFonts w:ascii="Calibri" w:hAnsi="Calibri" w:cs="Calibri"/>
          <w:b/>
          <w:bCs/>
          <w:color w:val="001F5F"/>
          <w:sz w:val="28"/>
          <w:szCs w:val="28"/>
        </w:rPr>
        <w:t xml:space="preserve"> </w:t>
      </w:r>
    </w:p>
    <w:p w14:paraId="6D9955C3" w14:textId="77777777" w:rsidR="00C12B73" w:rsidRPr="00DF7AF8" w:rsidRDefault="00C12B73" w:rsidP="00290822">
      <w:pPr>
        <w:pStyle w:val="Default"/>
        <w:rPr>
          <w:rFonts w:ascii="Calibri" w:hAnsi="Calibri" w:cs="Calibri"/>
          <w:b/>
          <w:bCs/>
          <w:color w:val="001F5F"/>
          <w:sz w:val="28"/>
          <w:szCs w:val="28"/>
        </w:rPr>
      </w:pPr>
    </w:p>
    <w:p w14:paraId="2E7C1E3D" w14:textId="77777777" w:rsidR="00B44F28" w:rsidRPr="00DF7AF8" w:rsidRDefault="00B44F28" w:rsidP="00B44F28">
      <w:pPr>
        <w:pStyle w:val="ListParagraph"/>
        <w:numPr>
          <w:ilvl w:val="0"/>
          <w:numId w:val="24"/>
        </w:numPr>
        <w:spacing w:before="0" w:after="0"/>
        <w:rPr>
          <w:rFonts w:ascii="Calibri" w:hAnsi="Calibri" w:cs="Calibri"/>
          <w:b/>
          <w:bCs/>
          <w:color w:val="000000"/>
          <w:sz w:val="28"/>
          <w:szCs w:val="28"/>
          <w:u w:val="single"/>
        </w:rPr>
      </w:pPr>
      <w:r w:rsidRPr="00DF7AF8">
        <w:rPr>
          <w:rFonts w:ascii="Calibri" w:hAnsi="Calibri" w:cs="Calibri"/>
          <w:color w:val="000000"/>
          <w:sz w:val="28"/>
          <w:szCs w:val="28"/>
        </w:rPr>
        <w:t xml:space="preserve">Visit </w:t>
      </w:r>
      <w:hyperlink r:id="rId14" w:history="1">
        <w:r w:rsidRPr="00DF7AF8">
          <w:rPr>
            <w:rStyle w:val="Hyperlink"/>
            <w:rFonts w:ascii="Calibri" w:hAnsi="Calibri" w:cs="Calibri"/>
            <w:color w:val="000000"/>
            <w:sz w:val="28"/>
            <w:szCs w:val="28"/>
          </w:rPr>
          <w:t>https://www.csusb.edu/payroll/resources/forms</w:t>
        </w:r>
      </w:hyperlink>
      <w:r w:rsidRPr="00DF7AF8">
        <w:rPr>
          <w:rFonts w:ascii="Calibri" w:hAnsi="Calibri" w:cs="Calibri"/>
          <w:color w:val="000000"/>
          <w:sz w:val="28"/>
          <w:szCs w:val="28"/>
        </w:rPr>
        <w:t xml:space="preserve"> and click on the Employee Action Request (EAR) STD 686</w:t>
      </w:r>
    </w:p>
    <w:p w14:paraId="6AA0E280" w14:textId="77777777" w:rsidR="00B44F28" w:rsidRPr="00DF7AF8" w:rsidRDefault="00B44F28" w:rsidP="00B44F28">
      <w:pPr>
        <w:pStyle w:val="ListParagraph"/>
        <w:numPr>
          <w:ilvl w:val="0"/>
          <w:numId w:val="24"/>
        </w:numPr>
        <w:spacing w:before="0" w:after="0"/>
        <w:rPr>
          <w:rFonts w:ascii="Calibri" w:hAnsi="Calibri" w:cs="Calibri"/>
          <w:b/>
          <w:bCs/>
          <w:color w:val="000000"/>
          <w:sz w:val="28"/>
          <w:szCs w:val="28"/>
          <w:u w:val="single"/>
        </w:rPr>
      </w:pPr>
      <w:r w:rsidRPr="00DF7AF8">
        <w:rPr>
          <w:rFonts w:ascii="Calibri" w:hAnsi="Calibri" w:cs="Calibri"/>
          <w:color w:val="000000"/>
          <w:sz w:val="28"/>
          <w:szCs w:val="28"/>
        </w:rPr>
        <w:t xml:space="preserve">Fill out the form with your bank information and only include the </w:t>
      </w:r>
      <w:r w:rsidRPr="00DF7AF8">
        <w:rPr>
          <w:rFonts w:ascii="Calibri" w:hAnsi="Calibri" w:cs="Calibri"/>
          <w:b/>
          <w:bCs/>
          <w:color w:val="000000"/>
          <w:sz w:val="28"/>
          <w:szCs w:val="28"/>
          <w:u w:val="single"/>
        </w:rPr>
        <w:t>last</w:t>
      </w:r>
      <w:r w:rsidRPr="00DF7AF8">
        <w:rPr>
          <w:rFonts w:ascii="Calibri" w:hAnsi="Calibri" w:cs="Calibri"/>
          <w:color w:val="000000"/>
          <w:sz w:val="28"/>
          <w:szCs w:val="28"/>
        </w:rPr>
        <w:t xml:space="preserve"> four of your social security number.</w:t>
      </w:r>
    </w:p>
    <w:p w14:paraId="391E2842" w14:textId="77777777" w:rsidR="00B44F28" w:rsidRPr="00DF7AF8" w:rsidRDefault="00B44F28" w:rsidP="00B44F28">
      <w:pPr>
        <w:pStyle w:val="ListParagraph"/>
        <w:numPr>
          <w:ilvl w:val="0"/>
          <w:numId w:val="24"/>
        </w:numPr>
        <w:spacing w:before="0" w:after="0"/>
        <w:rPr>
          <w:rFonts w:ascii="Calibri" w:hAnsi="Calibri" w:cs="Calibri"/>
          <w:b/>
          <w:bCs/>
          <w:color w:val="000000"/>
          <w:sz w:val="28"/>
          <w:szCs w:val="28"/>
          <w:u w:val="single"/>
        </w:rPr>
      </w:pPr>
      <w:r w:rsidRPr="00DF7AF8">
        <w:rPr>
          <w:rFonts w:ascii="Calibri" w:hAnsi="Calibri" w:cs="Calibri"/>
          <w:color w:val="000000"/>
          <w:sz w:val="28"/>
          <w:szCs w:val="28"/>
        </w:rPr>
        <w:t xml:space="preserve">Once completed please email the form to </w:t>
      </w:r>
      <w:hyperlink r:id="rId15" w:history="1">
        <w:r w:rsidRPr="00DF7AF8">
          <w:rPr>
            <w:rStyle w:val="Hyperlink"/>
            <w:rFonts w:ascii="Calibri" w:hAnsi="Calibri" w:cs="Calibri"/>
            <w:color w:val="000000"/>
            <w:sz w:val="28"/>
            <w:szCs w:val="28"/>
          </w:rPr>
          <w:t>payroll@csusb.edu</w:t>
        </w:r>
      </w:hyperlink>
      <w:r w:rsidRPr="00DF7AF8">
        <w:rPr>
          <w:rFonts w:ascii="Calibri" w:hAnsi="Calibri" w:cs="Calibri"/>
          <w:color w:val="000000"/>
          <w:sz w:val="28"/>
          <w:szCs w:val="28"/>
        </w:rPr>
        <w:t xml:space="preserve"> to submit your request. </w:t>
      </w:r>
      <w:r w:rsidRPr="00DF7AF8">
        <w:rPr>
          <w:rFonts w:ascii="Calibri" w:hAnsi="Calibri" w:cs="Calibri"/>
          <w:b/>
          <w:bCs/>
          <w:color w:val="000000"/>
          <w:sz w:val="28"/>
          <w:szCs w:val="28"/>
        </w:rPr>
        <w:t>For security purposes, please make sure to send the form from your CSUSB email account.</w:t>
      </w:r>
    </w:p>
    <w:p w14:paraId="54FB4B0F" w14:textId="77777777" w:rsidR="00DF7AF8" w:rsidRDefault="00DF7AF8" w:rsidP="00290822">
      <w:pPr>
        <w:pStyle w:val="Default"/>
        <w:rPr>
          <w:rFonts w:ascii="Calibri" w:hAnsi="Calibri" w:cs="Calibri"/>
          <w:b/>
          <w:bCs/>
          <w:color w:val="001F5F"/>
          <w:sz w:val="28"/>
          <w:szCs w:val="28"/>
        </w:rPr>
      </w:pPr>
    </w:p>
    <w:p w14:paraId="477B6B8B" w14:textId="77777777" w:rsidR="00C12B73" w:rsidRPr="00DF7AF8" w:rsidRDefault="00C12B73" w:rsidP="00290822">
      <w:pPr>
        <w:pStyle w:val="Default"/>
        <w:rPr>
          <w:rFonts w:ascii="Calibri" w:hAnsi="Calibri" w:cs="Calibri"/>
          <w:b/>
          <w:bCs/>
          <w:color w:val="001F5F"/>
          <w:sz w:val="28"/>
          <w:szCs w:val="28"/>
        </w:rPr>
      </w:pPr>
    </w:p>
    <w:p w14:paraId="64D99F51" w14:textId="77777777" w:rsidR="00290822" w:rsidRDefault="00290822" w:rsidP="00290822">
      <w:pPr>
        <w:pStyle w:val="Default"/>
        <w:rPr>
          <w:rFonts w:ascii="Calibri" w:hAnsi="Calibri" w:cs="Calibri"/>
          <w:b/>
          <w:bCs/>
          <w:color w:val="001F5F"/>
          <w:sz w:val="28"/>
          <w:szCs w:val="28"/>
        </w:rPr>
      </w:pPr>
      <w:r w:rsidRPr="00DF7AF8">
        <w:rPr>
          <w:rFonts w:ascii="Calibri" w:hAnsi="Calibri" w:cs="Calibri"/>
          <w:b/>
          <w:bCs/>
          <w:color w:val="001F5F"/>
          <w:sz w:val="28"/>
          <w:szCs w:val="28"/>
        </w:rPr>
        <w:t xml:space="preserve">Withholding Changes </w:t>
      </w:r>
    </w:p>
    <w:p w14:paraId="0BC1CEE1" w14:textId="77777777" w:rsidR="00C12B73" w:rsidRPr="00DF7AF8" w:rsidRDefault="00C12B73" w:rsidP="00290822">
      <w:pPr>
        <w:pStyle w:val="Default"/>
        <w:rPr>
          <w:rFonts w:ascii="Calibri" w:hAnsi="Calibri" w:cs="Calibri"/>
          <w:b/>
          <w:bCs/>
          <w:color w:val="001F5F"/>
          <w:sz w:val="28"/>
          <w:szCs w:val="28"/>
        </w:rPr>
      </w:pPr>
    </w:p>
    <w:p w14:paraId="252A4929" w14:textId="77777777" w:rsidR="00B44F28" w:rsidRPr="00DF7AF8" w:rsidRDefault="00B44F28" w:rsidP="00B44F28">
      <w:pPr>
        <w:pStyle w:val="ListParagraph"/>
        <w:numPr>
          <w:ilvl w:val="0"/>
          <w:numId w:val="25"/>
        </w:numPr>
        <w:spacing w:before="0" w:after="0"/>
        <w:rPr>
          <w:rFonts w:ascii="Calibri" w:hAnsi="Calibri" w:cs="Calibri"/>
          <w:b/>
          <w:bCs/>
          <w:color w:val="000000"/>
          <w:sz w:val="28"/>
          <w:szCs w:val="28"/>
          <w:u w:val="single"/>
        </w:rPr>
      </w:pPr>
      <w:r w:rsidRPr="00DF7AF8">
        <w:rPr>
          <w:rFonts w:ascii="Calibri" w:hAnsi="Calibri" w:cs="Calibri"/>
          <w:color w:val="000000"/>
          <w:sz w:val="28"/>
          <w:szCs w:val="28"/>
        </w:rPr>
        <w:t xml:space="preserve">Visit </w:t>
      </w:r>
      <w:hyperlink r:id="rId16" w:history="1">
        <w:r w:rsidRPr="00DF7AF8">
          <w:rPr>
            <w:rStyle w:val="Hyperlink"/>
            <w:rFonts w:ascii="Calibri" w:hAnsi="Calibri" w:cs="Calibri"/>
            <w:color w:val="000000"/>
            <w:sz w:val="28"/>
            <w:szCs w:val="28"/>
          </w:rPr>
          <w:t>https://www.csusb.edu/payroll/resources/forms</w:t>
        </w:r>
      </w:hyperlink>
      <w:r w:rsidRPr="00DF7AF8">
        <w:rPr>
          <w:rFonts w:ascii="Calibri" w:hAnsi="Calibri" w:cs="Calibri"/>
          <w:color w:val="000000"/>
          <w:sz w:val="28"/>
          <w:szCs w:val="28"/>
        </w:rPr>
        <w:t xml:space="preserve"> and click on the Employee Action Request (EAR) STD 686</w:t>
      </w:r>
    </w:p>
    <w:p w14:paraId="62455EF1" w14:textId="77777777" w:rsidR="00B44F28" w:rsidRPr="00DF7AF8" w:rsidRDefault="00B44F28" w:rsidP="00B44F28">
      <w:pPr>
        <w:pStyle w:val="ListParagraph"/>
        <w:numPr>
          <w:ilvl w:val="0"/>
          <w:numId w:val="25"/>
        </w:numPr>
        <w:spacing w:before="0" w:after="0"/>
        <w:rPr>
          <w:rFonts w:ascii="Calibri" w:hAnsi="Calibri" w:cs="Calibri"/>
          <w:b/>
          <w:bCs/>
          <w:color w:val="000000"/>
          <w:sz w:val="28"/>
          <w:szCs w:val="28"/>
          <w:u w:val="single"/>
        </w:rPr>
      </w:pPr>
      <w:r w:rsidRPr="00DF7AF8">
        <w:rPr>
          <w:rFonts w:ascii="Calibri" w:hAnsi="Calibri" w:cs="Calibri"/>
          <w:color w:val="000000"/>
          <w:sz w:val="28"/>
          <w:szCs w:val="28"/>
        </w:rPr>
        <w:t xml:space="preserve">Fill out the form with your bank information and only include the </w:t>
      </w:r>
      <w:r w:rsidRPr="00DF7AF8">
        <w:rPr>
          <w:rFonts w:ascii="Calibri" w:hAnsi="Calibri" w:cs="Calibri"/>
          <w:b/>
          <w:bCs/>
          <w:color w:val="000000"/>
          <w:sz w:val="28"/>
          <w:szCs w:val="28"/>
          <w:u w:val="single"/>
        </w:rPr>
        <w:t>last</w:t>
      </w:r>
      <w:r w:rsidRPr="00DF7AF8">
        <w:rPr>
          <w:rFonts w:ascii="Calibri" w:hAnsi="Calibri" w:cs="Calibri"/>
          <w:color w:val="000000"/>
          <w:sz w:val="28"/>
          <w:szCs w:val="28"/>
        </w:rPr>
        <w:t xml:space="preserve"> four of your social security number.</w:t>
      </w:r>
    </w:p>
    <w:p w14:paraId="1A583478" w14:textId="77777777" w:rsidR="00B44F28" w:rsidRPr="00DF7AF8" w:rsidRDefault="00B44F28" w:rsidP="00B44F28">
      <w:pPr>
        <w:pStyle w:val="ListParagraph"/>
        <w:numPr>
          <w:ilvl w:val="0"/>
          <w:numId w:val="25"/>
        </w:numPr>
        <w:spacing w:before="0" w:after="0"/>
        <w:rPr>
          <w:rFonts w:ascii="Calibri" w:hAnsi="Calibri" w:cs="Calibri"/>
          <w:b/>
          <w:bCs/>
          <w:color w:val="000000"/>
          <w:sz w:val="28"/>
          <w:szCs w:val="28"/>
          <w:u w:val="single"/>
        </w:rPr>
      </w:pPr>
      <w:r w:rsidRPr="00DF7AF8">
        <w:rPr>
          <w:rFonts w:ascii="Calibri" w:hAnsi="Calibri" w:cs="Calibri"/>
          <w:color w:val="000000"/>
          <w:sz w:val="28"/>
          <w:szCs w:val="28"/>
        </w:rPr>
        <w:t xml:space="preserve">Once completed please email the form to </w:t>
      </w:r>
      <w:hyperlink r:id="rId17" w:history="1">
        <w:r w:rsidRPr="00DF7AF8">
          <w:rPr>
            <w:rStyle w:val="Hyperlink"/>
            <w:rFonts w:ascii="Calibri" w:hAnsi="Calibri" w:cs="Calibri"/>
            <w:color w:val="000000"/>
            <w:sz w:val="28"/>
            <w:szCs w:val="28"/>
          </w:rPr>
          <w:t>payroll@csusb.edu</w:t>
        </w:r>
      </w:hyperlink>
      <w:r w:rsidRPr="00DF7AF8">
        <w:rPr>
          <w:rFonts w:ascii="Calibri" w:hAnsi="Calibri" w:cs="Calibri"/>
          <w:color w:val="000000"/>
          <w:sz w:val="28"/>
          <w:szCs w:val="28"/>
        </w:rPr>
        <w:t xml:space="preserve"> to submit your request. </w:t>
      </w:r>
      <w:r w:rsidRPr="00DF7AF8">
        <w:rPr>
          <w:rFonts w:ascii="Calibri" w:hAnsi="Calibri" w:cs="Calibri"/>
          <w:b/>
          <w:bCs/>
          <w:color w:val="000000"/>
          <w:sz w:val="28"/>
          <w:szCs w:val="28"/>
        </w:rPr>
        <w:t>For security purposes, please make sure to send the form from your CSUSB email account.</w:t>
      </w:r>
    </w:p>
    <w:p w14:paraId="44E1AF2B" w14:textId="77777777" w:rsidR="00F30D3B" w:rsidRDefault="00F30D3B" w:rsidP="0089055B">
      <w:pPr>
        <w:spacing w:before="0" w:after="0" w:line="276" w:lineRule="auto"/>
        <w:rPr>
          <w:rFonts w:ascii="Calibri" w:hAnsi="Calibri" w:cs="Calibri"/>
          <w:b/>
          <w:i/>
          <w:sz w:val="28"/>
          <w:szCs w:val="28"/>
        </w:rPr>
      </w:pPr>
    </w:p>
    <w:p w14:paraId="2109DAB7" w14:textId="77777777" w:rsidR="00A816D0" w:rsidRPr="00A816D0" w:rsidRDefault="00A816D0" w:rsidP="00A816D0">
      <w:pPr>
        <w:pStyle w:val="Default"/>
        <w:rPr>
          <w:rFonts w:ascii="Calibri" w:hAnsi="Calibri" w:cs="Calibri"/>
          <w:b/>
          <w:bCs/>
          <w:color w:val="001F5F"/>
          <w:sz w:val="28"/>
          <w:szCs w:val="28"/>
        </w:rPr>
      </w:pPr>
      <w:r w:rsidRPr="00A816D0">
        <w:rPr>
          <w:rFonts w:ascii="Calibri" w:hAnsi="Calibri" w:cs="Calibri"/>
          <w:b/>
          <w:bCs/>
          <w:color w:val="001F5F"/>
          <w:sz w:val="28"/>
          <w:szCs w:val="28"/>
        </w:rPr>
        <w:t xml:space="preserve">Late Student Listings </w:t>
      </w:r>
    </w:p>
    <w:p w14:paraId="12186D02" w14:textId="77777777" w:rsidR="00A816D0" w:rsidRPr="00DF7AF8" w:rsidRDefault="00A816D0" w:rsidP="00A816D0">
      <w:pPr>
        <w:pStyle w:val="Default"/>
        <w:rPr>
          <w:color w:val="001F5F"/>
          <w:sz w:val="28"/>
          <w:szCs w:val="28"/>
        </w:rPr>
      </w:pPr>
    </w:p>
    <w:p w14:paraId="4E1AA6FD" w14:textId="77777777" w:rsidR="00A816D0" w:rsidRPr="007F501B" w:rsidRDefault="00A816D0" w:rsidP="00A816D0">
      <w:pPr>
        <w:pStyle w:val="Default"/>
        <w:rPr>
          <w:rFonts w:ascii="Calibri" w:hAnsi="Calibri" w:cs="Calibri"/>
          <w:sz w:val="28"/>
          <w:szCs w:val="28"/>
        </w:rPr>
      </w:pPr>
      <w:r w:rsidRPr="007F501B">
        <w:rPr>
          <w:rFonts w:ascii="Calibri" w:hAnsi="Calibri" w:cs="Calibri"/>
          <w:sz w:val="28"/>
          <w:szCs w:val="28"/>
        </w:rPr>
        <w:t xml:space="preserve">Please inform student employees that their pay </w:t>
      </w:r>
      <w:r w:rsidRPr="007F501B">
        <w:rPr>
          <w:rFonts w:ascii="Calibri" w:hAnsi="Calibri" w:cs="Calibri"/>
          <w:b/>
          <w:bCs/>
          <w:sz w:val="28"/>
          <w:szCs w:val="28"/>
        </w:rPr>
        <w:t xml:space="preserve">may </w:t>
      </w:r>
      <w:r w:rsidRPr="007F501B">
        <w:rPr>
          <w:rFonts w:ascii="Calibri" w:hAnsi="Calibri" w:cs="Calibri"/>
          <w:sz w:val="28"/>
          <w:szCs w:val="28"/>
        </w:rPr>
        <w:t xml:space="preserve">be late if submitting late hours after the due date. This will help reduce the time taken to research missing and late pay for Payroll Services </w:t>
      </w:r>
      <w:r w:rsidRPr="007F501B">
        <w:rPr>
          <w:rFonts w:ascii="Calibri" w:hAnsi="Calibri" w:cs="Calibri"/>
          <w:i/>
          <w:iCs/>
          <w:sz w:val="28"/>
          <w:szCs w:val="28"/>
        </w:rPr>
        <w:t xml:space="preserve">and </w:t>
      </w:r>
      <w:r w:rsidRPr="007F501B">
        <w:rPr>
          <w:rFonts w:ascii="Calibri" w:hAnsi="Calibri" w:cs="Calibri"/>
          <w:sz w:val="28"/>
          <w:szCs w:val="28"/>
        </w:rPr>
        <w:t xml:space="preserve">Student Financial Services. As a reminder submitting documentation by Payroll deadlines ensures employees are paid accurately and on time. </w:t>
      </w:r>
    </w:p>
    <w:p w14:paraId="6F8519C4" w14:textId="77777777" w:rsidR="00A816D0" w:rsidRPr="00DF7AF8" w:rsidRDefault="00A816D0" w:rsidP="00A816D0">
      <w:pPr>
        <w:pStyle w:val="Default"/>
        <w:rPr>
          <w:sz w:val="28"/>
          <w:szCs w:val="28"/>
        </w:rPr>
      </w:pPr>
    </w:p>
    <w:p w14:paraId="603A5695" w14:textId="77777777" w:rsidR="00A816D0" w:rsidRPr="00A816D0" w:rsidRDefault="00A816D0" w:rsidP="00A816D0">
      <w:pPr>
        <w:pStyle w:val="Default"/>
        <w:rPr>
          <w:rFonts w:ascii="Calibri" w:hAnsi="Calibri" w:cs="Calibri"/>
          <w:color w:val="001F5F"/>
          <w:sz w:val="28"/>
          <w:szCs w:val="28"/>
        </w:rPr>
      </w:pPr>
      <w:r w:rsidRPr="00A816D0">
        <w:rPr>
          <w:rFonts w:ascii="Calibri" w:hAnsi="Calibri" w:cs="Calibri"/>
          <w:b/>
          <w:bCs/>
          <w:color w:val="001F5F"/>
          <w:sz w:val="28"/>
          <w:szCs w:val="28"/>
        </w:rPr>
        <w:t xml:space="preserve">Reporting Docks </w:t>
      </w:r>
    </w:p>
    <w:p w14:paraId="39187F00" w14:textId="77777777" w:rsidR="00A816D0" w:rsidRPr="007F501B" w:rsidRDefault="00A816D0" w:rsidP="0064735C">
      <w:pPr>
        <w:pStyle w:val="Default"/>
        <w:numPr>
          <w:ilvl w:val="0"/>
          <w:numId w:val="28"/>
        </w:numPr>
        <w:rPr>
          <w:rFonts w:ascii="Calibri" w:hAnsi="Calibri" w:cs="Calibri"/>
          <w:sz w:val="28"/>
          <w:szCs w:val="28"/>
        </w:rPr>
      </w:pPr>
      <w:r w:rsidRPr="007F501B">
        <w:rPr>
          <w:rFonts w:ascii="Calibri" w:hAnsi="Calibri" w:cs="Calibri"/>
          <w:sz w:val="28"/>
          <w:szCs w:val="28"/>
        </w:rPr>
        <w:t xml:space="preserve">Before approving the dock, be sure that the employee has exhausted their applicable leave credits. </w:t>
      </w:r>
    </w:p>
    <w:p w14:paraId="7BCCF9EA" w14:textId="77777777" w:rsidR="00A816D0" w:rsidRPr="007F501B" w:rsidRDefault="00A816D0" w:rsidP="0064735C">
      <w:pPr>
        <w:pStyle w:val="Default"/>
        <w:numPr>
          <w:ilvl w:val="0"/>
          <w:numId w:val="28"/>
        </w:numPr>
        <w:rPr>
          <w:rFonts w:ascii="Calibri" w:hAnsi="Calibri" w:cs="Calibri"/>
          <w:sz w:val="28"/>
          <w:szCs w:val="28"/>
        </w:rPr>
      </w:pPr>
      <w:r w:rsidRPr="007F501B">
        <w:rPr>
          <w:rFonts w:ascii="Calibri" w:hAnsi="Calibri" w:cs="Calibri"/>
          <w:sz w:val="28"/>
          <w:szCs w:val="28"/>
        </w:rPr>
        <w:t xml:space="preserve">Please ensure all docks are entered into Absence Management by </w:t>
      </w:r>
      <w:r w:rsidR="0064735C">
        <w:rPr>
          <w:rFonts w:ascii="Calibri" w:hAnsi="Calibri" w:cs="Calibri"/>
          <w:sz w:val="28"/>
          <w:szCs w:val="28"/>
        </w:rPr>
        <w:t>posted</w:t>
      </w:r>
      <w:r w:rsidRPr="007F501B">
        <w:rPr>
          <w:rFonts w:ascii="Calibri" w:hAnsi="Calibri" w:cs="Calibri"/>
          <w:sz w:val="28"/>
          <w:szCs w:val="28"/>
        </w:rPr>
        <w:t xml:space="preserve"> due date. </w:t>
      </w:r>
    </w:p>
    <w:p w14:paraId="019C7AD3" w14:textId="77777777" w:rsidR="00A816D0" w:rsidRPr="007F501B" w:rsidRDefault="00A816D0" w:rsidP="0064735C">
      <w:pPr>
        <w:pStyle w:val="Default"/>
        <w:numPr>
          <w:ilvl w:val="0"/>
          <w:numId w:val="28"/>
        </w:numPr>
        <w:rPr>
          <w:rFonts w:ascii="Calibri" w:hAnsi="Calibri" w:cs="Calibri"/>
          <w:sz w:val="28"/>
          <w:szCs w:val="28"/>
        </w:rPr>
      </w:pPr>
      <w:r w:rsidRPr="007F501B">
        <w:rPr>
          <w:rFonts w:ascii="Calibri" w:hAnsi="Calibri" w:cs="Calibri"/>
          <w:sz w:val="28"/>
          <w:szCs w:val="28"/>
        </w:rPr>
        <w:t xml:space="preserve">Timekeepers must also email </w:t>
      </w:r>
      <w:r w:rsidR="0064735C">
        <w:rPr>
          <w:rFonts w:ascii="Calibri" w:hAnsi="Calibri" w:cs="Calibri"/>
          <w:sz w:val="28"/>
          <w:szCs w:val="28"/>
        </w:rPr>
        <w:t>their P</w:t>
      </w:r>
      <w:r w:rsidRPr="007F501B">
        <w:rPr>
          <w:rFonts w:ascii="Calibri" w:hAnsi="Calibri" w:cs="Calibri"/>
          <w:sz w:val="28"/>
          <w:szCs w:val="28"/>
        </w:rPr>
        <w:t>ayroll</w:t>
      </w:r>
      <w:r w:rsidR="0064735C">
        <w:rPr>
          <w:rFonts w:ascii="Calibri" w:hAnsi="Calibri" w:cs="Calibri"/>
          <w:sz w:val="28"/>
          <w:szCs w:val="28"/>
        </w:rPr>
        <w:t xml:space="preserve"> Tech</w:t>
      </w:r>
      <w:r w:rsidRPr="007F501B">
        <w:rPr>
          <w:rFonts w:ascii="Calibri" w:hAnsi="Calibri" w:cs="Calibri"/>
          <w:sz w:val="28"/>
          <w:szCs w:val="28"/>
        </w:rPr>
        <w:t xml:space="preserve"> with employees’ Coyote Id Number, Name, and dock dates. All Supervisors and employees must be cc’d. </w:t>
      </w:r>
    </w:p>
    <w:p w14:paraId="6B20AB05" w14:textId="77777777" w:rsidR="00A816D0" w:rsidRDefault="00A816D0" w:rsidP="0089055B">
      <w:pPr>
        <w:spacing w:before="0" w:after="0" w:line="276" w:lineRule="auto"/>
        <w:rPr>
          <w:rFonts w:ascii="Calibri" w:hAnsi="Calibri" w:cs="Calibri"/>
          <w:b/>
          <w:i/>
          <w:sz w:val="28"/>
          <w:szCs w:val="28"/>
        </w:rPr>
      </w:pPr>
    </w:p>
    <w:p w14:paraId="5F4DCBC3" w14:textId="77777777" w:rsidR="0064735C" w:rsidRDefault="0064735C" w:rsidP="00C12B73">
      <w:pPr>
        <w:spacing w:before="0" w:after="0" w:line="276" w:lineRule="auto"/>
        <w:rPr>
          <w:rFonts w:ascii="Calibri" w:hAnsi="Calibri" w:cs="Calibri"/>
          <w:b/>
          <w:color w:val="002060"/>
          <w:sz w:val="28"/>
          <w:szCs w:val="28"/>
        </w:rPr>
      </w:pPr>
    </w:p>
    <w:p w14:paraId="468EE144" w14:textId="77777777" w:rsidR="00C12B73" w:rsidRPr="0064735C" w:rsidRDefault="00C12B73" w:rsidP="00C12B73">
      <w:pPr>
        <w:spacing w:before="0" w:after="0" w:line="276" w:lineRule="auto"/>
        <w:rPr>
          <w:rFonts w:ascii="Calibri" w:hAnsi="Calibri" w:cs="Calibri"/>
          <w:b/>
          <w:color w:val="002060"/>
          <w:sz w:val="28"/>
          <w:szCs w:val="28"/>
          <w:u w:val="single"/>
        </w:rPr>
      </w:pPr>
      <w:r w:rsidRPr="0064735C">
        <w:rPr>
          <w:rFonts w:ascii="Calibri" w:hAnsi="Calibri" w:cs="Calibri"/>
          <w:b/>
          <w:color w:val="002060"/>
          <w:sz w:val="28"/>
          <w:szCs w:val="28"/>
          <w:u w:val="single"/>
        </w:rPr>
        <w:t>Documenting Holidays</w:t>
      </w:r>
    </w:p>
    <w:p w14:paraId="7264B6FB" w14:textId="77777777" w:rsidR="00C12B73" w:rsidRDefault="00C12B73" w:rsidP="00C12B73">
      <w:pPr>
        <w:spacing w:before="0" w:after="0" w:line="276" w:lineRule="auto"/>
        <w:rPr>
          <w:rFonts w:ascii="Calibri" w:hAnsi="Calibri" w:cs="Calibri"/>
          <w:b/>
          <w:color w:val="002060"/>
          <w:sz w:val="28"/>
          <w:szCs w:val="28"/>
        </w:rPr>
      </w:pPr>
    </w:p>
    <w:p w14:paraId="1CCCADC0" w14:textId="77777777" w:rsidR="00C12B73" w:rsidRPr="0064735C" w:rsidRDefault="00C12B73" w:rsidP="00C12B73">
      <w:pPr>
        <w:spacing w:before="0" w:after="0"/>
        <w:rPr>
          <w:rFonts w:ascii="Calibri" w:hAnsi="Calibri" w:cs="Calibri"/>
          <w:b/>
          <w:color w:val="002060"/>
          <w:sz w:val="28"/>
          <w:szCs w:val="28"/>
        </w:rPr>
      </w:pPr>
      <w:r w:rsidRPr="0064735C">
        <w:rPr>
          <w:rFonts w:ascii="Calibri" w:hAnsi="Calibri" w:cs="Calibri"/>
          <w:b/>
          <w:color w:val="002060"/>
          <w:sz w:val="28"/>
          <w:szCs w:val="28"/>
        </w:rPr>
        <w:t>Non-Exempt Employees</w:t>
      </w:r>
    </w:p>
    <w:p w14:paraId="73326E3F" w14:textId="77777777" w:rsidR="00C12B73" w:rsidRPr="0064735C" w:rsidRDefault="00C12B73" w:rsidP="00C12B73">
      <w:pPr>
        <w:spacing w:before="0" w:after="0"/>
        <w:rPr>
          <w:rFonts w:ascii="Calibri" w:hAnsi="Calibri" w:cs="Calibri"/>
          <w:sz w:val="28"/>
          <w:szCs w:val="28"/>
        </w:rPr>
      </w:pPr>
      <w:r w:rsidRPr="0064735C">
        <w:rPr>
          <w:rFonts w:ascii="Calibri" w:hAnsi="Calibri" w:cs="Calibri"/>
          <w:sz w:val="28"/>
          <w:szCs w:val="28"/>
        </w:rPr>
        <w:t>Non-exempt employees that work on a Holiday are compensated at an overtime rate. Overtime to be paid is documented on the STD 634 Form.</w:t>
      </w:r>
    </w:p>
    <w:p w14:paraId="70BC5C5F" w14:textId="77777777" w:rsidR="00C12B73" w:rsidRPr="0064735C" w:rsidRDefault="00C12B73" w:rsidP="00C12B73">
      <w:pPr>
        <w:spacing w:before="0" w:after="0"/>
        <w:rPr>
          <w:rFonts w:ascii="Calibri" w:hAnsi="Calibri" w:cs="Calibri"/>
          <w:sz w:val="28"/>
          <w:szCs w:val="28"/>
        </w:rPr>
      </w:pPr>
    </w:p>
    <w:p w14:paraId="0530A186" w14:textId="77777777" w:rsidR="00C12B73" w:rsidRPr="0064735C" w:rsidRDefault="00C12B73" w:rsidP="00C12B73">
      <w:pPr>
        <w:rPr>
          <w:rFonts w:ascii="Calibri" w:hAnsi="Calibri" w:cs="Calibri"/>
          <w:b/>
          <w:color w:val="002060"/>
          <w:sz w:val="28"/>
          <w:szCs w:val="28"/>
        </w:rPr>
      </w:pPr>
      <w:r w:rsidRPr="0064735C">
        <w:rPr>
          <w:rFonts w:ascii="Calibri" w:hAnsi="Calibri" w:cs="Calibri"/>
          <w:b/>
          <w:color w:val="002060"/>
          <w:sz w:val="28"/>
          <w:szCs w:val="28"/>
        </w:rPr>
        <w:t>Exempt Employees</w:t>
      </w:r>
    </w:p>
    <w:p w14:paraId="35B152A5" w14:textId="77777777" w:rsidR="00C12B73" w:rsidRPr="0064735C" w:rsidRDefault="00C12B73" w:rsidP="00C12B73">
      <w:pPr>
        <w:rPr>
          <w:rFonts w:ascii="Calibri" w:hAnsi="Calibri" w:cs="Calibri"/>
          <w:sz w:val="28"/>
          <w:szCs w:val="28"/>
        </w:rPr>
      </w:pPr>
      <w:r w:rsidRPr="0064735C">
        <w:rPr>
          <w:rFonts w:ascii="Calibri" w:hAnsi="Calibri" w:cs="Calibri"/>
          <w:sz w:val="28"/>
          <w:szCs w:val="28"/>
        </w:rPr>
        <w:t>Exempt employees are expected to complete assigned work without regard to the number of hours worked and do not earn overtime. Exempt employees in CSUEU, Unit 4, and non-academic faculty authorized to work on a holiday earn Holiday CTO at the straight time rate. Unit 1 exempt employees earn holiday credit.</w:t>
      </w:r>
    </w:p>
    <w:p w14:paraId="6EBC49EC" w14:textId="77777777" w:rsidR="00C12B73" w:rsidRPr="0064735C" w:rsidRDefault="00C12B73" w:rsidP="00C12B73">
      <w:pPr>
        <w:rPr>
          <w:rFonts w:ascii="Calibri" w:hAnsi="Calibri" w:cs="Calibri"/>
          <w:sz w:val="28"/>
          <w:szCs w:val="28"/>
        </w:rPr>
      </w:pPr>
    </w:p>
    <w:p w14:paraId="486CD599" w14:textId="77777777" w:rsidR="00C12B73" w:rsidRPr="0064735C" w:rsidRDefault="00C12B73" w:rsidP="00C12B73">
      <w:pPr>
        <w:rPr>
          <w:rFonts w:ascii="Calibri" w:hAnsi="Calibri" w:cs="Calibri"/>
          <w:b/>
          <w:color w:val="002060"/>
          <w:sz w:val="28"/>
          <w:szCs w:val="28"/>
        </w:rPr>
      </w:pPr>
      <w:r w:rsidRPr="0064735C">
        <w:rPr>
          <w:rFonts w:ascii="Calibri" w:hAnsi="Calibri" w:cs="Calibri"/>
          <w:b/>
          <w:color w:val="002060"/>
          <w:sz w:val="28"/>
          <w:szCs w:val="28"/>
        </w:rPr>
        <w:t>Holiday Credit or Alternate Day Off</w:t>
      </w:r>
    </w:p>
    <w:p w14:paraId="124B39F5" w14:textId="77777777" w:rsidR="00C12B73" w:rsidRPr="0064735C" w:rsidRDefault="00C12B73" w:rsidP="00C12B73">
      <w:pPr>
        <w:rPr>
          <w:rFonts w:ascii="Calibri" w:hAnsi="Calibri" w:cs="Calibri"/>
          <w:sz w:val="28"/>
          <w:szCs w:val="28"/>
        </w:rPr>
      </w:pPr>
      <w:r w:rsidRPr="0064735C">
        <w:rPr>
          <w:rFonts w:ascii="Calibri" w:hAnsi="Calibri" w:cs="Calibri"/>
          <w:sz w:val="28"/>
          <w:szCs w:val="28"/>
        </w:rPr>
        <w:t>If the holiday falls on the employee’s regularly scheduled day off the following applies:</w:t>
      </w:r>
    </w:p>
    <w:p w14:paraId="6AFB2AA4" w14:textId="77777777" w:rsidR="00C12B73" w:rsidRPr="0064735C" w:rsidRDefault="00C12B73" w:rsidP="0064735C">
      <w:pPr>
        <w:pStyle w:val="ListParagraph"/>
        <w:numPr>
          <w:ilvl w:val="0"/>
          <w:numId w:val="31"/>
        </w:numPr>
        <w:rPr>
          <w:rFonts w:ascii="Calibri" w:hAnsi="Calibri" w:cs="Calibri"/>
          <w:sz w:val="28"/>
          <w:szCs w:val="28"/>
        </w:rPr>
      </w:pPr>
      <w:r w:rsidRPr="0064735C">
        <w:rPr>
          <w:rFonts w:ascii="Calibri" w:hAnsi="Calibri" w:cs="Calibri"/>
          <w:sz w:val="28"/>
          <w:szCs w:val="28"/>
        </w:rPr>
        <w:t>Unit 1 and Unit 8 employees receive Holiday Credit</w:t>
      </w:r>
    </w:p>
    <w:p w14:paraId="409FD016" w14:textId="77777777" w:rsidR="00C12B73" w:rsidRPr="0064735C" w:rsidRDefault="00C12B73" w:rsidP="0064735C">
      <w:pPr>
        <w:pStyle w:val="ListParagraph"/>
        <w:numPr>
          <w:ilvl w:val="0"/>
          <w:numId w:val="31"/>
        </w:numPr>
        <w:rPr>
          <w:rFonts w:ascii="Calibri" w:hAnsi="Calibri" w:cs="Calibri"/>
          <w:sz w:val="28"/>
          <w:szCs w:val="28"/>
        </w:rPr>
      </w:pPr>
      <w:r w:rsidRPr="0064735C">
        <w:rPr>
          <w:rFonts w:ascii="Calibri" w:hAnsi="Calibri" w:cs="Calibri"/>
          <w:sz w:val="28"/>
          <w:szCs w:val="28"/>
        </w:rPr>
        <w:t>Unit 4, Unit 6, CSUEU, and Confidential employees receive an Alternate Day Off (ADO)</w:t>
      </w:r>
    </w:p>
    <w:p w14:paraId="4DFEB53B" w14:textId="77777777" w:rsidR="00C12B73" w:rsidRPr="0064735C" w:rsidRDefault="00C12B73" w:rsidP="0064735C">
      <w:pPr>
        <w:pStyle w:val="ListParagraph"/>
        <w:numPr>
          <w:ilvl w:val="1"/>
          <w:numId w:val="31"/>
        </w:numPr>
        <w:rPr>
          <w:rFonts w:ascii="Calibri" w:hAnsi="Calibri" w:cs="Calibri"/>
          <w:sz w:val="28"/>
          <w:szCs w:val="28"/>
        </w:rPr>
      </w:pPr>
      <w:r w:rsidRPr="0064735C">
        <w:rPr>
          <w:rFonts w:ascii="Calibri" w:hAnsi="Calibri" w:cs="Calibri"/>
          <w:sz w:val="28"/>
          <w:szCs w:val="28"/>
        </w:rPr>
        <w:t>Except for CSUEU, ADO must be used within 90 days after the holiday is observed. CSUEU employees must use ADO within 180 days after the holiday was observed or be paid. ADO is a day equal to the employee’s normal workday.</w:t>
      </w:r>
    </w:p>
    <w:p w14:paraId="3F7B7F16" w14:textId="77777777" w:rsidR="00C12B73" w:rsidRPr="0064735C" w:rsidRDefault="00C12B73" w:rsidP="0064735C">
      <w:pPr>
        <w:pStyle w:val="ListParagraph"/>
        <w:numPr>
          <w:ilvl w:val="0"/>
          <w:numId w:val="31"/>
        </w:numPr>
        <w:spacing w:before="0" w:after="0"/>
        <w:rPr>
          <w:rFonts w:ascii="Calibri" w:hAnsi="Calibri" w:cs="Calibri"/>
          <w:sz w:val="28"/>
          <w:szCs w:val="28"/>
        </w:rPr>
      </w:pPr>
      <w:r w:rsidRPr="0064735C">
        <w:rPr>
          <w:rFonts w:ascii="Calibri" w:hAnsi="Calibri" w:cs="Calibri"/>
          <w:sz w:val="28"/>
          <w:szCs w:val="28"/>
        </w:rPr>
        <w:t>For more detailed information regarding compensation for holidays, please refer to Collective Bargaining Unit Agreement.</w:t>
      </w:r>
    </w:p>
    <w:p w14:paraId="7FC742FC" w14:textId="77777777" w:rsidR="00C12B73" w:rsidRPr="00DF7AF8" w:rsidRDefault="00C12B73" w:rsidP="0089055B">
      <w:pPr>
        <w:spacing w:before="0" w:after="0" w:line="276" w:lineRule="auto"/>
        <w:rPr>
          <w:rFonts w:ascii="Calibri" w:hAnsi="Calibri" w:cs="Calibri"/>
          <w:b/>
          <w:i/>
          <w:sz w:val="28"/>
          <w:szCs w:val="28"/>
        </w:rPr>
      </w:pPr>
    </w:p>
    <w:p w14:paraId="1A61AF24" w14:textId="77777777" w:rsidR="00F30D3B" w:rsidRPr="00DF7AF8" w:rsidRDefault="00F30D3B" w:rsidP="0089055B">
      <w:pPr>
        <w:spacing w:before="0" w:after="0" w:line="276" w:lineRule="auto"/>
        <w:rPr>
          <w:rFonts w:ascii="Calibri" w:hAnsi="Calibri" w:cs="Calibri"/>
          <w:b/>
          <w:i/>
          <w:sz w:val="28"/>
          <w:szCs w:val="28"/>
        </w:rPr>
      </w:pPr>
    </w:p>
    <w:p w14:paraId="3088B9A4" w14:textId="77777777" w:rsidR="000B5B2B" w:rsidRPr="00512034" w:rsidRDefault="000B5B2B" w:rsidP="000B5B2B">
      <w:pPr>
        <w:pStyle w:val="Default"/>
        <w:ind w:left="360"/>
        <w:rPr>
          <w:rFonts w:cs="Calibri"/>
          <w:sz w:val="28"/>
          <w:szCs w:val="28"/>
        </w:rPr>
      </w:pPr>
    </w:p>
    <w:p w14:paraId="08469FF3" w14:textId="77777777" w:rsidR="00512034" w:rsidRDefault="00512034" w:rsidP="007820A0">
      <w:pPr>
        <w:pStyle w:val="paragraph"/>
        <w:spacing w:before="0" w:beforeAutospacing="0" w:after="0" w:afterAutospacing="0"/>
        <w:jc w:val="center"/>
        <w:textAlignment w:val="baseline"/>
        <w:rPr>
          <w:rStyle w:val="eop"/>
          <w:rFonts w:ascii="Arial" w:hAnsi="Arial" w:cs="Arial"/>
          <w:b/>
          <w:bCs/>
          <w:sz w:val="28"/>
          <w:szCs w:val="28"/>
          <w:u w:val="single"/>
        </w:rPr>
      </w:pPr>
    </w:p>
    <w:p w14:paraId="1872D8D0" w14:textId="77777777" w:rsidR="00C12B73" w:rsidRDefault="00C12B73" w:rsidP="007820A0">
      <w:pPr>
        <w:pStyle w:val="paragraph"/>
        <w:spacing w:before="0" w:beforeAutospacing="0" w:after="0" w:afterAutospacing="0"/>
        <w:jc w:val="center"/>
        <w:textAlignment w:val="baseline"/>
        <w:rPr>
          <w:rStyle w:val="eop"/>
          <w:rFonts w:ascii="Arial" w:hAnsi="Arial" w:cs="Arial"/>
          <w:b/>
          <w:bCs/>
          <w:sz w:val="28"/>
          <w:szCs w:val="28"/>
          <w:u w:val="single"/>
        </w:rPr>
      </w:pPr>
    </w:p>
    <w:p w14:paraId="08F46B7F" w14:textId="77777777" w:rsidR="00C12B73" w:rsidRDefault="00C12B73" w:rsidP="007820A0">
      <w:pPr>
        <w:pStyle w:val="paragraph"/>
        <w:spacing w:before="0" w:beforeAutospacing="0" w:after="0" w:afterAutospacing="0"/>
        <w:jc w:val="center"/>
        <w:textAlignment w:val="baseline"/>
        <w:rPr>
          <w:rStyle w:val="eop"/>
          <w:rFonts w:ascii="Arial" w:hAnsi="Arial" w:cs="Arial"/>
          <w:b/>
          <w:bCs/>
          <w:sz w:val="28"/>
          <w:szCs w:val="28"/>
          <w:u w:val="single"/>
        </w:rPr>
      </w:pPr>
    </w:p>
    <w:p w14:paraId="23CCA900" w14:textId="77777777" w:rsidR="00C12B73" w:rsidRDefault="00C12B73" w:rsidP="007820A0">
      <w:pPr>
        <w:pStyle w:val="paragraph"/>
        <w:spacing w:before="0" w:beforeAutospacing="0" w:after="0" w:afterAutospacing="0"/>
        <w:jc w:val="center"/>
        <w:textAlignment w:val="baseline"/>
        <w:rPr>
          <w:rStyle w:val="eop"/>
          <w:rFonts w:ascii="Arial" w:hAnsi="Arial" w:cs="Arial"/>
          <w:b/>
          <w:bCs/>
          <w:sz w:val="28"/>
          <w:szCs w:val="28"/>
          <w:u w:val="single"/>
        </w:rPr>
      </w:pPr>
    </w:p>
    <w:p w14:paraId="7D7C31DF" w14:textId="77777777" w:rsidR="00C12B73" w:rsidRDefault="00C12B73" w:rsidP="007820A0">
      <w:pPr>
        <w:pStyle w:val="paragraph"/>
        <w:spacing w:before="0" w:beforeAutospacing="0" w:after="0" w:afterAutospacing="0"/>
        <w:jc w:val="center"/>
        <w:textAlignment w:val="baseline"/>
        <w:rPr>
          <w:rStyle w:val="eop"/>
          <w:rFonts w:ascii="Arial" w:hAnsi="Arial" w:cs="Arial"/>
          <w:b/>
          <w:bCs/>
          <w:sz w:val="28"/>
          <w:szCs w:val="28"/>
          <w:u w:val="single"/>
        </w:rPr>
      </w:pPr>
    </w:p>
    <w:p w14:paraId="20924627" w14:textId="77777777" w:rsidR="00C12B73" w:rsidRDefault="00C12B73" w:rsidP="007820A0">
      <w:pPr>
        <w:pStyle w:val="paragraph"/>
        <w:spacing w:before="0" w:beforeAutospacing="0" w:after="0" w:afterAutospacing="0"/>
        <w:jc w:val="center"/>
        <w:textAlignment w:val="baseline"/>
        <w:rPr>
          <w:rStyle w:val="eop"/>
          <w:rFonts w:ascii="Arial" w:hAnsi="Arial" w:cs="Arial"/>
          <w:b/>
          <w:bCs/>
          <w:sz w:val="28"/>
          <w:szCs w:val="28"/>
          <w:u w:val="single"/>
        </w:rPr>
      </w:pPr>
    </w:p>
    <w:p w14:paraId="269A0FAD" w14:textId="77777777" w:rsidR="00C12B73" w:rsidRDefault="00C12B73" w:rsidP="007820A0">
      <w:pPr>
        <w:pStyle w:val="paragraph"/>
        <w:spacing w:before="0" w:beforeAutospacing="0" w:after="0" w:afterAutospacing="0"/>
        <w:jc w:val="center"/>
        <w:textAlignment w:val="baseline"/>
        <w:rPr>
          <w:rStyle w:val="eop"/>
          <w:rFonts w:ascii="Arial" w:hAnsi="Arial" w:cs="Arial"/>
          <w:b/>
          <w:bCs/>
          <w:sz w:val="28"/>
          <w:szCs w:val="28"/>
          <w:u w:val="single"/>
        </w:rPr>
      </w:pPr>
    </w:p>
    <w:p w14:paraId="7F581A97" w14:textId="77777777" w:rsidR="00C12B73" w:rsidRDefault="00C12B73" w:rsidP="007820A0">
      <w:pPr>
        <w:pStyle w:val="paragraph"/>
        <w:spacing w:before="0" w:beforeAutospacing="0" w:after="0" w:afterAutospacing="0"/>
        <w:jc w:val="center"/>
        <w:textAlignment w:val="baseline"/>
        <w:rPr>
          <w:rStyle w:val="eop"/>
          <w:rFonts w:ascii="Arial" w:hAnsi="Arial" w:cs="Arial"/>
          <w:b/>
          <w:bCs/>
          <w:sz w:val="28"/>
          <w:szCs w:val="28"/>
          <w:u w:val="single"/>
        </w:rPr>
      </w:pPr>
    </w:p>
    <w:p w14:paraId="7200FC47" w14:textId="77777777" w:rsidR="00C12B73" w:rsidRDefault="00C12B73" w:rsidP="007820A0">
      <w:pPr>
        <w:pStyle w:val="paragraph"/>
        <w:spacing w:before="0" w:beforeAutospacing="0" w:after="0" w:afterAutospacing="0"/>
        <w:jc w:val="center"/>
        <w:textAlignment w:val="baseline"/>
        <w:rPr>
          <w:rStyle w:val="eop"/>
          <w:rFonts w:ascii="Arial" w:hAnsi="Arial" w:cs="Arial"/>
          <w:b/>
          <w:bCs/>
          <w:sz w:val="28"/>
          <w:szCs w:val="28"/>
          <w:u w:val="single"/>
        </w:rPr>
      </w:pPr>
    </w:p>
    <w:p w14:paraId="2ADB1F83" w14:textId="77777777" w:rsidR="00C12B73" w:rsidRDefault="00C12B73" w:rsidP="007820A0">
      <w:pPr>
        <w:pStyle w:val="paragraph"/>
        <w:spacing w:before="0" w:beforeAutospacing="0" w:after="0" w:afterAutospacing="0"/>
        <w:jc w:val="center"/>
        <w:textAlignment w:val="baseline"/>
        <w:rPr>
          <w:rStyle w:val="eop"/>
          <w:rFonts w:ascii="Arial" w:hAnsi="Arial" w:cs="Arial"/>
          <w:b/>
          <w:bCs/>
          <w:sz w:val="28"/>
          <w:szCs w:val="28"/>
          <w:u w:val="single"/>
        </w:rPr>
      </w:pPr>
    </w:p>
    <w:p w14:paraId="3354B7D6" w14:textId="77777777" w:rsidR="00C12B73" w:rsidRDefault="00C12B73" w:rsidP="007820A0">
      <w:pPr>
        <w:pStyle w:val="paragraph"/>
        <w:spacing w:before="0" w:beforeAutospacing="0" w:after="0" w:afterAutospacing="0"/>
        <w:jc w:val="center"/>
        <w:textAlignment w:val="baseline"/>
        <w:rPr>
          <w:rStyle w:val="eop"/>
          <w:rFonts w:ascii="Arial" w:hAnsi="Arial" w:cs="Arial"/>
          <w:b/>
          <w:bCs/>
          <w:sz w:val="28"/>
          <w:szCs w:val="28"/>
          <w:u w:val="single"/>
        </w:rPr>
      </w:pPr>
    </w:p>
    <w:p w14:paraId="541D5F03" w14:textId="77777777" w:rsidR="007820A0" w:rsidRPr="0064735C" w:rsidRDefault="007820A0" w:rsidP="007820A0">
      <w:pPr>
        <w:pStyle w:val="paragraph"/>
        <w:spacing w:before="0" w:beforeAutospacing="0" w:after="0" w:afterAutospacing="0"/>
        <w:jc w:val="center"/>
        <w:textAlignment w:val="baseline"/>
        <w:rPr>
          <w:rStyle w:val="eop"/>
          <w:rFonts w:ascii="Calibri" w:hAnsi="Calibri" w:cs="Calibri"/>
          <w:b/>
          <w:bCs/>
          <w:sz w:val="28"/>
          <w:szCs w:val="28"/>
          <w:u w:val="single"/>
        </w:rPr>
      </w:pPr>
      <w:r w:rsidRPr="0064735C">
        <w:rPr>
          <w:rStyle w:val="eop"/>
          <w:rFonts w:ascii="Calibri" w:hAnsi="Calibri" w:cs="Calibri"/>
          <w:b/>
          <w:bCs/>
          <w:sz w:val="28"/>
          <w:szCs w:val="28"/>
          <w:u w:val="single"/>
        </w:rPr>
        <w:t>INTRODUCING CAL EMPLOYEE CONNECT</w:t>
      </w:r>
    </w:p>
    <w:p w14:paraId="05D2E0DE" w14:textId="77777777" w:rsidR="007820A0" w:rsidRDefault="007820A0" w:rsidP="007820A0">
      <w:pPr>
        <w:pStyle w:val="paragraph"/>
        <w:spacing w:before="0" w:beforeAutospacing="0" w:after="0" w:afterAutospacing="0"/>
        <w:textAlignment w:val="baseline"/>
        <w:rPr>
          <w:rStyle w:val="eop"/>
          <w:rFonts w:ascii="Arial" w:hAnsi="Arial" w:cs="Arial"/>
        </w:rPr>
      </w:pPr>
    </w:p>
    <w:p w14:paraId="060951E9" w14:textId="77777777" w:rsidR="007820A0" w:rsidRPr="0064735C" w:rsidRDefault="007820A0" w:rsidP="007820A0">
      <w:pPr>
        <w:pStyle w:val="paragraph"/>
        <w:spacing w:before="0" w:beforeAutospacing="0" w:after="0" w:afterAutospacing="0"/>
        <w:textAlignment w:val="baseline"/>
        <w:rPr>
          <w:rStyle w:val="normaltextrun"/>
          <w:rFonts w:ascii="Calibri" w:hAnsi="Calibri" w:cs="Calibri"/>
          <w:sz w:val="28"/>
          <w:szCs w:val="28"/>
        </w:rPr>
      </w:pPr>
      <w:r w:rsidRPr="0064735C">
        <w:rPr>
          <w:rStyle w:val="eop"/>
          <w:rFonts w:ascii="Calibri" w:hAnsi="Calibri" w:cs="Calibri"/>
          <w:sz w:val="28"/>
          <w:szCs w:val="28"/>
        </w:rPr>
        <w:t xml:space="preserve">We are happy to announce the State Controller’s Office (SCO) is providing access to Cal Employee Connect (CEC) and as a CSU San Bernardino employee, you can now register to use this </w:t>
      </w:r>
      <w:r w:rsidRPr="0064735C">
        <w:rPr>
          <w:rStyle w:val="normaltextrun"/>
          <w:rFonts w:ascii="Calibri" w:hAnsi="Calibri" w:cs="Calibri"/>
          <w:sz w:val="28"/>
          <w:szCs w:val="28"/>
        </w:rPr>
        <w:t xml:space="preserve">secure self-service portal. </w:t>
      </w:r>
    </w:p>
    <w:p w14:paraId="2E980008" w14:textId="77777777" w:rsidR="007820A0" w:rsidRPr="0064735C" w:rsidRDefault="007820A0" w:rsidP="007820A0">
      <w:pPr>
        <w:pStyle w:val="paragraph"/>
        <w:spacing w:before="0" w:beforeAutospacing="0" w:after="0" w:afterAutospacing="0"/>
        <w:textAlignment w:val="baseline"/>
        <w:rPr>
          <w:rStyle w:val="normaltextrun"/>
          <w:rFonts w:ascii="Calibri" w:hAnsi="Calibri" w:cs="Calibri"/>
          <w:sz w:val="28"/>
          <w:szCs w:val="28"/>
        </w:rPr>
      </w:pPr>
    </w:p>
    <w:p w14:paraId="18460914" w14:textId="77777777" w:rsidR="007820A0" w:rsidRPr="0064735C" w:rsidRDefault="007820A0" w:rsidP="007820A0">
      <w:pPr>
        <w:pStyle w:val="paragraph"/>
        <w:spacing w:before="0" w:beforeAutospacing="0" w:after="0" w:afterAutospacing="0"/>
        <w:textAlignment w:val="baseline"/>
        <w:rPr>
          <w:rStyle w:val="normaltextrun"/>
          <w:rFonts w:ascii="Calibri" w:hAnsi="Calibri" w:cs="Calibri"/>
          <w:sz w:val="28"/>
          <w:szCs w:val="28"/>
          <w:u w:val="single"/>
        </w:rPr>
      </w:pPr>
      <w:r w:rsidRPr="0064735C">
        <w:rPr>
          <w:rStyle w:val="normaltextrun"/>
          <w:rFonts w:ascii="Calibri" w:hAnsi="Calibri" w:cs="Calibri"/>
          <w:sz w:val="28"/>
          <w:szCs w:val="28"/>
          <w:u w:val="single"/>
        </w:rPr>
        <w:t>What is Cal Employee Connect (</w:t>
      </w:r>
      <w:proofErr w:type="gramStart"/>
      <w:r w:rsidRPr="0064735C">
        <w:rPr>
          <w:rStyle w:val="normaltextrun"/>
          <w:rFonts w:ascii="Calibri" w:hAnsi="Calibri" w:cs="Calibri"/>
          <w:sz w:val="28"/>
          <w:szCs w:val="28"/>
          <w:u w:val="single"/>
        </w:rPr>
        <w:t>CEC)</w:t>
      </w:r>
      <w:proofErr w:type="gramEnd"/>
    </w:p>
    <w:p w14:paraId="51D6F365" w14:textId="77777777" w:rsidR="007820A0" w:rsidRPr="0064735C" w:rsidRDefault="007820A0" w:rsidP="007820A0">
      <w:pPr>
        <w:pStyle w:val="paragraph"/>
        <w:spacing w:before="0" w:beforeAutospacing="0" w:after="0" w:afterAutospacing="0"/>
        <w:textAlignment w:val="baseline"/>
        <w:rPr>
          <w:rStyle w:val="normaltextrun"/>
          <w:rFonts w:ascii="Calibri" w:hAnsi="Calibri" w:cs="Calibri"/>
          <w:sz w:val="28"/>
          <w:szCs w:val="28"/>
          <w:u w:val="single"/>
        </w:rPr>
      </w:pPr>
    </w:p>
    <w:p w14:paraId="3E444D32" w14:textId="77777777" w:rsidR="007820A0" w:rsidRPr="0064735C" w:rsidRDefault="007820A0" w:rsidP="007820A0">
      <w:pPr>
        <w:rPr>
          <w:rFonts w:ascii="Calibri" w:hAnsi="Calibri" w:cs="Calibri"/>
          <w:sz w:val="28"/>
          <w:szCs w:val="28"/>
        </w:rPr>
      </w:pPr>
      <w:r w:rsidRPr="0064735C">
        <w:rPr>
          <w:rFonts w:ascii="Calibri" w:hAnsi="Calibri" w:cs="Calibri"/>
          <w:sz w:val="28"/>
          <w:szCs w:val="28"/>
        </w:rPr>
        <w:t>CEC is a new and secure web-based employee self-service portal that is now available thru the SCO. It provides users with the ability to:</w:t>
      </w:r>
    </w:p>
    <w:p w14:paraId="5D525965" w14:textId="77777777" w:rsidR="007820A0" w:rsidRPr="0064735C" w:rsidRDefault="007820A0" w:rsidP="007820A0">
      <w:pPr>
        <w:numPr>
          <w:ilvl w:val="0"/>
          <w:numId w:val="26"/>
        </w:numPr>
        <w:spacing w:before="0" w:after="160"/>
        <w:contextualSpacing/>
        <w:rPr>
          <w:rFonts w:ascii="Calibri" w:eastAsia="Times New Roman" w:hAnsi="Calibri" w:cs="Calibri"/>
          <w:sz w:val="28"/>
          <w:szCs w:val="28"/>
        </w:rPr>
      </w:pPr>
      <w:r w:rsidRPr="0064735C">
        <w:rPr>
          <w:rFonts w:ascii="Calibri" w:eastAsia="Times New Roman" w:hAnsi="Calibri" w:cs="Calibri"/>
          <w:sz w:val="28"/>
          <w:szCs w:val="28"/>
        </w:rPr>
        <w:t>view Earnings Statements as of midnight on the issue date and up to 36 months prior;</w:t>
      </w:r>
    </w:p>
    <w:p w14:paraId="3B3C568D" w14:textId="77777777" w:rsidR="007820A0" w:rsidRPr="0064735C" w:rsidRDefault="007820A0" w:rsidP="007820A0">
      <w:pPr>
        <w:numPr>
          <w:ilvl w:val="0"/>
          <w:numId w:val="26"/>
        </w:numPr>
        <w:spacing w:before="0" w:after="160"/>
        <w:contextualSpacing/>
        <w:rPr>
          <w:rFonts w:ascii="Calibri" w:eastAsia="Times New Roman" w:hAnsi="Calibri" w:cs="Calibri"/>
          <w:sz w:val="28"/>
          <w:szCs w:val="28"/>
        </w:rPr>
      </w:pPr>
      <w:r w:rsidRPr="0064735C">
        <w:rPr>
          <w:rFonts w:ascii="Calibri" w:eastAsia="Times New Roman" w:hAnsi="Calibri" w:cs="Calibri"/>
          <w:sz w:val="28"/>
          <w:szCs w:val="28"/>
        </w:rPr>
        <w:t>view Earnings Statements in PDF format to save and print (</w:t>
      </w:r>
      <w:r w:rsidRPr="0064735C">
        <w:rPr>
          <w:rFonts w:ascii="Calibri" w:eastAsia="Times New Roman" w:hAnsi="Calibri" w:cs="Calibri"/>
          <w:i/>
          <w:iCs/>
          <w:sz w:val="28"/>
          <w:szCs w:val="28"/>
        </w:rPr>
        <w:t>if you are on direct deposit</w:t>
      </w:r>
      <w:r w:rsidRPr="0064735C">
        <w:rPr>
          <w:rFonts w:ascii="Calibri" w:eastAsia="Times New Roman" w:hAnsi="Calibri" w:cs="Calibri"/>
          <w:sz w:val="28"/>
          <w:szCs w:val="28"/>
        </w:rPr>
        <w:t>); and</w:t>
      </w:r>
    </w:p>
    <w:p w14:paraId="14D1376B" w14:textId="77777777" w:rsidR="007820A0" w:rsidRPr="0064735C" w:rsidRDefault="007820A0" w:rsidP="007820A0">
      <w:pPr>
        <w:numPr>
          <w:ilvl w:val="0"/>
          <w:numId w:val="26"/>
        </w:numPr>
        <w:spacing w:before="0" w:after="160"/>
        <w:contextualSpacing/>
        <w:rPr>
          <w:rFonts w:ascii="Calibri" w:eastAsia="Times New Roman" w:hAnsi="Calibri" w:cs="Calibri"/>
          <w:sz w:val="28"/>
          <w:szCs w:val="28"/>
        </w:rPr>
      </w:pPr>
      <w:r w:rsidRPr="0064735C">
        <w:rPr>
          <w:rFonts w:ascii="Calibri" w:eastAsia="Times New Roman" w:hAnsi="Calibri" w:cs="Calibri"/>
          <w:sz w:val="28"/>
          <w:szCs w:val="28"/>
        </w:rPr>
        <w:t>view, download and print your W-2! (</w:t>
      </w:r>
      <w:r w:rsidRPr="0064735C">
        <w:rPr>
          <w:rFonts w:ascii="Calibri" w:eastAsia="Times New Roman" w:hAnsi="Calibri" w:cs="Calibri"/>
          <w:i/>
          <w:iCs/>
          <w:sz w:val="28"/>
          <w:szCs w:val="28"/>
        </w:rPr>
        <w:t>current year, plus three previous</w:t>
      </w:r>
      <w:r w:rsidRPr="0064735C">
        <w:rPr>
          <w:rFonts w:ascii="Calibri" w:eastAsia="Times New Roman" w:hAnsi="Calibri" w:cs="Calibri"/>
          <w:sz w:val="28"/>
          <w:szCs w:val="28"/>
        </w:rPr>
        <w:t>)</w:t>
      </w:r>
    </w:p>
    <w:p w14:paraId="3947AF55" w14:textId="77777777" w:rsidR="007820A0" w:rsidRPr="0064735C" w:rsidRDefault="007820A0" w:rsidP="007820A0">
      <w:pPr>
        <w:rPr>
          <w:rFonts w:ascii="Calibri" w:eastAsiaTheme="minorHAnsi" w:hAnsi="Calibri" w:cs="Calibri"/>
          <w:sz w:val="28"/>
          <w:szCs w:val="28"/>
        </w:rPr>
      </w:pPr>
      <w:r w:rsidRPr="0064735C">
        <w:rPr>
          <w:rFonts w:ascii="Calibri" w:hAnsi="Calibri" w:cs="Calibri"/>
          <w:sz w:val="28"/>
          <w:szCs w:val="28"/>
        </w:rPr>
        <w:t>NOTE:  CEC will not replace the paper Earnings Statements or W-2, so you will continue to receive these on a monthly/yearly basis.</w:t>
      </w:r>
    </w:p>
    <w:p w14:paraId="0E1E10D8" w14:textId="77777777" w:rsidR="007820A0" w:rsidRPr="0064735C" w:rsidRDefault="007820A0" w:rsidP="007820A0">
      <w:pPr>
        <w:rPr>
          <w:rFonts w:ascii="Calibri" w:hAnsi="Calibri" w:cs="Calibri"/>
          <w:sz w:val="28"/>
          <w:szCs w:val="28"/>
        </w:rPr>
      </w:pPr>
    </w:p>
    <w:p w14:paraId="3278F474" w14:textId="77777777" w:rsidR="007820A0" w:rsidRPr="0064735C" w:rsidRDefault="007820A0" w:rsidP="007820A0">
      <w:pPr>
        <w:rPr>
          <w:rFonts w:ascii="Calibri" w:hAnsi="Calibri" w:cs="Calibri"/>
          <w:b/>
          <w:bCs/>
          <w:sz w:val="28"/>
          <w:szCs w:val="28"/>
        </w:rPr>
      </w:pPr>
      <w:r w:rsidRPr="0064735C">
        <w:rPr>
          <w:rFonts w:ascii="Calibri" w:hAnsi="Calibri" w:cs="Calibri"/>
          <w:b/>
          <w:bCs/>
          <w:sz w:val="28"/>
          <w:szCs w:val="28"/>
          <w:u w:val="single"/>
        </w:rPr>
        <w:t>How to Register</w:t>
      </w:r>
    </w:p>
    <w:p w14:paraId="6546D2A4" w14:textId="77777777" w:rsidR="007820A0" w:rsidRPr="0064735C" w:rsidRDefault="007820A0" w:rsidP="0064735C">
      <w:pPr>
        <w:rPr>
          <w:rFonts w:ascii="Calibri" w:hAnsi="Calibri" w:cs="Calibri"/>
          <w:sz w:val="28"/>
          <w:szCs w:val="28"/>
        </w:rPr>
      </w:pPr>
      <w:r w:rsidRPr="0064735C">
        <w:rPr>
          <w:rFonts w:ascii="Calibri" w:hAnsi="Calibri" w:cs="Calibri"/>
          <w:sz w:val="28"/>
          <w:szCs w:val="28"/>
        </w:rPr>
        <w:t>To get started, grab a recent paystub (</w:t>
      </w:r>
      <w:r w:rsidRPr="0064735C">
        <w:rPr>
          <w:rFonts w:ascii="Calibri" w:hAnsi="Calibri" w:cs="Calibri"/>
          <w:i/>
          <w:iCs/>
          <w:sz w:val="28"/>
          <w:szCs w:val="28"/>
        </w:rPr>
        <w:t>or select a recent paycheck on View Paycheck in PeopleSoft</w:t>
      </w:r>
      <w:r w:rsidRPr="0064735C">
        <w:rPr>
          <w:rFonts w:ascii="Calibri" w:hAnsi="Calibri" w:cs="Calibri"/>
          <w:sz w:val="28"/>
          <w:szCs w:val="28"/>
        </w:rPr>
        <w:t xml:space="preserve">) and go to </w:t>
      </w:r>
      <w:hyperlink r:id="rId18" w:history="1">
        <w:r w:rsidRPr="0064735C">
          <w:rPr>
            <w:rStyle w:val="Hyperlink"/>
            <w:rFonts w:ascii="Calibri" w:hAnsi="Calibri" w:cs="Calibri"/>
            <w:sz w:val="28"/>
            <w:szCs w:val="28"/>
          </w:rPr>
          <w:t>https://connect.sco.ca.gov/</w:t>
        </w:r>
      </w:hyperlink>
      <w:r w:rsidR="0064735C">
        <w:rPr>
          <w:rStyle w:val="Hyperlink"/>
          <w:rFonts w:ascii="Calibri" w:hAnsi="Calibri" w:cs="Calibri"/>
          <w:sz w:val="28"/>
          <w:szCs w:val="28"/>
        </w:rPr>
        <w:t>.</w:t>
      </w:r>
    </w:p>
    <w:p w14:paraId="690BC8E0" w14:textId="77777777" w:rsidR="007820A0" w:rsidRPr="0064735C" w:rsidRDefault="007820A0" w:rsidP="007820A0">
      <w:pPr>
        <w:rPr>
          <w:rFonts w:ascii="Calibri" w:hAnsi="Calibri" w:cs="Calibri"/>
          <w:sz w:val="28"/>
          <w:szCs w:val="28"/>
        </w:rPr>
      </w:pPr>
    </w:p>
    <w:p w14:paraId="0426176A" w14:textId="77777777" w:rsidR="007820A0" w:rsidRPr="0064735C" w:rsidRDefault="007820A0" w:rsidP="007820A0">
      <w:pPr>
        <w:rPr>
          <w:rFonts w:ascii="Calibri" w:hAnsi="Calibri" w:cs="Calibri"/>
          <w:sz w:val="28"/>
          <w:szCs w:val="28"/>
        </w:rPr>
      </w:pPr>
      <w:r w:rsidRPr="0064735C">
        <w:rPr>
          <w:rFonts w:ascii="Calibri" w:hAnsi="Calibri" w:cs="Calibri"/>
          <w:sz w:val="28"/>
          <w:szCs w:val="28"/>
        </w:rPr>
        <w:t xml:space="preserve">As part of the registration process, you will be asked to identify your department and Agency Code. Please select </w:t>
      </w:r>
      <w:r w:rsidRPr="0064735C">
        <w:rPr>
          <w:rFonts w:ascii="Calibri" w:hAnsi="Calibri" w:cs="Calibri"/>
          <w:b/>
          <w:bCs/>
          <w:color w:val="FF0000"/>
          <w:sz w:val="28"/>
          <w:szCs w:val="28"/>
        </w:rPr>
        <w:t>CSU, San Bernardino</w:t>
      </w:r>
      <w:r w:rsidRPr="0064735C">
        <w:rPr>
          <w:rFonts w:ascii="Calibri" w:hAnsi="Calibri" w:cs="Calibri"/>
          <w:color w:val="FF0000"/>
          <w:sz w:val="28"/>
          <w:szCs w:val="28"/>
        </w:rPr>
        <w:t xml:space="preserve"> </w:t>
      </w:r>
      <w:r w:rsidRPr="0064735C">
        <w:rPr>
          <w:rFonts w:ascii="Calibri" w:hAnsi="Calibri" w:cs="Calibri"/>
          <w:sz w:val="28"/>
          <w:szCs w:val="28"/>
        </w:rPr>
        <w:t xml:space="preserve">as the department and enter </w:t>
      </w:r>
      <w:r w:rsidRPr="0064735C">
        <w:rPr>
          <w:rFonts w:ascii="Calibri" w:hAnsi="Calibri" w:cs="Calibri"/>
          <w:b/>
          <w:bCs/>
          <w:color w:val="FF0000"/>
          <w:sz w:val="28"/>
          <w:szCs w:val="28"/>
        </w:rPr>
        <w:t>222</w:t>
      </w:r>
      <w:r w:rsidRPr="0064735C">
        <w:rPr>
          <w:rFonts w:ascii="Calibri" w:hAnsi="Calibri" w:cs="Calibri"/>
          <w:sz w:val="28"/>
          <w:szCs w:val="28"/>
        </w:rPr>
        <w:t xml:space="preserve"> for the Agency Code.</w:t>
      </w:r>
    </w:p>
    <w:p w14:paraId="445CEF69" w14:textId="77777777" w:rsidR="007820A0" w:rsidRPr="0064735C" w:rsidRDefault="007820A0" w:rsidP="007820A0">
      <w:pPr>
        <w:rPr>
          <w:rFonts w:ascii="Calibri" w:hAnsi="Calibri" w:cs="Calibri"/>
          <w:sz w:val="28"/>
          <w:szCs w:val="28"/>
        </w:rPr>
      </w:pPr>
    </w:p>
    <w:p w14:paraId="3C5967EF" w14:textId="77777777" w:rsidR="007820A0" w:rsidRPr="0064735C" w:rsidRDefault="007820A0" w:rsidP="007820A0">
      <w:pPr>
        <w:rPr>
          <w:rFonts w:ascii="Calibri" w:hAnsi="Calibri" w:cs="Calibri"/>
          <w:sz w:val="28"/>
          <w:szCs w:val="28"/>
        </w:rPr>
      </w:pPr>
      <w:r w:rsidRPr="0064735C">
        <w:rPr>
          <w:rFonts w:ascii="Calibri" w:hAnsi="Calibri" w:cs="Calibri"/>
          <w:sz w:val="28"/>
          <w:szCs w:val="28"/>
        </w:rPr>
        <w:t>Follow the prompts to register using your email address. It is recommended by the SCO that a personal email is used in case of loss of access to your work email due to an employment status change.</w:t>
      </w:r>
    </w:p>
    <w:p w14:paraId="4CF51F07" w14:textId="77777777" w:rsidR="007820A0" w:rsidRPr="0064735C" w:rsidRDefault="007820A0" w:rsidP="007820A0">
      <w:pPr>
        <w:rPr>
          <w:rFonts w:ascii="Calibri" w:hAnsi="Calibri" w:cs="Calibri"/>
          <w:sz w:val="28"/>
          <w:szCs w:val="28"/>
        </w:rPr>
      </w:pPr>
    </w:p>
    <w:p w14:paraId="72B43C43" w14:textId="77777777" w:rsidR="007820A0" w:rsidRPr="0064735C" w:rsidRDefault="007820A0" w:rsidP="007820A0">
      <w:pPr>
        <w:rPr>
          <w:rFonts w:ascii="Calibri" w:hAnsi="Calibri" w:cs="Calibri"/>
          <w:b/>
          <w:bCs/>
          <w:sz w:val="28"/>
          <w:szCs w:val="28"/>
        </w:rPr>
      </w:pPr>
      <w:r w:rsidRPr="0064735C">
        <w:rPr>
          <w:rFonts w:ascii="Calibri" w:hAnsi="Calibri" w:cs="Calibri"/>
          <w:b/>
          <w:bCs/>
          <w:sz w:val="28"/>
          <w:szCs w:val="28"/>
          <w:u w:val="single"/>
        </w:rPr>
        <w:t>Frequently Asked Questions</w:t>
      </w:r>
    </w:p>
    <w:p w14:paraId="0778C5B0" w14:textId="77777777" w:rsidR="000B5B2B" w:rsidRDefault="007820A0" w:rsidP="006244BE">
      <w:pPr>
        <w:rPr>
          <w:rFonts w:ascii="Century Gothic" w:eastAsia="Calibri" w:hAnsi="Century Gothic" w:cs="Times New Roman"/>
          <w:sz w:val="22"/>
          <w:szCs w:val="22"/>
        </w:rPr>
      </w:pPr>
      <w:r w:rsidRPr="0064735C">
        <w:rPr>
          <w:rFonts w:ascii="Calibri" w:hAnsi="Calibri" w:cs="Calibri"/>
          <w:sz w:val="28"/>
          <w:szCs w:val="28"/>
        </w:rPr>
        <w:t xml:space="preserve">If you have issues logging in or forget your CEC User Name/Password, go to </w:t>
      </w:r>
      <w:hyperlink r:id="rId19" w:history="1">
        <w:r w:rsidRPr="0064735C">
          <w:rPr>
            <w:rStyle w:val="Hyperlink"/>
            <w:rFonts w:ascii="Calibri" w:hAnsi="Calibri" w:cs="Calibri"/>
            <w:sz w:val="28"/>
            <w:szCs w:val="28"/>
          </w:rPr>
          <w:t>forgot username</w:t>
        </w:r>
      </w:hyperlink>
      <w:r w:rsidRPr="0064735C">
        <w:rPr>
          <w:rFonts w:ascii="Calibri" w:hAnsi="Calibri" w:cs="Calibri"/>
          <w:color w:val="0000FF"/>
          <w:sz w:val="28"/>
          <w:szCs w:val="28"/>
          <w:u w:val="single"/>
        </w:rPr>
        <w:t xml:space="preserve"> </w:t>
      </w:r>
      <w:r w:rsidRPr="0064735C">
        <w:rPr>
          <w:rFonts w:ascii="Calibri" w:hAnsi="Calibri" w:cs="Calibri"/>
          <w:sz w:val="28"/>
          <w:szCs w:val="28"/>
        </w:rPr>
        <w:t xml:space="preserve">or </w:t>
      </w:r>
      <w:hyperlink r:id="rId20" w:history="1">
        <w:r w:rsidRPr="0064735C">
          <w:rPr>
            <w:rStyle w:val="Hyperlink"/>
            <w:rFonts w:ascii="Calibri" w:hAnsi="Calibri" w:cs="Calibri"/>
            <w:sz w:val="28"/>
            <w:szCs w:val="28"/>
          </w:rPr>
          <w:t>forgot password</w:t>
        </w:r>
      </w:hyperlink>
      <w:r w:rsidRPr="0064735C">
        <w:rPr>
          <w:rFonts w:ascii="Calibri" w:hAnsi="Calibri" w:cs="Calibri"/>
          <w:sz w:val="28"/>
          <w:szCs w:val="28"/>
        </w:rPr>
        <w:t xml:space="preserve"> feature. For further assistance or information about CEC, a list of Frequently Asked Questions (FAQs) can be found at </w:t>
      </w:r>
      <w:hyperlink r:id="rId21" w:history="1">
        <w:r w:rsidRPr="0064735C">
          <w:rPr>
            <w:rStyle w:val="Hyperlink"/>
            <w:rFonts w:ascii="Calibri" w:hAnsi="Calibri" w:cs="Calibri"/>
            <w:sz w:val="28"/>
            <w:szCs w:val="28"/>
          </w:rPr>
          <w:t>https://connect.sco.ca.gov/faq</w:t>
        </w:r>
      </w:hyperlink>
      <w:r w:rsidRPr="0064735C">
        <w:rPr>
          <w:rFonts w:ascii="Calibri" w:hAnsi="Calibri" w:cs="Calibri"/>
          <w:sz w:val="28"/>
          <w:szCs w:val="28"/>
        </w:rPr>
        <w:t xml:space="preserve"> or email </w:t>
      </w:r>
      <w:hyperlink r:id="rId22" w:history="1">
        <w:r w:rsidRPr="0064735C">
          <w:rPr>
            <w:rStyle w:val="Hyperlink"/>
            <w:rFonts w:ascii="Calibri" w:hAnsi="Calibri" w:cs="Calibri"/>
            <w:sz w:val="28"/>
            <w:szCs w:val="28"/>
          </w:rPr>
          <w:t>www.connecthelp@sco.ca.gov</w:t>
        </w:r>
      </w:hyperlink>
      <w:r w:rsidRPr="0064735C">
        <w:rPr>
          <w:rFonts w:ascii="Calibri" w:hAnsi="Calibri" w:cs="Calibri"/>
          <w:sz w:val="28"/>
          <w:szCs w:val="28"/>
        </w:rPr>
        <w:t xml:space="preserve"> .</w:t>
      </w:r>
    </w:p>
    <w:sectPr w:rsidR="000B5B2B" w:rsidSect="00EC7EF4">
      <w:headerReference w:type="default" r:id="rId23"/>
      <w:pgSz w:w="12240" w:h="15840"/>
      <w:pgMar w:top="720" w:right="720" w:bottom="540" w:left="720" w:header="27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5B32D" w14:textId="77777777" w:rsidR="006D0D39" w:rsidRDefault="006D0D39">
      <w:pPr>
        <w:spacing w:before="0" w:after="0"/>
      </w:pPr>
      <w:r>
        <w:separator/>
      </w:r>
    </w:p>
  </w:endnote>
  <w:endnote w:type="continuationSeparator" w:id="0">
    <w:p w14:paraId="3CC57011" w14:textId="77777777" w:rsidR="006D0D39" w:rsidRDefault="006D0D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PMincho">
    <w:altName w:val="MS Gothic"/>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3887B" w14:textId="77777777" w:rsidR="006D0D39" w:rsidRDefault="006D0D39">
      <w:pPr>
        <w:spacing w:before="0" w:after="0"/>
      </w:pPr>
      <w:r>
        <w:separator/>
      </w:r>
    </w:p>
  </w:footnote>
  <w:footnote w:type="continuationSeparator" w:id="0">
    <w:p w14:paraId="46F1306B" w14:textId="77777777" w:rsidR="006D0D39" w:rsidRDefault="006D0D3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CB7ED" w14:textId="77777777" w:rsidR="00EC7EF4" w:rsidRDefault="009E5BBD">
    <w:pPr>
      <w:pStyle w:val="Header"/>
    </w:pPr>
    <w:r>
      <w:t>3</w:t>
    </w:r>
  </w:p>
  <w:tbl>
    <w:tblPr>
      <w:tblW w:w="5000" w:type="pct"/>
      <w:tblLook w:val="04A0" w:firstRow="1" w:lastRow="0" w:firstColumn="1" w:lastColumn="0" w:noHBand="0" w:noVBand="1"/>
      <w:tblCaption w:val="Layout table"/>
    </w:tblPr>
    <w:tblGrid>
      <w:gridCol w:w="10800"/>
    </w:tblGrid>
    <w:tr w:rsidR="00EC7EF4" w14:paraId="6E625484" w14:textId="77777777" w:rsidTr="00BE373D">
      <w:trPr>
        <w:trHeight w:val="1449"/>
      </w:trPr>
      <w:tc>
        <w:tcPr>
          <w:tcW w:w="10800" w:type="dxa"/>
          <w:shd w:val="clear" w:color="auto" w:fill="0065BD"/>
          <w:vAlign w:val="center"/>
        </w:tcPr>
        <w:p w14:paraId="2E28CD8D" w14:textId="77777777" w:rsidR="00EC7EF4" w:rsidRPr="00011C58" w:rsidRDefault="00EC7EF4" w:rsidP="00EC7EF4">
          <w:pPr>
            <w:pStyle w:val="Year"/>
            <w:jc w:val="center"/>
            <w:rPr>
              <w:rFonts w:ascii="Baskerville Old Face" w:hAnsi="Baskerville Old Face" w:cs="Calibri"/>
              <w:smallCaps/>
              <w:sz w:val="88"/>
              <w:szCs w:val="88"/>
            </w:rPr>
          </w:pPr>
          <w:r w:rsidRPr="00011C58">
            <w:rPr>
              <w:rFonts w:ascii="Baskerville Old Face" w:hAnsi="Baskerville Old Face" w:cs="Calibri"/>
              <w:smallCaps/>
              <w:sz w:val="88"/>
              <w:szCs w:val="88"/>
            </w:rPr>
            <w:t>PAYROLL BULLETIN</w:t>
          </w:r>
        </w:p>
      </w:tc>
    </w:tr>
    <w:tr w:rsidR="00EC7EF4" w14:paraId="3EF5598B" w14:textId="77777777" w:rsidTr="00BE373D">
      <w:tc>
        <w:tcPr>
          <w:tcW w:w="10800" w:type="dxa"/>
          <w:shd w:val="clear" w:color="auto" w:fill="7F7F7F" w:themeFill="text1" w:themeFillTint="80"/>
          <w:vAlign w:val="center"/>
        </w:tcPr>
        <w:p w14:paraId="4D5131EE" w14:textId="77777777" w:rsidR="00EC7EF4" w:rsidRDefault="00EC7EF4" w:rsidP="0001148F">
          <w:pPr>
            <w:pStyle w:val="Subtitle"/>
            <w:jc w:val="right"/>
          </w:pPr>
          <w:r w:rsidRPr="000B745E">
            <w:rPr>
              <w:rFonts w:ascii="Segoe Script" w:hAnsi="Segoe Script" w:cs="Calibri"/>
              <w:noProof/>
              <w:sz w:val="72"/>
              <w:highlight w:val="yellow"/>
            </w:rPr>
            <w:drawing>
              <wp:anchor distT="0" distB="0" distL="114300" distR="114300" simplePos="0" relativeHeight="251659264" behindDoc="0" locked="0" layoutInCell="1" allowOverlap="1" wp14:anchorId="1B8E344E" wp14:editId="397944BE">
                <wp:simplePos x="0" y="0"/>
                <wp:positionH relativeFrom="column">
                  <wp:posOffset>41910</wp:posOffset>
                </wp:positionH>
                <wp:positionV relativeFrom="paragraph">
                  <wp:posOffset>2540</wp:posOffset>
                </wp:positionV>
                <wp:extent cx="1717675" cy="3752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usb_logo_6-csusb-horz_w_preview_maxWidth_1200_maxHeight_1200_ppi_72.png"/>
                        <pic:cNvPicPr/>
                      </pic:nvPicPr>
                      <pic:blipFill rotWithShape="1">
                        <a:blip r:embed="rId1">
                          <a:extLst>
                            <a:ext uri="{28A0092B-C50C-407E-A947-70E740481C1C}">
                              <a14:useLocalDpi xmlns:a14="http://schemas.microsoft.com/office/drawing/2010/main" val="0"/>
                            </a:ext>
                          </a:extLst>
                        </a:blip>
                        <a:srcRect l="7323" t="22797" r="6061" b="20211"/>
                        <a:stretch/>
                      </pic:blipFill>
                      <pic:spPr bwMode="auto">
                        <a:xfrm>
                          <a:off x="0" y="0"/>
                          <a:ext cx="1717675" cy="375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28B6">
            <w:rPr>
              <w:rFonts w:ascii="Segoe Script" w:hAnsi="Segoe Script" w:cs="Calibri"/>
            </w:rPr>
            <w:t>Novemb</w:t>
          </w:r>
          <w:r w:rsidR="0001148F">
            <w:rPr>
              <w:rFonts w:ascii="Segoe Script" w:hAnsi="Segoe Script" w:cs="Calibri"/>
            </w:rPr>
            <w:t xml:space="preserve">er 2020/ Pay Period Nov 1-Dec 1 </w:t>
          </w:r>
        </w:p>
      </w:tc>
    </w:tr>
  </w:tbl>
  <w:p w14:paraId="6578FA6B" w14:textId="77777777" w:rsidR="00EC7EF4" w:rsidRDefault="00EC7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DC5C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6C397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F58B0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909E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0AF67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20E0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2EF6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E8C75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A4D7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EC04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24DFE"/>
    <w:multiLevelType w:val="hybridMultilevel"/>
    <w:tmpl w:val="189806BC"/>
    <w:lvl w:ilvl="0" w:tplc="4190C2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600FAF"/>
    <w:multiLevelType w:val="hybridMultilevel"/>
    <w:tmpl w:val="B03C82E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5623949"/>
    <w:multiLevelType w:val="hybridMultilevel"/>
    <w:tmpl w:val="C45483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66431A"/>
    <w:multiLevelType w:val="hybridMultilevel"/>
    <w:tmpl w:val="227AF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E72DA0"/>
    <w:multiLevelType w:val="hybridMultilevel"/>
    <w:tmpl w:val="82E886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3C106DA"/>
    <w:multiLevelType w:val="hybridMultilevel"/>
    <w:tmpl w:val="1A76A94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FC0539D"/>
    <w:multiLevelType w:val="hybridMultilevel"/>
    <w:tmpl w:val="C57CC79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242881"/>
    <w:multiLevelType w:val="hybridMultilevel"/>
    <w:tmpl w:val="14F41C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2E8E4856"/>
    <w:multiLevelType w:val="hybridMultilevel"/>
    <w:tmpl w:val="B1741C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D36750"/>
    <w:multiLevelType w:val="hybridMultilevel"/>
    <w:tmpl w:val="58063CB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DF6389"/>
    <w:multiLevelType w:val="hybridMultilevel"/>
    <w:tmpl w:val="560A3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45B0AC3"/>
    <w:multiLevelType w:val="multilevel"/>
    <w:tmpl w:val="F350E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DB3D82"/>
    <w:multiLevelType w:val="hybridMultilevel"/>
    <w:tmpl w:val="82E886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7531D6"/>
    <w:multiLevelType w:val="hybridMultilevel"/>
    <w:tmpl w:val="C674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6362B4"/>
    <w:multiLevelType w:val="hybridMultilevel"/>
    <w:tmpl w:val="98EC0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874770"/>
    <w:multiLevelType w:val="hybridMultilevel"/>
    <w:tmpl w:val="B08EA81A"/>
    <w:lvl w:ilvl="0" w:tplc="04090013">
      <w:start w:val="1"/>
      <w:numFmt w:val="upp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9CC1EEB"/>
    <w:multiLevelType w:val="hybridMultilevel"/>
    <w:tmpl w:val="82E886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C2C60B2"/>
    <w:multiLevelType w:val="hybridMultilevel"/>
    <w:tmpl w:val="D056E93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644F70"/>
    <w:multiLevelType w:val="hybridMultilevel"/>
    <w:tmpl w:val="694262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CE290B"/>
    <w:multiLevelType w:val="hybridMultilevel"/>
    <w:tmpl w:val="9936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6"/>
  </w:num>
  <w:num w:numId="13">
    <w:abstractNumId w:val="16"/>
  </w:num>
  <w:num w:numId="14">
    <w:abstractNumId w:val="15"/>
  </w:num>
  <w:num w:numId="15">
    <w:abstractNumId w:val="13"/>
  </w:num>
  <w:num w:numId="16">
    <w:abstractNumId w:val="11"/>
  </w:num>
  <w:num w:numId="17">
    <w:abstractNumId w:val="19"/>
  </w:num>
  <w:num w:numId="18">
    <w:abstractNumId w:val="25"/>
  </w:num>
  <w:num w:numId="19">
    <w:abstractNumId w:val="12"/>
  </w:num>
  <w:num w:numId="20">
    <w:abstractNumId w:val="18"/>
  </w:num>
  <w:num w:numId="21">
    <w:abstractNumId w:val="27"/>
  </w:num>
  <w:num w:numId="22">
    <w:abstractNumId w:val="22"/>
  </w:num>
  <w:num w:numId="23">
    <w:abstractNumId w:val="20"/>
  </w:num>
  <w:num w:numId="24">
    <w:abstractNumId w:val="14"/>
  </w:num>
  <w:num w:numId="25">
    <w:abstractNumId w:val="26"/>
  </w:num>
  <w:num w:numId="26">
    <w:abstractNumId w:val="17"/>
  </w:num>
  <w:num w:numId="27">
    <w:abstractNumId w:val="21"/>
  </w:num>
  <w:num w:numId="28">
    <w:abstractNumId w:val="23"/>
  </w:num>
  <w:num w:numId="29">
    <w:abstractNumId w:val="2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onthEnd" w:val="11/30/2019"/>
    <w:docVar w:name="MonthStart" w:val="11/1/2019"/>
    <w:docVar w:name="ShowDynamicGuides" w:val="1"/>
    <w:docVar w:name="ShowMarginGuides" w:val="0"/>
    <w:docVar w:name="ShowOutlines" w:val="0"/>
    <w:docVar w:name="ShowStaticGuides" w:val="0"/>
  </w:docVars>
  <w:rsids>
    <w:rsidRoot w:val="00517921"/>
    <w:rsid w:val="00004361"/>
    <w:rsid w:val="0001148F"/>
    <w:rsid w:val="00024DF2"/>
    <w:rsid w:val="00027140"/>
    <w:rsid w:val="00095D91"/>
    <w:rsid w:val="0009639F"/>
    <w:rsid w:val="000A05CB"/>
    <w:rsid w:val="000A4E65"/>
    <w:rsid w:val="000B5B2B"/>
    <w:rsid w:val="000B745E"/>
    <w:rsid w:val="000F15C0"/>
    <w:rsid w:val="0010178E"/>
    <w:rsid w:val="00107643"/>
    <w:rsid w:val="001105DC"/>
    <w:rsid w:val="00124ADC"/>
    <w:rsid w:val="00126761"/>
    <w:rsid w:val="00127CCD"/>
    <w:rsid w:val="0014032E"/>
    <w:rsid w:val="001846FB"/>
    <w:rsid w:val="00193E15"/>
    <w:rsid w:val="001B0DF2"/>
    <w:rsid w:val="00200F04"/>
    <w:rsid w:val="00213064"/>
    <w:rsid w:val="002212BC"/>
    <w:rsid w:val="00250F84"/>
    <w:rsid w:val="0025748C"/>
    <w:rsid w:val="00270C69"/>
    <w:rsid w:val="00272896"/>
    <w:rsid w:val="00290822"/>
    <w:rsid w:val="002A7B35"/>
    <w:rsid w:val="002F7032"/>
    <w:rsid w:val="003061CE"/>
    <w:rsid w:val="003102E5"/>
    <w:rsid w:val="00320970"/>
    <w:rsid w:val="0033757C"/>
    <w:rsid w:val="0034360D"/>
    <w:rsid w:val="00375B27"/>
    <w:rsid w:val="00375D2C"/>
    <w:rsid w:val="003A5464"/>
    <w:rsid w:val="003A646A"/>
    <w:rsid w:val="003D27AC"/>
    <w:rsid w:val="003E4202"/>
    <w:rsid w:val="004009C1"/>
    <w:rsid w:val="00401E26"/>
    <w:rsid w:val="00411662"/>
    <w:rsid w:val="00420264"/>
    <w:rsid w:val="00424E30"/>
    <w:rsid w:val="00447EF9"/>
    <w:rsid w:val="00455F41"/>
    <w:rsid w:val="0046045B"/>
    <w:rsid w:val="00464D05"/>
    <w:rsid w:val="00482665"/>
    <w:rsid w:val="004D7F2B"/>
    <w:rsid w:val="004E03AC"/>
    <w:rsid w:val="00500FAA"/>
    <w:rsid w:val="00512034"/>
    <w:rsid w:val="005166B8"/>
    <w:rsid w:val="00517921"/>
    <w:rsid w:val="00537006"/>
    <w:rsid w:val="00557F86"/>
    <w:rsid w:val="00562442"/>
    <w:rsid w:val="005B0C48"/>
    <w:rsid w:val="005D7DF9"/>
    <w:rsid w:val="005E28B6"/>
    <w:rsid w:val="0061213C"/>
    <w:rsid w:val="006244BE"/>
    <w:rsid w:val="006430F9"/>
    <w:rsid w:val="0064735C"/>
    <w:rsid w:val="00652B48"/>
    <w:rsid w:val="00686E54"/>
    <w:rsid w:val="006A4A45"/>
    <w:rsid w:val="006A6A55"/>
    <w:rsid w:val="006B5DB1"/>
    <w:rsid w:val="006C7FD9"/>
    <w:rsid w:val="006D0D39"/>
    <w:rsid w:val="006D1C55"/>
    <w:rsid w:val="006D2625"/>
    <w:rsid w:val="006D372A"/>
    <w:rsid w:val="006F763D"/>
    <w:rsid w:val="0070711D"/>
    <w:rsid w:val="00707E8D"/>
    <w:rsid w:val="00725FAC"/>
    <w:rsid w:val="00767706"/>
    <w:rsid w:val="007820A0"/>
    <w:rsid w:val="0078266C"/>
    <w:rsid w:val="007A3623"/>
    <w:rsid w:val="007D03F4"/>
    <w:rsid w:val="007F501B"/>
    <w:rsid w:val="0080001E"/>
    <w:rsid w:val="0080046A"/>
    <w:rsid w:val="0081356A"/>
    <w:rsid w:val="0082013A"/>
    <w:rsid w:val="00823839"/>
    <w:rsid w:val="00823D2E"/>
    <w:rsid w:val="00834B16"/>
    <w:rsid w:val="00844F37"/>
    <w:rsid w:val="00850335"/>
    <w:rsid w:val="0085658E"/>
    <w:rsid w:val="0086028A"/>
    <w:rsid w:val="00876DBC"/>
    <w:rsid w:val="0089055B"/>
    <w:rsid w:val="008911B0"/>
    <w:rsid w:val="008E5856"/>
    <w:rsid w:val="008F3078"/>
    <w:rsid w:val="008F59DB"/>
    <w:rsid w:val="00925ED9"/>
    <w:rsid w:val="00926DE2"/>
    <w:rsid w:val="00942EC5"/>
    <w:rsid w:val="009572E2"/>
    <w:rsid w:val="00960109"/>
    <w:rsid w:val="00997C7D"/>
    <w:rsid w:val="009A164A"/>
    <w:rsid w:val="009B1C2B"/>
    <w:rsid w:val="009D179A"/>
    <w:rsid w:val="009E5BBD"/>
    <w:rsid w:val="00A02E43"/>
    <w:rsid w:val="00A34A95"/>
    <w:rsid w:val="00A802C2"/>
    <w:rsid w:val="00A816D0"/>
    <w:rsid w:val="00AE5BAE"/>
    <w:rsid w:val="00B06CB8"/>
    <w:rsid w:val="00B44F28"/>
    <w:rsid w:val="00B74C17"/>
    <w:rsid w:val="00B83A7B"/>
    <w:rsid w:val="00B90C07"/>
    <w:rsid w:val="00B91063"/>
    <w:rsid w:val="00BA7081"/>
    <w:rsid w:val="00BB09F3"/>
    <w:rsid w:val="00BC289A"/>
    <w:rsid w:val="00BC3F7F"/>
    <w:rsid w:val="00BC6A26"/>
    <w:rsid w:val="00BE2BBC"/>
    <w:rsid w:val="00BF0FEE"/>
    <w:rsid w:val="00C12B73"/>
    <w:rsid w:val="00C32AF1"/>
    <w:rsid w:val="00C3389E"/>
    <w:rsid w:val="00C339B5"/>
    <w:rsid w:val="00C37524"/>
    <w:rsid w:val="00C41633"/>
    <w:rsid w:val="00C45AB9"/>
    <w:rsid w:val="00C57DA7"/>
    <w:rsid w:val="00C7645D"/>
    <w:rsid w:val="00C814D9"/>
    <w:rsid w:val="00CB00F4"/>
    <w:rsid w:val="00CB25DA"/>
    <w:rsid w:val="00CD626F"/>
    <w:rsid w:val="00CD67C3"/>
    <w:rsid w:val="00CE2C42"/>
    <w:rsid w:val="00D06D66"/>
    <w:rsid w:val="00D139A9"/>
    <w:rsid w:val="00DA580F"/>
    <w:rsid w:val="00DD6668"/>
    <w:rsid w:val="00DF7AF8"/>
    <w:rsid w:val="00E05D27"/>
    <w:rsid w:val="00E4071C"/>
    <w:rsid w:val="00E64954"/>
    <w:rsid w:val="00E81C04"/>
    <w:rsid w:val="00EA0838"/>
    <w:rsid w:val="00EA283B"/>
    <w:rsid w:val="00EA415B"/>
    <w:rsid w:val="00EB623D"/>
    <w:rsid w:val="00EC7EF4"/>
    <w:rsid w:val="00ED37E9"/>
    <w:rsid w:val="00ED776B"/>
    <w:rsid w:val="00F30D3B"/>
    <w:rsid w:val="00F70538"/>
    <w:rsid w:val="00F75106"/>
    <w:rsid w:val="00F92C69"/>
    <w:rsid w:val="00FA0BA9"/>
    <w:rsid w:val="00FD4A21"/>
    <w:rsid w:val="00FE7739"/>
    <w:rsid w:val="00FF7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AFB89AA"/>
  <w15:docId w15:val="{EB8A431C-A928-4EA5-94ED-6EB6CC6A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8"/>
        <w:szCs w:val="18"/>
        <w:lang w:val="en-US" w:eastAsia="en-US" w:bidi="ar-SA"/>
      </w:rPr>
    </w:rPrDefault>
    <w:pPrDefault>
      <w:pPr>
        <w:spacing w:before="40" w:after="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qFormat="1"/>
    <w:lsdException w:name="Emphasis" w:semiHidden="1" w:uiPriority="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8"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9" w:unhideWhenUsed="1" w:qFormat="1"/>
    <w:lsdException w:name="Subtle Reference" w:semiHidden="1" w:uiPriority="9" w:unhideWhenUsed="1" w:qFormat="1"/>
    <w:lsdException w:name="Intense Reference" w:semiHidden="1" w:uiPriority="9" w:unhideWhenUsed="1" w:qFormat="1"/>
    <w:lsdException w:name="Book Title" w:semiHidden="1" w:uiPriority="9"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2442"/>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92BC00"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92BC00"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485D0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485D0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5"/>
    <w:qFormat/>
    <w:pPr>
      <w:spacing w:after="120" w:line="276" w:lineRule="auto"/>
    </w:pPr>
  </w:style>
  <w:style w:type="character" w:customStyle="1" w:styleId="BodyTextChar">
    <w:name w:val="Body Text Char"/>
    <w:basedOn w:val="DefaultParagraphFont"/>
    <w:link w:val="BodyText"/>
    <w:uiPriority w:val="5"/>
    <w:rPr>
      <w:sz w:val="20"/>
    </w:rPr>
  </w:style>
  <w:style w:type="paragraph" w:customStyle="1" w:styleId="Month">
    <w:name w:val="Month"/>
    <w:basedOn w:val="Normal"/>
    <w:uiPriority w:val="1"/>
    <w:unhideWhenUsed/>
    <w:qFormat/>
    <w:pPr>
      <w:spacing w:before="0" w:after="0"/>
    </w:pPr>
    <w:rPr>
      <w:rFonts w:asciiTheme="majorHAnsi" w:eastAsiaTheme="majorEastAsia" w:hAnsiTheme="majorHAnsi"/>
      <w:color w:val="FFFFFF" w:themeColor="background1"/>
      <w:sz w:val="120"/>
      <w:szCs w:val="120"/>
    </w:rPr>
  </w:style>
  <w:style w:type="paragraph" w:customStyle="1" w:styleId="Year">
    <w:name w:val="Year"/>
    <w:basedOn w:val="Normal"/>
    <w:uiPriority w:val="2"/>
    <w:qFormat/>
    <w:pPr>
      <w:spacing w:before="0" w:after="120"/>
      <w:jc w:val="right"/>
    </w:pPr>
    <w:rPr>
      <w:rFonts w:asciiTheme="majorHAnsi" w:eastAsiaTheme="majorEastAsia" w:hAnsiTheme="majorHAnsi"/>
      <w:color w:val="FFFFFF" w:themeColor="background1"/>
      <w:sz w:val="64"/>
      <w:szCs w:val="64"/>
    </w:rPr>
  </w:style>
  <w:style w:type="paragraph" w:styleId="Subtitle">
    <w:name w:val="Subtitle"/>
    <w:basedOn w:val="Normal"/>
    <w:link w:val="SubtitleChar"/>
    <w:uiPriority w:val="3"/>
    <w:unhideWhenUsed/>
    <w:qFormat/>
    <w:pPr>
      <w:spacing w:before="120" w:after="120"/>
    </w:pPr>
    <w:rPr>
      <w:b/>
      <w:color w:val="FFFFFF" w:themeColor="background1"/>
      <w:sz w:val="24"/>
      <w:szCs w:val="24"/>
    </w:rPr>
  </w:style>
  <w:style w:type="character" w:customStyle="1" w:styleId="SubtitleChar">
    <w:name w:val="Subtitle Char"/>
    <w:basedOn w:val="DefaultParagraphFont"/>
    <w:link w:val="Subtitle"/>
    <w:uiPriority w:val="3"/>
    <w:rPr>
      <w:b/>
      <w:color w:val="FFFFFF" w:themeColor="background1"/>
      <w:sz w:val="24"/>
      <w:szCs w:val="24"/>
    </w:rPr>
  </w:style>
  <w:style w:type="paragraph" w:styleId="Title">
    <w:name w:val="Title"/>
    <w:basedOn w:val="Normal"/>
    <w:link w:val="TitleChar"/>
    <w:uiPriority w:val="4"/>
    <w:qFormat/>
    <w:pPr>
      <w:spacing w:before="240" w:after="120"/>
    </w:pPr>
    <w:rPr>
      <w:rFonts w:asciiTheme="majorHAnsi" w:eastAsiaTheme="majorEastAsia" w:hAnsiTheme="majorHAnsi" w:cstheme="majorBidi"/>
      <w:color w:val="495E00" w:themeColor="accent1" w:themeShade="80"/>
      <w:spacing w:val="5"/>
      <w:kern w:val="28"/>
      <w:sz w:val="40"/>
      <w:szCs w:val="40"/>
    </w:rPr>
  </w:style>
  <w:style w:type="character" w:customStyle="1" w:styleId="TitleChar">
    <w:name w:val="Title Char"/>
    <w:basedOn w:val="DefaultParagraphFont"/>
    <w:link w:val="Title"/>
    <w:uiPriority w:val="4"/>
    <w:rPr>
      <w:rFonts w:asciiTheme="majorHAnsi" w:eastAsiaTheme="majorEastAsia" w:hAnsiTheme="majorHAnsi" w:cstheme="majorBidi"/>
      <w:color w:val="495E00" w:themeColor="accent1" w:themeShade="80"/>
      <w:spacing w:val="5"/>
      <w:kern w:val="28"/>
      <w:sz w:val="40"/>
      <w:szCs w:val="40"/>
    </w:rPr>
  </w:style>
  <w:style w:type="paragraph" w:customStyle="1" w:styleId="Days">
    <w:name w:val="Days"/>
    <w:basedOn w:val="Normal"/>
    <w:uiPriority w:val="6"/>
    <w:qFormat/>
    <w:pPr>
      <w:jc w:val="center"/>
    </w:pPr>
    <w:rPr>
      <w:color w:val="595959" w:themeColor="text1" w:themeTint="A6"/>
      <w:szCs w:val="24"/>
    </w:rPr>
  </w:style>
  <w:style w:type="table" w:customStyle="1" w:styleId="TableCalendar">
    <w:name w:val="Table Calendar"/>
    <w:basedOn w:val="TableNormal"/>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Dates">
    <w:name w:val="Dates"/>
    <w:basedOn w:val="Normal"/>
    <w:uiPriority w:val="7"/>
    <w:qFormat/>
    <w:pPr>
      <w:spacing w:before="0" w:after="0"/>
      <w:jc w:val="right"/>
    </w:pPr>
    <w:rPr>
      <w:color w:val="7F7F7F" w:themeColor="text1" w:themeTint="80"/>
    </w:rPr>
  </w:style>
  <w:style w:type="paragraph" w:styleId="BalloonText">
    <w:name w:val="Balloon Text"/>
    <w:basedOn w:val="Normal"/>
    <w:link w:val="BalloonTextChar"/>
    <w:uiPriority w:val="19"/>
    <w:semiHidden/>
    <w:unhideWhenUsed/>
    <w:rPr>
      <w:rFonts w:ascii="Tahoma" w:hAnsi="Tahoma" w:cs="Tahoma"/>
      <w:sz w:val="16"/>
      <w:szCs w:val="16"/>
    </w:rPr>
  </w:style>
  <w:style w:type="character" w:customStyle="1" w:styleId="BalloonTextChar">
    <w:name w:val="Balloon Text Char"/>
    <w:basedOn w:val="DefaultParagraphFont"/>
    <w:link w:val="BalloonText"/>
    <w:uiPriority w:val="19"/>
    <w:semiHidden/>
    <w:rPr>
      <w:rFonts w:ascii="Tahoma" w:hAnsi="Tahoma" w:cs="Tahoma"/>
      <w:sz w:val="16"/>
      <w:szCs w:val="16"/>
    </w:rPr>
  </w:style>
  <w:style w:type="paragraph" w:styleId="Bibliography">
    <w:name w:val="Bibliography"/>
    <w:basedOn w:val="Normal"/>
    <w:next w:val="Normal"/>
    <w:uiPriority w:val="19"/>
    <w:semiHidden/>
    <w:unhideWhenUsed/>
  </w:style>
  <w:style w:type="paragraph" w:styleId="BlockText">
    <w:name w:val="Block Text"/>
    <w:basedOn w:val="Normal"/>
    <w:uiPriority w:val="19"/>
    <w:semiHidden/>
    <w:unhideWhenUsed/>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BodyText2">
    <w:name w:val="Body Text 2"/>
    <w:basedOn w:val="Normal"/>
    <w:link w:val="BodyText2Char"/>
    <w:uiPriority w:val="19"/>
    <w:semiHidden/>
    <w:unhideWhenUsed/>
    <w:pPr>
      <w:spacing w:after="120"/>
      <w:ind w:left="360"/>
    </w:pPr>
  </w:style>
  <w:style w:type="paragraph" w:styleId="BodyText3">
    <w:name w:val="Body Text 3"/>
    <w:basedOn w:val="Normal"/>
    <w:link w:val="BodyText3Char"/>
    <w:uiPriority w:val="19"/>
    <w:semiHidden/>
    <w:unhideWhenUsed/>
    <w:pPr>
      <w:spacing w:after="120"/>
    </w:pPr>
    <w:rPr>
      <w:sz w:val="16"/>
      <w:szCs w:val="16"/>
    </w:rPr>
  </w:style>
  <w:style w:type="character" w:customStyle="1" w:styleId="BodyText3Char">
    <w:name w:val="Body Text 3 Char"/>
    <w:basedOn w:val="DefaultParagraphFont"/>
    <w:link w:val="BodyText3"/>
    <w:uiPriority w:val="19"/>
    <w:semiHidden/>
    <w:rPr>
      <w:sz w:val="16"/>
      <w:szCs w:val="16"/>
    </w:rPr>
  </w:style>
  <w:style w:type="paragraph" w:styleId="BodyTextFirstIndent">
    <w:name w:val="Body Text First Indent"/>
    <w:basedOn w:val="BodyText"/>
    <w:link w:val="BodyTextFirstIndentChar"/>
    <w:uiPriority w:val="19"/>
    <w:semiHidden/>
    <w:unhideWhenUsed/>
    <w:pPr>
      <w:spacing w:after="0" w:line="240" w:lineRule="auto"/>
      <w:ind w:firstLine="360"/>
    </w:pPr>
  </w:style>
  <w:style w:type="character" w:customStyle="1" w:styleId="BodyTextFirstIndentChar">
    <w:name w:val="Body Text First Indent Char"/>
    <w:basedOn w:val="BodyTextChar"/>
    <w:link w:val="BodyTextFirstIndent"/>
    <w:uiPriority w:val="19"/>
    <w:semiHidden/>
    <w:rPr>
      <w:sz w:val="20"/>
    </w:rPr>
  </w:style>
  <w:style w:type="character" w:customStyle="1" w:styleId="BodyText2Char">
    <w:name w:val="Body Text 2 Char"/>
    <w:basedOn w:val="DefaultParagraphFont"/>
    <w:link w:val="BodyText2"/>
    <w:uiPriority w:val="19"/>
    <w:semiHidden/>
    <w:rPr>
      <w:sz w:val="20"/>
    </w:rPr>
  </w:style>
  <w:style w:type="paragraph" w:styleId="BodyTextFirstIndent2">
    <w:name w:val="Body Text First Indent 2"/>
    <w:basedOn w:val="BodyText2"/>
    <w:link w:val="BodyTextFirstIndent2Char"/>
    <w:uiPriority w:val="19"/>
    <w:semiHidden/>
    <w:unhideWhenUsed/>
    <w:pPr>
      <w:spacing w:after="0"/>
      <w:ind w:firstLine="360"/>
    </w:pPr>
  </w:style>
  <w:style w:type="character" w:customStyle="1" w:styleId="BodyTextFirstIndent2Char">
    <w:name w:val="Body Text First Indent 2 Char"/>
    <w:basedOn w:val="BodyText2Char"/>
    <w:link w:val="BodyTextFirstIndent2"/>
    <w:uiPriority w:val="19"/>
    <w:semiHidden/>
    <w:rPr>
      <w:sz w:val="20"/>
    </w:rPr>
  </w:style>
  <w:style w:type="paragraph" w:styleId="BodyTextIndent2">
    <w:name w:val="Body Text Indent 2"/>
    <w:basedOn w:val="Normal"/>
    <w:link w:val="BodyTextIndent2Char"/>
    <w:uiPriority w:val="19"/>
    <w:semiHidden/>
    <w:unhideWhenUsed/>
    <w:pPr>
      <w:spacing w:after="120" w:line="480" w:lineRule="auto"/>
      <w:ind w:left="360"/>
    </w:pPr>
  </w:style>
  <w:style w:type="character" w:customStyle="1" w:styleId="BodyTextIndent2Char">
    <w:name w:val="Body Text Indent 2 Char"/>
    <w:basedOn w:val="DefaultParagraphFont"/>
    <w:link w:val="BodyTextIndent2"/>
    <w:uiPriority w:val="19"/>
    <w:semiHidden/>
    <w:rPr>
      <w:sz w:val="20"/>
    </w:rPr>
  </w:style>
  <w:style w:type="paragraph" w:styleId="BodyTextIndent3">
    <w:name w:val="Body Text Indent 3"/>
    <w:basedOn w:val="Normal"/>
    <w:link w:val="BodyTextIndent3Char"/>
    <w:uiPriority w:val="1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19"/>
    <w:semiHidden/>
    <w:rPr>
      <w:sz w:val="16"/>
      <w:szCs w:val="16"/>
    </w:rPr>
  </w:style>
  <w:style w:type="paragraph" w:styleId="Caption">
    <w:name w:val="caption"/>
    <w:basedOn w:val="Normal"/>
    <w:next w:val="Normal"/>
    <w:uiPriority w:val="9"/>
    <w:semiHidden/>
    <w:unhideWhenUsed/>
    <w:qFormat/>
    <w:pPr>
      <w:spacing w:after="200"/>
    </w:pPr>
    <w:rPr>
      <w:b/>
      <w:bCs/>
      <w:color w:val="92BC00" w:themeColor="accent1"/>
    </w:rPr>
  </w:style>
  <w:style w:type="paragraph" w:styleId="Closing">
    <w:name w:val="Closing"/>
    <w:basedOn w:val="Normal"/>
    <w:link w:val="ClosingChar"/>
    <w:uiPriority w:val="19"/>
    <w:semiHidden/>
    <w:unhideWhenUsed/>
    <w:pPr>
      <w:ind w:left="4320"/>
    </w:pPr>
  </w:style>
  <w:style w:type="character" w:customStyle="1" w:styleId="ClosingChar">
    <w:name w:val="Closing Char"/>
    <w:basedOn w:val="DefaultParagraphFont"/>
    <w:link w:val="Closing"/>
    <w:uiPriority w:val="19"/>
    <w:semiHidden/>
    <w:rPr>
      <w:sz w:val="20"/>
    </w:rPr>
  </w:style>
  <w:style w:type="paragraph" w:styleId="CommentText">
    <w:name w:val="annotation text"/>
    <w:basedOn w:val="Normal"/>
    <w:link w:val="CommentTextChar"/>
    <w:uiPriority w:val="19"/>
    <w:semiHidden/>
    <w:unhideWhenUsed/>
    <w:rPr>
      <w:szCs w:val="20"/>
    </w:rPr>
  </w:style>
  <w:style w:type="character" w:customStyle="1" w:styleId="CommentTextChar">
    <w:name w:val="Comment Text Char"/>
    <w:basedOn w:val="DefaultParagraphFont"/>
    <w:link w:val="CommentText"/>
    <w:uiPriority w:val="19"/>
    <w:semiHidden/>
    <w:rPr>
      <w:sz w:val="20"/>
      <w:szCs w:val="20"/>
    </w:rPr>
  </w:style>
  <w:style w:type="paragraph" w:styleId="CommentSubject">
    <w:name w:val="annotation subject"/>
    <w:basedOn w:val="CommentText"/>
    <w:next w:val="CommentText"/>
    <w:link w:val="CommentSubjectChar"/>
    <w:uiPriority w:val="19"/>
    <w:semiHidden/>
    <w:unhideWhenUsed/>
    <w:rPr>
      <w:b/>
      <w:bCs/>
    </w:rPr>
  </w:style>
  <w:style w:type="character" w:customStyle="1" w:styleId="CommentSubjectChar">
    <w:name w:val="Comment Subject Char"/>
    <w:basedOn w:val="CommentTextChar"/>
    <w:link w:val="CommentSubject"/>
    <w:uiPriority w:val="19"/>
    <w:semiHidden/>
    <w:rPr>
      <w:b/>
      <w:bCs/>
      <w:sz w:val="20"/>
      <w:szCs w:val="20"/>
    </w:rPr>
  </w:style>
  <w:style w:type="paragraph" w:styleId="Date">
    <w:name w:val="Date"/>
    <w:basedOn w:val="Normal"/>
    <w:next w:val="Normal"/>
    <w:link w:val="DateChar"/>
    <w:uiPriority w:val="19"/>
    <w:semiHidden/>
    <w:unhideWhenUsed/>
  </w:style>
  <w:style w:type="character" w:customStyle="1" w:styleId="DateChar">
    <w:name w:val="Date Char"/>
    <w:basedOn w:val="DefaultParagraphFont"/>
    <w:link w:val="Date"/>
    <w:uiPriority w:val="19"/>
    <w:semiHidden/>
    <w:rPr>
      <w:sz w:val="20"/>
    </w:rPr>
  </w:style>
  <w:style w:type="paragraph" w:styleId="DocumentMap">
    <w:name w:val="Document Map"/>
    <w:basedOn w:val="Normal"/>
    <w:link w:val="DocumentMapChar"/>
    <w:uiPriority w:val="19"/>
    <w:semiHidden/>
    <w:unhideWhenUsed/>
    <w:rPr>
      <w:rFonts w:ascii="Tahoma" w:hAnsi="Tahoma" w:cs="Tahoma"/>
      <w:sz w:val="16"/>
      <w:szCs w:val="16"/>
    </w:rPr>
  </w:style>
  <w:style w:type="character" w:customStyle="1" w:styleId="DocumentMapChar">
    <w:name w:val="Document Map Char"/>
    <w:basedOn w:val="DefaultParagraphFont"/>
    <w:link w:val="DocumentMap"/>
    <w:uiPriority w:val="19"/>
    <w:semiHidden/>
    <w:rPr>
      <w:rFonts w:ascii="Tahoma" w:hAnsi="Tahoma" w:cs="Tahoma"/>
      <w:sz w:val="16"/>
      <w:szCs w:val="16"/>
    </w:rPr>
  </w:style>
  <w:style w:type="paragraph" w:styleId="E-mailSignature">
    <w:name w:val="E-mail Signature"/>
    <w:basedOn w:val="Normal"/>
    <w:link w:val="E-mailSignatureChar"/>
    <w:uiPriority w:val="19"/>
    <w:semiHidden/>
    <w:unhideWhenUsed/>
  </w:style>
  <w:style w:type="character" w:customStyle="1" w:styleId="E-mailSignatureChar">
    <w:name w:val="E-mail Signature Char"/>
    <w:basedOn w:val="DefaultParagraphFont"/>
    <w:link w:val="E-mailSignature"/>
    <w:uiPriority w:val="19"/>
    <w:semiHidden/>
    <w:rPr>
      <w:sz w:val="20"/>
    </w:rPr>
  </w:style>
  <w:style w:type="paragraph" w:styleId="EndnoteText">
    <w:name w:val="endnote text"/>
    <w:basedOn w:val="Normal"/>
    <w:link w:val="EndnoteTextChar"/>
    <w:uiPriority w:val="19"/>
    <w:semiHidden/>
    <w:unhideWhenUsed/>
    <w:rPr>
      <w:szCs w:val="20"/>
    </w:rPr>
  </w:style>
  <w:style w:type="character" w:customStyle="1" w:styleId="EndnoteTextChar">
    <w:name w:val="Endnote Text Char"/>
    <w:basedOn w:val="DefaultParagraphFont"/>
    <w:link w:val="EndnoteText"/>
    <w:uiPriority w:val="19"/>
    <w:semiHidden/>
    <w:rPr>
      <w:sz w:val="20"/>
      <w:szCs w:val="20"/>
    </w:rPr>
  </w:style>
  <w:style w:type="paragraph" w:styleId="EnvelopeAddress">
    <w:name w:val="envelope address"/>
    <w:basedOn w:val="Normal"/>
    <w:uiPriority w:val="1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19"/>
    <w:semiHidden/>
    <w:unhideWhenUsed/>
    <w:rPr>
      <w:rFonts w:asciiTheme="majorHAnsi" w:eastAsiaTheme="majorEastAsia" w:hAnsiTheme="majorHAnsi" w:cstheme="majorBidi"/>
      <w:szCs w:val="20"/>
    </w:rPr>
  </w:style>
  <w:style w:type="paragraph" w:styleId="Header">
    <w:name w:val="header"/>
    <w:basedOn w:val="Normal"/>
    <w:link w:val="HeaderChar"/>
    <w:uiPriority w:val="99"/>
    <w:unhideWhenUsed/>
    <w:pPr>
      <w:spacing w:before="0" w:after="0"/>
    </w:pPr>
  </w:style>
  <w:style w:type="paragraph" w:styleId="FootnoteText">
    <w:name w:val="footnote text"/>
    <w:basedOn w:val="Normal"/>
    <w:link w:val="FootnoteTextChar"/>
    <w:uiPriority w:val="19"/>
    <w:semiHidden/>
    <w:unhideWhenUsed/>
    <w:rPr>
      <w:szCs w:val="20"/>
    </w:rPr>
  </w:style>
  <w:style w:type="character" w:customStyle="1" w:styleId="FootnoteTextChar">
    <w:name w:val="Footnote Text Char"/>
    <w:basedOn w:val="DefaultParagraphFont"/>
    <w:link w:val="FootnoteText"/>
    <w:uiPriority w:val="19"/>
    <w:semiHidden/>
    <w:rPr>
      <w:sz w:val="20"/>
      <w:szCs w:val="2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0" w:after="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6D8C00"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92BC00"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92BC00" w:themeColor="accent1"/>
      <w:sz w:val="2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2BC00" w:themeColor="accent1"/>
      <w:sz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85D00" w:themeColor="accent1" w:themeShade="7F"/>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85D00" w:themeColor="accent1" w:themeShade="7F"/>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19"/>
    <w:semiHidden/>
    <w:unhideWhenUsed/>
    <w:rPr>
      <w:i/>
      <w:iCs/>
    </w:rPr>
  </w:style>
  <w:style w:type="character" w:customStyle="1" w:styleId="HTMLAddressChar">
    <w:name w:val="HTML Address Char"/>
    <w:basedOn w:val="DefaultParagraphFont"/>
    <w:link w:val="HTMLAddress"/>
    <w:uiPriority w:val="19"/>
    <w:semiHidden/>
    <w:rPr>
      <w:i/>
      <w:iCs/>
      <w:sz w:val="20"/>
    </w:rPr>
  </w:style>
  <w:style w:type="paragraph" w:styleId="HTMLPreformatted">
    <w:name w:val="HTML Preformatted"/>
    <w:basedOn w:val="Normal"/>
    <w:link w:val="HTMLPreformattedChar"/>
    <w:uiPriority w:val="19"/>
    <w:semiHidden/>
    <w:unhideWhenUsed/>
    <w:rPr>
      <w:rFonts w:ascii="Consolas" w:hAnsi="Consolas"/>
      <w:szCs w:val="20"/>
    </w:rPr>
  </w:style>
  <w:style w:type="character" w:customStyle="1" w:styleId="HTMLPreformattedChar">
    <w:name w:val="HTML Preformatted Char"/>
    <w:basedOn w:val="DefaultParagraphFont"/>
    <w:link w:val="HTMLPreformatted"/>
    <w:uiPriority w:val="19"/>
    <w:semiHidden/>
    <w:rPr>
      <w:rFonts w:ascii="Consolas" w:hAnsi="Consolas"/>
      <w:sz w:val="20"/>
      <w:szCs w:val="20"/>
    </w:rPr>
  </w:style>
  <w:style w:type="paragraph" w:styleId="Index1">
    <w:name w:val="index 1"/>
    <w:basedOn w:val="Normal"/>
    <w:next w:val="Normal"/>
    <w:autoRedefine/>
    <w:uiPriority w:val="19"/>
    <w:semiHidden/>
    <w:unhideWhenUsed/>
    <w:pPr>
      <w:ind w:left="200" w:hanging="200"/>
    </w:pPr>
  </w:style>
  <w:style w:type="paragraph" w:styleId="Index2">
    <w:name w:val="index 2"/>
    <w:basedOn w:val="Normal"/>
    <w:next w:val="Normal"/>
    <w:autoRedefine/>
    <w:uiPriority w:val="19"/>
    <w:semiHidden/>
    <w:unhideWhenUsed/>
    <w:pPr>
      <w:ind w:left="400" w:hanging="200"/>
    </w:pPr>
  </w:style>
  <w:style w:type="paragraph" w:styleId="Index3">
    <w:name w:val="index 3"/>
    <w:basedOn w:val="Normal"/>
    <w:next w:val="Normal"/>
    <w:autoRedefine/>
    <w:uiPriority w:val="19"/>
    <w:semiHidden/>
    <w:unhideWhenUsed/>
    <w:pPr>
      <w:ind w:left="600" w:hanging="200"/>
    </w:pPr>
  </w:style>
  <w:style w:type="paragraph" w:styleId="Index4">
    <w:name w:val="index 4"/>
    <w:basedOn w:val="Normal"/>
    <w:next w:val="Normal"/>
    <w:autoRedefine/>
    <w:uiPriority w:val="19"/>
    <w:semiHidden/>
    <w:unhideWhenUsed/>
    <w:pPr>
      <w:ind w:left="800" w:hanging="200"/>
    </w:pPr>
  </w:style>
  <w:style w:type="paragraph" w:styleId="Index5">
    <w:name w:val="index 5"/>
    <w:basedOn w:val="Normal"/>
    <w:next w:val="Normal"/>
    <w:autoRedefine/>
    <w:uiPriority w:val="19"/>
    <w:semiHidden/>
    <w:unhideWhenUsed/>
    <w:pPr>
      <w:ind w:left="1000" w:hanging="200"/>
    </w:pPr>
  </w:style>
  <w:style w:type="paragraph" w:styleId="Index6">
    <w:name w:val="index 6"/>
    <w:basedOn w:val="Normal"/>
    <w:next w:val="Normal"/>
    <w:autoRedefine/>
    <w:uiPriority w:val="19"/>
    <w:semiHidden/>
    <w:unhideWhenUsed/>
    <w:pPr>
      <w:ind w:left="1200" w:hanging="200"/>
    </w:pPr>
  </w:style>
  <w:style w:type="paragraph" w:styleId="Index7">
    <w:name w:val="index 7"/>
    <w:basedOn w:val="Normal"/>
    <w:next w:val="Normal"/>
    <w:autoRedefine/>
    <w:uiPriority w:val="19"/>
    <w:semiHidden/>
    <w:unhideWhenUsed/>
    <w:pPr>
      <w:ind w:left="1400" w:hanging="200"/>
    </w:pPr>
  </w:style>
  <w:style w:type="paragraph" w:styleId="Index8">
    <w:name w:val="index 8"/>
    <w:basedOn w:val="Normal"/>
    <w:next w:val="Normal"/>
    <w:autoRedefine/>
    <w:uiPriority w:val="19"/>
    <w:semiHidden/>
    <w:unhideWhenUsed/>
    <w:pPr>
      <w:ind w:left="1600" w:hanging="200"/>
    </w:pPr>
  </w:style>
  <w:style w:type="paragraph" w:styleId="Index9">
    <w:name w:val="index 9"/>
    <w:basedOn w:val="Normal"/>
    <w:next w:val="Normal"/>
    <w:autoRedefine/>
    <w:uiPriority w:val="19"/>
    <w:semiHidden/>
    <w:unhideWhenUsed/>
    <w:pPr>
      <w:ind w:left="1800" w:hanging="200"/>
    </w:pPr>
  </w:style>
  <w:style w:type="paragraph" w:styleId="IndexHeading">
    <w:name w:val="index heading"/>
    <w:basedOn w:val="Normal"/>
    <w:next w:val="Index1"/>
    <w:uiPriority w:val="19"/>
    <w:semiHidden/>
    <w:unhideWhenUsed/>
    <w:rPr>
      <w:rFonts w:asciiTheme="majorHAnsi" w:eastAsiaTheme="majorEastAsia" w:hAnsiTheme="majorHAnsi" w:cstheme="majorBidi"/>
      <w:b/>
      <w:bCs/>
    </w:rPr>
  </w:style>
  <w:style w:type="paragraph" w:styleId="List">
    <w:name w:val="List"/>
    <w:basedOn w:val="Normal"/>
    <w:uiPriority w:val="19"/>
    <w:semiHidden/>
    <w:unhideWhenUsed/>
    <w:pPr>
      <w:ind w:left="360" w:hanging="360"/>
      <w:contextualSpacing/>
    </w:pPr>
  </w:style>
  <w:style w:type="paragraph" w:styleId="List2">
    <w:name w:val="List 2"/>
    <w:basedOn w:val="Normal"/>
    <w:uiPriority w:val="19"/>
    <w:semiHidden/>
    <w:unhideWhenUsed/>
    <w:pPr>
      <w:ind w:left="720" w:hanging="360"/>
      <w:contextualSpacing/>
    </w:pPr>
  </w:style>
  <w:style w:type="paragraph" w:styleId="List3">
    <w:name w:val="List 3"/>
    <w:basedOn w:val="Normal"/>
    <w:uiPriority w:val="19"/>
    <w:semiHidden/>
    <w:unhideWhenUsed/>
    <w:pPr>
      <w:ind w:left="1080" w:hanging="360"/>
      <w:contextualSpacing/>
    </w:pPr>
  </w:style>
  <w:style w:type="paragraph" w:styleId="List4">
    <w:name w:val="List 4"/>
    <w:basedOn w:val="Normal"/>
    <w:uiPriority w:val="19"/>
    <w:semiHidden/>
    <w:unhideWhenUsed/>
    <w:pPr>
      <w:ind w:left="1440" w:hanging="360"/>
      <w:contextualSpacing/>
    </w:pPr>
  </w:style>
  <w:style w:type="paragraph" w:styleId="List5">
    <w:name w:val="List 5"/>
    <w:basedOn w:val="Normal"/>
    <w:uiPriority w:val="19"/>
    <w:semiHidden/>
    <w:unhideWhenUsed/>
    <w:pPr>
      <w:ind w:left="1800" w:hanging="360"/>
      <w:contextualSpacing/>
    </w:pPr>
  </w:style>
  <w:style w:type="paragraph" w:styleId="ListBullet">
    <w:name w:val="List Bullet"/>
    <w:basedOn w:val="Normal"/>
    <w:uiPriority w:val="19"/>
    <w:semiHidden/>
    <w:unhideWhenUsed/>
    <w:pPr>
      <w:numPr>
        <w:numId w:val="1"/>
      </w:numPr>
      <w:contextualSpacing/>
    </w:pPr>
  </w:style>
  <w:style w:type="paragraph" w:styleId="ListBullet2">
    <w:name w:val="List Bullet 2"/>
    <w:basedOn w:val="Normal"/>
    <w:uiPriority w:val="19"/>
    <w:semiHidden/>
    <w:unhideWhenUsed/>
    <w:pPr>
      <w:numPr>
        <w:numId w:val="2"/>
      </w:numPr>
      <w:contextualSpacing/>
    </w:pPr>
  </w:style>
  <w:style w:type="paragraph" w:styleId="ListBullet3">
    <w:name w:val="List Bullet 3"/>
    <w:basedOn w:val="Normal"/>
    <w:uiPriority w:val="19"/>
    <w:semiHidden/>
    <w:unhideWhenUsed/>
    <w:pPr>
      <w:numPr>
        <w:numId w:val="3"/>
      </w:numPr>
      <w:contextualSpacing/>
    </w:pPr>
  </w:style>
  <w:style w:type="paragraph" w:styleId="ListBullet4">
    <w:name w:val="List Bullet 4"/>
    <w:basedOn w:val="Normal"/>
    <w:uiPriority w:val="19"/>
    <w:semiHidden/>
    <w:unhideWhenUsed/>
    <w:pPr>
      <w:numPr>
        <w:numId w:val="4"/>
      </w:numPr>
      <w:contextualSpacing/>
    </w:pPr>
  </w:style>
  <w:style w:type="paragraph" w:styleId="ListBullet5">
    <w:name w:val="List Bullet 5"/>
    <w:basedOn w:val="Normal"/>
    <w:uiPriority w:val="19"/>
    <w:semiHidden/>
    <w:unhideWhenUsed/>
    <w:pPr>
      <w:numPr>
        <w:numId w:val="5"/>
      </w:numPr>
      <w:contextualSpacing/>
    </w:pPr>
  </w:style>
  <w:style w:type="paragraph" w:styleId="ListContinue">
    <w:name w:val="List Continue"/>
    <w:basedOn w:val="Normal"/>
    <w:uiPriority w:val="19"/>
    <w:semiHidden/>
    <w:unhideWhenUsed/>
    <w:pPr>
      <w:spacing w:after="120"/>
      <w:ind w:left="360"/>
      <w:contextualSpacing/>
    </w:pPr>
  </w:style>
  <w:style w:type="paragraph" w:styleId="ListContinue2">
    <w:name w:val="List Continue 2"/>
    <w:basedOn w:val="Normal"/>
    <w:uiPriority w:val="19"/>
    <w:semiHidden/>
    <w:unhideWhenUsed/>
    <w:pPr>
      <w:spacing w:after="120"/>
      <w:ind w:left="720"/>
      <w:contextualSpacing/>
    </w:pPr>
  </w:style>
  <w:style w:type="paragraph" w:styleId="ListContinue3">
    <w:name w:val="List Continue 3"/>
    <w:basedOn w:val="Normal"/>
    <w:uiPriority w:val="19"/>
    <w:semiHidden/>
    <w:unhideWhenUsed/>
    <w:pPr>
      <w:spacing w:after="120"/>
      <w:ind w:left="1080"/>
      <w:contextualSpacing/>
    </w:pPr>
  </w:style>
  <w:style w:type="paragraph" w:styleId="ListContinue4">
    <w:name w:val="List Continue 4"/>
    <w:basedOn w:val="Normal"/>
    <w:uiPriority w:val="19"/>
    <w:semiHidden/>
    <w:unhideWhenUsed/>
    <w:pPr>
      <w:spacing w:after="120"/>
      <w:ind w:left="1440"/>
      <w:contextualSpacing/>
    </w:pPr>
  </w:style>
  <w:style w:type="paragraph" w:styleId="ListContinue5">
    <w:name w:val="List Continue 5"/>
    <w:basedOn w:val="Normal"/>
    <w:uiPriority w:val="19"/>
    <w:semiHidden/>
    <w:unhideWhenUsed/>
    <w:pPr>
      <w:spacing w:after="120"/>
      <w:ind w:left="1800"/>
      <w:contextualSpacing/>
    </w:pPr>
  </w:style>
  <w:style w:type="paragraph" w:styleId="ListNumber">
    <w:name w:val="List Number"/>
    <w:basedOn w:val="Normal"/>
    <w:uiPriority w:val="19"/>
    <w:semiHidden/>
    <w:unhideWhenUsed/>
    <w:pPr>
      <w:numPr>
        <w:numId w:val="6"/>
      </w:numPr>
      <w:contextualSpacing/>
    </w:pPr>
  </w:style>
  <w:style w:type="paragraph" w:styleId="ListNumber2">
    <w:name w:val="List Number 2"/>
    <w:basedOn w:val="Normal"/>
    <w:uiPriority w:val="19"/>
    <w:semiHidden/>
    <w:unhideWhenUsed/>
    <w:pPr>
      <w:numPr>
        <w:numId w:val="7"/>
      </w:numPr>
      <w:contextualSpacing/>
    </w:pPr>
  </w:style>
  <w:style w:type="paragraph" w:styleId="ListNumber3">
    <w:name w:val="List Number 3"/>
    <w:basedOn w:val="Normal"/>
    <w:uiPriority w:val="19"/>
    <w:semiHidden/>
    <w:unhideWhenUsed/>
    <w:pPr>
      <w:numPr>
        <w:numId w:val="8"/>
      </w:numPr>
      <w:contextualSpacing/>
    </w:pPr>
  </w:style>
  <w:style w:type="paragraph" w:styleId="ListNumber4">
    <w:name w:val="List Number 4"/>
    <w:basedOn w:val="Normal"/>
    <w:uiPriority w:val="19"/>
    <w:semiHidden/>
    <w:unhideWhenUsed/>
    <w:pPr>
      <w:numPr>
        <w:numId w:val="9"/>
      </w:numPr>
      <w:contextualSpacing/>
    </w:pPr>
  </w:style>
  <w:style w:type="paragraph" w:styleId="ListNumber5">
    <w:name w:val="List Number 5"/>
    <w:basedOn w:val="Normal"/>
    <w:uiPriority w:val="19"/>
    <w:semiHidden/>
    <w:unhideWhenUsed/>
    <w:pPr>
      <w:numPr>
        <w:numId w:val="10"/>
      </w:numPr>
      <w:contextualSpacing/>
    </w:pPr>
  </w:style>
  <w:style w:type="paragraph" w:styleId="MacroText">
    <w:name w:val="macro"/>
    <w:link w:val="MacroTextChar"/>
    <w:uiPriority w:val="1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19"/>
    <w:semiHidden/>
    <w:rPr>
      <w:rFonts w:ascii="Consolas" w:hAnsi="Consolas"/>
      <w:sz w:val="20"/>
      <w:szCs w:val="20"/>
    </w:rPr>
  </w:style>
  <w:style w:type="paragraph" w:styleId="MessageHeader">
    <w:name w:val="Message Header"/>
    <w:basedOn w:val="Normal"/>
    <w:link w:val="MessageHeaderChar"/>
    <w:uiPriority w:val="1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19"/>
    <w:semiHidden/>
    <w:rPr>
      <w:rFonts w:asciiTheme="majorHAnsi" w:eastAsiaTheme="majorEastAsia" w:hAnsiTheme="majorHAnsi" w:cstheme="majorBidi"/>
      <w:sz w:val="24"/>
      <w:szCs w:val="24"/>
      <w:shd w:val="pct20" w:color="auto" w:fill="auto"/>
    </w:rPr>
  </w:style>
  <w:style w:type="paragraph" w:styleId="NoSpacing">
    <w:name w:val="No Spacing"/>
    <w:uiPriority w:val="9"/>
    <w:unhideWhenUsed/>
    <w:qFormat/>
    <w:pPr>
      <w:spacing w:before="0" w:after="0"/>
    </w:pPr>
  </w:style>
  <w:style w:type="paragraph" w:styleId="NormalWeb">
    <w:name w:val="Normal (Web)"/>
    <w:basedOn w:val="Normal"/>
    <w:uiPriority w:val="19"/>
    <w:semiHidden/>
    <w:unhideWhenUsed/>
    <w:rPr>
      <w:rFonts w:ascii="Times New Roman" w:hAnsi="Times New Roman" w:cs="Times New Roman"/>
      <w:sz w:val="24"/>
      <w:szCs w:val="24"/>
    </w:rPr>
  </w:style>
  <w:style w:type="paragraph" w:styleId="NormalIndent">
    <w:name w:val="Normal Indent"/>
    <w:basedOn w:val="Normal"/>
    <w:uiPriority w:val="19"/>
    <w:semiHidden/>
    <w:unhideWhenUsed/>
    <w:pPr>
      <w:ind w:left="720"/>
    </w:pPr>
  </w:style>
  <w:style w:type="paragraph" w:styleId="NoteHeading">
    <w:name w:val="Note Heading"/>
    <w:basedOn w:val="Normal"/>
    <w:next w:val="Normal"/>
    <w:link w:val="NoteHeadingChar"/>
    <w:uiPriority w:val="19"/>
    <w:semiHidden/>
    <w:unhideWhenUsed/>
  </w:style>
  <w:style w:type="character" w:customStyle="1" w:styleId="NoteHeadingChar">
    <w:name w:val="Note Heading Char"/>
    <w:basedOn w:val="DefaultParagraphFont"/>
    <w:link w:val="NoteHeading"/>
    <w:uiPriority w:val="19"/>
    <w:semiHidden/>
    <w:rPr>
      <w:sz w:val="20"/>
    </w:rPr>
  </w:style>
  <w:style w:type="paragraph" w:styleId="PlainText">
    <w:name w:val="Plain Text"/>
    <w:basedOn w:val="Normal"/>
    <w:link w:val="PlainTextChar"/>
    <w:uiPriority w:val="19"/>
    <w:semiHidden/>
    <w:unhideWhenUsed/>
    <w:rPr>
      <w:rFonts w:ascii="Consolas" w:hAnsi="Consolas"/>
      <w:sz w:val="21"/>
      <w:szCs w:val="21"/>
    </w:rPr>
  </w:style>
  <w:style w:type="character" w:customStyle="1" w:styleId="PlainTextChar">
    <w:name w:val="Plain Text Char"/>
    <w:basedOn w:val="DefaultParagraphFont"/>
    <w:link w:val="PlainText"/>
    <w:uiPriority w:val="19"/>
    <w:semiHidden/>
    <w:rPr>
      <w:rFonts w:ascii="Consolas" w:hAnsi="Consolas"/>
      <w:sz w:val="21"/>
      <w:szCs w:val="21"/>
    </w:rPr>
  </w:style>
  <w:style w:type="paragraph" w:styleId="Quote">
    <w:name w:val="Quote"/>
    <w:basedOn w:val="Normal"/>
    <w:link w:val="QuoteChar"/>
    <w:uiPriority w:val="8"/>
    <w:unhideWhenUsed/>
    <w:qFormat/>
    <w:pPr>
      <w:spacing w:before="240" w:after="0" w:line="276" w:lineRule="auto"/>
      <w:contextualSpacing/>
      <w:jc w:val="center"/>
    </w:pPr>
    <w:rPr>
      <w:iCs/>
    </w:rPr>
  </w:style>
  <w:style w:type="character" w:customStyle="1" w:styleId="QuoteChar">
    <w:name w:val="Quote Char"/>
    <w:basedOn w:val="DefaultParagraphFont"/>
    <w:link w:val="Quote"/>
    <w:uiPriority w:val="8"/>
    <w:rPr>
      <w:iCs/>
    </w:rPr>
  </w:style>
  <w:style w:type="paragraph" w:styleId="Salutation">
    <w:name w:val="Salutation"/>
    <w:basedOn w:val="Normal"/>
    <w:next w:val="Normal"/>
    <w:link w:val="SalutationChar"/>
    <w:uiPriority w:val="19"/>
    <w:semiHidden/>
    <w:unhideWhenUsed/>
  </w:style>
  <w:style w:type="character" w:customStyle="1" w:styleId="SalutationChar">
    <w:name w:val="Salutation Char"/>
    <w:basedOn w:val="DefaultParagraphFont"/>
    <w:link w:val="Salutation"/>
    <w:uiPriority w:val="19"/>
    <w:semiHidden/>
    <w:rPr>
      <w:sz w:val="20"/>
    </w:rPr>
  </w:style>
  <w:style w:type="paragraph" w:styleId="Signature">
    <w:name w:val="Signature"/>
    <w:basedOn w:val="Normal"/>
    <w:link w:val="SignatureChar"/>
    <w:uiPriority w:val="19"/>
    <w:semiHidden/>
    <w:unhideWhenUsed/>
    <w:pPr>
      <w:ind w:left="4320"/>
    </w:pPr>
  </w:style>
  <w:style w:type="character" w:customStyle="1" w:styleId="SignatureChar">
    <w:name w:val="Signature Char"/>
    <w:basedOn w:val="DefaultParagraphFont"/>
    <w:link w:val="Signature"/>
    <w:uiPriority w:val="19"/>
    <w:semiHidden/>
    <w:rPr>
      <w:sz w:val="20"/>
    </w:rPr>
  </w:style>
  <w:style w:type="paragraph" w:styleId="TableofAuthorities">
    <w:name w:val="table of authorities"/>
    <w:basedOn w:val="Normal"/>
    <w:next w:val="Normal"/>
    <w:uiPriority w:val="19"/>
    <w:semiHidden/>
    <w:unhideWhenUsed/>
    <w:pPr>
      <w:ind w:left="200" w:hanging="200"/>
    </w:pPr>
  </w:style>
  <w:style w:type="paragraph" w:styleId="TableofFigures">
    <w:name w:val="table of figures"/>
    <w:basedOn w:val="Normal"/>
    <w:next w:val="Normal"/>
    <w:uiPriority w:val="19"/>
    <w:semiHidden/>
    <w:unhideWhenUsed/>
  </w:style>
  <w:style w:type="paragraph" w:styleId="TOAHeading">
    <w:name w:val="toa heading"/>
    <w:basedOn w:val="Normal"/>
    <w:next w:val="Normal"/>
    <w:uiPriority w:val="14"/>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14"/>
    <w:semiHidden/>
    <w:unhideWhenUsed/>
    <w:pPr>
      <w:spacing w:after="100"/>
    </w:pPr>
  </w:style>
  <w:style w:type="paragraph" w:styleId="TOC2">
    <w:name w:val="toc 2"/>
    <w:basedOn w:val="Normal"/>
    <w:next w:val="Normal"/>
    <w:autoRedefine/>
    <w:uiPriority w:val="14"/>
    <w:semiHidden/>
    <w:unhideWhenUsed/>
    <w:pPr>
      <w:spacing w:after="100"/>
      <w:ind w:left="200"/>
    </w:pPr>
  </w:style>
  <w:style w:type="paragraph" w:styleId="TOC3">
    <w:name w:val="toc 3"/>
    <w:basedOn w:val="Normal"/>
    <w:next w:val="Normal"/>
    <w:autoRedefine/>
    <w:uiPriority w:val="14"/>
    <w:semiHidden/>
    <w:unhideWhenUsed/>
    <w:pPr>
      <w:spacing w:after="100"/>
      <w:ind w:left="400"/>
    </w:pPr>
  </w:style>
  <w:style w:type="paragraph" w:styleId="TOC4">
    <w:name w:val="toc 4"/>
    <w:basedOn w:val="Normal"/>
    <w:next w:val="Normal"/>
    <w:autoRedefine/>
    <w:uiPriority w:val="14"/>
    <w:semiHidden/>
    <w:unhideWhenUsed/>
    <w:pPr>
      <w:spacing w:after="100"/>
      <w:ind w:left="600"/>
    </w:pPr>
  </w:style>
  <w:style w:type="paragraph" w:styleId="TOC5">
    <w:name w:val="toc 5"/>
    <w:basedOn w:val="Normal"/>
    <w:next w:val="Normal"/>
    <w:autoRedefine/>
    <w:uiPriority w:val="14"/>
    <w:semiHidden/>
    <w:unhideWhenUsed/>
    <w:pPr>
      <w:spacing w:after="100"/>
      <w:ind w:left="800"/>
    </w:pPr>
  </w:style>
  <w:style w:type="paragraph" w:styleId="TOC6">
    <w:name w:val="toc 6"/>
    <w:basedOn w:val="Normal"/>
    <w:next w:val="Normal"/>
    <w:autoRedefine/>
    <w:uiPriority w:val="14"/>
    <w:semiHidden/>
    <w:unhideWhenUsed/>
    <w:pPr>
      <w:spacing w:after="100"/>
      <w:ind w:left="1000"/>
    </w:pPr>
  </w:style>
  <w:style w:type="paragraph" w:styleId="TOC7">
    <w:name w:val="toc 7"/>
    <w:basedOn w:val="Normal"/>
    <w:next w:val="Normal"/>
    <w:autoRedefine/>
    <w:uiPriority w:val="14"/>
    <w:semiHidden/>
    <w:unhideWhenUsed/>
    <w:pPr>
      <w:spacing w:after="100"/>
      <w:ind w:left="1200"/>
    </w:pPr>
  </w:style>
  <w:style w:type="paragraph" w:styleId="TOC8">
    <w:name w:val="toc 8"/>
    <w:basedOn w:val="Normal"/>
    <w:next w:val="Normal"/>
    <w:autoRedefine/>
    <w:uiPriority w:val="14"/>
    <w:semiHidden/>
    <w:unhideWhenUsed/>
    <w:pPr>
      <w:spacing w:after="100"/>
      <w:ind w:left="1400"/>
    </w:pPr>
  </w:style>
  <w:style w:type="paragraph" w:styleId="TOC9">
    <w:name w:val="toc 9"/>
    <w:basedOn w:val="Normal"/>
    <w:next w:val="Normal"/>
    <w:autoRedefine/>
    <w:uiPriority w:val="14"/>
    <w:semiHidden/>
    <w:unhideWhenUsed/>
    <w:pPr>
      <w:spacing w:after="100"/>
      <w:ind w:left="1600"/>
    </w:pPr>
  </w:style>
  <w:style w:type="paragraph" w:styleId="TOCHeading">
    <w:name w:val="TOC Heading"/>
    <w:basedOn w:val="Heading1"/>
    <w:next w:val="Normal"/>
    <w:uiPriority w:val="14"/>
    <w:semiHidden/>
    <w:unhideWhenUsed/>
    <w:qFormat/>
    <w:pPr>
      <w:outlineLvl w:val="9"/>
    </w:pPr>
  </w:style>
  <w:style w:type="character" w:customStyle="1" w:styleId="FooterChar">
    <w:name w:val="Footer Char"/>
    <w:basedOn w:val="DefaultParagraphFont"/>
    <w:link w:val="Footer"/>
    <w:uiPriority w:val="99"/>
  </w:style>
  <w:style w:type="table" w:styleId="PlainTable4">
    <w:name w:val="Plain Table 4"/>
    <w:basedOn w:val="TableNormal"/>
    <w:uiPriority w:val="9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semiHidden/>
    <w:rPr>
      <w:color w:val="808080"/>
    </w:rPr>
  </w:style>
  <w:style w:type="character" w:styleId="Hyperlink">
    <w:name w:val="Hyperlink"/>
    <w:basedOn w:val="DefaultParagraphFont"/>
    <w:uiPriority w:val="99"/>
    <w:unhideWhenUsed/>
    <w:rsid w:val="002A7B35"/>
    <w:rPr>
      <w:color w:val="0000FF" w:themeColor="hyperlink"/>
      <w:u w:val="single"/>
    </w:rPr>
  </w:style>
  <w:style w:type="paragraph" w:styleId="ListParagraph">
    <w:name w:val="List Paragraph"/>
    <w:basedOn w:val="Normal"/>
    <w:uiPriority w:val="34"/>
    <w:unhideWhenUsed/>
    <w:qFormat/>
    <w:rsid w:val="000A4E65"/>
    <w:pPr>
      <w:ind w:left="720"/>
      <w:contextualSpacing/>
    </w:pPr>
  </w:style>
  <w:style w:type="table" w:styleId="TableGridLight">
    <w:name w:val="Grid Table Light"/>
    <w:basedOn w:val="TableNormal"/>
    <w:uiPriority w:val="99"/>
    <w:rsid w:val="00EC7EF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FE7739"/>
    <w:pPr>
      <w:autoSpaceDE w:val="0"/>
      <w:autoSpaceDN w:val="0"/>
      <w:adjustRightInd w:val="0"/>
      <w:spacing w:before="0" w:after="0"/>
    </w:pPr>
    <w:rPr>
      <w:rFonts w:ascii="Century Gothic" w:hAnsi="Century Gothic" w:cs="Century Gothic"/>
      <w:color w:val="000000"/>
      <w:sz w:val="24"/>
      <w:szCs w:val="24"/>
    </w:rPr>
  </w:style>
  <w:style w:type="paragraph" w:customStyle="1" w:styleId="paragraph">
    <w:name w:val="paragraph"/>
    <w:basedOn w:val="Normal"/>
    <w:rsid w:val="007820A0"/>
    <w:pPr>
      <w:spacing w:before="100" w:beforeAutospacing="1" w:after="100" w:afterAutospacing="1"/>
    </w:pPr>
    <w:rPr>
      <w:rFonts w:ascii="Times New Roman" w:eastAsiaTheme="minorHAnsi" w:hAnsi="Times New Roman" w:cs="Times New Roman"/>
      <w:sz w:val="24"/>
      <w:szCs w:val="24"/>
    </w:rPr>
  </w:style>
  <w:style w:type="character" w:customStyle="1" w:styleId="normaltextrun">
    <w:name w:val="normaltextrun"/>
    <w:basedOn w:val="DefaultParagraphFont"/>
    <w:rsid w:val="007820A0"/>
  </w:style>
  <w:style w:type="character" w:customStyle="1" w:styleId="eop">
    <w:name w:val="eop"/>
    <w:basedOn w:val="DefaultParagraphFont"/>
    <w:rsid w:val="007820A0"/>
  </w:style>
  <w:style w:type="table" w:customStyle="1" w:styleId="TableCalendar1">
    <w:name w:val="Table Calendar1"/>
    <w:basedOn w:val="TableNormal"/>
    <w:rsid w:val="00455F41"/>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character" w:customStyle="1" w:styleId="UnresolvedMention1">
    <w:name w:val="Unresolved Mention1"/>
    <w:basedOn w:val="DefaultParagraphFont"/>
    <w:uiPriority w:val="99"/>
    <w:semiHidden/>
    <w:unhideWhenUsed/>
    <w:rsid w:val="00A81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13251">
      <w:bodyDiv w:val="1"/>
      <w:marLeft w:val="0"/>
      <w:marRight w:val="0"/>
      <w:marTop w:val="0"/>
      <w:marBottom w:val="0"/>
      <w:divBdr>
        <w:top w:val="none" w:sz="0" w:space="0" w:color="auto"/>
        <w:left w:val="none" w:sz="0" w:space="0" w:color="auto"/>
        <w:bottom w:val="none" w:sz="0" w:space="0" w:color="auto"/>
        <w:right w:val="none" w:sz="0" w:space="0" w:color="auto"/>
      </w:divBdr>
    </w:div>
    <w:div w:id="363481649">
      <w:bodyDiv w:val="1"/>
      <w:marLeft w:val="0"/>
      <w:marRight w:val="0"/>
      <w:marTop w:val="0"/>
      <w:marBottom w:val="0"/>
      <w:divBdr>
        <w:top w:val="none" w:sz="0" w:space="0" w:color="auto"/>
        <w:left w:val="none" w:sz="0" w:space="0" w:color="auto"/>
        <w:bottom w:val="none" w:sz="0" w:space="0" w:color="auto"/>
        <w:right w:val="none" w:sz="0" w:space="0" w:color="auto"/>
      </w:divBdr>
    </w:div>
    <w:div w:id="511533967">
      <w:bodyDiv w:val="1"/>
      <w:marLeft w:val="0"/>
      <w:marRight w:val="0"/>
      <w:marTop w:val="0"/>
      <w:marBottom w:val="0"/>
      <w:divBdr>
        <w:top w:val="none" w:sz="0" w:space="0" w:color="auto"/>
        <w:left w:val="none" w:sz="0" w:space="0" w:color="auto"/>
        <w:bottom w:val="none" w:sz="0" w:space="0" w:color="auto"/>
        <w:right w:val="none" w:sz="0" w:space="0" w:color="auto"/>
      </w:divBdr>
    </w:div>
    <w:div w:id="605504143">
      <w:bodyDiv w:val="1"/>
      <w:marLeft w:val="0"/>
      <w:marRight w:val="0"/>
      <w:marTop w:val="0"/>
      <w:marBottom w:val="0"/>
      <w:divBdr>
        <w:top w:val="none" w:sz="0" w:space="0" w:color="auto"/>
        <w:left w:val="none" w:sz="0" w:space="0" w:color="auto"/>
        <w:bottom w:val="none" w:sz="0" w:space="0" w:color="auto"/>
        <w:right w:val="none" w:sz="0" w:space="0" w:color="auto"/>
      </w:divBdr>
    </w:div>
    <w:div w:id="1249268827">
      <w:bodyDiv w:val="1"/>
      <w:marLeft w:val="0"/>
      <w:marRight w:val="0"/>
      <w:marTop w:val="0"/>
      <w:marBottom w:val="0"/>
      <w:divBdr>
        <w:top w:val="none" w:sz="0" w:space="0" w:color="auto"/>
        <w:left w:val="none" w:sz="0" w:space="0" w:color="auto"/>
        <w:bottom w:val="none" w:sz="0" w:space="0" w:color="auto"/>
        <w:right w:val="none" w:sz="0" w:space="0" w:color="auto"/>
      </w:divBdr>
    </w:div>
    <w:div w:id="1396854171">
      <w:bodyDiv w:val="1"/>
      <w:marLeft w:val="0"/>
      <w:marRight w:val="0"/>
      <w:marTop w:val="0"/>
      <w:marBottom w:val="0"/>
      <w:divBdr>
        <w:top w:val="none" w:sz="0" w:space="0" w:color="auto"/>
        <w:left w:val="none" w:sz="0" w:space="0" w:color="auto"/>
        <w:bottom w:val="none" w:sz="0" w:space="0" w:color="auto"/>
        <w:right w:val="none" w:sz="0" w:space="0" w:color="auto"/>
      </w:divBdr>
    </w:div>
    <w:div w:id="1747267850">
      <w:bodyDiv w:val="1"/>
      <w:marLeft w:val="0"/>
      <w:marRight w:val="0"/>
      <w:marTop w:val="0"/>
      <w:marBottom w:val="0"/>
      <w:divBdr>
        <w:top w:val="none" w:sz="0" w:space="0" w:color="auto"/>
        <w:left w:val="none" w:sz="0" w:space="0" w:color="auto"/>
        <w:bottom w:val="none" w:sz="0" w:space="0" w:color="auto"/>
        <w:right w:val="none" w:sz="0" w:space="0" w:color="auto"/>
      </w:divBdr>
    </w:div>
    <w:div w:id="1907298232">
      <w:bodyDiv w:val="1"/>
      <w:marLeft w:val="0"/>
      <w:marRight w:val="0"/>
      <w:marTop w:val="0"/>
      <w:marBottom w:val="0"/>
      <w:divBdr>
        <w:top w:val="none" w:sz="0" w:space="0" w:color="auto"/>
        <w:left w:val="none" w:sz="0" w:space="0" w:color="auto"/>
        <w:bottom w:val="none" w:sz="0" w:space="0" w:color="auto"/>
        <w:right w:val="none" w:sz="0" w:space="0" w:color="auto"/>
      </w:divBdr>
    </w:div>
    <w:div w:id="1912544352">
      <w:bodyDiv w:val="1"/>
      <w:marLeft w:val="0"/>
      <w:marRight w:val="0"/>
      <w:marTop w:val="0"/>
      <w:marBottom w:val="0"/>
      <w:divBdr>
        <w:top w:val="none" w:sz="0" w:space="0" w:color="auto"/>
        <w:left w:val="none" w:sz="0" w:space="0" w:color="auto"/>
        <w:bottom w:val="none" w:sz="0" w:space="0" w:color="auto"/>
        <w:right w:val="none" w:sz="0" w:space="0" w:color="auto"/>
      </w:divBdr>
    </w:div>
    <w:div w:id="205954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mailto:payroll@csusb.edu" TargetMode="External"/><Relationship Id="rId18" Type="http://schemas.openxmlformats.org/officeDocument/2006/relationships/hyperlink" Target="https://connect.sco.ca.go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onnect.sco.ca.gov/faq" TargetMode="External"/><Relationship Id="rId7" Type="http://schemas.openxmlformats.org/officeDocument/2006/relationships/image" Target="media/image1.png"/><Relationship Id="rId12" Type="http://schemas.openxmlformats.org/officeDocument/2006/relationships/hyperlink" Target="https://www.csusb.edu/payroll/resources/forms" TargetMode="External"/><Relationship Id="rId17" Type="http://schemas.openxmlformats.org/officeDocument/2006/relationships/hyperlink" Target="mailto:payroll@csusb.edu"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www.csusb.edu/payroll/resources/forms" TargetMode="External"/><Relationship Id="rId20" Type="http://schemas.openxmlformats.org/officeDocument/2006/relationships/hyperlink" Target="https://connect.sco.ca.gov/forgotpw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usb.edu/sites/default/files/upload/file/SIG.AUTH_.FORM_.Feb7_.2016.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ayroll@csusb.edu" TargetMode="External"/><Relationship Id="rId23" Type="http://schemas.openxmlformats.org/officeDocument/2006/relationships/header" Target="header1.xml"/><Relationship Id="rId10" Type="http://schemas.openxmlformats.org/officeDocument/2006/relationships/hyperlink" Target="mailto:sandra.davis@csusb.edu" TargetMode="External"/><Relationship Id="rId19" Type="http://schemas.openxmlformats.org/officeDocument/2006/relationships/hyperlink" Target="https://connect.sco.ca.gov/forgotuser" TargetMode="External"/><Relationship Id="rId4" Type="http://schemas.openxmlformats.org/officeDocument/2006/relationships/webSettings" Target="webSettings.xml"/><Relationship Id="rId9" Type="http://schemas.openxmlformats.org/officeDocument/2006/relationships/hyperlink" Target="https://www.csusb.edu/payroll/my-payroll-technician" TargetMode="External"/><Relationship Id="rId14" Type="http://schemas.openxmlformats.org/officeDocument/2006/relationships/hyperlink" Target="https://www.csusb.edu/payroll/resources/forms" TargetMode="External"/><Relationship Id="rId22" Type="http://schemas.openxmlformats.org/officeDocument/2006/relationships/hyperlink" Target="http://www.connecthelp@sco.c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5559719\AppData\Roaming\Microsoft\Templates\Snapshot%20calenda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21A15A26A947E3B96BA2EB6B0CBBF4"/>
        <w:category>
          <w:name w:val="General"/>
          <w:gallery w:val="placeholder"/>
        </w:category>
        <w:types>
          <w:type w:val="bbPlcHdr"/>
        </w:types>
        <w:behaviors>
          <w:behavior w:val="content"/>
        </w:behaviors>
        <w:guid w:val="{177BACAE-6250-4BAE-9DDA-3120788AB17C}"/>
      </w:docPartPr>
      <w:docPartBody>
        <w:p w:rsidR="00CC545A" w:rsidRDefault="009222BC" w:rsidP="009222BC">
          <w:pPr>
            <w:pStyle w:val="A921A15A26A947E3B96BA2EB6B0CBBF4"/>
          </w:pPr>
          <w:r>
            <w:t>Sunday</w:t>
          </w:r>
        </w:p>
      </w:docPartBody>
    </w:docPart>
    <w:docPart>
      <w:docPartPr>
        <w:name w:val="4ED4CD06DE3841D5B30573150B775C7F"/>
        <w:category>
          <w:name w:val="General"/>
          <w:gallery w:val="placeholder"/>
        </w:category>
        <w:types>
          <w:type w:val="bbPlcHdr"/>
        </w:types>
        <w:behaviors>
          <w:behavior w:val="content"/>
        </w:behaviors>
        <w:guid w:val="{2A1012DE-988D-4D8D-87AA-AAF4EB9C311D}"/>
      </w:docPartPr>
      <w:docPartBody>
        <w:p w:rsidR="00CC545A" w:rsidRDefault="009222BC" w:rsidP="009222BC">
          <w:pPr>
            <w:pStyle w:val="4ED4CD06DE3841D5B30573150B775C7F"/>
          </w:pPr>
          <w:r>
            <w:t>Monday</w:t>
          </w:r>
        </w:p>
      </w:docPartBody>
    </w:docPart>
    <w:docPart>
      <w:docPartPr>
        <w:name w:val="0665A336F02A41FFA53BBF38B11F9BFD"/>
        <w:category>
          <w:name w:val="General"/>
          <w:gallery w:val="placeholder"/>
        </w:category>
        <w:types>
          <w:type w:val="bbPlcHdr"/>
        </w:types>
        <w:behaviors>
          <w:behavior w:val="content"/>
        </w:behaviors>
        <w:guid w:val="{2BBC3D35-DFE2-4446-8BAA-9E96AF88BDAB}"/>
      </w:docPartPr>
      <w:docPartBody>
        <w:p w:rsidR="00CC545A" w:rsidRDefault="009222BC" w:rsidP="009222BC">
          <w:pPr>
            <w:pStyle w:val="0665A336F02A41FFA53BBF38B11F9BFD"/>
          </w:pPr>
          <w:r>
            <w:t>Tuesday</w:t>
          </w:r>
        </w:p>
      </w:docPartBody>
    </w:docPart>
    <w:docPart>
      <w:docPartPr>
        <w:name w:val="B025AA54C5F547098D046ED1E9A0E764"/>
        <w:category>
          <w:name w:val="General"/>
          <w:gallery w:val="placeholder"/>
        </w:category>
        <w:types>
          <w:type w:val="bbPlcHdr"/>
        </w:types>
        <w:behaviors>
          <w:behavior w:val="content"/>
        </w:behaviors>
        <w:guid w:val="{9B946AE1-A1DD-4705-9129-39A30B7A82EE}"/>
      </w:docPartPr>
      <w:docPartBody>
        <w:p w:rsidR="00CC545A" w:rsidRDefault="009222BC" w:rsidP="009222BC">
          <w:pPr>
            <w:pStyle w:val="B025AA54C5F547098D046ED1E9A0E764"/>
          </w:pPr>
          <w:r>
            <w:t>Wednesday</w:t>
          </w:r>
        </w:p>
      </w:docPartBody>
    </w:docPart>
    <w:docPart>
      <w:docPartPr>
        <w:name w:val="832707BA1B2C4C6BB9EC7DB3B1EEF8C9"/>
        <w:category>
          <w:name w:val="General"/>
          <w:gallery w:val="placeholder"/>
        </w:category>
        <w:types>
          <w:type w:val="bbPlcHdr"/>
        </w:types>
        <w:behaviors>
          <w:behavior w:val="content"/>
        </w:behaviors>
        <w:guid w:val="{1ED3583B-61BB-4306-ABAE-8F82D1402932}"/>
      </w:docPartPr>
      <w:docPartBody>
        <w:p w:rsidR="00CC545A" w:rsidRDefault="009222BC" w:rsidP="009222BC">
          <w:pPr>
            <w:pStyle w:val="832707BA1B2C4C6BB9EC7DB3B1EEF8C9"/>
          </w:pPr>
          <w:r>
            <w:t>Thursday</w:t>
          </w:r>
        </w:p>
      </w:docPartBody>
    </w:docPart>
    <w:docPart>
      <w:docPartPr>
        <w:name w:val="6848E07A6EED404FA41CD04834D751A5"/>
        <w:category>
          <w:name w:val="General"/>
          <w:gallery w:val="placeholder"/>
        </w:category>
        <w:types>
          <w:type w:val="bbPlcHdr"/>
        </w:types>
        <w:behaviors>
          <w:behavior w:val="content"/>
        </w:behaviors>
        <w:guid w:val="{D0D5612B-18AB-4D15-9938-22E2BCE85E97}"/>
      </w:docPartPr>
      <w:docPartBody>
        <w:p w:rsidR="00CC545A" w:rsidRDefault="009222BC" w:rsidP="009222BC">
          <w:pPr>
            <w:pStyle w:val="6848E07A6EED404FA41CD04834D751A5"/>
          </w:pPr>
          <w:r>
            <w:t>Friday</w:t>
          </w:r>
        </w:p>
      </w:docPartBody>
    </w:docPart>
    <w:docPart>
      <w:docPartPr>
        <w:name w:val="6D089E77A2B24A729E0EDFE450E6BEA6"/>
        <w:category>
          <w:name w:val="General"/>
          <w:gallery w:val="placeholder"/>
        </w:category>
        <w:types>
          <w:type w:val="bbPlcHdr"/>
        </w:types>
        <w:behaviors>
          <w:behavior w:val="content"/>
        </w:behaviors>
        <w:guid w:val="{C42902F0-AE1A-40BF-B949-6C474C156B31}"/>
      </w:docPartPr>
      <w:docPartBody>
        <w:p w:rsidR="00CC545A" w:rsidRDefault="009222BC" w:rsidP="009222BC">
          <w:pPr>
            <w:pStyle w:val="6D089E77A2B24A729E0EDFE450E6BEA6"/>
          </w:pPr>
          <w:r>
            <w:t>Saturday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PMincho">
    <w:altName w:val="MS Gothic"/>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1EA"/>
    <w:rsid w:val="002A31EA"/>
    <w:rsid w:val="006A514F"/>
    <w:rsid w:val="009222BC"/>
    <w:rsid w:val="00997617"/>
    <w:rsid w:val="00CC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A283FCF61B489F8546BA0F429E9B83">
    <w:name w:val="7BA283FCF61B489F8546BA0F429E9B83"/>
  </w:style>
  <w:style w:type="paragraph" w:customStyle="1" w:styleId="981A698854C0446F93F2ADF110D1684F">
    <w:name w:val="981A698854C0446F93F2ADF110D1684F"/>
  </w:style>
  <w:style w:type="paragraph" w:customStyle="1" w:styleId="F03BF221CA544DD78E4DA5B617CC328B">
    <w:name w:val="F03BF221CA544DD78E4DA5B617CC328B"/>
  </w:style>
  <w:style w:type="paragraph" w:customStyle="1" w:styleId="C292253C30DC49AA8554D031DDAD159E">
    <w:name w:val="C292253C30DC49AA8554D031DDAD159E"/>
  </w:style>
  <w:style w:type="paragraph" w:customStyle="1" w:styleId="F57BD7F8E24D478980CF1CFE0433EC4F">
    <w:name w:val="F57BD7F8E24D478980CF1CFE0433EC4F"/>
  </w:style>
  <w:style w:type="paragraph" w:customStyle="1" w:styleId="BA58C46F4E5B47338CE7373A13FB9E06">
    <w:name w:val="BA58C46F4E5B47338CE7373A13FB9E06"/>
  </w:style>
  <w:style w:type="paragraph" w:customStyle="1" w:styleId="08240405C7F744D084A0C49C66763D4D">
    <w:name w:val="08240405C7F744D084A0C49C66763D4D"/>
  </w:style>
  <w:style w:type="paragraph" w:customStyle="1" w:styleId="D99BE3E1E04E4C29AB026D02038B8F3D">
    <w:name w:val="D99BE3E1E04E4C29AB026D02038B8F3D"/>
  </w:style>
  <w:style w:type="paragraph" w:customStyle="1" w:styleId="938C437DD182493A9519EC375113937A">
    <w:name w:val="938C437DD182493A9519EC375113937A"/>
  </w:style>
  <w:style w:type="paragraph" w:customStyle="1" w:styleId="5B9B765685EA44C5BDA89DF940C5BDAE">
    <w:name w:val="5B9B765685EA44C5BDA89DF940C5BDAE"/>
  </w:style>
  <w:style w:type="paragraph" w:customStyle="1" w:styleId="22781E3DF87944E8AB49C64995259FE5">
    <w:name w:val="22781E3DF87944E8AB49C64995259FE5"/>
  </w:style>
  <w:style w:type="paragraph" w:customStyle="1" w:styleId="206DCD1DF6784EE7A0D45F64CD78C981">
    <w:name w:val="206DCD1DF6784EE7A0D45F64CD78C981"/>
    <w:rsid w:val="006A514F"/>
  </w:style>
  <w:style w:type="paragraph" w:customStyle="1" w:styleId="9DCCE278F6F241B39DE9BFFCFA1E5ACC">
    <w:name w:val="9DCCE278F6F241B39DE9BFFCFA1E5ACC"/>
    <w:rsid w:val="009222BC"/>
  </w:style>
  <w:style w:type="paragraph" w:customStyle="1" w:styleId="598E812AA8214495BBCFCF017AA9D2DC">
    <w:name w:val="598E812AA8214495BBCFCF017AA9D2DC"/>
    <w:rsid w:val="009222BC"/>
  </w:style>
  <w:style w:type="paragraph" w:customStyle="1" w:styleId="354A117340844CF3B6B97781C6DB6C2D">
    <w:name w:val="354A117340844CF3B6B97781C6DB6C2D"/>
    <w:rsid w:val="009222BC"/>
  </w:style>
  <w:style w:type="paragraph" w:customStyle="1" w:styleId="DBC5A6EB4AD7411EB7EB5A55CA0C5FEA">
    <w:name w:val="DBC5A6EB4AD7411EB7EB5A55CA0C5FEA"/>
    <w:rsid w:val="009222BC"/>
  </w:style>
  <w:style w:type="paragraph" w:customStyle="1" w:styleId="29AA3A6ADD6E49CB9FE1CA68310406A3">
    <w:name w:val="29AA3A6ADD6E49CB9FE1CA68310406A3"/>
    <w:rsid w:val="009222BC"/>
  </w:style>
  <w:style w:type="paragraph" w:customStyle="1" w:styleId="8C9CC068B5714442AA31AA01FE2A5E93">
    <w:name w:val="8C9CC068B5714442AA31AA01FE2A5E93"/>
    <w:rsid w:val="009222BC"/>
  </w:style>
  <w:style w:type="paragraph" w:customStyle="1" w:styleId="DFAA20727FEB4650A3BF71F9369EF91A">
    <w:name w:val="DFAA20727FEB4650A3BF71F9369EF91A"/>
    <w:rsid w:val="009222BC"/>
  </w:style>
  <w:style w:type="paragraph" w:customStyle="1" w:styleId="A921A15A26A947E3B96BA2EB6B0CBBF4">
    <w:name w:val="A921A15A26A947E3B96BA2EB6B0CBBF4"/>
    <w:rsid w:val="009222BC"/>
  </w:style>
  <w:style w:type="paragraph" w:customStyle="1" w:styleId="4ED4CD06DE3841D5B30573150B775C7F">
    <w:name w:val="4ED4CD06DE3841D5B30573150B775C7F"/>
    <w:rsid w:val="009222BC"/>
  </w:style>
  <w:style w:type="paragraph" w:customStyle="1" w:styleId="0665A336F02A41FFA53BBF38B11F9BFD">
    <w:name w:val="0665A336F02A41FFA53BBF38B11F9BFD"/>
    <w:rsid w:val="009222BC"/>
  </w:style>
  <w:style w:type="paragraph" w:customStyle="1" w:styleId="B025AA54C5F547098D046ED1E9A0E764">
    <w:name w:val="B025AA54C5F547098D046ED1E9A0E764"/>
    <w:rsid w:val="009222BC"/>
  </w:style>
  <w:style w:type="paragraph" w:customStyle="1" w:styleId="832707BA1B2C4C6BB9EC7DB3B1EEF8C9">
    <w:name w:val="832707BA1B2C4C6BB9EC7DB3B1EEF8C9"/>
    <w:rsid w:val="009222BC"/>
  </w:style>
  <w:style w:type="paragraph" w:customStyle="1" w:styleId="6848E07A6EED404FA41CD04834D751A5">
    <w:name w:val="6848E07A6EED404FA41CD04834D751A5"/>
    <w:rsid w:val="009222BC"/>
  </w:style>
  <w:style w:type="paragraph" w:customStyle="1" w:styleId="6D089E77A2B24A729E0EDFE450E6BEA6">
    <w:name w:val="6D089E77A2B24A729E0EDFE450E6BEA6"/>
    <w:rsid w:val="009222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napshot Calendar">
      <a:dk1>
        <a:sysClr val="windowText" lastClr="000000"/>
      </a:dk1>
      <a:lt1>
        <a:sysClr val="window" lastClr="FFFFFF"/>
      </a:lt1>
      <a:dk2>
        <a:srgbClr val="2B142D"/>
      </a:dk2>
      <a:lt2>
        <a:srgbClr val="727272"/>
      </a:lt2>
      <a:accent1>
        <a:srgbClr val="92BC00"/>
      </a:accent1>
      <a:accent2>
        <a:srgbClr val="C98C22"/>
      </a:accent2>
      <a:accent3>
        <a:srgbClr val="65D6FF"/>
      </a:accent3>
      <a:accent4>
        <a:srgbClr val="D39BC8"/>
      </a:accent4>
      <a:accent5>
        <a:srgbClr val="C00000"/>
      </a:accent5>
      <a:accent6>
        <a:srgbClr val="FFFF00"/>
      </a:accent6>
      <a:hlink>
        <a:srgbClr val="0000FF"/>
      </a:hlink>
      <a:folHlink>
        <a:srgbClr val="800080"/>
      </a:folHlink>
    </a:clrScheme>
    <a:fontScheme name="Snapshot Calendar">
      <a:majorFont>
        <a:latin typeface="Cooper Black"/>
        <a:ea typeface=""/>
        <a:cs typeface=""/>
        <a:font script="Jpan" typeface="ＭＳ Ｐ明朝"/>
      </a:majorFont>
      <a:minorFont>
        <a:latin typeface="Corbel"/>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Snapshot calendar</Template>
  <TotalTime>10</TotalTime>
  <Pages>5</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Jovi Galarza</dc:creator>
  <cp:keywords/>
  <dc:description/>
  <cp:lastModifiedBy>Tina Overbey</cp:lastModifiedBy>
  <cp:revision>3</cp:revision>
  <dcterms:created xsi:type="dcterms:W3CDTF">2020-11-02T17:45:00Z</dcterms:created>
  <dcterms:modified xsi:type="dcterms:W3CDTF">2020-11-02T19:41:00Z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dduffy@microsoft.com</vt:lpwstr>
  </property>
  <property fmtid="{D5CDD505-2E9C-101B-9397-08002B2CF9AE}" pid="5" name="MSIP_Label_f42aa342-8706-4288-bd11-ebb85995028c_SetDate">
    <vt:lpwstr>2017-12-01T21:24:26.0293480Z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