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49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Caption w:val="Layout table"/>
      </w:tblPr>
      <w:tblGrid>
        <w:gridCol w:w="5190"/>
        <w:gridCol w:w="5547"/>
      </w:tblGrid>
      <w:tr w:rsidR="00EA415B" w14:paraId="5F5E46B9" w14:textId="77777777" w:rsidTr="00EC7EF4">
        <w:trPr>
          <w:trHeight w:hRule="exact" w:val="3060"/>
        </w:trPr>
        <w:tc>
          <w:tcPr>
            <w:tcW w:w="5185" w:type="dxa"/>
          </w:tcPr>
          <w:p w14:paraId="6FC32DCD" w14:textId="77777777" w:rsidR="00517921" w:rsidRPr="00126F82" w:rsidRDefault="00517921" w:rsidP="00517921">
            <w:pPr>
              <w:spacing w:before="0"/>
              <w:rPr>
                <w:rFonts w:ascii="Calibri" w:eastAsiaTheme="majorEastAsia" w:hAnsi="Calibri" w:cs="Calibri"/>
                <w:b/>
                <w:color w:val="002060"/>
                <w:spacing w:val="5"/>
                <w:kern w:val="28"/>
                <w:sz w:val="24"/>
                <w:szCs w:val="24"/>
              </w:rPr>
            </w:pPr>
            <w:r w:rsidRPr="00126F82">
              <w:rPr>
                <w:rFonts w:ascii="Calibri" w:eastAsiaTheme="majorEastAsia" w:hAnsi="Calibri" w:cs="Calibri"/>
                <w:b/>
                <w:color w:val="002060"/>
                <w:spacing w:val="5"/>
                <w:kern w:val="28"/>
                <w:sz w:val="24"/>
                <w:szCs w:val="24"/>
              </w:rPr>
              <w:t>Deadlines</w:t>
            </w:r>
          </w:p>
          <w:p w14:paraId="2DC117D2" w14:textId="77777777" w:rsidR="00517921" w:rsidRPr="00FC6585" w:rsidRDefault="00BC3F7F" w:rsidP="00517921">
            <w:pPr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June </w:t>
            </w:r>
            <w:r w:rsidR="006A6A55">
              <w:rPr>
                <w:rFonts w:ascii="Calibri" w:hAnsi="Calibri" w:cs="Calibri"/>
                <w:b/>
              </w:rPr>
              <w:t>3</w:t>
            </w:r>
            <w:r w:rsidR="00517921" w:rsidRPr="00FC6585">
              <w:rPr>
                <w:rFonts w:ascii="Calibri" w:hAnsi="Calibri" w:cs="Calibri"/>
                <w:b/>
              </w:rPr>
              <w:t>:</w:t>
            </w:r>
            <w:r w:rsidR="00517921" w:rsidRPr="00FC6585">
              <w:rPr>
                <w:rFonts w:ascii="Calibri" w:hAnsi="Calibri" w:cs="Calibri"/>
              </w:rPr>
              <w:t xml:space="preserve"> Student Listings due</w:t>
            </w:r>
            <w:r w:rsidR="00517921">
              <w:rPr>
                <w:rFonts w:ascii="Calibri" w:hAnsi="Calibri" w:cs="Calibri"/>
              </w:rPr>
              <w:t xml:space="preserve"> to Payroll</w:t>
            </w:r>
            <w:r w:rsidR="00517921" w:rsidRPr="00FC6585">
              <w:rPr>
                <w:rFonts w:ascii="Calibri" w:hAnsi="Calibri" w:cs="Calibri"/>
              </w:rPr>
              <w:t xml:space="preserve"> by 10am</w:t>
            </w:r>
          </w:p>
          <w:p w14:paraId="63BBA0FD" w14:textId="71A8D54B" w:rsidR="00517921" w:rsidRDefault="006A6A55" w:rsidP="00517921">
            <w:pPr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June </w:t>
            </w:r>
            <w:r w:rsidR="00091F54">
              <w:rPr>
                <w:rFonts w:ascii="Calibri" w:hAnsi="Calibri" w:cs="Calibri"/>
                <w:b/>
              </w:rPr>
              <w:t>3</w:t>
            </w:r>
            <w:r w:rsidR="00517921" w:rsidRPr="00FC6585">
              <w:rPr>
                <w:rFonts w:ascii="Calibri" w:hAnsi="Calibri" w:cs="Calibri"/>
              </w:rPr>
              <w:t>: Hourly, Overtime, Shift Differential</w:t>
            </w:r>
            <w:r w:rsidR="00091F54">
              <w:rPr>
                <w:rFonts w:ascii="Calibri" w:hAnsi="Calibri" w:cs="Calibri"/>
              </w:rPr>
              <w:t>, Emergency Pay documents</w:t>
            </w:r>
            <w:r w:rsidR="00517921">
              <w:rPr>
                <w:rFonts w:ascii="Calibri" w:hAnsi="Calibri" w:cs="Calibri"/>
              </w:rPr>
              <w:t xml:space="preserve"> due to payroll by 5pm. </w:t>
            </w:r>
          </w:p>
          <w:p w14:paraId="301BF19D" w14:textId="77777777" w:rsidR="00517921" w:rsidRPr="00FC6585" w:rsidRDefault="00CD67C3" w:rsidP="00517921">
            <w:pPr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June</w:t>
            </w:r>
            <w:r w:rsidR="006D2625" w:rsidRPr="0010178E">
              <w:rPr>
                <w:rFonts w:ascii="Calibri" w:hAnsi="Calibri" w:cs="Calibri"/>
                <w:b/>
              </w:rPr>
              <w:t xml:space="preserve"> </w:t>
            </w:r>
            <w:r w:rsidR="002212BC">
              <w:rPr>
                <w:rFonts w:ascii="Calibri" w:hAnsi="Calibri" w:cs="Calibri"/>
                <w:b/>
              </w:rPr>
              <w:t>5</w:t>
            </w:r>
            <w:r w:rsidR="00517921" w:rsidRPr="002314EB">
              <w:rPr>
                <w:rFonts w:ascii="Calibri" w:hAnsi="Calibri" w:cs="Calibri"/>
                <w:b/>
              </w:rPr>
              <w:t>:</w:t>
            </w:r>
            <w:r w:rsidR="00517921">
              <w:rPr>
                <w:rFonts w:ascii="Calibri" w:hAnsi="Calibri" w:cs="Calibri"/>
              </w:rPr>
              <w:t xml:space="preserve"> </w:t>
            </w:r>
            <w:r w:rsidR="00517921" w:rsidRPr="00FC6585">
              <w:rPr>
                <w:rFonts w:ascii="Calibri" w:hAnsi="Calibri" w:cs="Calibri"/>
              </w:rPr>
              <w:t xml:space="preserve">Absence Management Approval (Including Hourly Holiday) due </w:t>
            </w:r>
            <w:r w:rsidR="00517921">
              <w:rPr>
                <w:rFonts w:ascii="Calibri" w:hAnsi="Calibri" w:cs="Calibri"/>
              </w:rPr>
              <w:t xml:space="preserve">to Payroll </w:t>
            </w:r>
            <w:r w:rsidR="00517921" w:rsidRPr="00FC6585">
              <w:rPr>
                <w:rFonts w:ascii="Calibri" w:hAnsi="Calibri" w:cs="Calibri"/>
              </w:rPr>
              <w:t>by 5pm.</w:t>
            </w:r>
          </w:p>
          <w:p w14:paraId="3B10D67F" w14:textId="77777777" w:rsidR="008911B0" w:rsidRDefault="00CD67C3" w:rsidP="00517921">
            <w:pPr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June 18</w:t>
            </w:r>
            <w:r w:rsidR="008911B0" w:rsidRPr="00FC6585">
              <w:rPr>
                <w:rFonts w:ascii="Calibri" w:hAnsi="Calibri" w:cs="Calibri"/>
                <w:b/>
              </w:rPr>
              <w:t>:</w:t>
            </w:r>
            <w:r w:rsidR="008911B0" w:rsidRPr="00FC6585">
              <w:rPr>
                <w:rFonts w:ascii="Calibri" w:hAnsi="Calibri" w:cs="Calibri"/>
              </w:rPr>
              <w:t xml:space="preserve"> Docks need to be entered into Absence Management Self Service and email sent to Payroll Technician by 5pm.</w:t>
            </w:r>
          </w:p>
          <w:p w14:paraId="1001A466" w14:textId="77777777" w:rsidR="006D372A" w:rsidRDefault="00CD67C3" w:rsidP="00517921">
            <w:pPr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June</w:t>
            </w:r>
            <w:r w:rsidR="002212BC">
              <w:rPr>
                <w:rFonts w:ascii="Calibri" w:hAnsi="Calibri" w:cs="Calibri"/>
                <w:b/>
              </w:rPr>
              <w:t xml:space="preserve"> 1</w:t>
            </w:r>
            <w:r>
              <w:rPr>
                <w:rFonts w:ascii="Calibri" w:hAnsi="Calibri" w:cs="Calibri"/>
                <w:b/>
              </w:rPr>
              <w:t>8</w:t>
            </w:r>
            <w:r w:rsidR="006D2625">
              <w:rPr>
                <w:rFonts w:ascii="Calibri" w:hAnsi="Calibri" w:cs="Calibri"/>
                <w:b/>
              </w:rPr>
              <w:t>:</w:t>
            </w:r>
            <w:r w:rsidR="006D372A" w:rsidRPr="00FC6585">
              <w:rPr>
                <w:rFonts w:ascii="Calibri" w:hAnsi="Calibri" w:cs="Calibri"/>
              </w:rPr>
              <w:t xml:space="preserve"> All Employment/Pay Actions due by 5pm to Payroll Services (e.g. appointments, pay changes, Stipends, time base changes).</w:t>
            </w:r>
          </w:p>
          <w:p w14:paraId="2A0CA3DD" w14:textId="77777777" w:rsidR="00EA415B" w:rsidRDefault="00CD67C3" w:rsidP="00CD67C3">
            <w:pPr>
              <w:pStyle w:val="BodyText"/>
              <w:rPr>
                <w:lang w:val="fr-FR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June 22</w:t>
            </w:r>
            <w:r w:rsidR="006D2625">
              <w:rPr>
                <w:rFonts w:ascii="Calibri" w:hAnsi="Calibri" w:cs="Calibri"/>
                <w:b/>
              </w:rPr>
              <w:t>:</w:t>
            </w:r>
            <w:r w:rsidR="00517921">
              <w:rPr>
                <w:rFonts w:ascii="Calibri" w:hAnsi="Calibri" w:cs="Calibri"/>
              </w:rPr>
              <w:t xml:space="preserve"> MPWA opens and needs to be certified</w:t>
            </w:r>
          </w:p>
        </w:tc>
        <w:tc>
          <w:tcPr>
            <w:tcW w:w="5542" w:type="dxa"/>
          </w:tcPr>
          <w:p w14:paraId="41F721B6" w14:textId="77777777" w:rsidR="00517921" w:rsidRPr="002749C8" w:rsidRDefault="00517921" w:rsidP="00517921">
            <w:pPr>
              <w:spacing w:before="0" w:after="40"/>
              <w:rPr>
                <w:rFonts w:ascii="Calibri" w:eastAsiaTheme="majorEastAsia" w:hAnsi="Calibri" w:cs="Calibri"/>
                <w:b/>
                <w:color w:val="002060"/>
                <w:spacing w:val="5"/>
                <w:kern w:val="28"/>
                <w:sz w:val="24"/>
                <w:szCs w:val="24"/>
              </w:rPr>
            </w:pPr>
            <w:r w:rsidRPr="00126F82">
              <w:rPr>
                <w:rFonts w:ascii="Calibri" w:eastAsiaTheme="majorEastAsia" w:hAnsi="Calibri" w:cs="Calibri"/>
                <w:b/>
                <w:color w:val="002060"/>
                <w:spacing w:val="5"/>
                <w:kern w:val="28"/>
                <w:sz w:val="24"/>
                <w:szCs w:val="24"/>
              </w:rPr>
              <w:t>I</w:t>
            </w:r>
            <w:r>
              <w:rPr>
                <w:rFonts w:ascii="Calibri" w:eastAsiaTheme="majorEastAsia" w:hAnsi="Calibri" w:cs="Calibri"/>
                <w:b/>
                <w:color w:val="002060"/>
                <w:spacing w:val="5"/>
                <w:kern w:val="28"/>
                <w:sz w:val="24"/>
                <w:szCs w:val="24"/>
              </w:rPr>
              <w:t>mportant Date</w:t>
            </w:r>
            <w:r w:rsidR="00B90C07">
              <w:rPr>
                <w:rFonts w:ascii="Calibri" w:eastAsiaTheme="majorEastAsia" w:hAnsi="Calibri" w:cs="Calibri"/>
                <w:b/>
                <w:color w:val="002060"/>
                <w:spacing w:val="5"/>
                <w:kern w:val="28"/>
                <w:sz w:val="24"/>
                <w:szCs w:val="24"/>
              </w:rPr>
              <w:t>s</w:t>
            </w:r>
          </w:p>
          <w:p w14:paraId="40D52772" w14:textId="77777777" w:rsidR="00E05D27" w:rsidRPr="00E05D27" w:rsidRDefault="00CD67C3" w:rsidP="00517921">
            <w:pPr>
              <w:spacing w:before="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June</w:t>
            </w:r>
            <w:r w:rsidR="002212BC">
              <w:rPr>
                <w:rFonts w:ascii="Calibri" w:hAnsi="Calibri" w:cs="Calibri"/>
                <w:b/>
              </w:rPr>
              <w:t xml:space="preserve"> 1</w:t>
            </w:r>
            <w:r w:rsidR="00BB09F3">
              <w:rPr>
                <w:rFonts w:ascii="Calibri" w:hAnsi="Calibri" w:cs="Calibri"/>
                <w:b/>
              </w:rPr>
              <w:t>:</w:t>
            </w:r>
            <w:r w:rsidR="00E05D27" w:rsidRPr="00E05D27">
              <w:rPr>
                <w:rFonts w:ascii="Calibri" w:hAnsi="Calibri" w:cs="Calibri"/>
              </w:rPr>
              <w:t xml:space="preserve"> Direct Deposit Posting Day</w:t>
            </w:r>
            <w:r w:rsidR="00BB09F3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May</w:t>
            </w:r>
            <w:r w:rsidR="00BB09F3">
              <w:rPr>
                <w:rFonts w:ascii="Calibri" w:hAnsi="Calibri" w:cs="Calibri"/>
              </w:rPr>
              <w:t xml:space="preserve"> Pay Period)</w:t>
            </w:r>
          </w:p>
          <w:p w14:paraId="4C572292" w14:textId="2FAA2136" w:rsidR="003061CE" w:rsidRPr="00993349" w:rsidRDefault="00CD67C3" w:rsidP="00517921">
            <w:pPr>
              <w:spacing w:before="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June</w:t>
            </w:r>
            <w:r w:rsidR="007D03F4">
              <w:rPr>
                <w:rFonts w:ascii="Calibri" w:hAnsi="Calibri" w:cs="Calibri"/>
                <w:b/>
              </w:rPr>
              <w:t xml:space="preserve"> 15:</w:t>
            </w:r>
            <w:r w:rsidR="00517921" w:rsidRPr="00993349">
              <w:rPr>
                <w:rFonts w:ascii="Calibri" w:hAnsi="Calibri" w:cs="Calibri"/>
              </w:rPr>
              <w:t xml:space="preserve"> Student, Hourly, Overtime, Shift Differentia</w:t>
            </w:r>
            <w:r w:rsidR="00091F54">
              <w:rPr>
                <w:rFonts w:ascii="Calibri" w:hAnsi="Calibri" w:cs="Calibri"/>
              </w:rPr>
              <w:t>l, Emergency Pay, &amp; separating Temp Faculty</w:t>
            </w:r>
            <w:r w:rsidR="00517921">
              <w:rPr>
                <w:rFonts w:ascii="Calibri" w:hAnsi="Calibri" w:cs="Calibri"/>
              </w:rPr>
              <w:t xml:space="preserve"> Pay Day</w:t>
            </w:r>
          </w:p>
          <w:p w14:paraId="45D612EE" w14:textId="77777777" w:rsidR="00517921" w:rsidRDefault="00CD67C3" w:rsidP="00517921">
            <w:pPr>
              <w:spacing w:before="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June 30</w:t>
            </w:r>
            <w:r w:rsidR="007D03F4">
              <w:rPr>
                <w:rFonts w:ascii="Calibri" w:hAnsi="Calibri" w:cs="Calibri"/>
                <w:b/>
              </w:rPr>
              <w:t>:</w:t>
            </w:r>
            <w:r w:rsidR="00517921" w:rsidRPr="00993349">
              <w:rPr>
                <w:rFonts w:ascii="Calibri" w:hAnsi="Calibri" w:cs="Calibri"/>
              </w:rPr>
              <w:t xml:space="preserve"> Master Check Release</w:t>
            </w:r>
          </w:p>
          <w:p w14:paraId="40A110C6" w14:textId="77777777" w:rsidR="00EA415B" w:rsidRDefault="00CD67C3" w:rsidP="005179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June 30</w:t>
            </w:r>
            <w:r w:rsidR="007D03F4">
              <w:rPr>
                <w:rFonts w:ascii="Calibri" w:hAnsi="Calibri" w:cs="Calibri"/>
                <w:b/>
              </w:rPr>
              <w:t>:</w:t>
            </w:r>
            <w:r w:rsidR="0051792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June</w:t>
            </w:r>
            <w:r w:rsidR="003A5464">
              <w:rPr>
                <w:rFonts w:ascii="Calibri" w:hAnsi="Calibri" w:cs="Calibri"/>
              </w:rPr>
              <w:t xml:space="preserve"> Pay Period Ends</w:t>
            </w:r>
          </w:p>
          <w:p w14:paraId="7E0D4D60" w14:textId="77777777" w:rsidR="002A7B35" w:rsidRDefault="00CD67C3" w:rsidP="00CD67C3">
            <w:r>
              <w:rPr>
                <w:rFonts w:ascii="Calibri" w:hAnsi="Calibri" w:cs="Calibri"/>
                <w:b/>
                <w:sz w:val="20"/>
                <w:szCs w:val="20"/>
              </w:rPr>
              <w:t>July</w:t>
            </w:r>
            <w:r w:rsidR="00C339B5" w:rsidRPr="003436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91063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7D03F4" w:rsidRPr="0034360D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6B5DB1" w:rsidRPr="006B5DB1">
              <w:rPr>
                <w:b/>
              </w:rPr>
              <w:t xml:space="preserve"> </w:t>
            </w:r>
            <w:r w:rsidR="006B5DB1">
              <w:t>Direct Deposit Posting Date (</w:t>
            </w:r>
            <w:r>
              <w:t>June</w:t>
            </w:r>
            <w:r w:rsidR="00401E26">
              <w:t xml:space="preserve"> P</w:t>
            </w:r>
            <w:r w:rsidR="006B5DB1">
              <w:t>ay Period)</w:t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20"/>
        <w:gridCol w:w="1525"/>
        <w:gridCol w:w="1526"/>
        <w:gridCol w:w="1544"/>
        <w:gridCol w:w="1619"/>
        <w:gridCol w:w="1521"/>
        <w:gridCol w:w="1529"/>
      </w:tblGrid>
      <w:tr w:rsidR="00517921" w14:paraId="3373797B" w14:textId="77777777" w:rsidTr="002A7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84" w:type="dxa"/>
            <w:gridSpan w:val="7"/>
            <w:shd w:val="clear" w:color="auto" w:fill="7F7F7F"/>
          </w:tcPr>
          <w:p w14:paraId="3ECC01F2" w14:textId="77777777" w:rsidR="00517921" w:rsidRPr="00517921" w:rsidRDefault="00BC3F7F">
            <w:pPr>
              <w:pStyle w:val="Days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June</w:t>
            </w:r>
            <w:r w:rsidR="00FF7917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2020</w:t>
            </w:r>
          </w:p>
        </w:tc>
      </w:tr>
      <w:tr w:rsidR="00725FAC" w14:paraId="1574D714" w14:textId="77777777" w:rsidTr="00CD626F">
        <w:sdt>
          <w:sdtPr>
            <w:rPr>
              <w:rFonts w:ascii="Calibri" w:hAnsi="Calibri" w:cs="Calibri"/>
              <w:sz w:val="20"/>
              <w:szCs w:val="20"/>
            </w:rPr>
            <w:id w:val="2085032416"/>
            <w:placeholder>
              <w:docPart w:val="C292253C30DC49AA8554D031DDAD15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shd w:val="clear" w:color="auto" w:fill="BFBFBF" w:themeFill="background1" w:themeFillShade="BF"/>
              </w:tcPr>
              <w:p w14:paraId="700831FB" w14:textId="77777777" w:rsidR="00EA415B" w:rsidRPr="00517921" w:rsidRDefault="00375B27">
                <w:pPr>
                  <w:pStyle w:val="Days"/>
                  <w:rPr>
                    <w:rFonts w:ascii="Calibri" w:hAnsi="Calibri" w:cs="Calibri"/>
                    <w:sz w:val="20"/>
                    <w:szCs w:val="20"/>
                  </w:rPr>
                </w:pPr>
                <w:r w:rsidRPr="00E81C04">
                  <w:rPr>
                    <w:rFonts w:ascii="Calibri" w:hAnsi="Calibri" w:cs="Calibri"/>
                    <w:b/>
                    <w:sz w:val="20"/>
                    <w:szCs w:val="20"/>
                  </w:rPr>
                  <w:t>Sunday</w:t>
                </w:r>
              </w:p>
            </w:tc>
          </w:sdtContent>
        </w:sdt>
        <w:tc>
          <w:tcPr>
            <w:tcW w:w="1525" w:type="dxa"/>
            <w:shd w:val="clear" w:color="auto" w:fill="auto"/>
          </w:tcPr>
          <w:p w14:paraId="05726346" w14:textId="77777777" w:rsidR="00EA415B" w:rsidRPr="00CD626F" w:rsidRDefault="00CD626F" w:rsidP="00CD626F">
            <w:pPr>
              <w:pStyle w:val="Days"/>
              <w:rPr>
                <w:rFonts w:ascii="Calibri" w:hAnsi="Calibri" w:cs="Calibri"/>
                <w:b/>
                <w:sz w:val="20"/>
                <w:szCs w:val="20"/>
              </w:rPr>
            </w:pPr>
            <w:r w:rsidRPr="00CD626F">
              <w:rPr>
                <w:rFonts w:ascii="Calibri" w:hAnsi="Calibri" w:cs="Calibri"/>
                <w:b/>
                <w:sz w:val="20"/>
                <w:szCs w:val="20"/>
              </w:rPr>
              <w:t>Monday</w:t>
            </w:r>
          </w:p>
        </w:tc>
        <w:tc>
          <w:tcPr>
            <w:tcW w:w="1526" w:type="dxa"/>
            <w:shd w:val="clear" w:color="auto" w:fill="auto"/>
          </w:tcPr>
          <w:p w14:paraId="105715ED" w14:textId="77777777" w:rsidR="00EA415B" w:rsidRPr="00CD626F" w:rsidRDefault="00CD626F" w:rsidP="00CD626F">
            <w:pPr>
              <w:pStyle w:val="Days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Tuesday</w:t>
            </w:r>
          </w:p>
        </w:tc>
        <w:tc>
          <w:tcPr>
            <w:tcW w:w="1544" w:type="dxa"/>
            <w:shd w:val="clear" w:color="auto" w:fill="auto"/>
          </w:tcPr>
          <w:p w14:paraId="77F0DFFD" w14:textId="77777777" w:rsidR="00EA415B" w:rsidRPr="00CD626F" w:rsidRDefault="00CD626F" w:rsidP="00CD626F">
            <w:pPr>
              <w:pStyle w:val="Days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Wednesday</w:t>
            </w:r>
          </w:p>
        </w:tc>
        <w:tc>
          <w:tcPr>
            <w:tcW w:w="1619" w:type="dxa"/>
            <w:shd w:val="clear" w:color="auto" w:fill="auto"/>
          </w:tcPr>
          <w:p w14:paraId="6ECDE445" w14:textId="77777777" w:rsidR="00EA415B" w:rsidRPr="00CD626F" w:rsidRDefault="00CD626F" w:rsidP="00CD626F">
            <w:pPr>
              <w:pStyle w:val="Days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Thursday</w:t>
            </w:r>
          </w:p>
        </w:tc>
        <w:tc>
          <w:tcPr>
            <w:tcW w:w="1521" w:type="dxa"/>
          </w:tcPr>
          <w:p w14:paraId="6BBB128A" w14:textId="77777777" w:rsidR="00EA415B" w:rsidRPr="00517921" w:rsidRDefault="00030468">
            <w:pPr>
              <w:pStyle w:val="Days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15225377"/>
                <w:placeholder>
                  <w:docPart w:val="938C437DD182493A9519EC375113937A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E81C04">
                  <w:rPr>
                    <w:rFonts w:ascii="Calibri" w:hAnsi="Calibri" w:cs="Calibri"/>
                    <w:b/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1529" w:type="dxa"/>
          </w:tcPr>
          <w:p w14:paraId="02C3327F" w14:textId="77777777" w:rsidR="00EA415B" w:rsidRPr="00517921" w:rsidRDefault="00030468">
            <w:pPr>
              <w:pStyle w:val="Days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6251574"/>
                <w:placeholder>
                  <w:docPart w:val="5B9B765685EA44C5BDA89DF940C5BDAE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E81C04">
                  <w:rPr>
                    <w:rFonts w:ascii="Calibri" w:hAnsi="Calibri" w:cs="Calibri"/>
                    <w:b/>
                    <w:sz w:val="20"/>
                    <w:szCs w:val="20"/>
                  </w:rPr>
                  <w:t>Saturday</w:t>
                </w:r>
              </w:sdtContent>
            </w:sdt>
          </w:p>
        </w:tc>
      </w:tr>
      <w:tr w:rsidR="00EA415B" w14:paraId="085CEECE" w14:textId="77777777" w:rsidTr="00CD626F">
        <w:tc>
          <w:tcPr>
            <w:tcW w:w="1520" w:type="dxa"/>
            <w:tcBorders>
              <w:bottom w:val="nil"/>
            </w:tcBorders>
            <w:shd w:val="clear" w:color="auto" w:fill="BFBFBF" w:themeFill="background1" w:themeFillShade="BF"/>
          </w:tcPr>
          <w:p w14:paraId="3E6BE2CD" w14:textId="77777777" w:rsidR="00EA415B" w:rsidRPr="00517921" w:rsidRDefault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525" w:type="dxa"/>
            <w:tcBorders>
              <w:bottom w:val="nil"/>
            </w:tcBorders>
            <w:shd w:val="clear" w:color="auto" w:fill="auto"/>
          </w:tcPr>
          <w:p w14:paraId="4BE8965B" w14:textId="77777777" w:rsidR="00EA415B" w:rsidRPr="00517921" w:rsidRDefault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auto"/>
          </w:tcPr>
          <w:p w14:paraId="34DD10A1" w14:textId="77777777" w:rsidR="00EA415B" w:rsidRPr="00517921" w:rsidRDefault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auto"/>
          </w:tcPr>
          <w:p w14:paraId="1FD3B5B9" w14:textId="77777777" w:rsidR="00EA415B" w:rsidRPr="00517921" w:rsidRDefault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</w:t>
            </w:r>
          </w:p>
        </w:tc>
        <w:tc>
          <w:tcPr>
            <w:tcW w:w="1619" w:type="dxa"/>
            <w:tcBorders>
              <w:bottom w:val="nil"/>
            </w:tcBorders>
            <w:shd w:val="clear" w:color="auto" w:fill="auto"/>
          </w:tcPr>
          <w:p w14:paraId="17EF4DC1" w14:textId="77777777" w:rsidR="00EA415B" w:rsidRPr="00517921" w:rsidRDefault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</w:t>
            </w:r>
          </w:p>
        </w:tc>
        <w:tc>
          <w:tcPr>
            <w:tcW w:w="1521" w:type="dxa"/>
            <w:tcBorders>
              <w:bottom w:val="nil"/>
            </w:tcBorders>
          </w:tcPr>
          <w:p w14:paraId="5286ACE5" w14:textId="77777777" w:rsidR="00EA415B" w:rsidRPr="00517921" w:rsidRDefault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1529" w:type="dxa"/>
            <w:tcBorders>
              <w:bottom w:val="nil"/>
            </w:tcBorders>
          </w:tcPr>
          <w:p w14:paraId="13A3A77C" w14:textId="77777777" w:rsidR="00EA415B" w:rsidRPr="00517921" w:rsidRDefault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</w:t>
            </w:r>
          </w:p>
        </w:tc>
      </w:tr>
      <w:tr w:rsidR="00EA415B" w14:paraId="3092E298" w14:textId="77777777" w:rsidTr="00CD626F">
        <w:trPr>
          <w:trHeight w:hRule="exact" w:val="1170"/>
        </w:trPr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7042157F" w14:textId="77777777" w:rsidR="00EA415B" w:rsidRPr="00517921" w:rsidRDefault="00EA41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23F9FF9" w14:textId="77777777" w:rsidR="00EA415B" w:rsidRDefault="00CD626F" w:rsidP="005179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Direct Deposit</w:t>
            </w:r>
          </w:p>
          <w:p w14:paraId="4DE8F098" w14:textId="77777777" w:rsidR="00CD626F" w:rsidRDefault="00CD626F" w:rsidP="005179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Posting Day</w:t>
            </w:r>
          </w:p>
          <w:p w14:paraId="7C62C896" w14:textId="77777777" w:rsidR="00CD626F" w:rsidRPr="00CD626F" w:rsidRDefault="00CD626F" w:rsidP="005179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(May Pay)</w:t>
            </w:r>
          </w:p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4B62CBB" w14:textId="77777777" w:rsidR="00EA415B" w:rsidRPr="00517921" w:rsidRDefault="00EA415B" w:rsidP="005624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7DB0EF8" w14:textId="77777777" w:rsidR="00EA415B" w:rsidRPr="00A162CE" w:rsidRDefault="00CD626F" w:rsidP="00CD67C3">
            <w:pPr>
              <w:jc w:val="center"/>
              <w:rPr>
                <w:rFonts w:ascii="Calibri" w:hAnsi="Calibri" w:cs="Calibri"/>
                <w:b/>
                <w:color w:val="FF0000"/>
                <w:sz w:val="17"/>
                <w:szCs w:val="17"/>
              </w:rPr>
            </w:pPr>
            <w:r w:rsidRPr="00A162CE">
              <w:rPr>
                <w:rFonts w:ascii="Calibri" w:hAnsi="Calibri" w:cs="Calibri"/>
                <w:b/>
                <w:color w:val="FF0000"/>
                <w:sz w:val="17"/>
                <w:szCs w:val="17"/>
              </w:rPr>
              <w:t>Stud</w:t>
            </w:r>
            <w:r w:rsidR="00CD67C3" w:rsidRPr="00A162CE">
              <w:rPr>
                <w:rFonts w:ascii="Calibri" w:hAnsi="Calibri" w:cs="Calibri"/>
                <w:b/>
                <w:color w:val="FF0000"/>
                <w:sz w:val="17"/>
                <w:szCs w:val="17"/>
              </w:rPr>
              <w:t>ent Listings        Due</w:t>
            </w:r>
          </w:p>
          <w:p w14:paraId="59DA2C37" w14:textId="4A4301A7" w:rsidR="00091F54" w:rsidRDefault="00091F54" w:rsidP="00091F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2625">
              <w:rPr>
                <w:rFonts w:ascii="Calibri" w:hAnsi="Calibri" w:cs="Calibri"/>
                <w:sz w:val="17"/>
                <w:szCs w:val="17"/>
              </w:rPr>
              <w:t>Hourl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y, OT, Shift Diff timesheets, </w:t>
            </w: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Emer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Pay</w:t>
            </w:r>
          </w:p>
          <w:p w14:paraId="061F81EE" w14:textId="670C8F1C" w:rsidR="00091F54" w:rsidRPr="00CD67C3" w:rsidRDefault="00091F54" w:rsidP="00CD67C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1C83E03" w14:textId="77777777" w:rsidR="00EA415B" w:rsidRPr="006D2625" w:rsidRDefault="00EA415B" w:rsidP="006D2625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nil"/>
              <w:bottom w:val="single" w:sz="6" w:space="0" w:color="BFBFBF" w:themeColor="background1" w:themeShade="BF"/>
            </w:tcBorders>
          </w:tcPr>
          <w:p w14:paraId="61E4F8D4" w14:textId="77777777" w:rsidR="00CD67C3" w:rsidRDefault="00CD67C3" w:rsidP="00024DF2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Absence </w:t>
            </w: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Mgt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Due</w:t>
            </w:r>
          </w:p>
          <w:p w14:paraId="282AD1AE" w14:textId="77777777" w:rsidR="00024DF2" w:rsidRDefault="00024DF2" w:rsidP="00CD67C3">
            <w:pPr>
              <w:rPr>
                <w:rFonts w:ascii="Calibri" w:hAnsi="Calibri" w:cs="Calibri"/>
                <w:sz w:val="17"/>
                <w:szCs w:val="17"/>
              </w:rPr>
            </w:pPr>
          </w:p>
          <w:p w14:paraId="0DBAD2EF" w14:textId="77777777" w:rsidR="00CD67C3" w:rsidRDefault="00CD67C3" w:rsidP="00024DF2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  <w:p w14:paraId="533AE2AE" w14:textId="77777777" w:rsidR="00E05D27" w:rsidRPr="00E05D27" w:rsidRDefault="00CD626F" w:rsidP="00024DF2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      </w:t>
            </w: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</w:tcPr>
          <w:p w14:paraId="15170E79" w14:textId="77777777" w:rsidR="00EA415B" w:rsidRPr="00517921" w:rsidRDefault="00EA41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15B" w14:paraId="0E1D3FD5" w14:textId="77777777" w:rsidTr="00517921"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0E0BA243" w14:textId="77777777" w:rsidR="00EA415B" w:rsidRPr="00517921" w:rsidRDefault="00EA283B" w:rsidP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BC3F7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</w:tcPr>
          <w:p w14:paraId="6F5C8AED" w14:textId="77777777" w:rsidR="00EA415B" w:rsidRPr="00517921" w:rsidRDefault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</w:tcPr>
          <w:p w14:paraId="4C4A94D7" w14:textId="77777777" w:rsidR="00EA415B" w:rsidRPr="006D1C55" w:rsidRDefault="00BC3F7F">
            <w:pPr>
              <w:pStyle w:val="Dates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09</w:t>
            </w:r>
          </w:p>
        </w:tc>
        <w:tc>
          <w:tcPr>
            <w:tcW w:w="1544" w:type="dxa"/>
            <w:tcBorders>
              <w:top w:val="single" w:sz="6" w:space="0" w:color="BFBFBF" w:themeColor="background1" w:themeShade="BF"/>
              <w:bottom w:val="nil"/>
            </w:tcBorders>
          </w:tcPr>
          <w:p w14:paraId="643CE7ED" w14:textId="77777777" w:rsidR="00EA415B" w:rsidRPr="00517921" w:rsidRDefault="00BC3F7F" w:rsidP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0F9A578D" w14:textId="77777777" w:rsidR="00EA415B" w:rsidRPr="006D2625" w:rsidRDefault="00BC3F7F">
            <w:pPr>
              <w:pStyle w:val="Dates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11</w:t>
            </w:r>
          </w:p>
        </w:tc>
        <w:tc>
          <w:tcPr>
            <w:tcW w:w="1521" w:type="dxa"/>
            <w:tcBorders>
              <w:top w:val="single" w:sz="6" w:space="0" w:color="BFBFBF" w:themeColor="background1" w:themeShade="BF"/>
              <w:bottom w:val="nil"/>
            </w:tcBorders>
          </w:tcPr>
          <w:p w14:paraId="2F1D77A4" w14:textId="77777777" w:rsidR="00EA415B" w:rsidRPr="00517921" w:rsidRDefault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</w:tcPr>
          <w:p w14:paraId="1883A9FE" w14:textId="77777777" w:rsidR="00EA415B" w:rsidRPr="00517921" w:rsidRDefault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EA415B" w14:paraId="26942F2F" w14:textId="77777777" w:rsidTr="008F59DB">
        <w:trPr>
          <w:trHeight w:hRule="exact" w:val="1179"/>
        </w:trPr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13267798" w14:textId="77777777" w:rsidR="00CE2C42" w:rsidRPr="00C37524" w:rsidRDefault="00CE2C42" w:rsidP="00C375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</w:tcPr>
          <w:p w14:paraId="45C6B1F3" w14:textId="77777777" w:rsidR="00EA415B" w:rsidRPr="0010178E" w:rsidRDefault="00EA41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</w:tcPr>
          <w:p w14:paraId="72A585CD" w14:textId="77777777" w:rsidR="00EA415B" w:rsidRPr="006D1C55" w:rsidRDefault="00EA415B" w:rsidP="006C7FD9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</w:tcPr>
          <w:p w14:paraId="530AF119" w14:textId="77777777" w:rsidR="002A7B35" w:rsidRPr="00517921" w:rsidRDefault="002A7B35" w:rsidP="003061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65D02E03" w14:textId="77777777" w:rsidR="00EA415B" w:rsidRPr="00517921" w:rsidRDefault="00EA41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bottom w:val="single" w:sz="6" w:space="0" w:color="BFBFBF" w:themeColor="background1" w:themeShade="BF"/>
            </w:tcBorders>
          </w:tcPr>
          <w:p w14:paraId="7E82126F" w14:textId="77777777" w:rsidR="00EA415B" w:rsidRPr="00517921" w:rsidRDefault="00EA41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</w:tcPr>
          <w:p w14:paraId="5F0A3B5C" w14:textId="77777777" w:rsidR="00EA415B" w:rsidRPr="00517921" w:rsidRDefault="00EA41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15B" w14:paraId="563C96BA" w14:textId="77777777" w:rsidTr="006D1C55"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1DE2F418" w14:textId="77777777" w:rsidR="00EA415B" w:rsidRPr="00517921" w:rsidRDefault="0009639F" w:rsidP="006D1C55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BC3F7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6BB0447" w14:textId="77777777" w:rsidR="00EA415B" w:rsidRPr="00517921" w:rsidRDefault="00BC3F7F">
            <w:pPr>
              <w:pStyle w:val="Dates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</w:tcPr>
          <w:p w14:paraId="6F9FDD2D" w14:textId="77777777" w:rsidR="00EA415B" w:rsidRPr="00517921" w:rsidRDefault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544" w:type="dxa"/>
            <w:tcBorders>
              <w:top w:val="single" w:sz="6" w:space="0" w:color="BFBFBF" w:themeColor="background1" w:themeShade="BF"/>
              <w:bottom w:val="nil"/>
            </w:tcBorders>
          </w:tcPr>
          <w:p w14:paraId="62F4E8D4" w14:textId="77777777" w:rsidR="00EA415B" w:rsidRPr="00517921" w:rsidRDefault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6894F2FE" w14:textId="77777777" w:rsidR="00EA415B" w:rsidRPr="00517921" w:rsidRDefault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521" w:type="dxa"/>
            <w:tcBorders>
              <w:top w:val="single" w:sz="6" w:space="0" w:color="BFBFBF" w:themeColor="background1" w:themeShade="BF"/>
              <w:bottom w:val="nil"/>
            </w:tcBorders>
          </w:tcPr>
          <w:p w14:paraId="353ADC48" w14:textId="77777777" w:rsidR="00EA415B" w:rsidRPr="00517921" w:rsidRDefault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</w:tcPr>
          <w:p w14:paraId="2E21801D" w14:textId="77777777" w:rsidR="00EA415B" w:rsidRPr="00517921" w:rsidRDefault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EA415B" w14:paraId="7AFADEBF" w14:textId="77777777" w:rsidTr="006D1C55">
        <w:trPr>
          <w:trHeight w:hRule="exact" w:val="1368"/>
        </w:trPr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6D6F2E44" w14:textId="77777777" w:rsidR="00EA415B" w:rsidRPr="00517921" w:rsidRDefault="00EA41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D4ED898" w14:textId="77777777" w:rsidR="00CD626F" w:rsidRPr="00A162CE" w:rsidRDefault="00CD626F" w:rsidP="00CD62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162CE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Positive Pay Day</w:t>
            </w:r>
          </w:p>
          <w:p w14:paraId="34D81CA8" w14:textId="421C3D3F" w:rsidR="00CD626F" w:rsidRPr="006D372A" w:rsidRDefault="00A162CE" w:rsidP="00CD626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CD626F" w:rsidRPr="006D372A">
              <w:rPr>
                <w:rFonts w:ascii="Calibri" w:hAnsi="Calibri" w:cs="Calibri"/>
              </w:rPr>
              <w:t>Student, hourly, OT, &amp; Shift Diff</w:t>
            </w:r>
            <w:r>
              <w:rPr>
                <w:rFonts w:ascii="Calibri" w:hAnsi="Calibri" w:cs="Calibri"/>
              </w:rPr>
              <w:t>)</w:t>
            </w:r>
          </w:p>
          <w:p w14:paraId="38D9CE48" w14:textId="2C3B262D" w:rsidR="00B83A7B" w:rsidRDefault="00B83A7B" w:rsidP="006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8BD6A2C" w14:textId="77777777" w:rsidR="00A162CE" w:rsidRDefault="00A162CE" w:rsidP="006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1D01FE9" w14:textId="16CB8516" w:rsidR="00A162CE" w:rsidRPr="006430F9" w:rsidRDefault="00A162CE" w:rsidP="006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</w:tcPr>
          <w:p w14:paraId="08652768" w14:textId="77777777" w:rsidR="00E81C04" w:rsidRPr="00517921" w:rsidRDefault="00E81C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</w:tcPr>
          <w:p w14:paraId="2BA57AA1" w14:textId="77777777" w:rsidR="006D1C55" w:rsidRDefault="006D1C55" w:rsidP="006D1C55">
            <w:pPr>
              <w:jc w:val="center"/>
              <w:rPr>
                <w:rFonts w:ascii="Calibri" w:hAnsi="Calibri" w:cs="Calibri"/>
                <w:b/>
              </w:rPr>
            </w:pPr>
          </w:p>
          <w:p w14:paraId="065E2EA9" w14:textId="77777777" w:rsidR="00EA415B" w:rsidRPr="00517921" w:rsidRDefault="00EA415B" w:rsidP="006D1C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6630B766" w14:textId="77777777" w:rsidR="006A6A55" w:rsidRDefault="006A6A55" w:rsidP="006A6A55">
            <w:pPr>
              <w:jc w:val="center"/>
              <w:rPr>
                <w:rFonts w:ascii="Calibri" w:hAnsi="Calibri" w:cs="Calibri"/>
              </w:rPr>
            </w:pPr>
            <w:r w:rsidRPr="00E81C04">
              <w:rPr>
                <w:rFonts w:ascii="Calibri" w:hAnsi="Calibri" w:cs="Calibri"/>
              </w:rPr>
              <w:t>All Employment/Pay Actions due to Payroll</w:t>
            </w:r>
          </w:p>
          <w:p w14:paraId="75F8B21F" w14:textId="77777777" w:rsidR="006A6A55" w:rsidRPr="00A162CE" w:rsidRDefault="006A6A55" w:rsidP="006A6A55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162CE">
              <w:rPr>
                <w:rFonts w:ascii="Calibri" w:hAnsi="Calibri" w:cs="Calibri"/>
                <w:b/>
                <w:color w:val="FF0000"/>
              </w:rPr>
              <w:t>DOCKS DUE</w:t>
            </w:r>
          </w:p>
          <w:p w14:paraId="60D648F2" w14:textId="77777777" w:rsidR="006A6A55" w:rsidRPr="00E81C04" w:rsidRDefault="006A6A55" w:rsidP="00250F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bottom w:val="single" w:sz="6" w:space="0" w:color="BFBFBF" w:themeColor="background1" w:themeShade="BF"/>
            </w:tcBorders>
          </w:tcPr>
          <w:p w14:paraId="17B94528" w14:textId="77777777" w:rsidR="006D372A" w:rsidRDefault="006D372A" w:rsidP="006C7FD9">
            <w:pPr>
              <w:jc w:val="center"/>
              <w:rPr>
                <w:rFonts w:ascii="Calibri" w:hAnsi="Calibri" w:cs="Calibri"/>
              </w:rPr>
            </w:pPr>
          </w:p>
          <w:p w14:paraId="399ECFD2" w14:textId="77777777" w:rsidR="00876DBC" w:rsidRPr="00876DBC" w:rsidRDefault="00876DBC" w:rsidP="006C7FD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</w:tcPr>
          <w:p w14:paraId="1C977F49" w14:textId="77777777" w:rsidR="00EA415B" w:rsidRPr="00517921" w:rsidRDefault="00EA41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15B" w14:paraId="136D6104" w14:textId="77777777" w:rsidTr="00517921"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05402D51" w14:textId="77777777" w:rsidR="00EA415B" w:rsidRPr="00517921" w:rsidRDefault="00BC3F7F" w:rsidP="006D1C55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</w:tcPr>
          <w:p w14:paraId="0A172D82" w14:textId="77777777" w:rsidR="00EA415B" w:rsidRPr="00517921" w:rsidRDefault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</w:tcPr>
          <w:p w14:paraId="363986BB" w14:textId="77777777" w:rsidR="00EA415B" w:rsidRPr="00517921" w:rsidRDefault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544" w:type="dxa"/>
            <w:tcBorders>
              <w:top w:val="single" w:sz="6" w:space="0" w:color="BFBFBF" w:themeColor="background1" w:themeShade="BF"/>
              <w:bottom w:val="nil"/>
            </w:tcBorders>
          </w:tcPr>
          <w:p w14:paraId="57F277BE" w14:textId="77777777" w:rsidR="00EA415B" w:rsidRPr="00517921" w:rsidRDefault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0BE89CA0" w14:textId="77777777" w:rsidR="00EA415B" w:rsidRPr="00517921" w:rsidRDefault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521" w:type="dxa"/>
            <w:tcBorders>
              <w:top w:val="single" w:sz="6" w:space="0" w:color="BFBFBF" w:themeColor="background1" w:themeShade="BF"/>
              <w:bottom w:val="nil"/>
            </w:tcBorders>
          </w:tcPr>
          <w:p w14:paraId="75CD6F7A" w14:textId="77777777" w:rsidR="00EA415B" w:rsidRPr="00517921" w:rsidRDefault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</w:tcPr>
          <w:p w14:paraId="653A94DA" w14:textId="77777777" w:rsidR="00EA415B" w:rsidRPr="00517921" w:rsidRDefault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</w:tr>
      <w:tr w:rsidR="00EA415B" w14:paraId="5D53EC5D" w14:textId="77777777" w:rsidTr="008F59DB">
        <w:trPr>
          <w:trHeight w:hRule="exact" w:val="1260"/>
        </w:trPr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662F868E" w14:textId="77777777" w:rsidR="00EA415B" w:rsidRPr="00517921" w:rsidRDefault="00EA41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</w:tcPr>
          <w:p w14:paraId="4849E6F4" w14:textId="77777777" w:rsidR="00EA415B" w:rsidRDefault="00EA415B" w:rsidP="007820A0">
            <w:pPr>
              <w:jc w:val="center"/>
              <w:rPr>
                <w:rFonts w:ascii="Calibri" w:hAnsi="Calibri" w:cs="Calibri"/>
              </w:rPr>
            </w:pPr>
          </w:p>
          <w:p w14:paraId="562DF1A9" w14:textId="77777777" w:rsidR="006A6A55" w:rsidRPr="00A162CE" w:rsidRDefault="006A6A55" w:rsidP="006A6A5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162CE">
              <w:rPr>
                <w:rFonts w:ascii="Calibri" w:hAnsi="Calibri" w:cs="Calibri"/>
                <w:color w:val="FF0000"/>
                <w:sz w:val="20"/>
                <w:szCs w:val="20"/>
              </w:rPr>
              <w:t>MPWA Opens</w:t>
            </w:r>
          </w:p>
          <w:p w14:paraId="3B9CC420" w14:textId="77777777" w:rsidR="006A6A55" w:rsidRPr="006D372A" w:rsidRDefault="006A6A55" w:rsidP="007820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</w:tcPr>
          <w:p w14:paraId="081CD067" w14:textId="77777777" w:rsidR="006D2625" w:rsidRPr="00517921" w:rsidRDefault="006D2625" w:rsidP="006A6A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</w:tcPr>
          <w:p w14:paraId="5473AB8D" w14:textId="77777777" w:rsidR="00876DBC" w:rsidRPr="00517921" w:rsidRDefault="00876DBC" w:rsidP="0078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74891989" w14:textId="77777777" w:rsidR="00EA415B" w:rsidRPr="00517921" w:rsidRDefault="00EA415B" w:rsidP="006A6A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bottom w:val="single" w:sz="6" w:space="0" w:color="BFBFBF" w:themeColor="background1" w:themeShade="BF"/>
            </w:tcBorders>
          </w:tcPr>
          <w:p w14:paraId="4AA58A64" w14:textId="77777777" w:rsidR="00EA415B" w:rsidRPr="00517921" w:rsidRDefault="00EA41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</w:tcPr>
          <w:p w14:paraId="4BBAEE47" w14:textId="77777777" w:rsidR="00EA415B" w:rsidRPr="00517921" w:rsidRDefault="00EA41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15B" w14:paraId="45F200AA" w14:textId="77777777" w:rsidTr="00270C69">
        <w:trPr>
          <w:trHeight w:val="597"/>
        </w:trPr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779F8C11" w14:textId="77777777" w:rsidR="00EA415B" w:rsidRPr="00517921" w:rsidRDefault="0009639F" w:rsidP="006D1C55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BC3F7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ECD51AD" w14:textId="77777777" w:rsidR="00EA415B" w:rsidRPr="00517921" w:rsidRDefault="00BC3F7F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</w:tcPr>
          <w:p w14:paraId="78A950FB" w14:textId="77777777" w:rsidR="006A6A55" w:rsidRDefault="00BC3F7F" w:rsidP="00091F54">
            <w:pPr>
              <w:pStyle w:val="Dates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091F54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6272689B" w14:textId="77777777" w:rsidR="00091F54" w:rsidRDefault="00091F54" w:rsidP="00091F54">
            <w:pPr>
              <w:pStyle w:val="Dates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0B32C92B" w14:textId="146CB6E2" w:rsidR="00091F54" w:rsidRPr="00091F54" w:rsidRDefault="00091F54" w:rsidP="00091F54">
            <w:pPr>
              <w:pStyle w:val="Dates"/>
              <w:contextualSpacing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162C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MASTER CHECK RELEASE DAY</w:t>
            </w:r>
          </w:p>
        </w:tc>
        <w:tc>
          <w:tcPr>
            <w:tcW w:w="154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365C200F" w14:textId="77777777" w:rsidR="00EA415B" w:rsidRPr="00517921" w:rsidRDefault="00EA415B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746A416" w14:textId="77777777" w:rsidR="00EA415B" w:rsidRPr="00517921" w:rsidRDefault="00EA415B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3C11A228" w14:textId="77777777" w:rsidR="00EA415B" w:rsidRPr="00517921" w:rsidRDefault="00EA415B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B869AEC" w14:textId="77777777" w:rsidR="00EA415B" w:rsidRPr="00517921" w:rsidRDefault="00EA415B">
            <w:pPr>
              <w:pStyle w:val="Date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15B" w14:paraId="4571B7FC" w14:textId="77777777" w:rsidTr="00270C69">
        <w:trPr>
          <w:trHeight w:hRule="exact" w:val="828"/>
        </w:trPr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701044AF" w14:textId="77777777" w:rsidR="00EA415B" w:rsidRPr="00517921" w:rsidRDefault="00EA41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B27DFFE" w14:textId="77777777" w:rsidR="00EA283B" w:rsidRPr="00EA283B" w:rsidRDefault="00EA283B" w:rsidP="00EA283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3C8D4D7" w14:textId="77777777" w:rsidR="00EA415B" w:rsidRPr="00517921" w:rsidRDefault="00EA415B" w:rsidP="002A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</w:tcPr>
          <w:p w14:paraId="1553FAD2" w14:textId="77777777" w:rsidR="000A4E65" w:rsidRPr="00517921" w:rsidRDefault="000A4E65" w:rsidP="000A4E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1CA172A" w14:textId="77777777" w:rsidR="00EA415B" w:rsidRPr="00517921" w:rsidRDefault="00EA415B" w:rsidP="006D1C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0E79989" w14:textId="77777777" w:rsidR="00686E54" w:rsidRPr="00517921" w:rsidRDefault="00686E54" w:rsidP="00EA28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FF9F4E2" w14:textId="77777777" w:rsidR="00C339B5" w:rsidRPr="00AB524C" w:rsidRDefault="00C339B5" w:rsidP="00C339B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3347352" w14:textId="77777777" w:rsidR="00EA415B" w:rsidRPr="00686E54" w:rsidRDefault="00EA415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E38D5DF" w14:textId="77777777" w:rsidR="00EA415B" w:rsidRPr="00517921" w:rsidRDefault="00EA283B" w:rsidP="003A54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</w:p>
        </w:tc>
      </w:tr>
    </w:tbl>
    <w:p w14:paraId="36AC0E92" w14:textId="77777777" w:rsidR="002A7B35" w:rsidRPr="00250F84" w:rsidRDefault="002A7B35" w:rsidP="002A7B35">
      <w:pPr>
        <w:pStyle w:val="Quote"/>
        <w:rPr>
          <w:rFonts w:ascii="Calibri" w:hAnsi="Calibri" w:cs="Calibri"/>
          <w:i/>
          <w:sz w:val="20"/>
          <w:szCs w:val="22"/>
        </w:rPr>
      </w:pPr>
      <w:r w:rsidRPr="00250F84">
        <w:rPr>
          <w:rFonts w:ascii="Calibri" w:hAnsi="Calibri" w:cs="Calibri"/>
          <w:i/>
          <w:sz w:val="20"/>
          <w:szCs w:val="22"/>
        </w:rPr>
        <w:t xml:space="preserve">Submit documentation by the due dates to ensure employees are paid accurately and on time. Please notify your </w:t>
      </w:r>
      <w:hyperlink r:id="rId7" w:history="1">
        <w:r w:rsidRPr="00250F84">
          <w:rPr>
            <w:rStyle w:val="Hyperlink"/>
            <w:rFonts w:ascii="Calibri" w:hAnsi="Calibri" w:cs="Calibri"/>
            <w:i/>
            <w:sz w:val="20"/>
            <w:szCs w:val="22"/>
          </w:rPr>
          <w:t>Payroll Technician</w:t>
        </w:r>
      </w:hyperlink>
      <w:r w:rsidRPr="00250F84">
        <w:rPr>
          <w:rFonts w:ascii="Calibri" w:hAnsi="Calibri" w:cs="Calibri"/>
          <w:i/>
          <w:sz w:val="20"/>
          <w:szCs w:val="22"/>
        </w:rPr>
        <w:t xml:space="preserve"> about any Docks, Revisions and Late documents. Changes/updates after the due date must be called in on a daily basis.</w:t>
      </w:r>
    </w:p>
    <w:p w14:paraId="01B7D095" w14:textId="41202F7E" w:rsidR="00EC7EF4" w:rsidRDefault="00EC7EF4" w:rsidP="003A5464">
      <w:pPr>
        <w:spacing w:before="0" w:after="160" w:line="259" w:lineRule="auto"/>
        <w:jc w:val="both"/>
        <w:rPr>
          <w:rFonts w:ascii="Century Gothic" w:eastAsia="Calibri" w:hAnsi="Century Gothic" w:cs="Times New Roman"/>
          <w:b/>
          <w:color w:val="002060"/>
          <w:sz w:val="22"/>
          <w:szCs w:val="22"/>
        </w:rPr>
      </w:pPr>
    </w:p>
    <w:p w14:paraId="0ACABE5B" w14:textId="77777777" w:rsidR="001B5380" w:rsidRDefault="001B5380" w:rsidP="003A5464">
      <w:pPr>
        <w:spacing w:before="0" w:after="160" w:line="259" w:lineRule="auto"/>
        <w:jc w:val="both"/>
        <w:rPr>
          <w:rFonts w:ascii="Century Gothic" w:eastAsia="Calibri" w:hAnsi="Century Gothic" w:cs="Times New Roman"/>
          <w:b/>
          <w:color w:val="002060"/>
          <w:sz w:val="22"/>
          <w:szCs w:val="22"/>
        </w:rPr>
      </w:pPr>
    </w:p>
    <w:p w14:paraId="1EEC0C88" w14:textId="78C916D9" w:rsidR="00F36627" w:rsidRPr="001B5380" w:rsidRDefault="00F36627" w:rsidP="00F36627">
      <w:pPr>
        <w:spacing w:before="0" w:after="0" w:line="276" w:lineRule="auto"/>
        <w:rPr>
          <w:rFonts w:ascii="Century Gothic" w:hAnsi="Century Gothic" w:cs="Arial"/>
          <w:b/>
          <w:iCs/>
          <w:color w:val="FF0000"/>
          <w:sz w:val="22"/>
          <w:szCs w:val="22"/>
          <w:u w:val="single"/>
        </w:rPr>
      </w:pPr>
      <w:r w:rsidRPr="001B5380">
        <w:rPr>
          <w:rFonts w:ascii="Century Gothic" w:hAnsi="Century Gothic" w:cs="Arial"/>
          <w:b/>
          <w:iCs/>
          <w:color w:val="FF0000"/>
          <w:sz w:val="22"/>
          <w:szCs w:val="22"/>
          <w:u w:val="single"/>
        </w:rPr>
        <w:t>New Items</w:t>
      </w:r>
    </w:p>
    <w:p w14:paraId="557E8176" w14:textId="77777777" w:rsidR="001B5380" w:rsidRPr="00F36627" w:rsidRDefault="001B5380" w:rsidP="00F36627">
      <w:pPr>
        <w:spacing w:before="0" w:after="0" w:line="276" w:lineRule="auto"/>
        <w:rPr>
          <w:rFonts w:ascii="Century Gothic" w:hAnsi="Century Gothic" w:cs="Arial"/>
          <w:b/>
          <w:iCs/>
          <w:color w:val="FF0000"/>
          <w:sz w:val="22"/>
          <w:szCs w:val="22"/>
        </w:rPr>
      </w:pPr>
    </w:p>
    <w:p w14:paraId="60A97E25" w14:textId="5474F82A" w:rsidR="00F36627" w:rsidRDefault="00F36627" w:rsidP="00F36627">
      <w:pPr>
        <w:pStyle w:val="ListParagraph"/>
        <w:numPr>
          <w:ilvl w:val="0"/>
          <w:numId w:val="27"/>
        </w:numPr>
        <w:spacing w:before="0" w:after="0" w:line="276" w:lineRule="auto"/>
        <w:rPr>
          <w:rFonts w:ascii="Century Gothic" w:hAnsi="Century Gothic" w:cs="Arial"/>
          <w:bCs/>
          <w:iCs/>
          <w:color w:val="FF0000"/>
          <w:sz w:val="22"/>
          <w:szCs w:val="22"/>
        </w:rPr>
      </w:pPr>
      <w:r>
        <w:rPr>
          <w:rFonts w:ascii="Century Gothic" w:hAnsi="Century Gothic" w:cs="Arial"/>
          <w:bCs/>
          <w:iCs/>
          <w:color w:val="FF0000"/>
          <w:sz w:val="22"/>
          <w:szCs w:val="22"/>
        </w:rPr>
        <w:t>T</w:t>
      </w:r>
      <w:r w:rsidRPr="00F36627">
        <w:rPr>
          <w:rFonts w:ascii="Century Gothic" w:hAnsi="Century Gothic" w:cs="Arial"/>
          <w:bCs/>
          <w:iCs/>
          <w:color w:val="FF0000"/>
          <w:sz w:val="22"/>
          <w:szCs w:val="22"/>
        </w:rPr>
        <w:t xml:space="preserve">he State Controller’s Office will </w:t>
      </w:r>
      <w:r w:rsidR="001B5380">
        <w:rPr>
          <w:rFonts w:ascii="Century Gothic" w:hAnsi="Century Gothic" w:cs="Arial"/>
          <w:bCs/>
          <w:iCs/>
          <w:color w:val="FF0000"/>
          <w:sz w:val="22"/>
          <w:szCs w:val="22"/>
        </w:rPr>
        <w:t xml:space="preserve">temporarily </w:t>
      </w:r>
      <w:r w:rsidR="0003790D">
        <w:rPr>
          <w:rFonts w:ascii="Century Gothic" w:hAnsi="Century Gothic" w:cs="Arial"/>
          <w:bCs/>
          <w:iCs/>
          <w:color w:val="FF0000"/>
          <w:sz w:val="22"/>
          <w:szCs w:val="22"/>
        </w:rPr>
        <w:t>n</w:t>
      </w:r>
      <w:r w:rsidRPr="00F36627">
        <w:rPr>
          <w:rFonts w:ascii="Century Gothic" w:hAnsi="Century Gothic" w:cs="Arial"/>
          <w:bCs/>
          <w:iCs/>
          <w:color w:val="FF0000"/>
          <w:sz w:val="22"/>
          <w:szCs w:val="22"/>
        </w:rPr>
        <w:t xml:space="preserve">o longer print and/or forward direct deposit </w:t>
      </w:r>
      <w:r>
        <w:rPr>
          <w:rFonts w:ascii="Century Gothic" w:hAnsi="Century Gothic" w:cs="Arial"/>
          <w:bCs/>
          <w:iCs/>
          <w:color w:val="FF0000"/>
          <w:sz w:val="22"/>
          <w:szCs w:val="22"/>
        </w:rPr>
        <w:t>stubs</w:t>
      </w:r>
      <w:r w:rsidRPr="00F36627">
        <w:rPr>
          <w:rFonts w:ascii="Century Gothic" w:hAnsi="Century Gothic" w:cs="Arial"/>
          <w:bCs/>
          <w:iCs/>
          <w:color w:val="FF0000"/>
          <w:sz w:val="22"/>
          <w:szCs w:val="22"/>
        </w:rPr>
        <w:t xml:space="preserve"> to campuses</w:t>
      </w:r>
      <w:r>
        <w:rPr>
          <w:rFonts w:ascii="Century Gothic" w:hAnsi="Century Gothic" w:cs="Arial"/>
          <w:bCs/>
          <w:iCs/>
          <w:color w:val="FF0000"/>
          <w:sz w:val="22"/>
          <w:szCs w:val="22"/>
        </w:rPr>
        <w:t xml:space="preserve"> due to the COVID-19 pandemic</w:t>
      </w:r>
      <w:r w:rsidRPr="00F36627">
        <w:rPr>
          <w:rFonts w:ascii="Century Gothic" w:hAnsi="Century Gothic" w:cs="Arial"/>
          <w:bCs/>
          <w:iCs/>
          <w:color w:val="FF0000"/>
          <w:sz w:val="22"/>
          <w:szCs w:val="22"/>
        </w:rPr>
        <w:t xml:space="preserve">. </w:t>
      </w:r>
      <w:r>
        <w:rPr>
          <w:rFonts w:ascii="Century Gothic" w:hAnsi="Century Gothic" w:cs="Arial"/>
          <w:bCs/>
          <w:iCs/>
          <w:color w:val="FF0000"/>
          <w:sz w:val="22"/>
          <w:szCs w:val="22"/>
        </w:rPr>
        <w:t>Pay information can be found on-line through View My Pay in PeopleSoft or by registering to Cal Employees Connect</w:t>
      </w:r>
      <w:r w:rsidR="001B5380">
        <w:rPr>
          <w:rFonts w:ascii="Century Gothic" w:hAnsi="Century Gothic" w:cs="Arial"/>
          <w:bCs/>
          <w:iCs/>
          <w:color w:val="FF0000"/>
          <w:sz w:val="22"/>
          <w:szCs w:val="22"/>
        </w:rPr>
        <w:t xml:space="preserve"> portal. </w:t>
      </w:r>
    </w:p>
    <w:p w14:paraId="615928E2" w14:textId="323A694F" w:rsidR="00F36627" w:rsidRPr="00F36627" w:rsidRDefault="00F36627" w:rsidP="00F36627">
      <w:pPr>
        <w:pStyle w:val="ListParagraph"/>
        <w:numPr>
          <w:ilvl w:val="0"/>
          <w:numId w:val="27"/>
        </w:numPr>
        <w:spacing w:before="0" w:after="0" w:line="276" w:lineRule="auto"/>
        <w:rPr>
          <w:rFonts w:ascii="Century Gothic" w:hAnsi="Century Gothic" w:cs="Arial"/>
          <w:bCs/>
          <w:iCs/>
          <w:color w:val="FF0000"/>
          <w:sz w:val="22"/>
          <w:szCs w:val="22"/>
        </w:rPr>
      </w:pPr>
      <w:r>
        <w:rPr>
          <w:rFonts w:ascii="Century Gothic" w:hAnsi="Century Gothic" w:cs="Arial"/>
          <w:bCs/>
          <w:iCs/>
          <w:color w:val="FF0000"/>
          <w:sz w:val="22"/>
          <w:szCs w:val="22"/>
        </w:rPr>
        <w:t xml:space="preserve">Payday disbursement for Positive and Master Pay will only </w:t>
      </w:r>
      <w:r w:rsidR="00030468">
        <w:rPr>
          <w:rFonts w:ascii="Century Gothic" w:hAnsi="Century Gothic" w:cs="Arial"/>
          <w:bCs/>
          <w:iCs/>
          <w:color w:val="FF0000"/>
          <w:sz w:val="22"/>
          <w:szCs w:val="22"/>
        </w:rPr>
        <w:t>be for employees who receive liv</w:t>
      </w:r>
      <w:bookmarkStart w:id="0" w:name="_GoBack"/>
      <w:bookmarkEnd w:id="0"/>
      <w:r>
        <w:rPr>
          <w:rFonts w:ascii="Century Gothic" w:hAnsi="Century Gothic" w:cs="Arial"/>
          <w:bCs/>
          <w:iCs/>
          <w:color w:val="FF0000"/>
          <w:sz w:val="22"/>
          <w:szCs w:val="22"/>
        </w:rPr>
        <w:t>e pay warrants. Checks not picked up during the posted times will be mailed to the mailing address on file.</w:t>
      </w:r>
    </w:p>
    <w:p w14:paraId="34823EF8" w14:textId="3E3EE5D2" w:rsidR="00F36627" w:rsidRDefault="00F36627" w:rsidP="00F36627">
      <w:pPr>
        <w:spacing w:before="0" w:after="0" w:line="276" w:lineRule="auto"/>
        <w:rPr>
          <w:rFonts w:ascii="Century Gothic" w:hAnsi="Century Gothic" w:cs="Arial"/>
          <w:b/>
          <w:iCs/>
          <w:color w:val="002060"/>
          <w:sz w:val="22"/>
          <w:szCs w:val="22"/>
        </w:rPr>
      </w:pPr>
    </w:p>
    <w:p w14:paraId="0E03871A" w14:textId="6F30C1C4" w:rsidR="001B5380" w:rsidRDefault="001B5380" w:rsidP="00F36627">
      <w:pPr>
        <w:spacing w:before="0" w:after="0" w:line="276" w:lineRule="auto"/>
        <w:rPr>
          <w:rFonts w:ascii="Century Gothic" w:hAnsi="Century Gothic" w:cs="Arial"/>
          <w:b/>
          <w:iCs/>
          <w:color w:val="002060"/>
          <w:sz w:val="22"/>
          <w:szCs w:val="22"/>
          <w:u w:val="single"/>
        </w:rPr>
      </w:pPr>
      <w:r w:rsidRPr="001B5380">
        <w:rPr>
          <w:rFonts w:ascii="Century Gothic" w:hAnsi="Century Gothic" w:cs="Arial"/>
          <w:b/>
          <w:iCs/>
          <w:color w:val="002060"/>
          <w:sz w:val="22"/>
          <w:szCs w:val="22"/>
          <w:u w:val="single"/>
        </w:rPr>
        <w:t>Graduating Student</w:t>
      </w:r>
      <w:r>
        <w:rPr>
          <w:rFonts w:ascii="Century Gothic" w:hAnsi="Century Gothic" w:cs="Arial"/>
          <w:b/>
          <w:iCs/>
          <w:color w:val="002060"/>
          <w:sz w:val="22"/>
          <w:szCs w:val="22"/>
          <w:u w:val="single"/>
        </w:rPr>
        <w:t xml:space="preserve"> Assistants</w:t>
      </w:r>
    </w:p>
    <w:p w14:paraId="3C867703" w14:textId="0D907CD8" w:rsidR="001B5380" w:rsidRDefault="001B5380" w:rsidP="00F36627">
      <w:pPr>
        <w:spacing w:before="0" w:after="0" w:line="276" w:lineRule="auto"/>
        <w:rPr>
          <w:rFonts w:ascii="Century Gothic" w:hAnsi="Century Gothic" w:cs="Arial"/>
          <w:b/>
          <w:iCs/>
          <w:color w:val="002060"/>
          <w:sz w:val="22"/>
          <w:szCs w:val="22"/>
          <w:u w:val="single"/>
        </w:rPr>
      </w:pPr>
    </w:p>
    <w:p w14:paraId="7B121A45" w14:textId="38877F02" w:rsidR="001B5380" w:rsidRPr="001B5380" w:rsidRDefault="001B5380" w:rsidP="00F36627">
      <w:pPr>
        <w:spacing w:before="0" w:after="0" w:line="276" w:lineRule="auto"/>
        <w:rPr>
          <w:rFonts w:ascii="Century Gothic" w:hAnsi="Century Gothic" w:cs="Arial"/>
          <w:bCs/>
          <w:iCs/>
          <w:color w:val="002060"/>
          <w:sz w:val="22"/>
          <w:szCs w:val="22"/>
        </w:rPr>
      </w:pPr>
      <w:r>
        <w:rPr>
          <w:rFonts w:ascii="Century Gothic" w:hAnsi="Century Gothic" w:cs="Arial"/>
          <w:bCs/>
          <w:iCs/>
          <w:color w:val="002060"/>
          <w:sz w:val="22"/>
          <w:szCs w:val="22"/>
        </w:rPr>
        <w:t xml:space="preserve">June time sheets for </w:t>
      </w:r>
      <w:r w:rsidRPr="001B5380">
        <w:rPr>
          <w:rFonts w:ascii="Century Gothic" w:hAnsi="Century Gothic" w:cs="Arial"/>
          <w:b/>
          <w:iCs/>
          <w:color w:val="FF0000"/>
          <w:sz w:val="22"/>
          <w:szCs w:val="22"/>
        </w:rPr>
        <w:t>graduating student assistants only</w:t>
      </w:r>
      <w:r w:rsidRPr="001B5380">
        <w:rPr>
          <w:rFonts w:ascii="Century Gothic" w:hAnsi="Century Gothic" w:cs="Arial"/>
          <w:bCs/>
          <w:iCs/>
          <w:color w:val="FF0000"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iCs/>
          <w:color w:val="002060"/>
          <w:sz w:val="22"/>
          <w:szCs w:val="22"/>
        </w:rPr>
        <w:t>will be processed on a flow basis, beginning June 16</w:t>
      </w:r>
      <w:r w:rsidRPr="001B5380">
        <w:rPr>
          <w:rFonts w:ascii="Century Gothic" w:hAnsi="Century Gothic" w:cs="Arial"/>
          <w:bCs/>
          <w:iCs/>
          <w:color w:val="002060"/>
          <w:sz w:val="22"/>
          <w:szCs w:val="22"/>
          <w:vertAlign w:val="superscript"/>
        </w:rPr>
        <w:t>th</w:t>
      </w:r>
      <w:r>
        <w:rPr>
          <w:rFonts w:ascii="Century Gothic" w:hAnsi="Century Gothic" w:cs="Arial"/>
          <w:bCs/>
          <w:iCs/>
          <w:color w:val="002060"/>
          <w:sz w:val="22"/>
          <w:szCs w:val="22"/>
        </w:rPr>
        <w:t>. All checks will be mailed to the current mailing address we have on file. All other June time will be issued on July 15</w:t>
      </w:r>
      <w:r w:rsidRPr="001B5380">
        <w:rPr>
          <w:rFonts w:ascii="Century Gothic" w:hAnsi="Century Gothic" w:cs="Arial"/>
          <w:bCs/>
          <w:iCs/>
          <w:color w:val="002060"/>
          <w:sz w:val="22"/>
          <w:szCs w:val="22"/>
          <w:vertAlign w:val="superscript"/>
        </w:rPr>
        <w:t>th</w:t>
      </w:r>
      <w:r>
        <w:rPr>
          <w:rFonts w:ascii="Century Gothic" w:hAnsi="Century Gothic" w:cs="Arial"/>
          <w:bCs/>
          <w:iCs/>
          <w:color w:val="002060"/>
          <w:sz w:val="22"/>
          <w:szCs w:val="22"/>
        </w:rPr>
        <w:t>.</w:t>
      </w:r>
    </w:p>
    <w:p w14:paraId="56A7DA3B" w14:textId="4A9D7850" w:rsidR="001B5380" w:rsidRDefault="001B5380" w:rsidP="00F36627">
      <w:pPr>
        <w:spacing w:before="0" w:after="0" w:line="276" w:lineRule="auto"/>
        <w:rPr>
          <w:rFonts w:ascii="Century Gothic" w:hAnsi="Century Gothic" w:cs="Arial"/>
          <w:b/>
          <w:iCs/>
          <w:color w:val="002060"/>
          <w:sz w:val="22"/>
          <w:szCs w:val="22"/>
          <w:u w:val="single"/>
        </w:rPr>
      </w:pPr>
    </w:p>
    <w:p w14:paraId="47D7F0A2" w14:textId="77777777" w:rsidR="001B5380" w:rsidRPr="001B5380" w:rsidRDefault="001B5380" w:rsidP="00F36627">
      <w:pPr>
        <w:spacing w:before="0" w:after="0" w:line="276" w:lineRule="auto"/>
        <w:rPr>
          <w:rFonts w:ascii="Century Gothic" w:hAnsi="Century Gothic" w:cs="Arial"/>
          <w:b/>
          <w:iCs/>
          <w:color w:val="002060"/>
          <w:sz w:val="22"/>
          <w:szCs w:val="22"/>
          <w:u w:val="single"/>
        </w:rPr>
      </w:pPr>
    </w:p>
    <w:p w14:paraId="03B673E8" w14:textId="713964CE" w:rsidR="00F36627" w:rsidRPr="001B5380" w:rsidRDefault="00F36627" w:rsidP="00F36627">
      <w:pPr>
        <w:pStyle w:val="Default"/>
        <w:rPr>
          <w:b/>
          <w:bCs/>
          <w:color w:val="001F5F"/>
          <w:sz w:val="22"/>
          <w:szCs w:val="22"/>
          <w:u w:val="single"/>
        </w:rPr>
      </w:pPr>
      <w:r w:rsidRPr="001B5380">
        <w:rPr>
          <w:b/>
          <w:bCs/>
          <w:color w:val="001F5F"/>
          <w:sz w:val="22"/>
          <w:szCs w:val="22"/>
          <w:u w:val="single"/>
        </w:rPr>
        <w:t xml:space="preserve">Late Student Listings </w:t>
      </w:r>
    </w:p>
    <w:p w14:paraId="41DD23FA" w14:textId="77777777" w:rsidR="001B5380" w:rsidRDefault="001B5380" w:rsidP="00F36627">
      <w:pPr>
        <w:pStyle w:val="Default"/>
        <w:rPr>
          <w:color w:val="001F5F"/>
          <w:sz w:val="22"/>
          <w:szCs w:val="22"/>
        </w:rPr>
      </w:pPr>
    </w:p>
    <w:p w14:paraId="09894D86" w14:textId="77777777" w:rsidR="00F36627" w:rsidRDefault="00F36627" w:rsidP="00F366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inform student employees that their pay </w:t>
      </w:r>
      <w:r>
        <w:rPr>
          <w:b/>
          <w:bCs/>
          <w:sz w:val="22"/>
          <w:szCs w:val="22"/>
        </w:rPr>
        <w:t xml:space="preserve">may </w:t>
      </w:r>
      <w:r>
        <w:rPr>
          <w:sz w:val="22"/>
          <w:szCs w:val="22"/>
        </w:rPr>
        <w:t xml:space="preserve">be late if submitting late hours after the due date. This will help reduce the time taken to research missing and late pay for Payroll Services </w:t>
      </w:r>
      <w:r>
        <w:rPr>
          <w:i/>
          <w:iCs/>
          <w:sz w:val="22"/>
          <w:szCs w:val="22"/>
        </w:rPr>
        <w:t xml:space="preserve">and </w:t>
      </w:r>
      <w:r>
        <w:rPr>
          <w:sz w:val="22"/>
          <w:szCs w:val="22"/>
        </w:rPr>
        <w:t xml:space="preserve">Student Financial Services. As a reminder submitting documentation by Payroll deadlines ensures employees are paid accurately and on time. </w:t>
      </w:r>
    </w:p>
    <w:p w14:paraId="736FB0AB" w14:textId="77777777" w:rsidR="00F36627" w:rsidRDefault="00F36627" w:rsidP="00F36627">
      <w:pPr>
        <w:pStyle w:val="Default"/>
        <w:rPr>
          <w:sz w:val="22"/>
          <w:szCs w:val="22"/>
        </w:rPr>
      </w:pPr>
    </w:p>
    <w:p w14:paraId="1ED989A8" w14:textId="77777777" w:rsidR="00F36627" w:rsidRDefault="00F36627" w:rsidP="00F36627">
      <w:pPr>
        <w:pStyle w:val="Default"/>
        <w:rPr>
          <w:sz w:val="22"/>
          <w:szCs w:val="22"/>
        </w:rPr>
      </w:pPr>
    </w:p>
    <w:p w14:paraId="1A82BD7D" w14:textId="5BBA1273" w:rsidR="00F36627" w:rsidRPr="001B5380" w:rsidRDefault="00F36627" w:rsidP="00F36627">
      <w:pPr>
        <w:pStyle w:val="Default"/>
        <w:rPr>
          <w:b/>
          <w:bCs/>
          <w:color w:val="001F5F"/>
          <w:sz w:val="22"/>
          <w:szCs w:val="22"/>
          <w:u w:val="single"/>
        </w:rPr>
      </w:pPr>
      <w:r w:rsidRPr="001B5380">
        <w:rPr>
          <w:b/>
          <w:bCs/>
          <w:color w:val="001F5F"/>
          <w:sz w:val="22"/>
          <w:szCs w:val="22"/>
          <w:u w:val="single"/>
        </w:rPr>
        <w:t xml:space="preserve">Reporting Docks </w:t>
      </w:r>
    </w:p>
    <w:p w14:paraId="0C629D72" w14:textId="77777777" w:rsidR="001B5380" w:rsidRDefault="001B5380" w:rsidP="00F36627">
      <w:pPr>
        <w:pStyle w:val="Default"/>
        <w:rPr>
          <w:color w:val="001F5F"/>
          <w:sz w:val="22"/>
          <w:szCs w:val="22"/>
        </w:rPr>
      </w:pPr>
    </w:p>
    <w:p w14:paraId="24AC1484" w14:textId="77777777" w:rsidR="00F36627" w:rsidRDefault="00F36627" w:rsidP="00F3662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I. Before approving the dock, be sure that the employee has exhausted their applicable leave credits. </w:t>
      </w:r>
    </w:p>
    <w:p w14:paraId="789BD6F4" w14:textId="77777777" w:rsidR="00F36627" w:rsidRDefault="00F36627" w:rsidP="00F3662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II. Please ensure all docks are entered into Absence Management by applicable due date. </w:t>
      </w:r>
    </w:p>
    <w:p w14:paraId="0D924807" w14:textId="77777777" w:rsidR="00F36627" w:rsidRDefault="00F36627" w:rsidP="00F3662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III. Timekeepers must also email payroll with employees’ Coyote Id Number, Name, and dock dates. All Supervisors and employees must be cc’d. </w:t>
      </w:r>
    </w:p>
    <w:p w14:paraId="07F95970" w14:textId="03E8C3FB" w:rsidR="00F36627" w:rsidRDefault="00F36627" w:rsidP="003A5464">
      <w:pPr>
        <w:spacing w:before="0" w:after="160" w:line="259" w:lineRule="auto"/>
        <w:jc w:val="both"/>
        <w:rPr>
          <w:rFonts w:ascii="Century Gothic" w:eastAsia="Calibri" w:hAnsi="Century Gothic" w:cs="Times New Roman"/>
          <w:b/>
          <w:color w:val="002060"/>
          <w:sz w:val="22"/>
          <w:szCs w:val="22"/>
        </w:rPr>
      </w:pPr>
    </w:p>
    <w:p w14:paraId="13B320B2" w14:textId="59F9FC18" w:rsidR="00F36627" w:rsidRDefault="00F36627" w:rsidP="003A5464">
      <w:pPr>
        <w:spacing w:before="0" w:after="160" w:line="259" w:lineRule="auto"/>
        <w:jc w:val="both"/>
        <w:rPr>
          <w:rFonts w:ascii="Century Gothic" w:eastAsia="Calibri" w:hAnsi="Century Gothic" w:cs="Times New Roman"/>
          <w:b/>
          <w:color w:val="002060"/>
          <w:sz w:val="22"/>
          <w:szCs w:val="22"/>
        </w:rPr>
      </w:pPr>
    </w:p>
    <w:p w14:paraId="6648FDBB" w14:textId="193AE70C" w:rsidR="00F36627" w:rsidRDefault="00F36627" w:rsidP="003A5464">
      <w:pPr>
        <w:spacing w:before="0" w:after="160" w:line="259" w:lineRule="auto"/>
        <w:jc w:val="both"/>
        <w:rPr>
          <w:rFonts w:ascii="Century Gothic" w:eastAsia="Calibri" w:hAnsi="Century Gothic" w:cs="Times New Roman"/>
          <w:b/>
          <w:color w:val="002060"/>
          <w:sz w:val="22"/>
          <w:szCs w:val="22"/>
        </w:rPr>
      </w:pPr>
    </w:p>
    <w:p w14:paraId="03BE715C" w14:textId="3C0F7A2A" w:rsidR="00F36627" w:rsidRDefault="00F36627" w:rsidP="003A5464">
      <w:pPr>
        <w:spacing w:before="0" w:after="160" w:line="259" w:lineRule="auto"/>
        <w:jc w:val="both"/>
        <w:rPr>
          <w:rFonts w:ascii="Century Gothic" w:eastAsia="Calibri" w:hAnsi="Century Gothic" w:cs="Times New Roman"/>
          <w:b/>
          <w:color w:val="002060"/>
          <w:sz w:val="22"/>
          <w:szCs w:val="22"/>
        </w:rPr>
      </w:pPr>
    </w:p>
    <w:p w14:paraId="38CE6963" w14:textId="61ADC36B" w:rsidR="00F36627" w:rsidRDefault="00F36627" w:rsidP="003A5464">
      <w:pPr>
        <w:spacing w:before="0" w:after="160" w:line="259" w:lineRule="auto"/>
        <w:jc w:val="both"/>
        <w:rPr>
          <w:rFonts w:ascii="Century Gothic" w:eastAsia="Calibri" w:hAnsi="Century Gothic" w:cs="Times New Roman"/>
          <w:b/>
          <w:color w:val="002060"/>
          <w:sz w:val="22"/>
          <w:szCs w:val="22"/>
        </w:rPr>
      </w:pPr>
    </w:p>
    <w:p w14:paraId="03C999EE" w14:textId="77777777" w:rsidR="00290822" w:rsidRDefault="00290822" w:rsidP="0089055B">
      <w:pPr>
        <w:spacing w:before="0" w:after="0" w:line="276" w:lineRule="auto"/>
        <w:rPr>
          <w:rFonts w:cs="Arial"/>
          <w:b/>
          <w:i/>
          <w:sz w:val="26"/>
          <w:szCs w:val="26"/>
        </w:rPr>
      </w:pPr>
    </w:p>
    <w:p w14:paraId="78FF1928" w14:textId="77777777" w:rsidR="001B5380" w:rsidRDefault="001B5380" w:rsidP="00B91063">
      <w:pPr>
        <w:spacing w:after="0"/>
        <w:rPr>
          <w:rFonts w:ascii="Corbel" w:hAnsi="Corbel" w:cs="Arial"/>
          <w:b/>
          <w:bCs/>
          <w:color w:val="002060"/>
          <w:sz w:val="28"/>
          <w:szCs w:val="28"/>
        </w:rPr>
      </w:pPr>
    </w:p>
    <w:p w14:paraId="682302F9" w14:textId="4ABABD5B" w:rsidR="00B91063" w:rsidRPr="00B44F28" w:rsidRDefault="00B91063" w:rsidP="00B91063">
      <w:pPr>
        <w:spacing w:after="0"/>
        <w:rPr>
          <w:rFonts w:ascii="Corbel" w:hAnsi="Corbel" w:cs="Arial"/>
          <w:b/>
          <w:bCs/>
          <w:color w:val="002060"/>
          <w:sz w:val="28"/>
          <w:szCs w:val="28"/>
        </w:rPr>
      </w:pPr>
      <w:r w:rsidRPr="00B91063">
        <w:rPr>
          <w:rFonts w:ascii="Corbel" w:hAnsi="Corbel" w:cs="Arial"/>
          <w:b/>
          <w:bCs/>
          <w:color w:val="002060"/>
          <w:sz w:val="28"/>
          <w:szCs w:val="28"/>
        </w:rPr>
        <w:t>Enroll in Direct Deposit</w:t>
      </w:r>
    </w:p>
    <w:p w14:paraId="2235EE2E" w14:textId="77777777" w:rsidR="00B91063" w:rsidRPr="00B91063" w:rsidRDefault="00B91063" w:rsidP="00B91063">
      <w:pPr>
        <w:pStyle w:val="ListParagraph"/>
        <w:numPr>
          <w:ilvl w:val="0"/>
          <w:numId w:val="22"/>
        </w:numPr>
        <w:spacing w:before="0" w:after="0"/>
        <w:rPr>
          <w:rFonts w:ascii="Corbel" w:hAnsi="Corbel" w:cs="Arial"/>
          <w:b/>
          <w:bCs/>
          <w:color w:val="000000"/>
          <w:sz w:val="28"/>
          <w:szCs w:val="28"/>
          <w:u w:val="single"/>
        </w:rPr>
      </w:pPr>
      <w:r w:rsidRPr="00B91063">
        <w:rPr>
          <w:rFonts w:ascii="Corbel" w:hAnsi="Corbel" w:cs="Arial"/>
          <w:color w:val="000000"/>
          <w:sz w:val="28"/>
          <w:szCs w:val="28"/>
        </w:rPr>
        <w:t xml:space="preserve">Visit </w:t>
      </w:r>
      <w:hyperlink r:id="rId8" w:history="1">
        <w:r w:rsidRPr="00B91063">
          <w:rPr>
            <w:rStyle w:val="Hyperlink"/>
            <w:rFonts w:ascii="Corbel" w:hAnsi="Corbel" w:cs="Arial"/>
            <w:color w:val="000000"/>
            <w:sz w:val="28"/>
            <w:szCs w:val="28"/>
          </w:rPr>
          <w:t>https://www.csusb.edu/payroll/resources/forms</w:t>
        </w:r>
      </w:hyperlink>
      <w:r w:rsidRPr="00B91063">
        <w:rPr>
          <w:rFonts w:ascii="Corbel" w:hAnsi="Corbel" w:cs="Arial"/>
          <w:color w:val="000000"/>
          <w:sz w:val="28"/>
          <w:szCs w:val="28"/>
        </w:rPr>
        <w:t xml:space="preserve"> and click on the Direct Deposit option under “forms”</w:t>
      </w:r>
    </w:p>
    <w:p w14:paraId="09FF1C34" w14:textId="77777777" w:rsidR="00B91063" w:rsidRPr="00B91063" w:rsidRDefault="00B91063" w:rsidP="00B91063">
      <w:pPr>
        <w:pStyle w:val="ListParagraph"/>
        <w:numPr>
          <w:ilvl w:val="0"/>
          <w:numId w:val="22"/>
        </w:numPr>
        <w:spacing w:before="0" w:after="0"/>
        <w:rPr>
          <w:rFonts w:ascii="Corbel" w:hAnsi="Corbel" w:cs="Arial"/>
          <w:b/>
          <w:bCs/>
          <w:color w:val="000000"/>
          <w:sz w:val="28"/>
          <w:szCs w:val="28"/>
          <w:u w:val="single"/>
        </w:rPr>
      </w:pPr>
      <w:r w:rsidRPr="00B91063">
        <w:rPr>
          <w:rFonts w:ascii="Corbel" w:hAnsi="Corbel" w:cs="Arial"/>
          <w:color w:val="000000"/>
          <w:sz w:val="28"/>
          <w:szCs w:val="28"/>
        </w:rPr>
        <w:t xml:space="preserve">Fill out the form with your bank information and only include the </w:t>
      </w:r>
      <w:r w:rsidRPr="00B91063">
        <w:rPr>
          <w:rFonts w:ascii="Corbel" w:hAnsi="Corbel" w:cs="Arial"/>
          <w:b/>
          <w:bCs/>
          <w:color w:val="000000"/>
          <w:sz w:val="28"/>
          <w:szCs w:val="28"/>
          <w:u w:val="single"/>
        </w:rPr>
        <w:t>last</w:t>
      </w:r>
      <w:r w:rsidRPr="00B91063">
        <w:rPr>
          <w:rFonts w:ascii="Corbel" w:hAnsi="Corbel" w:cs="Arial"/>
          <w:color w:val="000000"/>
          <w:sz w:val="28"/>
          <w:szCs w:val="28"/>
        </w:rPr>
        <w:t xml:space="preserve"> four of your social security number.</w:t>
      </w:r>
    </w:p>
    <w:p w14:paraId="1AE9A0EE" w14:textId="77777777" w:rsidR="00B91063" w:rsidRPr="00B91063" w:rsidRDefault="00B91063" w:rsidP="001357B5">
      <w:pPr>
        <w:pStyle w:val="ListParagraph"/>
        <w:numPr>
          <w:ilvl w:val="0"/>
          <w:numId w:val="22"/>
        </w:numPr>
        <w:spacing w:before="0" w:after="0"/>
        <w:rPr>
          <w:rFonts w:ascii="Corbel" w:hAnsi="Corbel" w:cs="Arial"/>
          <w:b/>
          <w:bCs/>
          <w:color w:val="000000"/>
          <w:sz w:val="28"/>
          <w:szCs w:val="28"/>
          <w:u w:val="single"/>
        </w:rPr>
      </w:pPr>
      <w:r w:rsidRPr="00B91063">
        <w:rPr>
          <w:rFonts w:ascii="Corbel" w:hAnsi="Corbel" w:cs="Arial"/>
          <w:color w:val="000000"/>
          <w:sz w:val="28"/>
          <w:szCs w:val="28"/>
        </w:rPr>
        <w:t xml:space="preserve">Once completed please email the form to </w:t>
      </w:r>
      <w:hyperlink r:id="rId9" w:history="1">
        <w:r w:rsidRPr="00B91063">
          <w:rPr>
            <w:rStyle w:val="Hyperlink"/>
            <w:rFonts w:ascii="Corbel" w:hAnsi="Corbel" w:cs="Arial"/>
            <w:color w:val="000000"/>
            <w:sz w:val="28"/>
            <w:szCs w:val="28"/>
          </w:rPr>
          <w:t>payroll@csusb.edu</w:t>
        </w:r>
      </w:hyperlink>
      <w:r w:rsidRPr="00B91063">
        <w:rPr>
          <w:rFonts w:ascii="Corbel" w:hAnsi="Corbel" w:cs="Arial"/>
          <w:color w:val="000000"/>
          <w:sz w:val="28"/>
          <w:szCs w:val="28"/>
        </w:rPr>
        <w:t xml:space="preserve"> to submit your request. </w:t>
      </w:r>
      <w:r w:rsidRPr="00B91063">
        <w:rPr>
          <w:rFonts w:ascii="Corbel" w:hAnsi="Corbel" w:cs="Arial"/>
          <w:b/>
          <w:bCs/>
          <w:color w:val="000000"/>
          <w:sz w:val="28"/>
          <w:szCs w:val="28"/>
        </w:rPr>
        <w:t>For security purposes, please make sure to send the form from your CSUSB email account.</w:t>
      </w:r>
    </w:p>
    <w:p w14:paraId="0FCF7A1E" w14:textId="77777777" w:rsidR="00B91063" w:rsidRPr="00B91063" w:rsidRDefault="00B91063" w:rsidP="00B91063">
      <w:pPr>
        <w:spacing w:after="0"/>
        <w:ind w:left="720"/>
        <w:rPr>
          <w:rFonts w:ascii="Corbel" w:hAnsi="Corbel" w:cs="Arial"/>
          <w:b/>
          <w:bCs/>
          <w:color w:val="000000"/>
          <w:sz w:val="28"/>
          <w:szCs w:val="28"/>
          <w:u w:val="single"/>
        </w:rPr>
      </w:pPr>
      <w:r w:rsidRPr="00B91063">
        <w:rPr>
          <w:rFonts w:ascii="Corbel" w:hAnsi="Corbel" w:cs="Arial"/>
          <w:b/>
          <w:bCs/>
          <w:color w:val="000000"/>
          <w:sz w:val="28"/>
          <w:szCs w:val="28"/>
          <w:u w:val="single"/>
        </w:rPr>
        <w:t>Note to enroll it takes 30-45 business days to process and active the direct deposit, until then you will receive a physical check.</w:t>
      </w:r>
    </w:p>
    <w:p w14:paraId="258C9875" w14:textId="77777777" w:rsidR="00290822" w:rsidRPr="00C339B5" w:rsidRDefault="00290822" w:rsidP="0089055B">
      <w:pPr>
        <w:spacing w:before="0" w:after="0" w:line="276" w:lineRule="auto"/>
        <w:rPr>
          <w:rFonts w:cs="Arial"/>
          <w:sz w:val="26"/>
          <w:szCs w:val="26"/>
        </w:rPr>
      </w:pPr>
    </w:p>
    <w:p w14:paraId="1DC185E4" w14:textId="77777777" w:rsidR="00290822" w:rsidRDefault="00290822" w:rsidP="00290822">
      <w:pPr>
        <w:pStyle w:val="Default"/>
        <w:rPr>
          <w:rFonts w:ascii="Corbel" w:hAnsi="Corbel"/>
          <w:b/>
          <w:bCs/>
          <w:color w:val="001F5F"/>
          <w:sz w:val="28"/>
          <w:szCs w:val="28"/>
        </w:rPr>
      </w:pPr>
      <w:r w:rsidRPr="0086028A">
        <w:rPr>
          <w:rFonts w:ascii="Corbel" w:hAnsi="Corbel"/>
          <w:b/>
          <w:bCs/>
          <w:color w:val="001F5F"/>
          <w:sz w:val="28"/>
          <w:szCs w:val="28"/>
        </w:rPr>
        <w:t xml:space="preserve">Address Changes </w:t>
      </w:r>
    </w:p>
    <w:p w14:paraId="243A36F3" w14:textId="77777777" w:rsidR="00B44F28" w:rsidRPr="00B91063" w:rsidRDefault="00B44F28" w:rsidP="00B44F28">
      <w:pPr>
        <w:pStyle w:val="ListParagraph"/>
        <w:numPr>
          <w:ilvl w:val="0"/>
          <w:numId w:val="24"/>
        </w:numPr>
        <w:spacing w:before="0" w:after="0"/>
        <w:rPr>
          <w:rFonts w:ascii="Corbel" w:hAnsi="Corbel" w:cs="Arial"/>
          <w:b/>
          <w:bCs/>
          <w:color w:val="000000"/>
          <w:sz w:val="28"/>
          <w:szCs w:val="28"/>
          <w:u w:val="single"/>
        </w:rPr>
      </w:pPr>
      <w:r w:rsidRPr="00B91063">
        <w:rPr>
          <w:rFonts w:ascii="Corbel" w:hAnsi="Corbel" w:cs="Arial"/>
          <w:color w:val="000000"/>
          <w:sz w:val="28"/>
          <w:szCs w:val="28"/>
        </w:rPr>
        <w:t xml:space="preserve">Visit </w:t>
      </w:r>
      <w:hyperlink r:id="rId10" w:history="1">
        <w:r w:rsidRPr="00B91063">
          <w:rPr>
            <w:rStyle w:val="Hyperlink"/>
            <w:rFonts w:ascii="Corbel" w:hAnsi="Corbel" w:cs="Arial"/>
            <w:color w:val="000000"/>
            <w:sz w:val="28"/>
            <w:szCs w:val="28"/>
          </w:rPr>
          <w:t>https://www.csusb.edu/payroll/resources/forms</w:t>
        </w:r>
      </w:hyperlink>
      <w:r>
        <w:rPr>
          <w:rFonts w:ascii="Corbel" w:hAnsi="Corbel" w:cs="Arial"/>
          <w:color w:val="000000"/>
          <w:sz w:val="28"/>
          <w:szCs w:val="28"/>
        </w:rPr>
        <w:t xml:space="preserve"> and click on the Employee Action Request (EAR) STD 686</w:t>
      </w:r>
    </w:p>
    <w:p w14:paraId="685AC7D0" w14:textId="77777777" w:rsidR="00B44F28" w:rsidRPr="00B91063" w:rsidRDefault="00B44F28" w:rsidP="00B44F28">
      <w:pPr>
        <w:pStyle w:val="ListParagraph"/>
        <w:numPr>
          <w:ilvl w:val="0"/>
          <w:numId w:val="24"/>
        </w:numPr>
        <w:spacing w:before="0" w:after="0"/>
        <w:rPr>
          <w:rFonts w:ascii="Corbel" w:hAnsi="Corbel" w:cs="Arial"/>
          <w:b/>
          <w:bCs/>
          <w:color w:val="000000"/>
          <w:sz w:val="28"/>
          <w:szCs w:val="28"/>
          <w:u w:val="single"/>
        </w:rPr>
      </w:pPr>
      <w:r w:rsidRPr="00B91063">
        <w:rPr>
          <w:rFonts w:ascii="Corbel" w:hAnsi="Corbel" w:cs="Arial"/>
          <w:color w:val="000000"/>
          <w:sz w:val="28"/>
          <w:szCs w:val="28"/>
        </w:rPr>
        <w:t xml:space="preserve">Fill out the form with your bank information and only include the </w:t>
      </w:r>
      <w:r w:rsidRPr="00B91063">
        <w:rPr>
          <w:rFonts w:ascii="Corbel" w:hAnsi="Corbel" w:cs="Arial"/>
          <w:b/>
          <w:bCs/>
          <w:color w:val="000000"/>
          <w:sz w:val="28"/>
          <w:szCs w:val="28"/>
          <w:u w:val="single"/>
        </w:rPr>
        <w:t>last</w:t>
      </w:r>
      <w:r w:rsidRPr="00B91063">
        <w:rPr>
          <w:rFonts w:ascii="Corbel" w:hAnsi="Corbel" w:cs="Arial"/>
          <w:color w:val="000000"/>
          <w:sz w:val="28"/>
          <w:szCs w:val="28"/>
        </w:rPr>
        <w:t xml:space="preserve"> four of your social security number.</w:t>
      </w:r>
    </w:p>
    <w:p w14:paraId="7DB077F6" w14:textId="77777777" w:rsidR="00B44F28" w:rsidRPr="00B91063" w:rsidRDefault="00B44F28" w:rsidP="00B44F28">
      <w:pPr>
        <w:pStyle w:val="ListParagraph"/>
        <w:numPr>
          <w:ilvl w:val="0"/>
          <w:numId w:val="24"/>
        </w:numPr>
        <w:spacing w:before="0" w:after="0"/>
        <w:rPr>
          <w:rFonts w:ascii="Corbel" w:hAnsi="Corbel" w:cs="Arial"/>
          <w:b/>
          <w:bCs/>
          <w:color w:val="000000"/>
          <w:sz w:val="28"/>
          <w:szCs w:val="28"/>
          <w:u w:val="single"/>
        </w:rPr>
      </w:pPr>
      <w:r w:rsidRPr="00B91063">
        <w:rPr>
          <w:rFonts w:ascii="Corbel" w:hAnsi="Corbel" w:cs="Arial"/>
          <w:color w:val="000000"/>
          <w:sz w:val="28"/>
          <w:szCs w:val="28"/>
        </w:rPr>
        <w:t xml:space="preserve">Once completed please email the form to </w:t>
      </w:r>
      <w:hyperlink r:id="rId11" w:history="1">
        <w:r w:rsidRPr="00B91063">
          <w:rPr>
            <w:rStyle w:val="Hyperlink"/>
            <w:rFonts w:ascii="Corbel" w:hAnsi="Corbel" w:cs="Arial"/>
            <w:color w:val="000000"/>
            <w:sz w:val="28"/>
            <w:szCs w:val="28"/>
          </w:rPr>
          <w:t>payroll@csusb.edu</w:t>
        </w:r>
      </w:hyperlink>
      <w:r w:rsidRPr="00B91063">
        <w:rPr>
          <w:rFonts w:ascii="Corbel" w:hAnsi="Corbel" w:cs="Arial"/>
          <w:color w:val="000000"/>
          <w:sz w:val="28"/>
          <w:szCs w:val="28"/>
        </w:rPr>
        <w:t xml:space="preserve"> to submit your request. </w:t>
      </w:r>
      <w:r w:rsidRPr="00B91063">
        <w:rPr>
          <w:rFonts w:ascii="Corbel" w:hAnsi="Corbel" w:cs="Arial"/>
          <w:b/>
          <w:bCs/>
          <w:color w:val="000000"/>
          <w:sz w:val="28"/>
          <w:szCs w:val="28"/>
        </w:rPr>
        <w:t>For security purposes, please make sure to send the form from your CSUSB email account.</w:t>
      </w:r>
    </w:p>
    <w:p w14:paraId="75F70CCE" w14:textId="77777777" w:rsidR="00C57DA7" w:rsidRDefault="00C57DA7" w:rsidP="00290822">
      <w:pPr>
        <w:pStyle w:val="Default"/>
        <w:rPr>
          <w:rFonts w:ascii="Corbel" w:hAnsi="Corbel"/>
          <w:sz w:val="28"/>
          <w:szCs w:val="28"/>
        </w:rPr>
      </w:pPr>
    </w:p>
    <w:p w14:paraId="21B31F2B" w14:textId="77777777" w:rsidR="00290822" w:rsidRDefault="00290822" w:rsidP="00290822">
      <w:pPr>
        <w:pStyle w:val="Default"/>
        <w:rPr>
          <w:rFonts w:ascii="Corbel" w:hAnsi="Corbel"/>
          <w:b/>
          <w:bCs/>
          <w:color w:val="001F5F"/>
          <w:sz w:val="28"/>
          <w:szCs w:val="28"/>
        </w:rPr>
      </w:pPr>
      <w:r w:rsidRPr="0086028A">
        <w:rPr>
          <w:rFonts w:ascii="Corbel" w:hAnsi="Corbel"/>
          <w:b/>
          <w:bCs/>
          <w:color w:val="001F5F"/>
          <w:sz w:val="28"/>
          <w:szCs w:val="28"/>
        </w:rPr>
        <w:t xml:space="preserve">Withholding Changes </w:t>
      </w:r>
    </w:p>
    <w:p w14:paraId="6FBF707C" w14:textId="77777777" w:rsidR="00B44F28" w:rsidRPr="00B91063" w:rsidRDefault="00B44F28" w:rsidP="00B44F28">
      <w:pPr>
        <w:pStyle w:val="ListParagraph"/>
        <w:numPr>
          <w:ilvl w:val="0"/>
          <w:numId w:val="25"/>
        </w:numPr>
        <w:spacing w:before="0" w:after="0"/>
        <w:rPr>
          <w:rFonts w:ascii="Corbel" w:hAnsi="Corbel" w:cs="Arial"/>
          <w:b/>
          <w:bCs/>
          <w:color w:val="000000"/>
          <w:sz w:val="28"/>
          <w:szCs w:val="28"/>
          <w:u w:val="single"/>
        </w:rPr>
      </w:pPr>
      <w:r w:rsidRPr="00B91063">
        <w:rPr>
          <w:rFonts w:ascii="Corbel" w:hAnsi="Corbel" w:cs="Arial"/>
          <w:color w:val="000000"/>
          <w:sz w:val="28"/>
          <w:szCs w:val="28"/>
        </w:rPr>
        <w:t xml:space="preserve">Visit </w:t>
      </w:r>
      <w:hyperlink r:id="rId12" w:history="1">
        <w:r w:rsidRPr="00B91063">
          <w:rPr>
            <w:rStyle w:val="Hyperlink"/>
            <w:rFonts w:ascii="Corbel" w:hAnsi="Corbel" w:cs="Arial"/>
            <w:color w:val="000000"/>
            <w:sz w:val="28"/>
            <w:szCs w:val="28"/>
          </w:rPr>
          <w:t>https://www.csusb.edu/payroll/resources/forms</w:t>
        </w:r>
      </w:hyperlink>
      <w:r>
        <w:rPr>
          <w:rFonts w:ascii="Corbel" w:hAnsi="Corbel" w:cs="Arial"/>
          <w:color w:val="000000"/>
          <w:sz w:val="28"/>
          <w:szCs w:val="28"/>
        </w:rPr>
        <w:t xml:space="preserve"> and click on the Employee Action Request (EAR) STD 686</w:t>
      </w:r>
    </w:p>
    <w:p w14:paraId="1E4B4A46" w14:textId="77777777" w:rsidR="00B44F28" w:rsidRPr="00B91063" w:rsidRDefault="00B44F28" w:rsidP="00B44F28">
      <w:pPr>
        <w:pStyle w:val="ListParagraph"/>
        <w:numPr>
          <w:ilvl w:val="0"/>
          <w:numId w:val="25"/>
        </w:numPr>
        <w:spacing w:before="0" w:after="0"/>
        <w:rPr>
          <w:rFonts w:ascii="Corbel" w:hAnsi="Corbel" w:cs="Arial"/>
          <w:b/>
          <w:bCs/>
          <w:color w:val="000000"/>
          <w:sz w:val="28"/>
          <w:szCs w:val="28"/>
          <w:u w:val="single"/>
        </w:rPr>
      </w:pPr>
      <w:r w:rsidRPr="00B91063">
        <w:rPr>
          <w:rFonts w:ascii="Corbel" w:hAnsi="Corbel" w:cs="Arial"/>
          <w:color w:val="000000"/>
          <w:sz w:val="28"/>
          <w:szCs w:val="28"/>
        </w:rPr>
        <w:t xml:space="preserve">Fill out the form with your bank information and only include the </w:t>
      </w:r>
      <w:r w:rsidRPr="00B91063">
        <w:rPr>
          <w:rFonts w:ascii="Corbel" w:hAnsi="Corbel" w:cs="Arial"/>
          <w:b/>
          <w:bCs/>
          <w:color w:val="000000"/>
          <w:sz w:val="28"/>
          <w:szCs w:val="28"/>
          <w:u w:val="single"/>
        </w:rPr>
        <w:t>last</w:t>
      </w:r>
      <w:r w:rsidRPr="00B91063">
        <w:rPr>
          <w:rFonts w:ascii="Corbel" w:hAnsi="Corbel" w:cs="Arial"/>
          <w:color w:val="000000"/>
          <w:sz w:val="28"/>
          <w:szCs w:val="28"/>
        </w:rPr>
        <w:t xml:space="preserve"> four of your social security number.</w:t>
      </w:r>
    </w:p>
    <w:p w14:paraId="496D1168" w14:textId="77777777" w:rsidR="00B44F28" w:rsidRPr="00B91063" w:rsidRDefault="00B44F28" w:rsidP="00B44F28">
      <w:pPr>
        <w:pStyle w:val="ListParagraph"/>
        <w:numPr>
          <w:ilvl w:val="0"/>
          <w:numId w:val="25"/>
        </w:numPr>
        <w:spacing w:before="0" w:after="0"/>
        <w:rPr>
          <w:rFonts w:ascii="Corbel" w:hAnsi="Corbel" w:cs="Arial"/>
          <w:b/>
          <w:bCs/>
          <w:color w:val="000000"/>
          <w:sz w:val="28"/>
          <w:szCs w:val="28"/>
          <w:u w:val="single"/>
        </w:rPr>
      </w:pPr>
      <w:r w:rsidRPr="00B91063">
        <w:rPr>
          <w:rFonts w:ascii="Corbel" w:hAnsi="Corbel" w:cs="Arial"/>
          <w:color w:val="000000"/>
          <w:sz w:val="28"/>
          <w:szCs w:val="28"/>
        </w:rPr>
        <w:t xml:space="preserve">Once completed please email the form to </w:t>
      </w:r>
      <w:hyperlink r:id="rId13" w:history="1">
        <w:r w:rsidRPr="00B91063">
          <w:rPr>
            <w:rStyle w:val="Hyperlink"/>
            <w:rFonts w:ascii="Corbel" w:hAnsi="Corbel" w:cs="Arial"/>
            <w:color w:val="000000"/>
            <w:sz w:val="28"/>
            <w:szCs w:val="28"/>
          </w:rPr>
          <w:t>payroll@csusb.edu</w:t>
        </w:r>
      </w:hyperlink>
      <w:r w:rsidRPr="00B91063">
        <w:rPr>
          <w:rFonts w:ascii="Corbel" w:hAnsi="Corbel" w:cs="Arial"/>
          <w:color w:val="000000"/>
          <w:sz w:val="28"/>
          <w:szCs w:val="28"/>
        </w:rPr>
        <w:t xml:space="preserve"> to submit your request. </w:t>
      </w:r>
      <w:r w:rsidRPr="00B91063">
        <w:rPr>
          <w:rFonts w:ascii="Corbel" w:hAnsi="Corbel" w:cs="Arial"/>
          <w:b/>
          <w:bCs/>
          <w:color w:val="000000"/>
          <w:sz w:val="28"/>
          <w:szCs w:val="28"/>
        </w:rPr>
        <w:t>For security purposes, please make sure to send the form from your CSUSB email account.</w:t>
      </w:r>
    </w:p>
    <w:p w14:paraId="7841A289" w14:textId="77777777" w:rsidR="0086028A" w:rsidRDefault="0086028A" w:rsidP="0089055B">
      <w:pPr>
        <w:spacing w:before="0" w:after="0" w:line="276" w:lineRule="auto"/>
        <w:rPr>
          <w:rFonts w:cs="Arial"/>
          <w:sz w:val="26"/>
          <w:szCs w:val="26"/>
        </w:rPr>
      </w:pPr>
    </w:p>
    <w:p w14:paraId="09056738" w14:textId="77777777" w:rsidR="00B44F28" w:rsidRDefault="00B44F28" w:rsidP="0089055B">
      <w:pPr>
        <w:spacing w:before="0" w:after="0" w:line="276" w:lineRule="auto"/>
        <w:rPr>
          <w:rFonts w:cs="Arial"/>
          <w:sz w:val="26"/>
          <w:szCs w:val="26"/>
        </w:rPr>
      </w:pPr>
    </w:p>
    <w:p w14:paraId="2F559627" w14:textId="77777777" w:rsidR="0078266C" w:rsidRDefault="0078266C" w:rsidP="0089055B">
      <w:pPr>
        <w:spacing w:before="0" w:after="0" w:line="276" w:lineRule="auto"/>
        <w:rPr>
          <w:rFonts w:cs="Arial"/>
          <w:sz w:val="26"/>
          <w:szCs w:val="26"/>
        </w:rPr>
      </w:pPr>
    </w:p>
    <w:p w14:paraId="016E2299" w14:textId="77777777" w:rsidR="0078266C" w:rsidRDefault="0078266C" w:rsidP="0089055B">
      <w:pPr>
        <w:spacing w:before="0" w:after="0" w:line="276" w:lineRule="auto"/>
        <w:rPr>
          <w:rFonts w:cs="Arial"/>
          <w:sz w:val="26"/>
          <w:szCs w:val="26"/>
        </w:rPr>
      </w:pPr>
    </w:p>
    <w:p w14:paraId="7932058B" w14:textId="77777777" w:rsidR="0078266C" w:rsidRDefault="0078266C" w:rsidP="0089055B">
      <w:pPr>
        <w:spacing w:before="0" w:after="0" w:line="276" w:lineRule="auto"/>
        <w:rPr>
          <w:rFonts w:cs="Arial"/>
          <w:sz w:val="26"/>
          <w:szCs w:val="26"/>
        </w:rPr>
      </w:pPr>
    </w:p>
    <w:p w14:paraId="0CC6D7E4" w14:textId="77777777" w:rsidR="006B5DB1" w:rsidRDefault="006B5DB1" w:rsidP="001B0DF2">
      <w:pPr>
        <w:spacing w:before="0" w:after="160" w:line="259" w:lineRule="auto"/>
        <w:rPr>
          <w:rFonts w:ascii="Century Gothic" w:eastAsia="Calibri" w:hAnsi="Century Gothic" w:cs="Times New Roman"/>
          <w:sz w:val="22"/>
          <w:szCs w:val="22"/>
        </w:rPr>
      </w:pPr>
    </w:p>
    <w:p w14:paraId="00965A48" w14:textId="77777777" w:rsidR="007820A0" w:rsidRDefault="007820A0" w:rsidP="001B0DF2">
      <w:pPr>
        <w:spacing w:before="0" w:after="160" w:line="259" w:lineRule="auto"/>
        <w:rPr>
          <w:rFonts w:ascii="Century Gothic" w:eastAsia="Calibri" w:hAnsi="Century Gothic" w:cs="Times New Roman"/>
          <w:sz w:val="22"/>
          <w:szCs w:val="22"/>
        </w:rPr>
      </w:pPr>
    </w:p>
    <w:p w14:paraId="23122CF0" w14:textId="77777777" w:rsidR="007820A0" w:rsidRDefault="007820A0" w:rsidP="007820A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sz w:val="28"/>
          <w:szCs w:val="28"/>
          <w:u w:val="single"/>
        </w:rPr>
      </w:pPr>
      <w:r>
        <w:rPr>
          <w:rStyle w:val="eop"/>
          <w:rFonts w:ascii="Arial" w:hAnsi="Arial" w:cs="Arial"/>
          <w:b/>
          <w:bCs/>
          <w:sz w:val="28"/>
          <w:szCs w:val="28"/>
          <w:u w:val="single"/>
        </w:rPr>
        <w:t>INTRODUCING CAL EMPLOYEE CONNECT</w:t>
      </w:r>
    </w:p>
    <w:p w14:paraId="0B52B02F" w14:textId="77777777" w:rsidR="007820A0" w:rsidRDefault="007820A0" w:rsidP="007820A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7E3DB481" w14:textId="77777777" w:rsidR="007820A0" w:rsidRDefault="007820A0" w:rsidP="007820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We are happy to announce the State Controller’s Office (SCO) is providing access to Cal Employee Connect (CEC) and as a CSU San Bernardino employee, you can now register to use this </w:t>
      </w:r>
      <w:r>
        <w:rPr>
          <w:rStyle w:val="normaltextrun"/>
          <w:rFonts w:ascii="Calibri" w:hAnsi="Calibri" w:cs="Calibri"/>
        </w:rPr>
        <w:t xml:space="preserve">secure self-service portal. </w:t>
      </w:r>
    </w:p>
    <w:p w14:paraId="2042AE9E" w14:textId="77777777" w:rsidR="007820A0" w:rsidRDefault="007820A0" w:rsidP="007820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93194ED" w14:textId="77777777" w:rsidR="007820A0" w:rsidRDefault="007820A0" w:rsidP="007820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u w:val="single"/>
        </w:rPr>
      </w:pPr>
      <w:r>
        <w:rPr>
          <w:rStyle w:val="normaltextrun"/>
          <w:rFonts w:ascii="Calibri" w:hAnsi="Calibri" w:cs="Calibri"/>
          <w:u w:val="single"/>
        </w:rPr>
        <w:t>What is Cal Employee Connect (</w:t>
      </w:r>
      <w:proofErr w:type="gramStart"/>
      <w:r>
        <w:rPr>
          <w:rStyle w:val="normaltextrun"/>
          <w:rFonts w:ascii="Calibri" w:hAnsi="Calibri" w:cs="Calibri"/>
          <w:u w:val="single"/>
        </w:rPr>
        <w:t>CEC</w:t>
      </w:r>
      <w:proofErr w:type="gramEnd"/>
      <w:r>
        <w:rPr>
          <w:rStyle w:val="normaltextrun"/>
          <w:rFonts w:ascii="Calibri" w:hAnsi="Calibri" w:cs="Calibri"/>
          <w:u w:val="single"/>
        </w:rPr>
        <w:t>)</w:t>
      </w:r>
    </w:p>
    <w:p w14:paraId="3E2B2469" w14:textId="77777777" w:rsidR="007820A0" w:rsidRDefault="007820A0" w:rsidP="007820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u w:val="single"/>
        </w:rPr>
      </w:pPr>
    </w:p>
    <w:p w14:paraId="1820A198" w14:textId="77777777" w:rsidR="007820A0" w:rsidRDefault="007820A0" w:rsidP="007820A0">
      <w:pPr>
        <w:rPr>
          <w:sz w:val="24"/>
          <w:szCs w:val="24"/>
        </w:rPr>
      </w:pPr>
      <w:r>
        <w:rPr>
          <w:sz w:val="24"/>
          <w:szCs w:val="24"/>
        </w:rPr>
        <w:t>CEC is a new and secure web-based employee self-service portal that is now available thru the SCO. It provides users with the ability to:</w:t>
      </w:r>
    </w:p>
    <w:p w14:paraId="36E408B4" w14:textId="77777777" w:rsidR="007820A0" w:rsidRDefault="007820A0" w:rsidP="007820A0">
      <w:pPr>
        <w:numPr>
          <w:ilvl w:val="0"/>
          <w:numId w:val="26"/>
        </w:numPr>
        <w:spacing w:before="0" w:after="16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view Earnings Statements as of midnight on the issue date and up to 36 months prior;</w:t>
      </w:r>
    </w:p>
    <w:p w14:paraId="652EBBFA" w14:textId="77777777" w:rsidR="007820A0" w:rsidRDefault="007820A0" w:rsidP="007820A0">
      <w:pPr>
        <w:numPr>
          <w:ilvl w:val="0"/>
          <w:numId w:val="26"/>
        </w:numPr>
        <w:spacing w:before="0" w:after="16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view Earnings Statements in PDF format to save and print (</w:t>
      </w:r>
      <w:r>
        <w:rPr>
          <w:rFonts w:eastAsia="Times New Roman"/>
          <w:i/>
          <w:iCs/>
          <w:sz w:val="24"/>
          <w:szCs w:val="24"/>
        </w:rPr>
        <w:t>if you are on direct deposit</w:t>
      </w:r>
      <w:r>
        <w:rPr>
          <w:rFonts w:eastAsia="Times New Roman"/>
          <w:sz w:val="24"/>
          <w:szCs w:val="24"/>
        </w:rPr>
        <w:t>); and</w:t>
      </w:r>
    </w:p>
    <w:p w14:paraId="4CEE56D0" w14:textId="1EF56AC6" w:rsidR="007820A0" w:rsidRDefault="007820A0" w:rsidP="007820A0">
      <w:pPr>
        <w:numPr>
          <w:ilvl w:val="0"/>
          <w:numId w:val="26"/>
        </w:numPr>
        <w:spacing w:before="0" w:after="160"/>
        <w:contextualSpacing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view</w:t>
      </w:r>
      <w:proofErr w:type="gramEnd"/>
      <w:r>
        <w:rPr>
          <w:rFonts w:eastAsia="Times New Roman"/>
          <w:sz w:val="24"/>
          <w:szCs w:val="24"/>
        </w:rPr>
        <w:t>, download and print your W-2! (</w:t>
      </w:r>
      <w:r>
        <w:rPr>
          <w:rFonts w:eastAsia="Times New Roman"/>
          <w:i/>
          <w:iCs/>
          <w:sz w:val="24"/>
          <w:szCs w:val="24"/>
        </w:rPr>
        <w:t>current year, plus three previous</w:t>
      </w:r>
      <w:r>
        <w:rPr>
          <w:rFonts w:eastAsia="Times New Roman"/>
          <w:sz w:val="24"/>
          <w:szCs w:val="24"/>
        </w:rPr>
        <w:t>)</w:t>
      </w:r>
    </w:p>
    <w:p w14:paraId="480DECDF" w14:textId="77777777" w:rsidR="001B5380" w:rsidRDefault="001B5380" w:rsidP="001B5380">
      <w:pPr>
        <w:spacing w:before="0" w:after="160"/>
        <w:ind w:left="720"/>
        <w:contextualSpacing/>
        <w:rPr>
          <w:rFonts w:eastAsia="Times New Roman"/>
          <w:sz w:val="24"/>
          <w:szCs w:val="24"/>
        </w:rPr>
      </w:pPr>
    </w:p>
    <w:p w14:paraId="6E85401A" w14:textId="5722EFE0" w:rsidR="007820A0" w:rsidRDefault="007820A0" w:rsidP="007820A0">
      <w:pPr>
        <w:rPr>
          <w:rFonts w:eastAsiaTheme="minorHAnsi"/>
          <w:sz w:val="24"/>
          <w:szCs w:val="24"/>
        </w:rPr>
      </w:pPr>
      <w:r>
        <w:rPr>
          <w:sz w:val="24"/>
          <w:szCs w:val="24"/>
        </w:rPr>
        <w:t>NOTE:  CEC will not replace the</w:t>
      </w:r>
      <w:r w:rsidR="00604783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-2, so you will continue to receive these on </w:t>
      </w:r>
      <w:r w:rsidR="00604783">
        <w:rPr>
          <w:sz w:val="24"/>
          <w:szCs w:val="24"/>
        </w:rPr>
        <w:t xml:space="preserve">a </w:t>
      </w:r>
      <w:r>
        <w:rPr>
          <w:sz w:val="24"/>
          <w:szCs w:val="24"/>
        </w:rPr>
        <w:t>yearly basis.</w:t>
      </w:r>
    </w:p>
    <w:p w14:paraId="08F91DC9" w14:textId="77777777" w:rsidR="007820A0" w:rsidRDefault="007820A0" w:rsidP="007820A0">
      <w:pPr>
        <w:rPr>
          <w:sz w:val="24"/>
          <w:szCs w:val="24"/>
        </w:rPr>
      </w:pPr>
    </w:p>
    <w:p w14:paraId="57F850B4" w14:textId="3C612E17" w:rsidR="007820A0" w:rsidRDefault="001B5380" w:rsidP="007820A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</w:t>
      </w:r>
      <w:r w:rsidR="007820A0">
        <w:rPr>
          <w:b/>
          <w:bCs/>
          <w:sz w:val="24"/>
          <w:szCs w:val="24"/>
          <w:u w:val="single"/>
        </w:rPr>
        <w:t>ow to Register</w:t>
      </w:r>
    </w:p>
    <w:p w14:paraId="6C3CFB6E" w14:textId="77777777" w:rsidR="007820A0" w:rsidRDefault="007820A0" w:rsidP="007820A0">
      <w:pPr>
        <w:rPr>
          <w:sz w:val="24"/>
          <w:szCs w:val="24"/>
        </w:rPr>
      </w:pPr>
      <w:r>
        <w:rPr>
          <w:sz w:val="24"/>
          <w:szCs w:val="24"/>
        </w:rPr>
        <w:t>To get started, grab a recent paystub (</w:t>
      </w:r>
      <w:r>
        <w:rPr>
          <w:i/>
          <w:iCs/>
          <w:sz w:val="24"/>
          <w:szCs w:val="24"/>
        </w:rPr>
        <w:t>or select a recent paycheck on View Paycheck in PeopleSoft</w:t>
      </w:r>
      <w:r>
        <w:rPr>
          <w:sz w:val="24"/>
          <w:szCs w:val="24"/>
        </w:rPr>
        <w:t xml:space="preserve">) and go to </w:t>
      </w:r>
      <w:hyperlink r:id="rId14" w:history="1">
        <w:r>
          <w:rPr>
            <w:rStyle w:val="Hyperlink"/>
            <w:sz w:val="24"/>
            <w:szCs w:val="24"/>
          </w:rPr>
          <w:t>https://connect.sco.ca.gov/</w:t>
        </w:r>
      </w:hyperlink>
    </w:p>
    <w:p w14:paraId="7A869654" w14:textId="77777777" w:rsidR="007820A0" w:rsidRDefault="007820A0" w:rsidP="007820A0">
      <w:pPr>
        <w:rPr>
          <w:sz w:val="24"/>
          <w:szCs w:val="24"/>
        </w:rPr>
      </w:pPr>
    </w:p>
    <w:p w14:paraId="18421FF6" w14:textId="77777777" w:rsidR="007820A0" w:rsidRDefault="007820A0" w:rsidP="007820A0">
      <w:pPr>
        <w:rPr>
          <w:sz w:val="24"/>
          <w:szCs w:val="24"/>
        </w:rPr>
      </w:pPr>
      <w:r>
        <w:rPr>
          <w:sz w:val="24"/>
          <w:szCs w:val="24"/>
        </w:rPr>
        <w:t xml:space="preserve">As part of the registration process, you will be asked to identify your department and Agency Code. Please select </w:t>
      </w:r>
      <w:r>
        <w:rPr>
          <w:b/>
          <w:bCs/>
          <w:color w:val="FF0000"/>
          <w:sz w:val="24"/>
          <w:szCs w:val="24"/>
        </w:rPr>
        <w:t>CSU, San Bernardino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as the department and enter </w:t>
      </w:r>
      <w:r>
        <w:rPr>
          <w:b/>
          <w:bCs/>
          <w:color w:val="FF0000"/>
          <w:sz w:val="24"/>
          <w:szCs w:val="24"/>
        </w:rPr>
        <w:t>222</w:t>
      </w:r>
      <w:r>
        <w:rPr>
          <w:sz w:val="24"/>
          <w:szCs w:val="24"/>
        </w:rPr>
        <w:t xml:space="preserve"> for the Agency Code.</w:t>
      </w:r>
    </w:p>
    <w:p w14:paraId="3BD0D531" w14:textId="77777777" w:rsidR="007820A0" w:rsidRDefault="007820A0" w:rsidP="007820A0">
      <w:pPr>
        <w:rPr>
          <w:sz w:val="24"/>
          <w:szCs w:val="24"/>
        </w:rPr>
      </w:pPr>
    </w:p>
    <w:p w14:paraId="558F94D0" w14:textId="77777777" w:rsidR="007820A0" w:rsidRDefault="007820A0" w:rsidP="007820A0">
      <w:pPr>
        <w:rPr>
          <w:sz w:val="24"/>
          <w:szCs w:val="24"/>
        </w:rPr>
      </w:pPr>
      <w:r>
        <w:rPr>
          <w:sz w:val="24"/>
          <w:szCs w:val="24"/>
        </w:rPr>
        <w:t>Follow the prompts to register using your email address. It is recommended by the SCO that a personal email is used in case of loss of access to your work email due to an employment status change.</w:t>
      </w:r>
    </w:p>
    <w:p w14:paraId="004CCB81" w14:textId="77777777" w:rsidR="007820A0" w:rsidRDefault="007820A0" w:rsidP="007820A0">
      <w:pPr>
        <w:rPr>
          <w:sz w:val="24"/>
          <w:szCs w:val="24"/>
        </w:rPr>
      </w:pPr>
    </w:p>
    <w:p w14:paraId="1D27C279" w14:textId="561DEF08" w:rsidR="007820A0" w:rsidRPr="001B5380" w:rsidRDefault="001B5380" w:rsidP="007820A0">
      <w:pPr>
        <w:rPr>
          <w:i/>
          <w:iCs/>
          <w:sz w:val="24"/>
          <w:szCs w:val="24"/>
        </w:rPr>
      </w:pPr>
      <w:r w:rsidRPr="001B5380">
        <w:rPr>
          <w:i/>
          <w:iCs/>
          <w:sz w:val="24"/>
          <w:szCs w:val="24"/>
          <w:highlight w:val="yellow"/>
        </w:rPr>
        <w:t>D</w:t>
      </w:r>
      <w:r w:rsidR="007820A0" w:rsidRPr="001B5380">
        <w:rPr>
          <w:i/>
          <w:iCs/>
          <w:sz w:val="24"/>
          <w:szCs w:val="24"/>
          <w:highlight w:val="yellow"/>
        </w:rPr>
        <w:t xml:space="preserve">irections on how to Register and use the site </w:t>
      </w:r>
      <w:r w:rsidRPr="001B5380">
        <w:rPr>
          <w:i/>
          <w:iCs/>
          <w:sz w:val="24"/>
          <w:szCs w:val="24"/>
          <w:highlight w:val="yellow"/>
        </w:rPr>
        <w:t>can be found on the Payroll Website</w:t>
      </w:r>
    </w:p>
    <w:p w14:paraId="195C4EB0" w14:textId="77320257" w:rsidR="007820A0" w:rsidRDefault="007820A0" w:rsidP="007820A0">
      <w:pPr>
        <w:rPr>
          <w:b/>
          <w:bCs/>
          <w:i/>
          <w:iCs/>
          <w:sz w:val="24"/>
          <w:szCs w:val="24"/>
        </w:rPr>
      </w:pPr>
    </w:p>
    <w:p w14:paraId="054376AE" w14:textId="37DFD1A8" w:rsidR="007820A0" w:rsidRDefault="007820A0" w:rsidP="007820A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Frequently Asked Questions</w:t>
      </w:r>
    </w:p>
    <w:p w14:paraId="082CA24B" w14:textId="77777777" w:rsidR="007820A0" w:rsidRDefault="007820A0" w:rsidP="007820A0">
      <w:pPr>
        <w:rPr>
          <w:sz w:val="24"/>
          <w:szCs w:val="24"/>
        </w:rPr>
      </w:pPr>
      <w:r>
        <w:rPr>
          <w:sz w:val="24"/>
          <w:szCs w:val="24"/>
        </w:rPr>
        <w:t xml:space="preserve">If you have issues logging in or forget your CEC User Name/Password, go to </w:t>
      </w:r>
      <w:hyperlink r:id="rId15" w:history="1">
        <w:r>
          <w:rPr>
            <w:rStyle w:val="Hyperlink"/>
            <w:sz w:val="24"/>
            <w:szCs w:val="24"/>
          </w:rPr>
          <w:t>forgot username</w:t>
        </w:r>
      </w:hyperlink>
      <w:r>
        <w:rPr>
          <w:color w:val="0000FF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or </w:t>
      </w:r>
      <w:hyperlink r:id="rId16" w:history="1">
        <w:r>
          <w:rPr>
            <w:rStyle w:val="Hyperlink"/>
            <w:sz w:val="24"/>
            <w:szCs w:val="24"/>
          </w:rPr>
          <w:t>forgot password</w:t>
        </w:r>
      </w:hyperlink>
      <w:r>
        <w:rPr>
          <w:sz w:val="24"/>
          <w:szCs w:val="24"/>
        </w:rPr>
        <w:t xml:space="preserve"> feature. For further assistance or information about CEC, a list of Frequently Asked Questions (FAQs) can be found at </w:t>
      </w:r>
      <w:hyperlink r:id="rId17" w:history="1">
        <w:r>
          <w:rPr>
            <w:rStyle w:val="Hyperlink"/>
            <w:sz w:val="24"/>
            <w:szCs w:val="24"/>
          </w:rPr>
          <w:t>https://connect.sco.ca.gov/faq</w:t>
        </w:r>
      </w:hyperlink>
      <w:r>
        <w:rPr>
          <w:sz w:val="24"/>
          <w:szCs w:val="24"/>
        </w:rPr>
        <w:t xml:space="preserve"> or email </w:t>
      </w:r>
      <w:hyperlink r:id="rId18" w:history="1">
        <w:r>
          <w:rPr>
            <w:rStyle w:val="Hyperlink"/>
            <w:sz w:val="24"/>
            <w:szCs w:val="24"/>
          </w:rPr>
          <w:t>www.connecthelp@sco.ca.gov</w:t>
        </w:r>
      </w:hyperlink>
      <w:r>
        <w:rPr>
          <w:sz w:val="24"/>
          <w:szCs w:val="24"/>
        </w:rPr>
        <w:t xml:space="preserve"> .</w:t>
      </w:r>
    </w:p>
    <w:p w14:paraId="335AC9C0" w14:textId="77777777" w:rsidR="007820A0" w:rsidRDefault="007820A0" w:rsidP="001B0DF2">
      <w:pPr>
        <w:spacing w:before="0" w:after="160" w:line="259" w:lineRule="auto"/>
        <w:rPr>
          <w:rFonts w:ascii="Century Gothic" w:eastAsia="Calibri" w:hAnsi="Century Gothic" w:cs="Times New Roman"/>
          <w:sz w:val="22"/>
          <w:szCs w:val="22"/>
        </w:rPr>
      </w:pPr>
    </w:p>
    <w:p w14:paraId="3CFA8E90" w14:textId="77777777" w:rsidR="007820A0" w:rsidRDefault="007820A0" w:rsidP="001B0DF2">
      <w:pPr>
        <w:spacing w:before="0" w:after="160" w:line="259" w:lineRule="auto"/>
        <w:rPr>
          <w:rFonts w:ascii="Century Gothic" w:eastAsia="Calibri" w:hAnsi="Century Gothic" w:cs="Times New Roman"/>
          <w:sz w:val="22"/>
          <w:szCs w:val="22"/>
        </w:rPr>
      </w:pPr>
    </w:p>
    <w:sectPr w:rsidR="007820A0" w:rsidSect="00EC7EF4">
      <w:headerReference w:type="default" r:id="rId19"/>
      <w:pgSz w:w="12240" w:h="15840"/>
      <w:pgMar w:top="720" w:right="720" w:bottom="540" w:left="720" w:header="27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B5939" w14:textId="77777777" w:rsidR="00CC1A89" w:rsidRDefault="00CC1A89">
      <w:pPr>
        <w:spacing w:before="0" w:after="0"/>
      </w:pPr>
      <w:r>
        <w:separator/>
      </w:r>
    </w:p>
  </w:endnote>
  <w:endnote w:type="continuationSeparator" w:id="0">
    <w:p w14:paraId="63E45DAA" w14:textId="77777777" w:rsidR="00CC1A89" w:rsidRDefault="00CC1A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1993F" w14:textId="77777777" w:rsidR="00CC1A89" w:rsidRDefault="00CC1A89">
      <w:pPr>
        <w:spacing w:before="0" w:after="0"/>
      </w:pPr>
      <w:r>
        <w:separator/>
      </w:r>
    </w:p>
  </w:footnote>
  <w:footnote w:type="continuationSeparator" w:id="0">
    <w:p w14:paraId="6D8554E3" w14:textId="77777777" w:rsidR="00CC1A89" w:rsidRDefault="00CC1A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F46CB" w14:textId="77777777" w:rsidR="00EC7EF4" w:rsidRDefault="00EC7EF4">
    <w:pPr>
      <w:pStyle w:val="Header"/>
    </w:pPr>
  </w:p>
  <w:tbl>
    <w:tblPr>
      <w:tblW w:w="5000" w:type="pct"/>
      <w:tblLook w:val="04A0" w:firstRow="1" w:lastRow="0" w:firstColumn="1" w:lastColumn="0" w:noHBand="0" w:noVBand="1"/>
      <w:tblCaption w:val="Layout table"/>
    </w:tblPr>
    <w:tblGrid>
      <w:gridCol w:w="10800"/>
    </w:tblGrid>
    <w:tr w:rsidR="00EC7EF4" w14:paraId="4E41A0CE" w14:textId="77777777" w:rsidTr="00BE373D">
      <w:trPr>
        <w:trHeight w:val="1449"/>
      </w:trPr>
      <w:tc>
        <w:tcPr>
          <w:tcW w:w="10800" w:type="dxa"/>
          <w:shd w:val="clear" w:color="auto" w:fill="0065BD"/>
          <w:vAlign w:val="center"/>
        </w:tcPr>
        <w:p w14:paraId="3A6BA264" w14:textId="77777777" w:rsidR="00EC7EF4" w:rsidRPr="00011C58" w:rsidRDefault="00EC7EF4" w:rsidP="00EC7EF4">
          <w:pPr>
            <w:pStyle w:val="Year"/>
            <w:jc w:val="center"/>
            <w:rPr>
              <w:rFonts w:ascii="Baskerville Old Face" w:hAnsi="Baskerville Old Face" w:cs="Calibri"/>
              <w:smallCaps/>
              <w:sz w:val="88"/>
              <w:szCs w:val="88"/>
            </w:rPr>
          </w:pPr>
          <w:r w:rsidRPr="00011C58">
            <w:rPr>
              <w:rFonts w:ascii="Baskerville Old Face" w:hAnsi="Baskerville Old Face" w:cs="Calibri"/>
              <w:smallCaps/>
              <w:sz w:val="88"/>
              <w:szCs w:val="88"/>
            </w:rPr>
            <w:t>PAYROLL BULLETIN</w:t>
          </w:r>
        </w:p>
      </w:tc>
    </w:tr>
    <w:tr w:rsidR="00EC7EF4" w14:paraId="3F29D20D" w14:textId="77777777" w:rsidTr="00BE373D">
      <w:tc>
        <w:tcPr>
          <w:tcW w:w="10800" w:type="dxa"/>
          <w:shd w:val="clear" w:color="auto" w:fill="7F7F7F" w:themeFill="text1" w:themeFillTint="80"/>
          <w:vAlign w:val="center"/>
        </w:tcPr>
        <w:p w14:paraId="46C2EDCE" w14:textId="77777777" w:rsidR="00EC7EF4" w:rsidRDefault="00EC7EF4" w:rsidP="00024DF2">
          <w:pPr>
            <w:pStyle w:val="Subtitle"/>
            <w:jc w:val="right"/>
          </w:pPr>
          <w:r w:rsidRPr="000B745E">
            <w:rPr>
              <w:rFonts w:ascii="Segoe Script" w:hAnsi="Segoe Script" w:cs="Calibri"/>
              <w:noProof/>
              <w:sz w:val="72"/>
              <w:highlight w:val="yellow"/>
            </w:rPr>
            <w:drawing>
              <wp:anchor distT="0" distB="0" distL="114300" distR="114300" simplePos="0" relativeHeight="251659264" behindDoc="0" locked="0" layoutInCell="1" allowOverlap="1" wp14:anchorId="6A194CC7" wp14:editId="67A36CB2">
                <wp:simplePos x="0" y="0"/>
                <wp:positionH relativeFrom="column">
                  <wp:posOffset>41910</wp:posOffset>
                </wp:positionH>
                <wp:positionV relativeFrom="paragraph">
                  <wp:posOffset>2540</wp:posOffset>
                </wp:positionV>
                <wp:extent cx="1717675" cy="375285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susb_logo_6-csusb-horz_w_preview_maxWidth_1200_maxHeight_1200_ppi_7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3" t="22797" r="6061" b="20211"/>
                        <a:stretch/>
                      </pic:blipFill>
                      <pic:spPr bwMode="auto">
                        <a:xfrm>
                          <a:off x="0" y="0"/>
                          <a:ext cx="1717675" cy="375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C3F7F">
            <w:rPr>
              <w:rFonts w:ascii="Segoe Script" w:hAnsi="Segoe Script" w:cs="Calibri"/>
            </w:rPr>
            <w:t>June</w:t>
          </w:r>
          <w:r w:rsidR="00960109">
            <w:rPr>
              <w:rFonts w:ascii="Segoe Script" w:hAnsi="Segoe Script" w:cs="Calibri"/>
            </w:rPr>
            <w:t xml:space="preserve"> 2020</w:t>
          </w:r>
          <w:r>
            <w:rPr>
              <w:rFonts w:ascii="Segoe Script" w:hAnsi="Segoe Script" w:cs="Calibri"/>
            </w:rPr>
            <w:t xml:space="preserve">| </w:t>
          </w:r>
          <w:r w:rsidR="00BC3F7F">
            <w:rPr>
              <w:rFonts w:ascii="Segoe Script" w:hAnsi="Segoe Script" w:cs="Calibri"/>
            </w:rPr>
            <w:t>Pay Period June 1-30</w:t>
          </w:r>
          <w:r w:rsidR="00960109">
            <w:rPr>
              <w:rFonts w:ascii="Segoe Script" w:hAnsi="Segoe Script" w:cs="Calibri"/>
            </w:rPr>
            <w:t xml:space="preserve"> 2020</w:t>
          </w:r>
        </w:p>
      </w:tc>
    </w:tr>
  </w:tbl>
  <w:p w14:paraId="426C0ADF" w14:textId="77777777" w:rsidR="00EC7EF4" w:rsidRDefault="00EC7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00FAF"/>
    <w:multiLevelType w:val="hybridMultilevel"/>
    <w:tmpl w:val="B03C82E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623949"/>
    <w:multiLevelType w:val="hybridMultilevel"/>
    <w:tmpl w:val="C45483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66431A"/>
    <w:multiLevelType w:val="hybridMultilevel"/>
    <w:tmpl w:val="227AF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72DA0"/>
    <w:multiLevelType w:val="hybridMultilevel"/>
    <w:tmpl w:val="82E8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106DA"/>
    <w:multiLevelType w:val="hybridMultilevel"/>
    <w:tmpl w:val="1A76A9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C0539D"/>
    <w:multiLevelType w:val="hybridMultilevel"/>
    <w:tmpl w:val="C57CC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42881"/>
    <w:multiLevelType w:val="hybridMultilevel"/>
    <w:tmpl w:val="14F4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8E4856"/>
    <w:multiLevelType w:val="hybridMultilevel"/>
    <w:tmpl w:val="B1741C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36750"/>
    <w:multiLevelType w:val="hybridMultilevel"/>
    <w:tmpl w:val="58063C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F6389"/>
    <w:multiLevelType w:val="hybridMultilevel"/>
    <w:tmpl w:val="560A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B3D82"/>
    <w:multiLevelType w:val="hybridMultilevel"/>
    <w:tmpl w:val="82E8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74770"/>
    <w:multiLevelType w:val="hybridMultilevel"/>
    <w:tmpl w:val="B08EA81A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CC1EEB"/>
    <w:multiLevelType w:val="hybridMultilevel"/>
    <w:tmpl w:val="82E8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C60B2"/>
    <w:multiLevelType w:val="hybridMultilevel"/>
    <w:tmpl w:val="D056E9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44F70"/>
    <w:multiLevelType w:val="hybridMultilevel"/>
    <w:tmpl w:val="694262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11520"/>
    <w:multiLevelType w:val="hybridMultilevel"/>
    <w:tmpl w:val="4314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5"/>
  </w:num>
  <w:num w:numId="13">
    <w:abstractNumId w:val="15"/>
  </w:num>
  <w:num w:numId="14">
    <w:abstractNumId w:val="14"/>
  </w:num>
  <w:num w:numId="15">
    <w:abstractNumId w:val="12"/>
  </w:num>
  <w:num w:numId="16">
    <w:abstractNumId w:val="10"/>
  </w:num>
  <w:num w:numId="17">
    <w:abstractNumId w:val="18"/>
  </w:num>
  <w:num w:numId="18">
    <w:abstractNumId w:val="21"/>
  </w:num>
  <w:num w:numId="19">
    <w:abstractNumId w:val="11"/>
  </w:num>
  <w:num w:numId="20">
    <w:abstractNumId w:val="17"/>
  </w:num>
  <w:num w:numId="21">
    <w:abstractNumId w:val="23"/>
  </w:num>
  <w:num w:numId="22">
    <w:abstractNumId w:val="20"/>
  </w:num>
  <w:num w:numId="23">
    <w:abstractNumId w:val="19"/>
  </w:num>
  <w:num w:numId="24">
    <w:abstractNumId w:val="13"/>
  </w:num>
  <w:num w:numId="25">
    <w:abstractNumId w:val="22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9"/>
    <w:docVar w:name="MonthStart" w:val="11/1/2019"/>
    <w:docVar w:name="ShowDynamicGuides" w:val="1"/>
    <w:docVar w:name="ShowMarginGuides" w:val="0"/>
    <w:docVar w:name="ShowOutlines" w:val="0"/>
    <w:docVar w:name="ShowStaticGuides" w:val="0"/>
  </w:docVars>
  <w:rsids>
    <w:rsidRoot w:val="00517921"/>
    <w:rsid w:val="00004361"/>
    <w:rsid w:val="00024DF2"/>
    <w:rsid w:val="00030468"/>
    <w:rsid w:val="0003790D"/>
    <w:rsid w:val="00091F54"/>
    <w:rsid w:val="00095D91"/>
    <w:rsid w:val="0009639F"/>
    <w:rsid w:val="000A05CB"/>
    <w:rsid w:val="000A4E65"/>
    <w:rsid w:val="000B745E"/>
    <w:rsid w:val="000F15C0"/>
    <w:rsid w:val="0010178E"/>
    <w:rsid w:val="00107643"/>
    <w:rsid w:val="001105DC"/>
    <w:rsid w:val="00124ADC"/>
    <w:rsid w:val="0014032E"/>
    <w:rsid w:val="001846FB"/>
    <w:rsid w:val="00193E15"/>
    <w:rsid w:val="001B0DF2"/>
    <w:rsid w:val="001B5380"/>
    <w:rsid w:val="00213064"/>
    <w:rsid w:val="002212BC"/>
    <w:rsid w:val="00250F84"/>
    <w:rsid w:val="0025748C"/>
    <w:rsid w:val="00270C69"/>
    <w:rsid w:val="00290822"/>
    <w:rsid w:val="002A7B35"/>
    <w:rsid w:val="002F7032"/>
    <w:rsid w:val="003061CE"/>
    <w:rsid w:val="00320970"/>
    <w:rsid w:val="0033757C"/>
    <w:rsid w:val="0034360D"/>
    <w:rsid w:val="00375B27"/>
    <w:rsid w:val="00375D2C"/>
    <w:rsid w:val="003A5464"/>
    <w:rsid w:val="003E4202"/>
    <w:rsid w:val="004009C1"/>
    <w:rsid w:val="00401E26"/>
    <w:rsid w:val="00411662"/>
    <w:rsid w:val="00420264"/>
    <w:rsid w:val="00424E30"/>
    <w:rsid w:val="00447EF9"/>
    <w:rsid w:val="00464D05"/>
    <w:rsid w:val="004D7F2B"/>
    <w:rsid w:val="004E03AC"/>
    <w:rsid w:val="00517921"/>
    <w:rsid w:val="00537006"/>
    <w:rsid w:val="00562442"/>
    <w:rsid w:val="005B0C48"/>
    <w:rsid w:val="00604783"/>
    <w:rsid w:val="0061213C"/>
    <w:rsid w:val="006430F9"/>
    <w:rsid w:val="00652B48"/>
    <w:rsid w:val="00686E54"/>
    <w:rsid w:val="006913E5"/>
    <w:rsid w:val="006A6A55"/>
    <w:rsid w:val="006B5DB1"/>
    <w:rsid w:val="006C7FD9"/>
    <w:rsid w:val="006D1C55"/>
    <w:rsid w:val="006D2625"/>
    <w:rsid w:val="006D372A"/>
    <w:rsid w:val="006F763D"/>
    <w:rsid w:val="0070711D"/>
    <w:rsid w:val="00707E8D"/>
    <w:rsid w:val="00725FAC"/>
    <w:rsid w:val="00767706"/>
    <w:rsid w:val="007820A0"/>
    <w:rsid w:val="0078266C"/>
    <w:rsid w:val="007D03F4"/>
    <w:rsid w:val="0081356A"/>
    <w:rsid w:val="0082013A"/>
    <w:rsid w:val="00823839"/>
    <w:rsid w:val="00844F37"/>
    <w:rsid w:val="0086028A"/>
    <w:rsid w:val="00876DBC"/>
    <w:rsid w:val="0089055B"/>
    <w:rsid w:val="008911B0"/>
    <w:rsid w:val="008F59DB"/>
    <w:rsid w:val="00925ED9"/>
    <w:rsid w:val="00960109"/>
    <w:rsid w:val="00997C7D"/>
    <w:rsid w:val="009A164A"/>
    <w:rsid w:val="009B1C2B"/>
    <w:rsid w:val="00A02E43"/>
    <w:rsid w:val="00A162CE"/>
    <w:rsid w:val="00A802C2"/>
    <w:rsid w:val="00B06CB8"/>
    <w:rsid w:val="00B44F28"/>
    <w:rsid w:val="00B74C17"/>
    <w:rsid w:val="00B83A7B"/>
    <w:rsid w:val="00B90C07"/>
    <w:rsid w:val="00B91063"/>
    <w:rsid w:val="00BB09F3"/>
    <w:rsid w:val="00BC289A"/>
    <w:rsid w:val="00BC3F7F"/>
    <w:rsid w:val="00BC6A26"/>
    <w:rsid w:val="00BF0FEE"/>
    <w:rsid w:val="00C32AF1"/>
    <w:rsid w:val="00C339B5"/>
    <w:rsid w:val="00C37524"/>
    <w:rsid w:val="00C41633"/>
    <w:rsid w:val="00C45AB9"/>
    <w:rsid w:val="00C57DA7"/>
    <w:rsid w:val="00C814D9"/>
    <w:rsid w:val="00CB00F4"/>
    <w:rsid w:val="00CB25DA"/>
    <w:rsid w:val="00CC1A89"/>
    <w:rsid w:val="00CD626F"/>
    <w:rsid w:val="00CD67C3"/>
    <w:rsid w:val="00CE2C42"/>
    <w:rsid w:val="00D06D66"/>
    <w:rsid w:val="00D139A9"/>
    <w:rsid w:val="00DA580F"/>
    <w:rsid w:val="00DF5BD8"/>
    <w:rsid w:val="00E05D27"/>
    <w:rsid w:val="00E4071C"/>
    <w:rsid w:val="00E64954"/>
    <w:rsid w:val="00E81C04"/>
    <w:rsid w:val="00EA283B"/>
    <w:rsid w:val="00EA415B"/>
    <w:rsid w:val="00EC7EF4"/>
    <w:rsid w:val="00ED37E9"/>
    <w:rsid w:val="00F36627"/>
    <w:rsid w:val="00F70538"/>
    <w:rsid w:val="00FE7739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2E12436"/>
  <w15:docId w15:val="{EB8A431C-A928-4EA5-94ED-6EB6CC6A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8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4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7B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A4E65"/>
    <w:pPr>
      <w:ind w:left="720"/>
      <w:contextualSpacing/>
    </w:pPr>
  </w:style>
  <w:style w:type="table" w:styleId="TableGridLight">
    <w:name w:val="Grid Table Light"/>
    <w:basedOn w:val="TableNormal"/>
    <w:uiPriority w:val="99"/>
    <w:rsid w:val="00EC7EF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FE7739"/>
    <w:pPr>
      <w:autoSpaceDE w:val="0"/>
      <w:autoSpaceDN w:val="0"/>
      <w:adjustRightInd w:val="0"/>
      <w:spacing w:before="0" w:after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ragraph">
    <w:name w:val="paragraph"/>
    <w:basedOn w:val="Normal"/>
    <w:rsid w:val="007820A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20A0"/>
  </w:style>
  <w:style w:type="character" w:customStyle="1" w:styleId="eop">
    <w:name w:val="eop"/>
    <w:basedOn w:val="DefaultParagraphFont"/>
    <w:rsid w:val="0078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sb.edu/payroll/resources/forms" TargetMode="External"/><Relationship Id="rId13" Type="http://schemas.openxmlformats.org/officeDocument/2006/relationships/hyperlink" Target="mailto:payroll@csusb.edu" TargetMode="External"/><Relationship Id="rId18" Type="http://schemas.openxmlformats.org/officeDocument/2006/relationships/hyperlink" Target="http://www.connecthelp@sco.ca.gov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www.csusb.edu/payroll/my-payroll-technician" TargetMode="External"/><Relationship Id="rId12" Type="http://schemas.openxmlformats.org/officeDocument/2006/relationships/hyperlink" Target="https://www.csusb.edu/payroll/resources/forms" TargetMode="External"/><Relationship Id="rId17" Type="http://schemas.openxmlformats.org/officeDocument/2006/relationships/hyperlink" Target="https://connect.sco.ca.gov/fa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nect.sco.ca.gov/forgotpw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yroll@csusb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nect.sco.ca.gov/forgotuser" TargetMode="External"/><Relationship Id="rId10" Type="http://schemas.openxmlformats.org/officeDocument/2006/relationships/hyperlink" Target="https://www.csusb.edu/payroll/resources/form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yroll@csusb.edu" TargetMode="External"/><Relationship Id="rId14" Type="http://schemas.openxmlformats.org/officeDocument/2006/relationships/hyperlink" Target="https://connect.sco.ca.gov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5559719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92253C30DC49AA8554D031DDAD1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EBCB-9E9D-4CE6-B2D0-BD4117C8CC23}"/>
      </w:docPartPr>
      <w:docPartBody>
        <w:p w:rsidR="002A31EA" w:rsidRDefault="002A31EA">
          <w:pPr>
            <w:pStyle w:val="C292253C30DC49AA8554D031DDAD159E"/>
          </w:pPr>
          <w:r>
            <w:t>Sunday</w:t>
          </w:r>
        </w:p>
      </w:docPartBody>
    </w:docPart>
    <w:docPart>
      <w:docPartPr>
        <w:name w:val="938C437DD182493A9519EC3751139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DB61-B354-48B2-A11C-12AE886D07C3}"/>
      </w:docPartPr>
      <w:docPartBody>
        <w:p w:rsidR="002A31EA" w:rsidRDefault="002A31EA">
          <w:pPr>
            <w:pStyle w:val="938C437DD182493A9519EC375113937A"/>
          </w:pPr>
          <w:r>
            <w:t>Friday</w:t>
          </w:r>
        </w:p>
      </w:docPartBody>
    </w:docPart>
    <w:docPart>
      <w:docPartPr>
        <w:name w:val="5B9B765685EA44C5BDA89DF940C5B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8FDB2-2C16-43F8-A6BD-16AE732D0503}"/>
      </w:docPartPr>
      <w:docPartBody>
        <w:p w:rsidR="002A31EA" w:rsidRDefault="002A31EA">
          <w:pPr>
            <w:pStyle w:val="5B9B765685EA44C5BDA89DF940C5BDA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EA"/>
    <w:rsid w:val="002A31EA"/>
    <w:rsid w:val="006A514F"/>
    <w:rsid w:val="00E9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A283FCF61B489F8546BA0F429E9B83">
    <w:name w:val="7BA283FCF61B489F8546BA0F429E9B83"/>
  </w:style>
  <w:style w:type="paragraph" w:customStyle="1" w:styleId="981A698854C0446F93F2ADF110D1684F">
    <w:name w:val="981A698854C0446F93F2ADF110D1684F"/>
  </w:style>
  <w:style w:type="paragraph" w:customStyle="1" w:styleId="F03BF221CA544DD78E4DA5B617CC328B">
    <w:name w:val="F03BF221CA544DD78E4DA5B617CC328B"/>
  </w:style>
  <w:style w:type="paragraph" w:customStyle="1" w:styleId="C292253C30DC49AA8554D031DDAD159E">
    <w:name w:val="C292253C30DC49AA8554D031DDAD159E"/>
  </w:style>
  <w:style w:type="paragraph" w:customStyle="1" w:styleId="F57BD7F8E24D478980CF1CFE0433EC4F">
    <w:name w:val="F57BD7F8E24D478980CF1CFE0433EC4F"/>
  </w:style>
  <w:style w:type="paragraph" w:customStyle="1" w:styleId="BA58C46F4E5B47338CE7373A13FB9E06">
    <w:name w:val="BA58C46F4E5B47338CE7373A13FB9E06"/>
  </w:style>
  <w:style w:type="paragraph" w:customStyle="1" w:styleId="08240405C7F744D084A0C49C66763D4D">
    <w:name w:val="08240405C7F744D084A0C49C66763D4D"/>
  </w:style>
  <w:style w:type="paragraph" w:customStyle="1" w:styleId="D99BE3E1E04E4C29AB026D02038B8F3D">
    <w:name w:val="D99BE3E1E04E4C29AB026D02038B8F3D"/>
  </w:style>
  <w:style w:type="paragraph" w:customStyle="1" w:styleId="938C437DD182493A9519EC375113937A">
    <w:name w:val="938C437DD182493A9519EC375113937A"/>
  </w:style>
  <w:style w:type="paragraph" w:customStyle="1" w:styleId="5B9B765685EA44C5BDA89DF940C5BDAE">
    <w:name w:val="5B9B765685EA44C5BDA89DF940C5BDAE"/>
  </w:style>
  <w:style w:type="paragraph" w:customStyle="1" w:styleId="22781E3DF87944E8AB49C64995259FE5">
    <w:name w:val="22781E3DF87944E8AB49C64995259FE5"/>
  </w:style>
  <w:style w:type="paragraph" w:customStyle="1" w:styleId="206DCD1DF6784EE7A0D45F64CD78C981">
    <w:name w:val="206DCD1DF6784EE7A0D45F64CD78C981"/>
    <w:rsid w:val="006A5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9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 Galarza</dc:creator>
  <cp:keywords/>
  <dc:description/>
  <cp:lastModifiedBy>Tina Overbey</cp:lastModifiedBy>
  <cp:revision>4</cp:revision>
  <cp:lastPrinted>2020-05-29T21:37:00Z</cp:lastPrinted>
  <dcterms:created xsi:type="dcterms:W3CDTF">2020-05-29T22:01:00Z</dcterms:created>
  <dcterms:modified xsi:type="dcterms:W3CDTF">2020-05-29T22:12:00Z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