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0678" w14:textId="77777777" w:rsidR="00FD71EB" w:rsidRPr="00912313" w:rsidRDefault="00D81144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TEACHING SKILLS STUDY AWARDS (TSSA)</w:t>
      </w:r>
    </w:p>
    <w:p w14:paraId="4F46DAAC" w14:textId="009BFA1A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 xml:space="preserve">Call for Proposals - </w:t>
      </w:r>
      <w:proofErr w:type="gramStart"/>
      <w:r w:rsidR="00A6620C">
        <w:rPr>
          <w:rFonts w:ascii="Arial" w:hAnsi="Arial" w:cs="Arial"/>
          <w:b/>
          <w:bCs/>
          <w:sz w:val="20"/>
          <w:szCs w:val="20"/>
        </w:rPr>
        <w:t>Spring</w:t>
      </w:r>
      <w:proofErr w:type="gramEnd"/>
      <w:r w:rsidRPr="00912313">
        <w:rPr>
          <w:rFonts w:ascii="Arial" w:hAnsi="Arial" w:cs="Arial"/>
          <w:b/>
          <w:bCs/>
          <w:sz w:val="20"/>
          <w:szCs w:val="20"/>
        </w:rPr>
        <w:t xml:space="preserve"> </w:t>
      </w:r>
      <w:r w:rsidR="009B5F0B" w:rsidRPr="00912313">
        <w:rPr>
          <w:rFonts w:ascii="Arial" w:hAnsi="Arial" w:cs="Arial"/>
          <w:b/>
          <w:bCs/>
          <w:sz w:val="20"/>
          <w:szCs w:val="20"/>
        </w:rPr>
        <w:t>201</w:t>
      </w:r>
      <w:r w:rsidR="002A166B">
        <w:rPr>
          <w:rFonts w:ascii="Arial" w:hAnsi="Arial" w:cs="Arial"/>
          <w:b/>
          <w:bCs/>
          <w:sz w:val="20"/>
          <w:szCs w:val="20"/>
        </w:rPr>
        <w:t>9</w:t>
      </w:r>
    </w:p>
    <w:p w14:paraId="6C3FD159" w14:textId="77777777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(Sponsored by: Teaching Resource Center)</w:t>
      </w:r>
    </w:p>
    <w:p w14:paraId="674F2D81" w14:textId="5DBD4649" w:rsidR="009B5F0B" w:rsidRPr="00912313" w:rsidRDefault="009B5F0B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>SUBMIS</w:t>
      </w:r>
      <w:r w:rsidR="00F33F8D" w:rsidRPr="00912313">
        <w:rPr>
          <w:rFonts w:ascii="Arial" w:hAnsi="Arial" w:cs="Arial"/>
          <w:b/>
          <w:bCs/>
          <w:color w:val="C00000"/>
          <w:sz w:val="20"/>
          <w:szCs w:val="20"/>
        </w:rPr>
        <w:t xml:space="preserve">SION DEADLINE: </w:t>
      </w:r>
      <w:r w:rsidR="00A9702E">
        <w:rPr>
          <w:rFonts w:ascii="Arial" w:hAnsi="Arial" w:cs="Arial"/>
          <w:b/>
          <w:bCs/>
          <w:color w:val="C00000"/>
          <w:sz w:val="20"/>
          <w:szCs w:val="20"/>
        </w:rPr>
        <w:t>Wednes</w:t>
      </w:r>
      <w:r w:rsidR="00237054" w:rsidRPr="00912313">
        <w:rPr>
          <w:rFonts w:ascii="Arial" w:hAnsi="Arial" w:cs="Arial"/>
          <w:b/>
          <w:bCs/>
          <w:color w:val="C00000"/>
          <w:sz w:val="20"/>
          <w:szCs w:val="20"/>
        </w:rPr>
        <w:t xml:space="preserve">day, </w:t>
      </w:r>
      <w:r w:rsidR="00A6620C">
        <w:rPr>
          <w:rFonts w:ascii="Arial" w:hAnsi="Arial" w:cs="Arial"/>
          <w:b/>
          <w:bCs/>
          <w:color w:val="C00000"/>
          <w:sz w:val="20"/>
          <w:szCs w:val="20"/>
        </w:rPr>
        <w:t>January 30</w:t>
      </w:r>
      <w:r w:rsidR="00F33F8D" w:rsidRPr="00912313">
        <w:rPr>
          <w:rFonts w:ascii="Arial" w:hAnsi="Arial" w:cs="Arial"/>
          <w:b/>
          <w:bCs/>
          <w:color w:val="C00000"/>
          <w:sz w:val="20"/>
          <w:szCs w:val="20"/>
        </w:rPr>
        <w:t>, 11</w:t>
      </w: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33F8D" w:rsidRPr="00912313">
        <w:rPr>
          <w:rFonts w:ascii="Arial" w:hAnsi="Arial" w:cs="Arial"/>
          <w:b/>
          <w:bCs/>
          <w:color w:val="C00000"/>
          <w:sz w:val="20"/>
          <w:szCs w:val="20"/>
        </w:rPr>
        <w:t>59</w:t>
      </w: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>pm</w:t>
      </w:r>
    </w:p>
    <w:p w14:paraId="63919689" w14:textId="77777777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48FC74" w14:textId="77777777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09E38F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PURPOSE</w:t>
      </w:r>
    </w:p>
    <w:p w14:paraId="506B8A43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To enhance faculty's TEACHING by attending a conference devoted to university teaching or to </w:t>
      </w:r>
      <w:r w:rsidR="00B84F62">
        <w:rPr>
          <w:rFonts w:ascii="Arial" w:hAnsi="Arial" w:cs="Arial"/>
          <w:color w:val="000000"/>
          <w:sz w:val="20"/>
          <w:szCs w:val="20"/>
        </w:rPr>
        <w:t>a high-impact, evidence or</w:t>
      </w:r>
      <w:r w:rsidR="008C4646">
        <w:rPr>
          <w:rFonts w:ascii="Arial" w:hAnsi="Arial" w:cs="Arial"/>
          <w:color w:val="000000"/>
          <w:sz w:val="20"/>
          <w:szCs w:val="20"/>
        </w:rPr>
        <w:t xml:space="preserve"> a</w:t>
      </w:r>
      <w:r w:rsidR="00B84F62">
        <w:rPr>
          <w:rFonts w:ascii="Arial" w:hAnsi="Arial" w:cs="Arial"/>
          <w:color w:val="000000"/>
          <w:sz w:val="20"/>
          <w:szCs w:val="20"/>
        </w:rPr>
        <w:t xml:space="preserve"> newly developing</w:t>
      </w:r>
      <w:r w:rsidR="008C4646">
        <w:rPr>
          <w:rFonts w:ascii="Arial" w:hAnsi="Arial" w:cs="Arial"/>
          <w:color w:val="000000"/>
          <w:sz w:val="20"/>
          <w:szCs w:val="20"/>
        </w:rPr>
        <w:t xml:space="preserve"> teaching practice</w:t>
      </w:r>
      <w:r w:rsidR="00B84F62">
        <w:rPr>
          <w:rFonts w:ascii="Arial" w:hAnsi="Arial" w:cs="Arial"/>
          <w:color w:val="000000"/>
          <w:sz w:val="20"/>
          <w:szCs w:val="20"/>
        </w:rPr>
        <w:t>.</w:t>
      </w:r>
    </w:p>
    <w:p w14:paraId="48A417B7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2E9D1F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ELIGIBILITY</w:t>
      </w:r>
    </w:p>
    <w:p w14:paraId="494E9FB4" w14:textId="7A5A42F2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Full time tenured and tenure-track faculty, and fulltime CSUSB lecturers on a minimum of one-year contract who have not received any TSSA funding in </w:t>
      </w:r>
      <w:r w:rsidRPr="00912313">
        <w:rPr>
          <w:rFonts w:ascii="Arial" w:hAnsi="Arial" w:cs="Arial"/>
          <w:sz w:val="20"/>
          <w:szCs w:val="20"/>
        </w:rPr>
        <w:t xml:space="preserve">AY </w:t>
      </w:r>
      <w:r w:rsidR="009B5F0B"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8-19</w:t>
      </w:r>
      <w:r w:rsidR="00237054" w:rsidRPr="00912313">
        <w:rPr>
          <w:rFonts w:ascii="Arial" w:hAnsi="Arial" w:cs="Arial"/>
          <w:color w:val="000000"/>
          <w:sz w:val="20"/>
          <w:szCs w:val="20"/>
        </w:rPr>
        <w:t xml:space="preserve"> are eligible.</w:t>
      </w:r>
    </w:p>
    <w:p w14:paraId="68519661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02E6D9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FUNDING</w:t>
      </w:r>
    </w:p>
    <w:p w14:paraId="135EE3FC" w14:textId="5AD8B295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Awards range from $400-$1,000. Approximate budget is $</w:t>
      </w:r>
      <w:r w:rsidR="00481654">
        <w:rPr>
          <w:rFonts w:ascii="Arial" w:hAnsi="Arial" w:cs="Arial"/>
          <w:color w:val="000000"/>
          <w:sz w:val="20"/>
          <w:szCs w:val="20"/>
        </w:rPr>
        <w:t>6</w:t>
      </w:r>
      <w:r w:rsidRPr="00912313">
        <w:rPr>
          <w:rFonts w:ascii="Arial" w:hAnsi="Arial" w:cs="Arial"/>
          <w:color w:val="000000"/>
          <w:sz w:val="20"/>
          <w:szCs w:val="20"/>
        </w:rPr>
        <w:t>,000/quarter.</w:t>
      </w:r>
    </w:p>
    <w:p w14:paraId="3A5CE329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83609B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GUIDELINES</w:t>
      </w:r>
    </w:p>
    <w:p w14:paraId="031DE371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Conference must focus on teaching strategies or methods, (e.g., case studies, problem-based learning, active learning, online teaching, collaborative learning, strategies for teaching multicultural classes), and not on content and research in a discipline. Very high priority will be given to conferences totally dedicated to teaching.</w:t>
      </w:r>
    </w:p>
    <w:p w14:paraId="2CAB2451" w14:textId="77777777" w:rsidR="00B10058" w:rsidRPr="00912313" w:rsidRDefault="00B10058" w:rsidP="00B10058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       Note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: These awards are not for research or general academic conferences. Proposals for participation in broader conferences or workshops which include </w:t>
      </w:r>
      <w:r w:rsidRPr="00912313">
        <w:rPr>
          <w:rFonts w:ascii="Arial" w:hAnsi="Arial" w:cs="Arial"/>
          <w:i/>
          <w:color w:val="000000"/>
          <w:sz w:val="20"/>
          <w:szCs w:val="20"/>
        </w:rPr>
        <w:t xml:space="preserve">substantial </w:t>
      </w:r>
      <w:r w:rsidRPr="00912313">
        <w:rPr>
          <w:rFonts w:ascii="Arial" w:hAnsi="Arial" w:cs="Arial"/>
          <w:color w:val="000000"/>
          <w:sz w:val="20"/>
          <w:szCs w:val="20"/>
        </w:rPr>
        <w:t>component(s) focused on teaching will be considered, but will require special justification and details of the nature of the program you wish to attend.</w:t>
      </w:r>
    </w:p>
    <w:p w14:paraId="3C9D0F18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Attendance at the conference must directly enhance current courses and immediate teaching assignment or be directly related to departmental needs for program development. </w:t>
      </w:r>
    </w:p>
    <w:p w14:paraId="7058EA20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Application must be accompanied by a separate sheet with the name and dates of the conference, the link to the conference program, and the names of the workshops and/or presentations you plan to attend.</w:t>
      </w:r>
    </w:p>
    <w:p w14:paraId="1E1AC8BC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Faculty member will serve as TRC's campus consultant on the teaching strategies learned and must be willing to support TRC's teaching programs.</w:t>
      </w:r>
    </w:p>
    <w:p w14:paraId="0493988F" w14:textId="77777777" w:rsidR="00B84F62" w:rsidRPr="00087F91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The award will apply only </w:t>
      </w:r>
      <w:r w:rsidRPr="00912313">
        <w:rPr>
          <w:rFonts w:ascii="Arial" w:hAnsi="Arial" w:cs="Arial"/>
          <w:sz w:val="20"/>
          <w:szCs w:val="20"/>
        </w:rPr>
        <w:t>to the approved conference and is not transferable to other conferences</w:t>
      </w:r>
      <w:r w:rsidR="00B84F62">
        <w:rPr>
          <w:rFonts w:ascii="Arial" w:hAnsi="Arial" w:cs="Arial"/>
          <w:sz w:val="20"/>
          <w:szCs w:val="20"/>
        </w:rPr>
        <w:t>.</w:t>
      </w:r>
    </w:p>
    <w:p w14:paraId="2D506BA2" w14:textId="77777777" w:rsidR="00087F91" w:rsidRPr="00932B2D" w:rsidRDefault="00087F91" w:rsidP="00932B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2B2D">
        <w:rPr>
          <w:rFonts w:ascii="Arial" w:hAnsi="Arial" w:cs="Arial"/>
          <w:sz w:val="20"/>
          <w:szCs w:val="20"/>
        </w:rPr>
        <w:t>PL</w:t>
      </w:r>
      <w:r w:rsidR="00B9666F" w:rsidRPr="00932B2D">
        <w:rPr>
          <w:rFonts w:ascii="Arial" w:hAnsi="Arial" w:cs="Arial"/>
          <w:sz w:val="20"/>
          <w:szCs w:val="20"/>
        </w:rPr>
        <w:t>E</w:t>
      </w:r>
      <w:r w:rsidRPr="00932B2D">
        <w:rPr>
          <w:rFonts w:ascii="Arial" w:hAnsi="Arial" w:cs="Arial"/>
          <w:sz w:val="20"/>
          <w:szCs w:val="20"/>
        </w:rPr>
        <w:t>ASE NOTE TRAVEL RESTRICTIONS</w:t>
      </w:r>
      <w:r w:rsidR="00C03E62">
        <w:rPr>
          <w:rFonts w:ascii="Arial" w:hAnsi="Arial" w:cs="Arial"/>
          <w:sz w:val="20"/>
          <w:szCs w:val="20"/>
        </w:rPr>
        <w:t>:</w:t>
      </w:r>
      <w:r w:rsidRPr="00932B2D">
        <w:rPr>
          <w:rFonts w:ascii="Arial" w:hAnsi="Arial" w:cs="Arial"/>
          <w:sz w:val="20"/>
          <w:szCs w:val="20"/>
        </w:rPr>
        <w:t xml:space="preserve"> </w:t>
      </w:r>
      <w:r w:rsidR="00B9666F" w:rsidRPr="00932B2D">
        <w:rPr>
          <w:rFonts w:ascii="Arial" w:hAnsi="Arial" w:cs="Arial"/>
          <w:sz w:val="20"/>
          <w:szCs w:val="20"/>
        </w:rPr>
        <w:t>As a result of Assembly Bill 1887 becoming a law, as of January 1, 2017, the California State University (CSU) will be restricted from requiring employees to travel to certain states. Additionally, CSU is prohibited from approving state-funded or state-sponsored travel to those states</w:t>
      </w:r>
      <w:r w:rsidR="00932B2D" w:rsidRPr="00932B2D">
        <w:rPr>
          <w:rFonts w:ascii="Arial" w:hAnsi="Arial" w:cs="Arial"/>
          <w:sz w:val="20"/>
          <w:szCs w:val="20"/>
        </w:rPr>
        <w:t>. A list of those states can be found at:</w:t>
      </w:r>
      <w:r w:rsidR="00932B2D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9666F" w:rsidRPr="00932B2D">
          <w:rPr>
            <w:rStyle w:val="Hyperlink"/>
            <w:rFonts w:ascii="Arial" w:hAnsi="Arial" w:cs="Arial"/>
            <w:sz w:val="20"/>
            <w:szCs w:val="20"/>
          </w:rPr>
          <w:t>https://oag.ca.gov/ab1887</w:t>
        </w:r>
      </w:hyperlink>
      <w:r w:rsidR="00B9666F" w:rsidRPr="00932B2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3DFCD9" w14:textId="6F98C9B2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A6620C">
        <w:rPr>
          <w:rFonts w:ascii="Arial" w:hAnsi="Arial" w:cs="Arial"/>
          <w:color w:val="000000"/>
          <w:sz w:val="20"/>
          <w:szCs w:val="20"/>
        </w:rPr>
        <w:t xml:space="preserve">THIRD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call for proposals on </w:t>
      </w:r>
      <w:r w:rsidR="002A166B">
        <w:rPr>
          <w:rFonts w:ascii="Arial" w:hAnsi="Arial" w:cs="Arial"/>
          <w:color w:val="000000"/>
          <w:sz w:val="20"/>
          <w:szCs w:val="20"/>
        </w:rPr>
        <w:t xml:space="preserve">November </w:t>
      </w:r>
      <w:r w:rsidR="00A6620C">
        <w:rPr>
          <w:rFonts w:ascii="Arial" w:hAnsi="Arial" w:cs="Arial"/>
          <w:color w:val="000000"/>
          <w:sz w:val="20"/>
          <w:szCs w:val="20"/>
        </w:rPr>
        <w:t>26</w:t>
      </w:r>
      <w:r w:rsidR="000C4A9F" w:rsidRPr="00912313">
        <w:rPr>
          <w:rFonts w:ascii="Arial" w:hAnsi="Arial" w:cs="Arial"/>
          <w:sz w:val="20"/>
          <w:szCs w:val="20"/>
        </w:rPr>
        <w:t>,</w:t>
      </w:r>
      <w:r w:rsidR="000C4A9F" w:rsidRPr="00912313">
        <w:rPr>
          <w:rFonts w:ascii="Arial" w:hAnsi="Arial" w:cs="Arial"/>
          <w:b/>
          <w:sz w:val="20"/>
          <w:szCs w:val="20"/>
        </w:rPr>
        <w:t xml:space="preserve"> </w:t>
      </w:r>
      <w:r w:rsidR="009B5F0B"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8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will apply to conferences scheduled between </w:t>
      </w:r>
      <w:r w:rsidR="00A6620C">
        <w:rPr>
          <w:rFonts w:ascii="Arial" w:hAnsi="Arial" w:cs="Arial"/>
          <w:color w:val="000000"/>
          <w:sz w:val="20"/>
          <w:szCs w:val="20"/>
        </w:rPr>
        <w:t xml:space="preserve">April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1 and </w:t>
      </w:r>
      <w:r w:rsidR="00A6620C">
        <w:rPr>
          <w:rFonts w:ascii="Arial" w:hAnsi="Arial" w:cs="Arial"/>
          <w:color w:val="000000"/>
          <w:sz w:val="20"/>
          <w:szCs w:val="20"/>
        </w:rPr>
        <w:t>June 30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12313">
        <w:rPr>
          <w:rFonts w:ascii="Arial" w:hAnsi="Arial" w:cs="Arial"/>
          <w:sz w:val="20"/>
          <w:szCs w:val="20"/>
        </w:rPr>
        <w:t>201</w:t>
      </w:r>
      <w:r w:rsidR="002A166B">
        <w:rPr>
          <w:rFonts w:ascii="Arial" w:hAnsi="Arial" w:cs="Arial"/>
          <w:sz w:val="20"/>
          <w:szCs w:val="20"/>
        </w:rPr>
        <w:t>9</w:t>
      </w:r>
      <w:r w:rsidRPr="00912313">
        <w:rPr>
          <w:rFonts w:ascii="Arial" w:hAnsi="Arial" w:cs="Arial"/>
          <w:color w:val="000000"/>
          <w:sz w:val="20"/>
          <w:szCs w:val="20"/>
        </w:rPr>
        <w:t>. Th</w:t>
      </w:r>
      <w:r w:rsidR="00A6620C">
        <w:rPr>
          <w:rFonts w:ascii="Arial" w:hAnsi="Arial" w:cs="Arial"/>
          <w:color w:val="000000"/>
          <w:sz w:val="20"/>
          <w:szCs w:val="20"/>
        </w:rPr>
        <w:t>is is the final Call for conferences in 2018-19.</w:t>
      </w:r>
    </w:p>
    <w:p w14:paraId="4219BFE3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Applications must be submitted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 xml:space="preserve">electronically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no later than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>11:59</w:t>
      </w:r>
      <w:r w:rsidRPr="00912313">
        <w:rPr>
          <w:rFonts w:ascii="Arial" w:hAnsi="Arial" w:cs="Arial"/>
          <w:color w:val="000000"/>
          <w:sz w:val="20"/>
          <w:szCs w:val="20"/>
        </w:rPr>
        <w:t>pm of the deadline date.</w:t>
      </w:r>
    </w:p>
    <w:p w14:paraId="70E34400" w14:textId="4715DB9D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After the conference, faculty will submit a one-page report, and participate in a</w:t>
      </w:r>
      <w:r w:rsidR="000F3A36" w:rsidRPr="009123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2313">
        <w:rPr>
          <w:rFonts w:ascii="Arial" w:hAnsi="Arial" w:cs="Arial"/>
          <w:color w:val="000000"/>
          <w:sz w:val="20"/>
          <w:szCs w:val="20"/>
        </w:rPr>
        <w:t>brown</w:t>
      </w:r>
      <w:r w:rsidR="009B5F0B" w:rsidRPr="009123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bag dissemination in </w:t>
      </w:r>
      <w:r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9-20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  <w:r w:rsidR="0093632B">
        <w:rPr>
          <w:rFonts w:ascii="Arial" w:hAnsi="Arial" w:cs="Arial"/>
          <w:color w:val="000000"/>
          <w:sz w:val="20"/>
          <w:szCs w:val="20"/>
        </w:rPr>
        <w:t xml:space="preserve"> Submitted reports will be available on the TRC website.</w:t>
      </w:r>
    </w:p>
    <w:p w14:paraId="59B4A5D1" w14:textId="77777777" w:rsidR="00DE4803" w:rsidRDefault="00DE4803" w:rsidP="00EE679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will be on a reimbursement basis. All transactions must be processed via CONCUR, and a CONCUR request must be submitted and approved by the relevant administrators before travel.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found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here: 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https://www.csusb.edu/travel/concur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14:paraId="024A1979" w14:textId="77777777" w:rsidR="00B10058" w:rsidRPr="0008670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86703">
        <w:rPr>
          <w:rFonts w:ascii="Arial" w:hAnsi="Arial" w:cs="Arial"/>
          <w:color w:val="000000"/>
          <w:sz w:val="20"/>
          <w:szCs w:val="20"/>
        </w:rPr>
        <w:t xml:space="preserve">Department Chair's </w:t>
      </w:r>
      <w:r w:rsidR="00C114C7" w:rsidRPr="00086703">
        <w:rPr>
          <w:rFonts w:ascii="Arial" w:hAnsi="Arial" w:cs="Arial"/>
          <w:color w:val="000000"/>
          <w:sz w:val="20"/>
          <w:szCs w:val="20"/>
        </w:rPr>
        <w:t>email and signature are</w:t>
      </w:r>
      <w:r w:rsidRPr="00086703">
        <w:rPr>
          <w:rFonts w:ascii="Arial" w:hAnsi="Arial" w:cs="Arial"/>
          <w:color w:val="000000"/>
          <w:sz w:val="20"/>
          <w:szCs w:val="20"/>
        </w:rPr>
        <w:t xml:space="preserve"> required. </w:t>
      </w:r>
    </w:p>
    <w:p w14:paraId="6FBFE290" w14:textId="77777777" w:rsidR="000C4A9F" w:rsidRPr="00912313" w:rsidRDefault="000C4A9F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63A394" w14:textId="77777777" w:rsidR="00C114C7" w:rsidRDefault="00C114C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1C873983" w14:textId="77777777" w:rsidR="000C4A9F" w:rsidRPr="00912313" w:rsidRDefault="000C4A9F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B61AC7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APPLICATION FORM</w:t>
      </w:r>
    </w:p>
    <w:p w14:paraId="072E0303" w14:textId="77777777" w:rsidR="00CF0E7F" w:rsidRPr="00912313" w:rsidRDefault="00CF0E7F" w:rsidP="00B10058">
      <w:pPr>
        <w:autoSpaceDE w:val="0"/>
        <w:autoSpaceDN w:val="0"/>
        <w:adjustRightInd w:val="0"/>
        <w:rPr>
          <w:rFonts w:ascii="Arial" w:hAnsi="Arial" w:cs="Arial"/>
          <w:color w:val="C00000"/>
          <w:sz w:val="20"/>
          <w:szCs w:val="20"/>
        </w:rPr>
      </w:pPr>
      <w:r w:rsidRPr="00912313">
        <w:rPr>
          <w:rFonts w:ascii="Arial" w:hAnsi="Arial" w:cs="Arial"/>
          <w:color w:val="C00000"/>
          <w:sz w:val="20"/>
          <w:szCs w:val="20"/>
        </w:rPr>
        <w:t>(Proposals that do not comply with the formatting specifications</w:t>
      </w:r>
      <w:r w:rsidR="00A14466">
        <w:rPr>
          <w:rFonts w:ascii="Arial" w:hAnsi="Arial" w:cs="Arial"/>
          <w:color w:val="C00000"/>
          <w:sz w:val="20"/>
          <w:szCs w:val="20"/>
        </w:rPr>
        <w:t xml:space="preserve"> listed below</w:t>
      </w:r>
      <w:r w:rsidRPr="00912313">
        <w:rPr>
          <w:rFonts w:ascii="Arial" w:hAnsi="Arial" w:cs="Arial"/>
          <w:color w:val="C00000"/>
          <w:sz w:val="20"/>
          <w:szCs w:val="20"/>
        </w:rPr>
        <w:t xml:space="preserve"> will not be reviewed by the Instructional Quality Committee and will not be funded.) </w:t>
      </w:r>
    </w:p>
    <w:p w14:paraId="0B363ED8" w14:textId="77777777" w:rsidR="000C4A9F" w:rsidRPr="00912313" w:rsidRDefault="000C4A9F" w:rsidP="003F1655">
      <w:pPr>
        <w:rPr>
          <w:rFonts w:ascii="Arial" w:hAnsi="Arial" w:cs="Arial"/>
          <w:color w:val="000000"/>
          <w:sz w:val="20"/>
          <w:szCs w:val="20"/>
        </w:rPr>
      </w:pPr>
    </w:p>
    <w:p w14:paraId="3B159326" w14:textId="77777777" w:rsidR="00B10058" w:rsidRPr="00912313" w:rsidRDefault="00912313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Proposals should be a maximum of two pages, have 1 inch margins all around, may be single or double-spaced, and have a font size no smaller than 11 point in Aria</w:t>
      </w:r>
      <w:r w:rsidR="00DE4803">
        <w:rPr>
          <w:rFonts w:ascii="Arial" w:hAnsi="Arial" w:cs="Arial"/>
          <w:color w:val="000000"/>
          <w:sz w:val="20"/>
          <w:szCs w:val="20"/>
        </w:rPr>
        <w:t>l, Calibri or Times New Roman font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  <w:r w:rsidRPr="00912313">
        <w:rPr>
          <w:rFonts w:ascii="Arial" w:hAnsi="Arial" w:cs="Arial"/>
          <w:sz w:val="20"/>
          <w:szCs w:val="20"/>
        </w:rPr>
        <w:t xml:space="preserve"> </w:t>
      </w:r>
      <w:r w:rsidR="00DE4803" w:rsidRPr="00FD3CC5">
        <w:rPr>
          <w:rFonts w:ascii="Arial" w:hAnsi="Arial" w:cs="Arial"/>
          <w:sz w:val="20"/>
          <w:szCs w:val="20"/>
          <w:u w:val="single"/>
        </w:rPr>
        <w:t>For anonymous review, exclude all identifying information on Page Two</w:t>
      </w:r>
      <w:r w:rsidRPr="00FD3CC5">
        <w:rPr>
          <w:rFonts w:ascii="Arial" w:hAnsi="Arial" w:cs="Arial"/>
          <w:sz w:val="20"/>
          <w:szCs w:val="20"/>
          <w:u w:val="single"/>
        </w:rPr>
        <w:t>.</w:t>
      </w:r>
    </w:p>
    <w:p w14:paraId="45BAF8DD" w14:textId="77777777" w:rsidR="006F5D44" w:rsidRDefault="006F5D44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EA0AE1" w14:textId="77777777" w:rsidR="00EE679F" w:rsidRPr="00912313" w:rsidRDefault="00EE679F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DB0365A" w14:textId="77777777" w:rsidR="009B5F0B" w:rsidRPr="00912313" w:rsidRDefault="009B5F0B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PAGE ONE</w:t>
      </w:r>
    </w:p>
    <w:p w14:paraId="0C21E1A8" w14:textId="77777777" w:rsidR="006F5D44" w:rsidRPr="00912313" w:rsidRDefault="006F5D44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ADA9E09" w14:textId="6FBBF162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TITLE: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</w:t>
      </w:r>
      <w:r w:rsidR="00A6620C">
        <w:rPr>
          <w:rFonts w:ascii="Arial" w:hAnsi="Arial" w:cs="Arial"/>
          <w:color w:val="000000"/>
          <w:sz w:val="20"/>
          <w:szCs w:val="20"/>
        </w:rPr>
        <w:t>SPRING 2019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Teaching Skills Study Award</w:t>
      </w:r>
    </w:p>
    <w:p w14:paraId="7FED74FD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NAME, Department, Email, Phone</w:t>
      </w:r>
    </w:p>
    <w:p w14:paraId="53AE172E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SIGNATURE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of Department Chair, Name, Email, Phone</w:t>
      </w:r>
    </w:p>
    <w:p w14:paraId="58BC108F" w14:textId="77777777" w:rsidR="006F5D44" w:rsidRPr="00912313" w:rsidRDefault="006F5D44" w:rsidP="006F5D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D4176A" w14:textId="77777777" w:rsidR="006F5D44" w:rsidRPr="00912313" w:rsidRDefault="006F5D44" w:rsidP="006F5D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PAGE TWO</w:t>
      </w:r>
    </w:p>
    <w:p w14:paraId="009312B5" w14:textId="77777777" w:rsidR="006F5D44" w:rsidRPr="00912313" w:rsidRDefault="006F5D44" w:rsidP="006F5D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414B06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NAME OF CONFERENCE, DATE, LOCATION, </w:t>
      </w:r>
      <w:r w:rsidR="00C114C7">
        <w:rPr>
          <w:rFonts w:ascii="Arial" w:hAnsi="Arial" w:cs="Arial"/>
          <w:b/>
          <w:color w:val="000000"/>
          <w:sz w:val="20"/>
          <w:szCs w:val="20"/>
        </w:rPr>
        <w:t>AND CONFERENCE WEBSITE LINK</w:t>
      </w:r>
      <w:r w:rsidR="00C114C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E7F188" w14:textId="77777777" w:rsidR="00B10058" w:rsidRPr="00912313" w:rsidRDefault="000C4A9F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DESCRIPTION OF Teaching Strategies</w:t>
      </w:r>
      <w:r w:rsidR="00B10058" w:rsidRPr="00912313">
        <w:rPr>
          <w:rFonts w:ascii="Arial" w:hAnsi="Arial" w:cs="Arial"/>
          <w:b/>
          <w:color w:val="000000"/>
          <w:sz w:val="20"/>
          <w:szCs w:val="20"/>
        </w:rPr>
        <w:t xml:space="preserve"> or Method</w:t>
      </w:r>
      <w:r w:rsidRPr="00912313">
        <w:rPr>
          <w:rFonts w:ascii="Arial" w:hAnsi="Arial" w:cs="Arial"/>
          <w:b/>
          <w:color w:val="000000"/>
          <w:sz w:val="20"/>
          <w:szCs w:val="20"/>
        </w:rPr>
        <w:t>(s)</w:t>
      </w:r>
      <w:r w:rsidR="00C114C7">
        <w:rPr>
          <w:rFonts w:ascii="Arial" w:hAnsi="Arial" w:cs="Arial"/>
          <w:color w:val="000000"/>
          <w:sz w:val="20"/>
          <w:szCs w:val="20"/>
        </w:rPr>
        <w:t xml:space="preserve"> to be studied </w:t>
      </w:r>
      <w:r w:rsidR="00B10058" w:rsidRPr="00912313">
        <w:rPr>
          <w:rFonts w:ascii="Arial" w:hAnsi="Arial" w:cs="Arial"/>
          <w:color w:val="000000"/>
          <w:sz w:val="20"/>
          <w:szCs w:val="20"/>
        </w:rPr>
        <w:t>at conference</w:t>
      </w:r>
    </w:p>
    <w:p w14:paraId="6129D744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EXPLAIN WHAT YOU HOPE TO LEARN </w:t>
      </w:r>
      <w:r w:rsidRPr="00912313">
        <w:rPr>
          <w:rFonts w:ascii="Arial" w:hAnsi="Arial" w:cs="Arial"/>
          <w:color w:val="000000"/>
          <w:sz w:val="20"/>
          <w:szCs w:val="20"/>
        </w:rPr>
        <w:t>from attending the conference</w:t>
      </w:r>
    </w:p>
    <w:p w14:paraId="1D344098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EXPLAIN HOW WHAT YOU LEARN WILL ENHANCE YOUR TEACHING</w:t>
      </w:r>
    </w:p>
    <w:p w14:paraId="789EC87A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EVALUATION AND DISSEMINATION</w:t>
      </w:r>
      <w:r w:rsidRPr="00912313">
        <w:rPr>
          <w:rFonts w:ascii="Arial" w:hAnsi="Arial" w:cs="Arial"/>
          <w:color w:val="000000"/>
          <w:sz w:val="20"/>
          <w:szCs w:val="20"/>
        </w:rPr>
        <w:t>: Do you agree to participate in activities that TRC and the Instructional Quality Committee will set up for grant awardees? Yes / No</w:t>
      </w:r>
    </w:p>
    <w:p w14:paraId="7E7DF889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BUDGET</w:t>
      </w:r>
      <w:r w:rsidR="00A14466">
        <w:rPr>
          <w:rFonts w:ascii="Arial" w:hAnsi="Arial" w:cs="Arial"/>
          <w:color w:val="000000"/>
          <w:sz w:val="20"/>
          <w:szCs w:val="20"/>
        </w:rPr>
        <w:t>: List travel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expenses (registration, transportation, hotel, per diem, parking)</w:t>
      </w:r>
    </w:p>
    <w:p w14:paraId="41B4A8AA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B75634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SUBMISSION</w:t>
      </w:r>
    </w:p>
    <w:p w14:paraId="7672D790" w14:textId="77777777" w:rsidR="00B10058" w:rsidRPr="00912313" w:rsidRDefault="00B10058" w:rsidP="00B1005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Submit ONE ELECTRONIC </w:t>
      </w:r>
      <w:r w:rsidR="006F5D44" w:rsidRPr="00912313">
        <w:rPr>
          <w:rFonts w:ascii="Arial" w:hAnsi="Arial" w:cs="Arial"/>
          <w:color w:val="000000"/>
          <w:sz w:val="20"/>
          <w:szCs w:val="20"/>
        </w:rPr>
        <w:t xml:space="preserve">.PDF </w:t>
      </w:r>
      <w:r w:rsidRPr="00912313">
        <w:rPr>
          <w:rFonts w:ascii="Arial" w:hAnsi="Arial" w:cs="Arial"/>
          <w:color w:val="000000"/>
          <w:sz w:val="20"/>
          <w:szCs w:val="20"/>
        </w:rPr>
        <w:t>COPY to trc@csusb.edu.</w:t>
      </w:r>
    </w:p>
    <w:p w14:paraId="2EC4A4E0" w14:textId="18C474C5" w:rsidR="00B10058" w:rsidRPr="00912313" w:rsidRDefault="00B10058" w:rsidP="00B1005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DEADLINE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: </w:t>
      </w:r>
      <w:r w:rsidR="006F5D44" w:rsidRPr="002A166B">
        <w:rPr>
          <w:rFonts w:ascii="Arial" w:hAnsi="Arial" w:cs="Arial"/>
          <w:b/>
          <w:color w:val="FF0000"/>
          <w:sz w:val="20"/>
          <w:szCs w:val="20"/>
        </w:rPr>
        <w:t>11</w:t>
      </w:r>
      <w:r w:rsidRPr="002A166B">
        <w:rPr>
          <w:rFonts w:ascii="Arial" w:hAnsi="Arial" w:cs="Arial"/>
          <w:b/>
          <w:color w:val="FF0000"/>
          <w:sz w:val="20"/>
          <w:szCs w:val="20"/>
        </w:rPr>
        <w:t>:</w:t>
      </w:r>
      <w:r w:rsidR="006F5D44" w:rsidRPr="002A166B">
        <w:rPr>
          <w:rFonts w:ascii="Arial" w:hAnsi="Arial" w:cs="Arial"/>
          <w:b/>
          <w:color w:val="FF0000"/>
          <w:sz w:val="20"/>
          <w:szCs w:val="20"/>
        </w:rPr>
        <w:t>59</w:t>
      </w:r>
      <w:r w:rsidRPr="002A166B">
        <w:rPr>
          <w:rFonts w:ascii="Arial" w:hAnsi="Arial" w:cs="Arial"/>
          <w:b/>
          <w:color w:val="FF0000"/>
          <w:sz w:val="20"/>
          <w:szCs w:val="20"/>
        </w:rPr>
        <w:t xml:space="preserve"> PM, </w:t>
      </w:r>
      <w:r w:rsidR="00A6620C">
        <w:rPr>
          <w:rFonts w:ascii="Arial" w:hAnsi="Arial" w:cs="Arial"/>
          <w:b/>
          <w:bCs/>
          <w:color w:val="FF0000"/>
          <w:sz w:val="20"/>
          <w:szCs w:val="20"/>
        </w:rPr>
        <w:t>JANUARY</w:t>
      </w:r>
      <w:r w:rsidR="002A166B" w:rsidRPr="002A166B">
        <w:rPr>
          <w:rFonts w:ascii="Arial" w:hAnsi="Arial" w:cs="Arial"/>
          <w:b/>
          <w:bCs/>
          <w:color w:val="FF0000"/>
          <w:sz w:val="20"/>
          <w:szCs w:val="20"/>
        </w:rPr>
        <w:t xml:space="preserve"> 3</w:t>
      </w:r>
      <w:r w:rsidR="00A6620C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2A166B" w:rsidRPr="002A166B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00237054" w:rsidRPr="002A166B">
        <w:rPr>
          <w:rFonts w:ascii="Arial" w:hAnsi="Arial" w:cs="Arial"/>
          <w:b/>
          <w:color w:val="FF0000"/>
          <w:sz w:val="20"/>
          <w:szCs w:val="20"/>
        </w:rPr>
        <w:t>201</w:t>
      </w:r>
      <w:r w:rsidR="00A6620C">
        <w:rPr>
          <w:rFonts w:ascii="Arial" w:hAnsi="Arial" w:cs="Arial"/>
          <w:b/>
          <w:color w:val="FF0000"/>
          <w:sz w:val="20"/>
          <w:szCs w:val="20"/>
        </w:rPr>
        <w:t>9</w:t>
      </w:r>
      <w:r w:rsidRPr="002A166B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r w:rsidR="00F808A8" w:rsidRPr="002A166B">
        <w:rPr>
          <w:rFonts w:ascii="Arial" w:hAnsi="Arial" w:cs="Arial"/>
          <w:b/>
          <w:color w:val="FF0000"/>
          <w:sz w:val="20"/>
          <w:szCs w:val="20"/>
        </w:rPr>
        <w:t>Wednesday</w:t>
      </w:r>
      <w:r w:rsidRPr="002A166B">
        <w:rPr>
          <w:rFonts w:ascii="Arial" w:hAnsi="Arial" w:cs="Arial"/>
          <w:b/>
          <w:color w:val="FF0000"/>
          <w:sz w:val="20"/>
          <w:szCs w:val="20"/>
        </w:rPr>
        <w:t>).</w:t>
      </w:r>
    </w:p>
    <w:p w14:paraId="48F5FF10" w14:textId="77777777" w:rsidR="00CF0E7F" w:rsidRPr="00912313" w:rsidRDefault="00CF0E7F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2046F2EA" w14:textId="3E680351" w:rsidR="00B10058" w:rsidRPr="00912313" w:rsidRDefault="00B10058" w:rsidP="00CF0E7F">
      <w:pPr>
        <w:autoSpaceDE w:val="0"/>
        <w:autoSpaceDN w:val="0"/>
        <w:adjustRightInd w:val="0"/>
        <w:ind w:firstLine="27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Awards will be announced during the week of </w:t>
      </w:r>
      <w:r w:rsidR="00A6620C">
        <w:rPr>
          <w:rFonts w:ascii="Arial" w:hAnsi="Arial" w:cs="Arial"/>
          <w:color w:val="000000"/>
          <w:sz w:val="20"/>
          <w:szCs w:val="20"/>
        </w:rPr>
        <w:t>February 20, 2019.</w:t>
      </w:r>
      <w:bookmarkStart w:id="0" w:name="_GoBack"/>
      <w:bookmarkEnd w:id="0"/>
    </w:p>
    <w:p w14:paraId="5CE1B646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1A8F44" w14:textId="77777777" w:rsidR="00FD3CC5" w:rsidRDefault="00B10058" w:rsidP="00FD3C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CRITERIA</w:t>
      </w:r>
    </w:p>
    <w:p w14:paraId="47F71CDD" w14:textId="77777777" w:rsidR="00FD3CC5" w:rsidRDefault="00FD3CC5" w:rsidP="00FD3CC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Only proposals that adhere to the required format, are received by the deadline, have the required conference information, and have Department Chair signatures will be reviewed. </w:t>
      </w:r>
    </w:p>
    <w:p w14:paraId="6E1B191B" w14:textId="77777777" w:rsidR="00FD3CC5" w:rsidRDefault="00FD3CC5" w:rsidP="00FD3C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9F244F" w14:textId="77777777" w:rsidR="00B10058" w:rsidRPr="00912313" w:rsidRDefault="00B10058" w:rsidP="0093632B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Conference is directly related to teaching.</w:t>
      </w:r>
    </w:p>
    <w:p w14:paraId="1440BC26" w14:textId="77777777" w:rsidR="00B10058" w:rsidRPr="00912313" w:rsidRDefault="00B10058" w:rsidP="0093632B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Impact of conference on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 xml:space="preserve">teaching is significant and clearly explained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(See Item #7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>above</w:t>
      </w:r>
      <w:r w:rsidRPr="00912313">
        <w:rPr>
          <w:rFonts w:ascii="Arial" w:hAnsi="Arial" w:cs="Arial"/>
          <w:color w:val="000000"/>
          <w:sz w:val="20"/>
          <w:szCs w:val="20"/>
        </w:rPr>
        <w:t>).</w:t>
      </w:r>
    </w:p>
    <w:p w14:paraId="127EC24B" w14:textId="77777777" w:rsidR="00B10058" w:rsidRPr="0093632B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agrees to participate in an evaluation and/or dissemination activity to be determined by IQC/TRC.</w:t>
      </w:r>
    </w:p>
    <w:p w14:paraId="23F06B79" w14:textId="77777777" w:rsidR="00B10058" w:rsidRPr="0093632B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Budget is appropriate and does not exceed $1,000.</w:t>
      </w:r>
    </w:p>
    <w:p w14:paraId="5957CB96" w14:textId="21FC1ABF" w:rsidR="00B10058" w:rsidRPr="0093632B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has not received prior TSSA funding for AY 201</w:t>
      </w:r>
      <w:r w:rsidR="00481654">
        <w:rPr>
          <w:rFonts w:ascii="Arial" w:hAnsi="Arial" w:cs="Arial"/>
          <w:color w:val="000000"/>
          <w:sz w:val="20"/>
          <w:szCs w:val="20"/>
        </w:rPr>
        <w:t>8-19</w:t>
      </w:r>
      <w:r w:rsidRPr="0093632B">
        <w:rPr>
          <w:rFonts w:ascii="Arial" w:hAnsi="Arial" w:cs="Arial"/>
          <w:color w:val="000000"/>
          <w:sz w:val="20"/>
          <w:szCs w:val="20"/>
        </w:rPr>
        <w:t>.</w:t>
      </w:r>
    </w:p>
    <w:p w14:paraId="182A100A" w14:textId="732C53D5" w:rsidR="00B10058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has submitted all grant reports for TRC grants awarded prior to 201</w:t>
      </w:r>
      <w:r w:rsidR="00481654">
        <w:rPr>
          <w:rFonts w:ascii="Arial" w:hAnsi="Arial" w:cs="Arial"/>
          <w:color w:val="000000"/>
          <w:sz w:val="20"/>
          <w:szCs w:val="20"/>
        </w:rPr>
        <w:t>7-18</w:t>
      </w:r>
      <w:r w:rsidRPr="0093632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0B5FB3E" w14:textId="77777777" w:rsidR="0093632B" w:rsidRPr="0093632B" w:rsidRDefault="0093632B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Trave</w:t>
      </w:r>
      <w:r w:rsidR="00F808A8">
        <w:rPr>
          <w:rFonts w:ascii="Arial" w:hAnsi="Arial" w:cs="Arial"/>
          <w:color w:val="000000"/>
          <w:sz w:val="20"/>
          <w:szCs w:val="20"/>
        </w:rPr>
        <w:t>l complies with AB1887 guideline</w:t>
      </w:r>
      <w:r>
        <w:rPr>
          <w:rFonts w:ascii="Arial" w:hAnsi="Arial" w:cs="Arial"/>
          <w:color w:val="000000"/>
          <w:sz w:val="20"/>
          <w:szCs w:val="20"/>
        </w:rPr>
        <w:t>s.</w:t>
      </w:r>
    </w:p>
    <w:p w14:paraId="0074486D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0B3B58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F045DC" w14:textId="77777777" w:rsidR="00B10058" w:rsidRPr="00912313" w:rsidRDefault="00B10058">
      <w:pPr>
        <w:rPr>
          <w:rFonts w:ascii="Arial" w:hAnsi="Arial" w:cs="Arial"/>
          <w:sz w:val="20"/>
          <w:szCs w:val="20"/>
        </w:rPr>
      </w:pPr>
    </w:p>
    <w:sectPr w:rsidR="00B10058" w:rsidRPr="00912313" w:rsidSect="00831C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EAD"/>
    <w:multiLevelType w:val="hybridMultilevel"/>
    <w:tmpl w:val="9512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46680"/>
    <w:multiLevelType w:val="hybridMultilevel"/>
    <w:tmpl w:val="AEA8E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AF56D5"/>
    <w:multiLevelType w:val="hybridMultilevel"/>
    <w:tmpl w:val="DF7AF4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01618"/>
    <w:multiLevelType w:val="multilevel"/>
    <w:tmpl w:val="A5BA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1725A"/>
    <w:multiLevelType w:val="hybridMultilevel"/>
    <w:tmpl w:val="76D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26119"/>
    <w:multiLevelType w:val="hybridMultilevel"/>
    <w:tmpl w:val="941EA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30DCB"/>
    <w:multiLevelType w:val="hybridMultilevel"/>
    <w:tmpl w:val="5E5ED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CA55C9"/>
    <w:multiLevelType w:val="hybridMultilevel"/>
    <w:tmpl w:val="901AC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F24B1"/>
    <w:multiLevelType w:val="hybridMultilevel"/>
    <w:tmpl w:val="0562C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1D62C6"/>
    <w:multiLevelType w:val="hybridMultilevel"/>
    <w:tmpl w:val="2E469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BF53D0"/>
    <w:multiLevelType w:val="hybridMultilevel"/>
    <w:tmpl w:val="79E8310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734EDD"/>
    <w:multiLevelType w:val="hybridMultilevel"/>
    <w:tmpl w:val="8A462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EB"/>
    <w:rsid w:val="00086703"/>
    <w:rsid w:val="00087F91"/>
    <w:rsid w:val="000C4A9F"/>
    <w:rsid w:val="000F3A36"/>
    <w:rsid w:val="00165B1F"/>
    <w:rsid w:val="001844FF"/>
    <w:rsid w:val="001943D2"/>
    <w:rsid w:val="001C2395"/>
    <w:rsid w:val="00237054"/>
    <w:rsid w:val="002A166B"/>
    <w:rsid w:val="003F1655"/>
    <w:rsid w:val="00481654"/>
    <w:rsid w:val="006F5D44"/>
    <w:rsid w:val="00750E08"/>
    <w:rsid w:val="007C3908"/>
    <w:rsid w:val="00831CDE"/>
    <w:rsid w:val="008C4646"/>
    <w:rsid w:val="00912313"/>
    <w:rsid w:val="00932B2D"/>
    <w:rsid w:val="0093632B"/>
    <w:rsid w:val="00937BD8"/>
    <w:rsid w:val="00955B96"/>
    <w:rsid w:val="009B5F0B"/>
    <w:rsid w:val="00A14466"/>
    <w:rsid w:val="00A17084"/>
    <w:rsid w:val="00A3732E"/>
    <w:rsid w:val="00A6620C"/>
    <w:rsid w:val="00A801A8"/>
    <w:rsid w:val="00A9702E"/>
    <w:rsid w:val="00B10058"/>
    <w:rsid w:val="00B57D83"/>
    <w:rsid w:val="00B84F62"/>
    <w:rsid w:val="00B9666F"/>
    <w:rsid w:val="00C03E62"/>
    <w:rsid w:val="00C114C7"/>
    <w:rsid w:val="00C72B60"/>
    <w:rsid w:val="00C913B3"/>
    <w:rsid w:val="00CE3761"/>
    <w:rsid w:val="00CF0E7F"/>
    <w:rsid w:val="00D81144"/>
    <w:rsid w:val="00DE4803"/>
    <w:rsid w:val="00EE679F"/>
    <w:rsid w:val="00F33F8D"/>
    <w:rsid w:val="00F808A8"/>
    <w:rsid w:val="00FD3CC5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513B"/>
  <w15:docId w15:val="{7DBBE680-BD2E-4264-AEFA-03AEDEF2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A4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F5D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80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93632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3632B"/>
  </w:style>
  <w:style w:type="character" w:customStyle="1" w:styleId="CommentTextChar">
    <w:name w:val="Comment Text Char"/>
    <w:basedOn w:val="DefaultParagraphFont"/>
    <w:link w:val="CommentText"/>
    <w:semiHidden/>
    <w:rsid w:val="009363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3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632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32B"/>
    <w:rPr>
      <w:sz w:val="18"/>
      <w:szCs w:val="18"/>
    </w:rPr>
  </w:style>
  <w:style w:type="paragraph" w:styleId="Revision">
    <w:name w:val="Revision"/>
    <w:hidden/>
    <w:uiPriority w:val="71"/>
    <w:semiHidden/>
    <w:rsid w:val="001943D2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50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usb.edu/travel/concur" TargetMode="External"/><Relationship Id="rId5" Type="http://schemas.openxmlformats.org/officeDocument/2006/relationships/hyperlink" Target="https://oag.ca.gov/ab1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SKILLS STUDY AWARDS (TSSA)</vt:lpstr>
    </vt:vector>
  </TitlesOfParts>
  <Company>CSUSB</Company>
  <LinksUpToDate>false</LinksUpToDate>
  <CharactersWithSpaces>5063</CharactersWithSpaces>
  <SharedDoc>false</SharedDoc>
  <HLinks>
    <vt:vector size="6" baseType="variant"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http://travel.csusb.edu/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SKILLS STUDY AWARDS (TSSA)</dc:title>
  <dc:creator>Vanessa Bragg</dc:creator>
  <cp:lastModifiedBy>Vanessa Cooper</cp:lastModifiedBy>
  <cp:revision>3</cp:revision>
  <cp:lastPrinted>2012-09-13T19:48:00Z</cp:lastPrinted>
  <dcterms:created xsi:type="dcterms:W3CDTF">2018-07-11T22:24:00Z</dcterms:created>
  <dcterms:modified xsi:type="dcterms:W3CDTF">2018-07-23T17:56:00Z</dcterms:modified>
</cp:coreProperties>
</file>