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EADD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TEACHING SKILLS STUDY AWARDS (TSSA)</w:t>
      </w:r>
    </w:p>
    <w:p w14:paraId="6400D52F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Call for Proposals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Supporting Travel from </w:t>
      </w:r>
      <w:r>
        <w:rPr>
          <w:rFonts w:ascii="Arial" w:hAnsi="Arial" w:cs="Arial"/>
          <w:b/>
          <w:bCs/>
          <w:sz w:val="20"/>
          <w:szCs w:val="20"/>
        </w:rPr>
        <w:t>Sept 2018 through June 2019.</w:t>
      </w:r>
    </w:p>
    <w:p w14:paraId="0EFF4F0F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(Sponsored by: Teaching Resource Center)</w:t>
      </w:r>
    </w:p>
    <w:p w14:paraId="7388A3E6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SUBMISSION DEADLINE: </w:t>
      </w:r>
      <w:r>
        <w:rPr>
          <w:rFonts w:ascii="Arial" w:hAnsi="Arial" w:cs="Arial"/>
          <w:b/>
          <w:bCs/>
          <w:color w:val="C00000"/>
          <w:sz w:val="20"/>
          <w:szCs w:val="20"/>
        </w:rPr>
        <w:t>Wednes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 xml:space="preserve">day, </w:t>
      </w:r>
      <w:r>
        <w:rPr>
          <w:rFonts w:ascii="Arial" w:hAnsi="Arial" w:cs="Arial"/>
          <w:b/>
          <w:bCs/>
          <w:color w:val="C00000"/>
          <w:sz w:val="20"/>
          <w:szCs w:val="20"/>
        </w:rPr>
        <w:t>April 17</w:t>
      </w:r>
      <w:r w:rsidRPr="002B1625">
        <w:rPr>
          <w:rFonts w:ascii="Arial" w:hAnsi="Arial" w:cs="Arial"/>
          <w:b/>
          <w:bCs/>
          <w:color w:val="C00000"/>
          <w:sz w:val="20"/>
          <w:szCs w:val="20"/>
          <w:vertAlign w:val="superscript"/>
        </w:rPr>
        <w:t>th</w:t>
      </w:r>
      <w:r w:rsidRPr="00912313">
        <w:rPr>
          <w:rFonts w:ascii="Arial" w:hAnsi="Arial" w:cs="Arial"/>
          <w:b/>
          <w:bCs/>
          <w:color w:val="C00000"/>
          <w:sz w:val="20"/>
          <w:szCs w:val="20"/>
        </w:rPr>
        <w:t>, 11:59pm</w:t>
      </w:r>
    </w:p>
    <w:p w14:paraId="5C04AA43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04A1FC" w14:textId="77777777" w:rsidR="00FE7F00" w:rsidRPr="00912313" w:rsidRDefault="00FE7F00" w:rsidP="00FE7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C70BA0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14:paraId="1515D31E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To enhance faculty's TEACHING by attending a conference devoted to university teaching or to </w:t>
      </w:r>
      <w:r>
        <w:rPr>
          <w:rFonts w:ascii="Arial" w:hAnsi="Arial" w:cs="Arial"/>
          <w:color w:val="000000"/>
          <w:sz w:val="20"/>
          <w:szCs w:val="20"/>
        </w:rPr>
        <w:t>a high-impact, evidence or a newly developing teaching practice.</w:t>
      </w:r>
    </w:p>
    <w:p w14:paraId="0150DF26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8D5F97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ELIGIBILITY</w:t>
      </w:r>
    </w:p>
    <w:p w14:paraId="4898F2D5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Full time tenured and tenure-track faculty, and fulltime CSUSB lecturers on a minimum of one-year contract who have not received any TSSA funding in </w:t>
      </w:r>
      <w:r w:rsidRPr="00912313">
        <w:rPr>
          <w:rFonts w:ascii="Arial" w:hAnsi="Arial" w:cs="Arial"/>
          <w:sz w:val="20"/>
          <w:szCs w:val="20"/>
        </w:rPr>
        <w:t>AY 201</w:t>
      </w:r>
      <w:r>
        <w:rPr>
          <w:rFonts w:ascii="Arial" w:hAnsi="Arial" w:cs="Arial"/>
          <w:sz w:val="20"/>
          <w:szCs w:val="20"/>
        </w:rPr>
        <w:t>8-19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are eligible.</w:t>
      </w:r>
    </w:p>
    <w:p w14:paraId="2EA8A597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E569AD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FUNDING</w:t>
      </w:r>
    </w:p>
    <w:p w14:paraId="7A13C0D3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Awards range from $400-$1,000. Approximate budget is $</w:t>
      </w:r>
      <w:r>
        <w:rPr>
          <w:rFonts w:ascii="Arial" w:hAnsi="Arial" w:cs="Arial"/>
          <w:color w:val="000000"/>
          <w:sz w:val="20"/>
          <w:szCs w:val="20"/>
        </w:rPr>
        <w:t>9,000 for this Call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</w:p>
    <w:p w14:paraId="62D95A95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74F0C0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GUIDELINES</w:t>
      </w:r>
    </w:p>
    <w:p w14:paraId="6C44E1CB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and not on content and research in a discipline. Very high priority will be given to conferences totally dedicated to teaching.</w:t>
      </w:r>
    </w:p>
    <w:p w14:paraId="2997261A" w14:textId="77777777" w:rsidR="00FE7F00" w:rsidRPr="00912313" w:rsidRDefault="00FE7F00" w:rsidP="00FE7F00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       Note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These awards are not for research or general academic conferences. Proposals for participation in broader conferences or workshops which include </w:t>
      </w:r>
      <w:r w:rsidRPr="00912313">
        <w:rPr>
          <w:rFonts w:ascii="Arial" w:hAnsi="Arial" w:cs="Arial"/>
          <w:i/>
          <w:color w:val="000000"/>
          <w:sz w:val="20"/>
          <w:szCs w:val="20"/>
        </w:rPr>
        <w:t xml:space="preserve">substantial </w:t>
      </w:r>
      <w:r w:rsidRPr="00912313">
        <w:rPr>
          <w:rFonts w:ascii="Arial" w:hAnsi="Arial" w:cs="Arial"/>
          <w:color w:val="000000"/>
          <w:sz w:val="20"/>
          <w:szCs w:val="20"/>
        </w:rPr>
        <w:t>component(s) focused on teaching will be considered, but will require special justification and details of the nature of the program you wish to attend.</w:t>
      </w:r>
    </w:p>
    <w:p w14:paraId="269D88F1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049B42B2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 must be accompanied by a separate sheet with the name and dates of the conference, the link to the conference program, and the names of the workshops and/or presentations you plan to attend.</w:t>
      </w:r>
    </w:p>
    <w:p w14:paraId="535A6288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programs.</w:t>
      </w:r>
    </w:p>
    <w:p w14:paraId="4D82DA44" w14:textId="77777777" w:rsidR="00FE7F00" w:rsidRPr="00087F91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The award will apply only </w:t>
      </w:r>
      <w:r w:rsidRPr="00912313">
        <w:rPr>
          <w:rFonts w:ascii="Arial" w:hAnsi="Arial" w:cs="Arial"/>
          <w:sz w:val="20"/>
          <w:szCs w:val="20"/>
        </w:rPr>
        <w:t>to the approved conference and is not transferable to other conferences</w:t>
      </w:r>
      <w:r>
        <w:rPr>
          <w:rFonts w:ascii="Arial" w:hAnsi="Arial" w:cs="Arial"/>
          <w:sz w:val="20"/>
          <w:szCs w:val="20"/>
        </w:rPr>
        <w:t>.</w:t>
      </w:r>
    </w:p>
    <w:p w14:paraId="2FFC3AE5" w14:textId="77777777" w:rsidR="00FE7F00" w:rsidRPr="00932B2D" w:rsidRDefault="00FE7F00" w:rsidP="00FE7F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2B2D">
        <w:rPr>
          <w:rFonts w:ascii="Arial" w:hAnsi="Arial" w:cs="Arial"/>
          <w:sz w:val="20"/>
          <w:szCs w:val="20"/>
        </w:rPr>
        <w:t>PLEASE NOTE TRAVEL RESTRICTIONS</w:t>
      </w:r>
      <w:r>
        <w:rPr>
          <w:rFonts w:ascii="Arial" w:hAnsi="Arial" w:cs="Arial"/>
          <w:sz w:val="20"/>
          <w:szCs w:val="20"/>
        </w:rPr>
        <w:t>:</w:t>
      </w:r>
      <w:r w:rsidRPr="00932B2D">
        <w:rPr>
          <w:rFonts w:ascii="Arial" w:hAnsi="Arial" w:cs="Arial"/>
          <w:sz w:val="20"/>
          <w:szCs w:val="20"/>
        </w:rPr>
        <w:t xml:space="preserve"> As a result of Assembly Bill 1887 becoming a law, as of January 1, 2017, the California State University (CSU) will be restricted from requiring employees to travel to certain states. Additionally, CSU is prohibited from approving state-funded or state-sponsored travel to those states. A list of those states can be found at: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932B2D">
          <w:rPr>
            <w:rStyle w:val="Hyperlink"/>
            <w:rFonts w:ascii="Arial" w:hAnsi="Arial" w:cs="Arial"/>
            <w:sz w:val="20"/>
            <w:szCs w:val="20"/>
          </w:rPr>
          <w:t>https://oag.ca.gov/ab1887</w:t>
        </w:r>
      </w:hyperlink>
      <w:r w:rsidRPr="00932B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6C3503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This </w:t>
      </w:r>
      <w:r>
        <w:rPr>
          <w:rFonts w:ascii="Arial" w:hAnsi="Arial" w:cs="Arial"/>
          <w:color w:val="000000"/>
          <w:sz w:val="20"/>
          <w:szCs w:val="20"/>
        </w:rPr>
        <w:t>CALL can apply retroactively to teaching conferences attended starting September 1, 2018, and to conferences up through June 30, 2019.</w:t>
      </w:r>
    </w:p>
    <w:p w14:paraId="243A9B6B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Applications must be submitted electronically no later than 11:59pm of the deadline date.</w:t>
      </w:r>
    </w:p>
    <w:p w14:paraId="77691DED" w14:textId="77777777" w:rsidR="00FE7F00" w:rsidRPr="0091231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After the conference, faculty will submit a one-page report, and participate in a brown bag dissemination in </w:t>
      </w:r>
      <w:r w:rsidRPr="0091231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9-20 ONE YEAR FROM THE QUARTER IN WHICH THE CONFERENCE WAS ATTENDED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Submitted reports will be available on the TRC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ScholarWorks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site.</w:t>
      </w:r>
    </w:p>
    <w:p w14:paraId="16AE06EF" w14:textId="77777777" w:rsidR="00FE7F00" w:rsidRDefault="00FE7F00" w:rsidP="00FE7F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submitted and approved by the relevant administrators before travel. (found here: 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https://www.csusb.edu/travel/concur</w:t>
        </w:r>
      </w:hyperlink>
      <w:r>
        <w:rPr>
          <w:rFonts w:ascii="Arial" w:hAnsi="Arial" w:cs="Arial"/>
          <w:color w:val="000000"/>
          <w:sz w:val="20"/>
          <w:szCs w:val="20"/>
        </w:rPr>
        <w:t>).</w:t>
      </w:r>
    </w:p>
    <w:p w14:paraId="2D4CBFCA" w14:textId="77777777" w:rsidR="00FE7F00" w:rsidRPr="00086703" w:rsidRDefault="00FE7F00" w:rsidP="00FE7F0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86703">
        <w:rPr>
          <w:rFonts w:ascii="Arial" w:hAnsi="Arial" w:cs="Arial"/>
          <w:color w:val="000000"/>
          <w:sz w:val="20"/>
          <w:szCs w:val="20"/>
        </w:rPr>
        <w:t xml:space="preserve">Department Chair's email and signature are required. </w:t>
      </w:r>
    </w:p>
    <w:p w14:paraId="74666E5D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A4D8A7" w14:textId="77777777" w:rsidR="00FE7F00" w:rsidRDefault="00FE7F00" w:rsidP="00FE7F0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1843AE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E928DA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14:paraId="33D10757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12313">
        <w:rPr>
          <w:rFonts w:ascii="Arial" w:hAnsi="Arial" w:cs="Arial"/>
          <w:color w:val="C00000"/>
          <w:sz w:val="20"/>
          <w:szCs w:val="20"/>
        </w:rPr>
        <w:t>(Proposals that do not comply with the formatting specifications</w:t>
      </w:r>
      <w:r>
        <w:rPr>
          <w:rFonts w:ascii="Arial" w:hAnsi="Arial" w:cs="Arial"/>
          <w:color w:val="C00000"/>
          <w:sz w:val="20"/>
          <w:szCs w:val="20"/>
        </w:rPr>
        <w:t xml:space="preserve"> listed below</w:t>
      </w:r>
      <w:r w:rsidRPr="00912313">
        <w:rPr>
          <w:rFonts w:ascii="Arial" w:hAnsi="Arial" w:cs="Arial"/>
          <w:color w:val="C00000"/>
          <w:sz w:val="20"/>
          <w:szCs w:val="20"/>
        </w:rPr>
        <w:t xml:space="preserve"> will not be reviewed by the Instructional Quality Committee and will not be funded.) </w:t>
      </w:r>
    </w:p>
    <w:p w14:paraId="75136DC4" w14:textId="77777777" w:rsidR="00FE7F00" w:rsidRPr="00912313" w:rsidRDefault="00FE7F00" w:rsidP="00FE7F00">
      <w:pPr>
        <w:rPr>
          <w:rFonts w:ascii="Arial" w:hAnsi="Arial" w:cs="Arial"/>
          <w:color w:val="000000"/>
          <w:sz w:val="20"/>
          <w:szCs w:val="20"/>
        </w:rPr>
      </w:pPr>
    </w:p>
    <w:p w14:paraId="0566FE41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Proposals should be a maximum of two pages, have 1 inch margins all around, may be single or double-spaced, and have a font size no smaller than 11 point in Aria</w:t>
      </w:r>
      <w:r>
        <w:rPr>
          <w:rFonts w:ascii="Arial" w:hAnsi="Arial" w:cs="Arial"/>
          <w:color w:val="000000"/>
          <w:sz w:val="20"/>
          <w:szCs w:val="20"/>
        </w:rPr>
        <w:t>l, Calibri or Times New Roman font</w:t>
      </w:r>
      <w:r w:rsidRPr="00912313">
        <w:rPr>
          <w:rFonts w:ascii="Arial" w:hAnsi="Arial" w:cs="Arial"/>
          <w:color w:val="000000"/>
          <w:sz w:val="20"/>
          <w:szCs w:val="20"/>
        </w:rPr>
        <w:t>.</w:t>
      </w:r>
      <w:r w:rsidRPr="00912313">
        <w:rPr>
          <w:rFonts w:ascii="Arial" w:hAnsi="Arial" w:cs="Arial"/>
          <w:sz w:val="20"/>
          <w:szCs w:val="20"/>
        </w:rPr>
        <w:t xml:space="preserve"> </w:t>
      </w:r>
      <w:r w:rsidRPr="00FD3CC5">
        <w:rPr>
          <w:rFonts w:ascii="Arial" w:hAnsi="Arial" w:cs="Arial"/>
          <w:sz w:val="20"/>
          <w:szCs w:val="20"/>
          <w:u w:val="single"/>
        </w:rPr>
        <w:t>For anonymous review, exclude all identifying information on Page Two.</w:t>
      </w:r>
    </w:p>
    <w:p w14:paraId="5B34B570" w14:textId="77777777" w:rsidR="00FE7F00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2181E0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802F56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ONE</w:t>
      </w:r>
    </w:p>
    <w:p w14:paraId="00A4E298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958782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TITLE: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AY 2018-19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Teaching Skills Study Award</w:t>
      </w:r>
    </w:p>
    <w:p w14:paraId="137C591A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NAME, Department, Email, Phone</w:t>
      </w:r>
    </w:p>
    <w:p w14:paraId="2472F557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SIGNATURE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of Department Chair, Name, Email, Phone</w:t>
      </w:r>
    </w:p>
    <w:p w14:paraId="693ADB9A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078A59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PAGE TWO</w:t>
      </w:r>
    </w:p>
    <w:p w14:paraId="46534549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95C9E7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NAME OF CONFERENCE, DATE, LOCATION, </w:t>
      </w:r>
      <w:r>
        <w:rPr>
          <w:rFonts w:ascii="Arial" w:hAnsi="Arial" w:cs="Arial"/>
          <w:b/>
          <w:color w:val="000000"/>
          <w:sz w:val="20"/>
          <w:szCs w:val="20"/>
        </w:rPr>
        <w:t>AND CONFERENCE WEBSITE LINK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6F683B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DESCRIPTION OF Teaching Strategies or Method(s)</w:t>
      </w:r>
      <w:r>
        <w:rPr>
          <w:rFonts w:ascii="Arial" w:hAnsi="Arial" w:cs="Arial"/>
          <w:color w:val="000000"/>
          <w:sz w:val="20"/>
          <w:szCs w:val="20"/>
        </w:rPr>
        <w:t xml:space="preserve"> to be studied </w:t>
      </w:r>
      <w:r w:rsidRPr="00912313">
        <w:rPr>
          <w:rFonts w:ascii="Arial" w:hAnsi="Arial" w:cs="Arial"/>
          <w:color w:val="000000"/>
          <w:sz w:val="20"/>
          <w:szCs w:val="20"/>
        </w:rPr>
        <w:t>at conference</w:t>
      </w:r>
    </w:p>
    <w:p w14:paraId="60FE5395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 xml:space="preserve">EXPLAIN WHAT YOU HOPE TO LEARN </w:t>
      </w:r>
      <w:r w:rsidRPr="00912313">
        <w:rPr>
          <w:rFonts w:ascii="Arial" w:hAnsi="Arial" w:cs="Arial"/>
          <w:color w:val="000000"/>
          <w:sz w:val="20"/>
          <w:szCs w:val="20"/>
        </w:rPr>
        <w:t>from attending the conference</w:t>
      </w:r>
    </w:p>
    <w:p w14:paraId="17D96528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0A0A63D6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EVALUATION AND DISSEMINATION</w:t>
      </w:r>
      <w:r w:rsidRPr="00912313">
        <w:rPr>
          <w:rFonts w:ascii="Arial" w:hAnsi="Arial" w:cs="Arial"/>
          <w:color w:val="000000"/>
          <w:sz w:val="20"/>
          <w:szCs w:val="20"/>
        </w:rPr>
        <w:t>: Do you agree to participate in activities that TRC and the Instructional Quality Committee will set up for grant awardees? Yes / No</w:t>
      </w:r>
    </w:p>
    <w:p w14:paraId="4BA4B3FA" w14:textId="77777777" w:rsidR="00FE7F00" w:rsidRPr="00912313" w:rsidRDefault="00FE7F00" w:rsidP="00FE7F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BUDGET</w:t>
      </w:r>
      <w:r>
        <w:rPr>
          <w:rFonts w:ascii="Arial" w:hAnsi="Arial" w:cs="Arial"/>
          <w:color w:val="000000"/>
          <w:sz w:val="20"/>
          <w:szCs w:val="20"/>
        </w:rPr>
        <w:t>: List travel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 expenses (registration, transportation, hotel, per diem, parking)</w:t>
      </w:r>
    </w:p>
    <w:p w14:paraId="0899503F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A82CDE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</w:p>
    <w:p w14:paraId="5ACE3263" w14:textId="77777777" w:rsidR="00FE7F00" w:rsidRPr="00912313" w:rsidRDefault="00FE7F00" w:rsidP="00FE7F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Submit ONE ELECTRONIC .PDF COPY to trc@csusb.edu.</w:t>
      </w:r>
    </w:p>
    <w:p w14:paraId="336FF5FA" w14:textId="77777777" w:rsidR="00FE7F00" w:rsidRPr="00912313" w:rsidRDefault="00FE7F00" w:rsidP="00FE7F0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b/>
          <w:color w:val="000000"/>
          <w:sz w:val="20"/>
          <w:szCs w:val="20"/>
        </w:rPr>
        <w:t>DEADLINE</w:t>
      </w:r>
      <w:r w:rsidRPr="0091231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12313">
        <w:rPr>
          <w:rFonts w:ascii="Arial" w:hAnsi="Arial" w:cs="Arial"/>
          <w:b/>
          <w:color w:val="FF0000"/>
          <w:sz w:val="20"/>
          <w:szCs w:val="20"/>
        </w:rPr>
        <w:t xml:space="preserve">11:59 PM, </w:t>
      </w:r>
      <w:r>
        <w:rPr>
          <w:rFonts w:ascii="Arial" w:hAnsi="Arial" w:cs="Arial"/>
          <w:b/>
          <w:color w:val="FF0000"/>
          <w:sz w:val="20"/>
          <w:szCs w:val="20"/>
        </w:rPr>
        <w:t>APRIL 17</w:t>
      </w:r>
      <w:r w:rsidRPr="00912313">
        <w:rPr>
          <w:rFonts w:ascii="Arial" w:hAnsi="Arial" w:cs="Arial"/>
          <w:b/>
          <w:color w:val="FF0000"/>
          <w:sz w:val="20"/>
          <w:szCs w:val="20"/>
        </w:rPr>
        <w:t>, 201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912313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>
        <w:rPr>
          <w:rFonts w:ascii="Arial" w:hAnsi="Arial" w:cs="Arial"/>
          <w:b/>
          <w:color w:val="FF0000"/>
          <w:sz w:val="20"/>
          <w:szCs w:val="20"/>
        </w:rPr>
        <w:t>Wednesday</w:t>
      </w:r>
      <w:r w:rsidRPr="00912313">
        <w:rPr>
          <w:rFonts w:ascii="Arial" w:hAnsi="Arial" w:cs="Arial"/>
          <w:b/>
          <w:color w:val="FF0000"/>
          <w:sz w:val="20"/>
          <w:szCs w:val="20"/>
        </w:rPr>
        <w:t>).</w:t>
      </w:r>
    </w:p>
    <w:p w14:paraId="693C54E1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4A912C81" w14:textId="77777777" w:rsidR="00FE7F00" w:rsidRPr="00912313" w:rsidRDefault="00FE7F00" w:rsidP="00FE7F00">
      <w:pPr>
        <w:autoSpaceDE w:val="0"/>
        <w:autoSpaceDN w:val="0"/>
        <w:adjustRightInd w:val="0"/>
        <w:ind w:firstLine="27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 xml:space="preserve">Awards will be announced during the week </w:t>
      </w:r>
      <w:r>
        <w:rPr>
          <w:rFonts w:ascii="Arial" w:hAnsi="Arial" w:cs="Arial"/>
          <w:color w:val="000000"/>
          <w:sz w:val="20"/>
          <w:szCs w:val="20"/>
        </w:rPr>
        <w:t>of May , 2019.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.</w:t>
      </w:r>
    </w:p>
    <w:p w14:paraId="3E6538DD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3549F" w14:textId="77777777" w:rsidR="00FE7F00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12313">
        <w:rPr>
          <w:rFonts w:ascii="Arial" w:hAnsi="Arial" w:cs="Arial"/>
          <w:b/>
          <w:bCs/>
          <w:color w:val="000000"/>
          <w:sz w:val="20"/>
          <w:szCs w:val="20"/>
        </w:rPr>
        <w:t>CRITERIA</w:t>
      </w:r>
    </w:p>
    <w:p w14:paraId="4E122589" w14:textId="77777777" w:rsidR="00FE7F00" w:rsidRDefault="00FE7F00" w:rsidP="00FE7F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Only proposals that adhere to the required format, are received by the deadline, have the required conference information, and have Department Chair signatures will be reviewed. </w:t>
      </w:r>
    </w:p>
    <w:p w14:paraId="2936E771" w14:textId="77777777" w:rsidR="00FE7F00" w:rsidRDefault="00FE7F00" w:rsidP="00FE7F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599864" w14:textId="77777777" w:rsidR="00FE7F00" w:rsidRPr="00912313" w:rsidRDefault="00FE7F00" w:rsidP="00FE7F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Conference is directly related to teaching.</w:t>
      </w:r>
    </w:p>
    <w:p w14:paraId="1A3812F7" w14:textId="77777777" w:rsidR="00FE7F00" w:rsidRPr="00912313" w:rsidRDefault="00FE7F00" w:rsidP="00FE7F0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12313">
        <w:rPr>
          <w:rFonts w:ascii="Arial" w:hAnsi="Arial" w:cs="Arial"/>
          <w:color w:val="000000"/>
          <w:sz w:val="20"/>
          <w:szCs w:val="20"/>
        </w:rPr>
        <w:t>Impact of conference on teaching is significant and clearly explained (See Item #7 above).</w:t>
      </w:r>
    </w:p>
    <w:p w14:paraId="743C5103" w14:textId="77777777" w:rsidR="00FE7F00" w:rsidRPr="0093632B" w:rsidRDefault="00FE7F00" w:rsidP="00FE7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48FCE4A3" w14:textId="77777777" w:rsidR="00FE7F00" w:rsidRPr="0093632B" w:rsidRDefault="00FE7F00" w:rsidP="00FE7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Budget is appropriate and does not exceed $1,000.</w:t>
      </w:r>
    </w:p>
    <w:p w14:paraId="28DC277E" w14:textId="77777777" w:rsidR="00FE7F00" w:rsidRPr="0093632B" w:rsidRDefault="00FE7F00" w:rsidP="00FE7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not received prior TSSA funding for AY 201</w:t>
      </w:r>
      <w:r>
        <w:rPr>
          <w:rFonts w:ascii="Arial" w:hAnsi="Arial" w:cs="Arial"/>
          <w:color w:val="000000"/>
          <w:sz w:val="20"/>
          <w:szCs w:val="20"/>
        </w:rPr>
        <w:t>8-19</w:t>
      </w:r>
      <w:r w:rsidRPr="0093632B">
        <w:rPr>
          <w:rFonts w:ascii="Arial" w:hAnsi="Arial" w:cs="Arial"/>
          <w:color w:val="000000"/>
          <w:sz w:val="20"/>
          <w:szCs w:val="20"/>
        </w:rPr>
        <w:t>.</w:t>
      </w:r>
    </w:p>
    <w:p w14:paraId="20E3E44B" w14:textId="77777777" w:rsidR="00FE7F00" w:rsidRDefault="00FE7F00" w:rsidP="00FE7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3632B">
        <w:rPr>
          <w:rFonts w:ascii="Arial" w:hAnsi="Arial" w:cs="Arial"/>
          <w:color w:val="000000"/>
          <w:sz w:val="20"/>
          <w:szCs w:val="20"/>
        </w:rPr>
        <w:t>Faculty member has submitted all grant reports for TRC grants awarded prior to 201</w:t>
      </w:r>
      <w:r>
        <w:rPr>
          <w:rFonts w:ascii="Arial" w:hAnsi="Arial" w:cs="Arial"/>
          <w:color w:val="000000"/>
          <w:sz w:val="20"/>
          <w:szCs w:val="20"/>
        </w:rPr>
        <w:t>7-18</w:t>
      </w:r>
      <w:r w:rsidRPr="0093632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1B9CAB7" w14:textId="77777777" w:rsidR="00FE7F00" w:rsidRPr="0093632B" w:rsidRDefault="00FE7F00" w:rsidP="00FE7F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Travel complies with AB1887 guidelines.</w:t>
      </w:r>
    </w:p>
    <w:p w14:paraId="2FA2B489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F4AE62" w14:textId="77777777" w:rsidR="00FE7F00" w:rsidRPr="00912313" w:rsidRDefault="00FE7F00" w:rsidP="00FE7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D2AB6F" w14:textId="77777777" w:rsidR="00FE7F00" w:rsidRPr="00912313" w:rsidRDefault="00FE7F00" w:rsidP="00FE7F00">
      <w:pPr>
        <w:rPr>
          <w:rFonts w:ascii="Arial" w:hAnsi="Arial" w:cs="Arial"/>
          <w:sz w:val="20"/>
          <w:szCs w:val="20"/>
        </w:rPr>
      </w:pPr>
    </w:p>
    <w:p w14:paraId="0507A642" w14:textId="77777777" w:rsidR="00F93470" w:rsidRDefault="00F93470"/>
    <w:sectPr w:rsidR="00F93470" w:rsidSect="00831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725A"/>
    <w:multiLevelType w:val="hybridMultilevel"/>
    <w:tmpl w:val="76D2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0DCB"/>
    <w:multiLevelType w:val="hybridMultilevel"/>
    <w:tmpl w:val="5E5E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F24B1"/>
    <w:multiLevelType w:val="hybridMultilevel"/>
    <w:tmpl w:val="0562C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F53D0"/>
    <w:multiLevelType w:val="hybridMultilevel"/>
    <w:tmpl w:val="79E831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00"/>
    <w:rsid w:val="000D2A54"/>
    <w:rsid w:val="003D4DF8"/>
    <w:rsid w:val="00E97FCB"/>
    <w:rsid w:val="00F93470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9AAB"/>
  <w15:chartTrackingRefBased/>
  <w15:docId w15:val="{3F6039C8-8134-4391-BD5E-2B7BC41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F0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E7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ag.ca.gov/ab1887" TargetMode="External"/><Relationship Id="rId6" Type="http://schemas.openxmlformats.org/officeDocument/2006/relationships/hyperlink" Target="https://www.csusb.edu/travel/concu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4383</Characters>
  <Application>Microsoft Macintosh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Anna Grant</dc:creator>
  <cp:keywords/>
  <dc:description/>
  <cp:lastModifiedBy>Microsoft Office User</cp:lastModifiedBy>
  <cp:revision>2</cp:revision>
  <dcterms:created xsi:type="dcterms:W3CDTF">2019-04-08T18:10:00Z</dcterms:created>
  <dcterms:modified xsi:type="dcterms:W3CDTF">2019-04-08T18:10:00Z</dcterms:modified>
</cp:coreProperties>
</file>