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4E319" w14:textId="77777777" w:rsidR="001E3862" w:rsidRDefault="00FB5BF8" w:rsidP="005808E0">
      <w:pPr>
        <w:pStyle w:val="Title"/>
        <w:jc w:val="center"/>
        <w:rPr>
          <w:sz w:val="44"/>
        </w:rPr>
      </w:pPr>
      <w:bookmarkStart w:id="0" w:name="_GoBack"/>
      <w:bookmarkEnd w:id="0"/>
      <w:r>
        <w:rPr>
          <w:sz w:val="44"/>
        </w:rPr>
        <w:t xml:space="preserve">Proposal to </w:t>
      </w:r>
      <w:r w:rsidR="005808E0">
        <w:rPr>
          <w:sz w:val="44"/>
        </w:rPr>
        <w:t>limit</w:t>
      </w:r>
      <w:r w:rsidR="00974D30">
        <w:rPr>
          <w:sz w:val="44"/>
        </w:rPr>
        <w:t xml:space="preserve"> the Duration </w:t>
      </w:r>
      <w:r w:rsidR="005808E0">
        <w:rPr>
          <w:sz w:val="44"/>
        </w:rPr>
        <w:t xml:space="preserve">of Inactive Courses </w:t>
      </w:r>
    </w:p>
    <w:p w14:paraId="5A254EAE" w14:textId="4B592979" w:rsidR="003926DE" w:rsidRPr="00D67A19" w:rsidRDefault="005808E0" w:rsidP="005808E0">
      <w:pPr>
        <w:pStyle w:val="Title"/>
        <w:jc w:val="center"/>
        <w:rPr>
          <w:sz w:val="44"/>
        </w:rPr>
      </w:pPr>
      <w:proofErr w:type="gramStart"/>
      <w:r>
        <w:rPr>
          <w:sz w:val="44"/>
        </w:rPr>
        <w:t>in</w:t>
      </w:r>
      <w:proofErr w:type="gramEnd"/>
      <w:r>
        <w:rPr>
          <w:sz w:val="44"/>
        </w:rPr>
        <w:t xml:space="preserve"> </w:t>
      </w:r>
      <w:r w:rsidR="00974D30">
        <w:rPr>
          <w:sz w:val="44"/>
        </w:rPr>
        <w:t>the Blackboard Production Environment</w:t>
      </w:r>
    </w:p>
    <w:p w14:paraId="644843DF" w14:textId="77777777" w:rsidR="00054E15" w:rsidRPr="00054E15" w:rsidRDefault="00C57F6D" w:rsidP="005808E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MAP f</w:t>
      </w:r>
      <w:r w:rsidR="00054E15" w:rsidRPr="00054E15">
        <w:rPr>
          <w:rFonts w:asciiTheme="majorHAnsi" w:hAnsiTheme="majorHAnsi"/>
          <w:b/>
          <w:sz w:val="28"/>
          <w:szCs w:val="28"/>
        </w:rPr>
        <w:t>or Review and Recommendation</w:t>
      </w:r>
    </w:p>
    <w:p w14:paraId="4360B9F9" w14:textId="77777777" w:rsidR="00503DA0" w:rsidRPr="00054E15" w:rsidRDefault="00503DA0" w:rsidP="00FB5BF8">
      <w:pPr>
        <w:pStyle w:val="Heading1"/>
      </w:pPr>
      <w:r w:rsidRPr="00054E15">
        <w:t>Introduction</w:t>
      </w:r>
    </w:p>
    <w:p w14:paraId="70CB57E0" w14:textId="1824636C" w:rsidR="00440D7C" w:rsidRPr="00054E15" w:rsidRDefault="00FB5BF8" w:rsidP="00FB5BF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CSUSB </w:t>
      </w:r>
      <w:r w:rsidR="00F4278F">
        <w:rPr>
          <w:rFonts w:asciiTheme="majorHAnsi" w:hAnsiTheme="majorHAnsi"/>
        </w:rPr>
        <w:t xml:space="preserve">has not taken off any courses </w:t>
      </w:r>
      <w:r w:rsidR="009728D5">
        <w:rPr>
          <w:rFonts w:asciiTheme="majorHAnsi" w:hAnsiTheme="majorHAnsi"/>
        </w:rPr>
        <w:t xml:space="preserve">from </w:t>
      </w:r>
      <w:r w:rsidR="00F4278F">
        <w:rPr>
          <w:rFonts w:asciiTheme="majorHAnsi" w:hAnsiTheme="majorHAnsi"/>
        </w:rPr>
        <w:t xml:space="preserve">Blackboard production server since the CMS was first introduced to campus about 10 years ago, resulting in a large number of inactive </w:t>
      </w:r>
      <w:r w:rsidR="00483634">
        <w:rPr>
          <w:rFonts w:asciiTheme="majorHAnsi" w:hAnsiTheme="majorHAnsi"/>
        </w:rPr>
        <w:t xml:space="preserve">courses </w:t>
      </w:r>
      <w:r w:rsidR="009728D5">
        <w:rPr>
          <w:rFonts w:asciiTheme="majorHAnsi" w:hAnsiTheme="majorHAnsi"/>
        </w:rPr>
        <w:t>over time</w:t>
      </w:r>
      <w:r w:rsidR="001E422E">
        <w:rPr>
          <w:rFonts w:asciiTheme="majorHAnsi" w:hAnsiTheme="majorHAnsi"/>
        </w:rPr>
        <w:t xml:space="preserve">, at a rate of approximately 4000 </w:t>
      </w:r>
      <w:r w:rsidR="001E3862">
        <w:rPr>
          <w:rFonts w:asciiTheme="majorHAnsi" w:hAnsiTheme="majorHAnsi"/>
        </w:rPr>
        <w:t xml:space="preserve">course shells </w:t>
      </w:r>
      <w:r w:rsidR="009728D5">
        <w:rPr>
          <w:rFonts w:asciiTheme="majorHAnsi" w:hAnsiTheme="majorHAnsi"/>
        </w:rPr>
        <w:t xml:space="preserve">added during </w:t>
      </w:r>
      <w:r w:rsidR="001E3862">
        <w:rPr>
          <w:rFonts w:asciiTheme="majorHAnsi" w:hAnsiTheme="majorHAnsi"/>
        </w:rPr>
        <w:t>each</w:t>
      </w:r>
      <w:r w:rsidR="001E422E">
        <w:rPr>
          <w:rFonts w:asciiTheme="majorHAnsi" w:hAnsiTheme="majorHAnsi"/>
        </w:rPr>
        <w:t xml:space="preserve"> </w:t>
      </w:r>
      <w:r w:rsidR="001E3862">
        <w:rPr>
          <w:rFonts w:asciiTheme="majorHAnsi" w:hAnsiTheme="majorHAnsi"/>
        </w:rPr>
        <w:t>academic term</w:t>
      </w:r>
      <w:r w:rsidR="009728D5">
        <w:rPr>
          <w:rFonts w:asciiTheme="majorHAnsi" w:hAnsiTheme="majorHAnsi"/>
        </w:rPr>
        <w:t>.</w:t>
      </w:r>
      <w:r w:rsidR="001E422E">
        <w:rPr>
          <w:rFonts w:asciiTheme="majorHAnsi" w:hAnsiTheme="majorHAnsi"/>
        </w:rPr>
        <w:t xml:space="preserve"> </w:t>
      </w:r>
      <w:r w:rsidR="009728D5">
        <w:rPr>
          <w:rFonts w:asciiTheme="majorHAnsi" w:hAnsiTheme="majorHAnsi"/>
        </w:rPr>
        <w:t>T</w:t>
      </w:r>
      <w:r w:rsidR="006847AB">
        <w:rPr>
          <w:rFonts w:asciiTheme="majorHAnsi" w:hAnsiTheme="majorHAnsi"/>
        </w:rPr>
        <w:t xml:space="preserve">he performance of the system </w:t>
      </w:r>
      <w:r w:rsidR="009D75EF">
        <w:rPr>
          <w:rFonts w:asciiTheme="majorHAnsi" w:hAnsiTheme="majorHAnsi"/>
        </w:rPr>
        <w:t>is directly impacted</w:t>
      </w:r>
      <w:r w:rsidR="009728D5">
        <w:rPr>
          <w:rFonts w:asciiTheme="majorHAnsi" w:hAnsiTheme="majorHAnsi"/>
        </w:rPr>
        <w:t xml:space="preserve"> by the large amount of data stored</w:t>
      </w:r>
      <w:r w:rsidR="00F473F2">
        <w:rPr>
          <w:rFonts w:asciiTheme="majorHAnsi" w:hAnsiTheme="majorHAnsi"/>
        </w:rPr>
        <w:t>.</w:t>
      </w:r>
      <w:r w:rsidR="009D75EF">
        <w:rPr>
          <w:rFonts w:asciiTheme="majorHAnsi" w:hAnsiTheme="majorHAnsi"/>
        </w:rPr>
        <w:t xml:space="preserve"> A</w:t>
      </w:r>
      <w:r w:rsidR="00F473F2">
        <w:rPr>
          <w:rFonts w:asciiTheme="majorHAnsi" w:hAnsiTheme="majorHAnsi"/>
        </w:rPr>
        <w:t>ddition</w:t>
      </w:r>
      <w:r w:rsidR="009D75EF">
        <w:rPr>
          <w:rFonts w:asciiTheme="majorHAnsi" w:hAnsiTheme="majorHAnsi"/>
        </w:rPr>
        <w:t>ally, as</w:t>
      </w:r>
      <w:r w:rsidR="006847AB">
        <w:rPr>
          <w:rFonts w:asciiTheme="majorHAnsi" w:hAnsiTheme="majorHAnsi"/>
        </w:rPr>
        <w:t xml:space="preserve"> the University </w:t>
      </w:r>
      <w:r w:rsidR="009D75EF">
        <w:rPr>
          <w:rFonts w:asciiTheme="majorHAnsi" w:hAnsiTheme="majorHAnsi"/>
        </w:rPr>
        <w:t>moves</w:t>
      </w:r>
      <w:r w:rsidR="00F473F2">
        <w:rPr>
          <w:rFonts w:asciiTheme="majorHAnsi" w:hAnsiTheme="majorHAnsi"/>
        </w:rPr>
        <w:t xml:space="preserve"> from the</w:t>
      </w:r>
      <w:r w:rsidR="006847AB">
        <w:rPr>
          <w:rFonts w:asciiTheme="majorHAnsi" w:hAnsiTheme="majorHAnsi"/>
        </w:rPr>
        <w:t xml:space="preserve"> quarter-system</w:t>
      </w:r>
      <w:r w:rsidR="00F473F2">
        <w:rPr>
          <w:rFonts w:asciiTheme="majorHAnsi" w:hAnsiTheme="majorHAnsi"/>
        </w:rPr>
        <w:t xml:space="preserve"> to a semester-system</w:t>
      </w:r>
      <w:r w:rsidR="009D75EF">
        <w:rPr>
          <w:rFonts w:asciiTheme="majorHAnsi" w:hAnsiTheme="majorHAnsi"/>
        </w:rPr>
        <w:t>,</w:t>
      </w:r>
      <w:r w:rsidR="006847AB">
        <w:rPr>
          <w:rFonts w:asciiTheme="majorHAnsi" w:hAnsiTheme="majorHAnsi"/>
        </w:rPr>
        <w:t xml:space="preserve"> it is imperative</w:t>
      </w:r>
      <w:r w:rsidR="00F473F2">
        <w:rPr>
          <w:rFonts w:asciiTheme="majorHAnsi" w:hAnsiTheme="majorHAnsi"/>
        </w:rPr>
        <w:t xml:space="preserve"> that </w:t>
      </w:r>
      <w:r w:rsidR="009728D5">
        <w:rPr>
          <w:rFonts w:asciiTheme="majorHAnsi" w:hAnsiTheme="majorHAnsi"/>
        </w:rPr>
        <w:t xml:space="preserve">we keep the CMS as agile and efficient as possible. </w:t>
      </w:r>
    </w:p>
    <w:p w14:paraId="43F72516" w14:textId="77777777" w:rsidR="00440D7C" w:rsidRPr="00054E15" w:rsidRDefault="00440D7C" w:rsidP="00FB5BF8">
      <w:pPr>
        <w:pStyle w:val="Heading1"/>
      </w:pPr>
      <w:r w:rsidRPr="00054E15">
        <w:t>Details</w:t>
      </w:r>
    </w:p>
    <w:p w14:paraId="7B568871" w14:textId="2CF5B314" w:rsidR="00FD7881" w:rsidRPr="00F7368F" w:rsidRDefault="00F4278F" w:rsidP="00FB5BF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order to improve the performance of Blackboard CMS both in terms of speed of access and </w:t>
      </w:r>
      <w:r w:rsidR="00483634">
        <w:rPr>
          <w:rFonts w:asciiTheme="majorHAnsi" w:hAnsiTheme="majorHAnsi"/>
        </w:rPr>
        <w:t>efficiency of data storage, w</w:t>
      </w:r>
      <w:r w:rsidR="00674355">
        <w:rPr>
          <w:rFonts w:asciiTheme="majorHAnsi" w:hAnsiTheme="majorHAnsi"/>
        </w:rPr>
        <w:t xml:space="preserve">e recommend </w:t>
      </w:r>
      <w:r w:rsidR="009D75EF">
        <w:rPr>
          <w:rFonts w:asciiTheme="majorHAnsi" w:hAnsiTheme="majorHAnsi"/>
        </w:rPr>
        <w:t xml:space="preserve">keeping on the Blackboard production server </w:t>
      </w:r>
      <w:r w:rsidR="00674355">
        <w:rPr>
          <w:rFonts w:asciiTheme="majorHAnsi" w:hAnsiTheme="majorHAnsi"/>
        </w:rPr>
        <w:t xml:space="preserve">inactive courses </w:t>
      </w:r>
      <w:r w:rsidR="00833C9B">
        <w:rPr>
          <w:rFonts w:asciiTheme="majorHAnsi" w:hAnsiTheme="majorHAnsi"/>
        </w:rPr>
        <w:t>(not currently taught) from</w:t>
      </w:r>
      <w:r w:rsidR="009D75EF">
        <w:rPr>
          <w:rFonts w:asciiTheme="majorHAnsi" w:hAnsiTheme="majorHAnsi"/>
        </w:rPr>
        <w:t xml:space="preserve"> the past </w:t>
      </w:r>
      <w:r w:rsidR="00674355">
        <w:rPr>
          <w:rFonts w:asciiTheme="majorHAnsi" w:hAnsiTheme="majorHAnsi"/>
        </w:rPr>
        <w:t xml:space="preserve">two (2) years </w:t>
      </w:r>
      <w:r w:rsidR="009D75EF">
        <w:rPr>
          <w:rFonts w:asciiTheme="majorHAnsi" w:hAnsiTheme="majorHAnsi"/>
        </w:rPr>
        <w:t>plus the accumulation of courses in the current academic year</w:t>
      </w:r>
      <w:r w:rsidR="00833C9B">
        <w:rPr>
          <w:rFonts w:asciiTheme="majorHAnsi" w:hAnsiTheme="majorHAnsi"/>
        </w:rPr>
        <w:t>.</w:t>
      </w:r>
      <w:r w:rsidR="00674355">
        <w:rPr>
          <w:rFonts w:asciiTheme="majorHAnsi" w:hAnsiTheme="majorHAnsi"/>
        </w:rPr>
        <w:t xml:space="preserve"> </w:t>
      </w:r>
      <w:r w:rsidR="00833C9B">
        <w:rPr>
          <w:rFonts w:asciiTheme="majorHAnsi" w:hAnsiTheme="majorHAnsi"/>
        </w:rPr>
        <w:t xml:space="preserve">Courses older than two years will be removed from production server and </w:t>
      </w:r>
      <w:r w:rsidR="009728D5">
        <w:rPr>
          <w:rFonts w:asciiTheme="majorHAnsi" w:hAnsiTheme="majorHAnsi"/>
          <w:b/>
        </w:rPr>
        <w:t>moved</w:t>
      </w:r>
      <w:r w:rsidR="00833C9B">
        <w:rPr>
          <w:rFonts w:asciiTheme="majorHAnsi" w:hAnsiTheme="majorHAnsi"/>
        </w:rPr>
        <w:t xml:space="preserve"> on a u</w:t>
      </w:r>
      <w:r w:rsidR="00715DE9">
        <w:rPr>
          <w:rFonts w:asciiTheme="majorHAnsi" w:hAnsiTheme="majorHAnsi"/>
        </w:rPr>
        <w:t xml:space="preserve">niversity-maintained </w:t>
      </w:r>
      <w:r w:rsidR="009728D5">
        <w:rPr>
          <w:rFonts w:asciiTheme="majorHAnsi" w:hAnsiTheme="majorHAnsi"/>
        </w:rPr>
        <w:t>archive</w:t>
      </w:r>
      <w:r w:rsidR="00715DE9">
        <w:rPr>
          <w:rFonts w:asciiTheme="majorHAnsi" w:hAnsiTheme="majorHAnsi"/>
        </w:rPr>
        <w:t xml:space="preserve"> server</w:t>
      </w:r>
      <w:r w:rsidR="00833C9B">
        <w:rPr>
          <w:rFonts w:asciiTheme="majorHAnsi" w:hAnsiTheme="majorHAnsi"/>
        </w:rPr>
        <w:t>. A</w:t>
      </w:r>
      <w:r w:rsidR="00483634">
        <w:rPr>
          <w:rFonts w:asciiTheme="majorHAnsi" w:hAnsiTheme="majorHAnsi"/>
        </w:rPr>
        <w:t xml:space="preserve"> process will be </w:t>
      </w:r>
      <w:r w:rsidR="009728D5">
        <w:rPr>
          <w:rFonts w:asciiTheme="majorHAnsi" w:hAnsiTheme="majorHAnsi"/>
        </w:rPr>
        <w:t xml:space="preserve">put </w:t>
      </w:r>
      <w:r w:rsidR="00483634">
        <w:rPr>
          <w:rFonts w:asciiTheme="majorHAnsi" w:hAnsiTheme="majorHAnsi"/>
        </w:rPr>
        <w:t xml:space="preserve">in place for an instructor to request a past course </w:t>
      </w:r>
      <w:r w:rsidR="009728D5">
        <w:rPr>
          <w:rFonts w:asciiTheme="majorHAnsi" w:hAnsiTheme="majorHAnsi"/>
        </w:rPr>
        <w:t xml:space="preserve">older than two years </w:t>
      </w:r>
      <w:r w:rsidR="00483634">
        <w:rPr>
          <w:rFonts w:asciiTheme="majorHAnsi" w:hAnsiTheme="majorHAnsi"/>
        </w:rPr>
        <w:t>to be restored from</w:t>
      </w:r>
      <w:r w:rsidR="00335E37">
        <w:rPr>
          <w:rFonts w:asciiTheme="majorHAnsi" w:hAnsiTheme="majorHAnsi"/>
        </w:rPr>
        <w:t xml:space="preserve"> archive</w:t>
      </w:r>
      <w:r w:rsidR="00483634">
        <w:rPr>
          <w:rFonts w:asciiTheme="majorHAnsi" w:hAnsiTheme="majorHAnsi"/>
        </w:rPr>
        <w:t xml:space="preserve"> </w:t>
      </w:r>
      <w:r w:rsidR="009728D5">
        <w:rPr>
          <w:rFonts w:asciiTheme="majorHAnsi" w:hAnsiTheme="majorHAnsi"/>
        </w:rPr>
        <w:t xml:space="preserve">server </w:t>
      </w:r>
      <w:r w:rsidR="00483634">
        <w:rPr>
          <w:rFonts w:asciiTheme="majorHAnsi" w:hAnsiTheme="majorHAnsi"/>
        </w:rPr>
        <w:t>to</w:t>
      </w:r>
      <w:r w:rsidR="00335E37">
        <w:rPr>
          <w:rFonts w:asciiTheme="majorHAnsi" w:hAnsiTheme="majorHAnsi"/>
        </w:rPr>
        <w:t xml:space="preserve"> </w:t>
      </w:r>
      <w:r w:rsidR="00483634">
        <w:rPr>
          <w:rFonts w:asciiTheme="majorHAnsi" w:hAnsiTheme="majorHAnsi"/>
        </w:rPr>
        <w:t>the production server</w:t>
      </w:r>
      <w:r w:rsidR="00715DE9">
        <w:rPr>
          <w:rFonts w:asciiTheme="majorHAnsi" w:hAnsiTheme="majorHAnsi"/>
        </w:rPr>
        <w:t xml:space="preserve">. </w:t>
      </w:r>
      <w:r w:rsidR="00833C9B">
        <w:rPr>
          <w:rFonts w:asciiTheme="majorHAnsi" w:hAnsiTheme="majorHAnsi"/>
        </w:rPr>
        <w:t xml:space="preserve"> ATI will also increase the efforts to train and assist faculty in archiving courses from Blackboard and save them to a storage location of their choice such as OneDrive or GoogleDrive.</w:t>
      </w:r>
    </w:p>
    <w:p w14:paraId="41BD53E2" w14:textId="77777777" w:rsidR="00440D7C" w:rsidRPr="00054E15" w:rsidRDefault="00503DA0" w:rsidP="00FB5BF8">
      <w:pPr>
        <w:pStyle w:val="Heading1"/>
      </w:pPr>
      <w:r w:rsidRPr="00054E15">
        <w:t>Challenges(s)</w:t>
      </w:r>
    </w:p>
    <w:p w14:paraId="1C0D7129" w14:textId="40768FB1" w:rsidR="00BE2B06" w:rsidRDefault="00BE2B06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Developing policies, procedures, and documentation for courses </w:t>
      </w:r>
      <w:r w:rsidRPr="00BE2B06">
        <w:rPr>
          <w:rFonts w:asciiTheme="majorHAnsi" w:hAnsiTheme="majorHAnsi"/>
          <w:u w:val="single"/>
        </w:rPr>
        <w:t>requiring</w:t>
      </w:r>
      <w:r>
        <w:rPr>
          <w:rFonts w:asciiTheme="majorHAnsi" w:hAnsiTheme="majorHAnsi"/>
        </w:rPr>
        <w:t xml:space="preserve"> exception.</w:t>
      </w:r>
    </w:p>
    <w:p w14:paraId="1602271C" w14:textId="6895A1E2" w:rsidR="00833C9B" w:rsidRDefault="00833C9B" w:rsidP="00833C9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Developing procedures that ensure accurate and complete archival of courses being </w:t>
      </w:r>
      <w:r w:rsidR="00483634">
        <w:rPr>
          <w:rFonts w:asciiTheme="majorHAnsi" w:hAnsiTheme="majorHAnsi"/>
        </w:rPr>
        <w:t>taken off Blackboard production server</w:t>
      </w:r>
      <w:r>
        <w:rPr>
          <w:rFonts w:asciiTheme="majorHAnsi" w:hAnsiTheme="majorHAnsi"/>
        </w:rPr>
        <w:t>.</w:t>
      </w:r>
    </w:p>
    <w:p w14:paraId="6BA32058" w14:textId="24A0D558" w:rsidR="00833C9B" w:rsidRDefault="00833C9B" w:rsidP="00833C9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Developing procedures for faculty to request retrieval of an archived course.</w:t>
      </w:r>
    </w:p>
    <w:p w14:paraId="1F735C6F" w14:textId="67B6A81F" w:rsidR="00BE2B06" w:rsidRDefault="00BE2B06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Developing an effective communication plan informing stakeholders of the </w:t>
      </w:r>
      <w:r w:rsidR="00483634">
        <w:rPr>
          <w:rFonts w:asciiTheme="majorHAnsi" w:hAnsiTheme="majorHAnsi"/>
        </w:rPr>
        <w:t xml:space="preserve">process and </w:t>
      </w:r>
      <w:r>
        <w:rPr>
          <w:rFonts w:asciiTheme="majorHAnsi" w:hAnsiTheme="majorHAnsi"/>
        </w:rPr>
        <w:t>schedule.</w:t>
      </w:r>
    </w:p>
    <w:p w14:paraId="642EC5BB" w14:textId="36A5DDD3" w:rsidR="00BE2B06" w:rsidRDefault="00BE2B06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Developing effective training materials and workshops for self-service customers.</w:t>
      </w:r>
    </w:p>
    <w:p w14:paraId="7A505F60" w14:textId="77777777" w:rsidR="00440D7C" w:rsidRPr="00054E15" w:rsidRDefault="00503DA0" w:rsidP="00FB5BF8">
      <w:pPr>
        <w:pStyle w:val="Heading1"/>
      </w:pPr>
      <w:r w:rsidRPr="00054E15">
        <w:t>Alternatives</w:t>
      </w:r>
    </w:p>
    <w:p w14:paraId="7867DB49" w14:textId="1F94B2AD" w:rsidR="00795CA9" w:rsidRDefault="00BE2B06" w:rsidP="00FB5BF8">
      <w:pPr>
        <w:rPr>
          <w:rFonts w:asciiTheme="majorHAnsi" w:hAnsiTheme="majorHAnsi"/>
        </w:rPr>
      </w:pPr>
      <w:r>
        <w:rPr>
          <w:rFonts w:asciiTheme="majorHAnsi" w:hAnsiTheme="majorHAnsi"/>
        </w:rPr>
        <w:t>None; budgetary considerations should be made for potentially moving large amounts of data to SaaS environment or upgrading hardware to meet increased performance needs.</w:t>
      </w:r>
    </w:p>
    <w:p w14:paraId="435471A3" w14:textId="26976526" w:rsidR="00440D7C" w:rsidRPr="00054E15" w:rsidRDefault="00440D7C" w:rsidP="00FB5BF8">
      <w:pPr>
        <w:pStyle w:val="Heading1"/>
      </w:pPr>
      <w:r w:rsidRPr="00054E15">
        <w:t xml:space="preserve">Impact(s) </w:t>
      </w:r>
      <w:r w:rsidRPr="00D0483E">
        <w:rPr>
          <w:i/>
        </w:rPr>
        <w:t>if we do not</w:t>
      </w:r>
      <w:r w:rsidR="00BE2B06" w:rsidRPr="00D0483E">
        <w:rPr>
          <w:i/>
        </w:rPr>
        <w:t>h</w:t>
      </w:r>
      <w:r w:rsidRPr="00D0483E">
        <w:rPr>
          <w:i/>
        </w:rPr>
        <w:t>ing</w:t>
      </w:r>
    </w:p>
    <w:p w14:paraId="19984645" w14:textId="4607D21C" w:rsidR="00440D7C" w:rsidRDefault="00D0483E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University’s</w:t>
      </w:r>
      <w:r w:rsidRPr="00D0483E">
        <w:rPr>
          <w:rFonts w:asciiTheme="majorHAnsi" w:hAnsiTheme="majorHAnsi"/>
        </w:rPr>
        <w:t xml:space="preserve"> CMS</w:t>
      </w:r>
      <w:r w:rsidR="002437AD">
        <w:rPr>
          <w:rFonts w:asciiTheme="majorHAnsi" w:hAnsiTheme="majorHAnsi"/>
        </w:rPr>
        <w:t xml:space="preserve"> will experience</w:t>
      </w:r>
      <w:r>
        <w:rPr>
          <w:rFonts w:asciiTheme="majorHAnsi" w:hAnsiTheme="majorHAnsi"/>
        </w:rPr>
        <w:t xml:space="preserve"> performance </w:t>
      </w:r>
      <w:r w:rsidR="002437AD">
        <w:rPr>
          <w:rFonts w:asciiTheme="majorHAnsi" w:hAnsiTheme="majorHAnsi"/>
        </w:rPr>
        <w:t>degradation in a bloated environment.</w:t>
      </w:r>
    </w:p>
    <w:p w14:paraId="5C5174CF" w14:textId="5222A63D" w:rsidR="00942E05" w:rsidRDefault="00D0483E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Migration to SaaS environment may become cost prohibiti</w:t>
      </w:r>
      <w:r w:rsidR="002437AD">
        <w:rPr>
          <w:rFonts w:asciiTheme="majorHAnsi" w:hAnsiTheme="majorHAnsi"/>
        </w:rPr>
        <w:t>ve without paring down the data,</w:t>
      </w:r>
      <w:r>
        <w:rPr>
          <w:rFonts w:asciiTheme="majorHAnsi" w:hAnsiTheme="majorHAnsi"/>
        </w:rPr>
        <w:t xml:space="preserve"> a </w:t>
      </w:r>
      <w:r w:rsidR="002437AD">
        <w:rPr>
          <w:rFonts w:asciiTheme="majorHAnsi" w:hAnsiTheme="majorHAnsi"/>
        </w:rPr>
        <w:t>move anticipated in the near future.</w:t>
      </w:r>
    </w:p>
    <w:p w14:paraId="18C3F93E" w14:textId="3119F3B4" w:rsidR="00E3080D" w:rsidRPr="00942E05" w:rsidRDefault="00E3080D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An accessibility audit may find large number of old courses containing contents not in compliance with federal and state accessibility standards.</w:t>
      </w:r>
    </w:p>
    <w:p w14:paraId="6CC3D345" w14:textId="0E7BECB7" w:rsidR="00442DC3" w:rsidRPr="00442DC3" w:rsidRDefault="00503DA0" w:rsidP="00FB5BF8">
      <w:pPr>
        <w:pStyle w:val="Heading1"/>
      </w:pPr>
      <w:r w:rsidRPr="00054E15">
        <w:t>Recommend</w:t>
      </w:r>
      <w:r w:rsidR="00483634">
        <w:t>ed process and schedule</w:t>
      </w:r>
    </w:p>
    <w:p w14:paraId="4B75CD67" w14:textId="2C9F9056" w:rsidR="00442DC3" w:rsidRPr="00442DC3" w:rsidRDefault="00442DC3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2DC3">
        <w:rPr>
          <w:rFonts w:asciiTheme="majorHAnsi" w:hAnsiTheme="majorHAnsi"/>
        </w:rPr>
        <w:t>Retain courses from the past 2 complete academic years in Bb production environment.</w:t>
      </w:r>
    </w:p>
    <w:p w14:paraId="0155BBBE" w14:textId="2B5B6F3D" w:rsidR="00442DC3" w:rsidRPr="00442DC3" w:rsidRDefault="00442DC3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2DC3">
        <w:rPr>
          <w:rFonts w:asciiTheme="majorHAnsi" w:hAnsiTheme="majorHAnsi"/>
        </w:rPr>
        <w:t>Accumulate courses during the</w:t>
      </w:r>
      <w:r w:rsidR="00483634">
        <w:rPr>
          <w:rFonts w:asciiTheme="majorHAnsi" w:hAnsiTheme="majorHAnsi"/>
        </w:rPr>
        <w:t xml:space="preserve"> current academic year</w:t>
      </w:r>
      <w:r w:rsidRPr="00442DC3">
        <w:rPr>
          <w:rFonts w:asciiTheme="majorHAnsi" w:hAnsiTheme="majorHAnsi"/>
        </w:rPr>
        <w:t>.</w:t>
      </w:r>
    </w:p>
    <w:p w14:paraId="51101AE6" w14:textId="4BA70C84" w:rsidR="00442DC3" w:rsidRPr="00442DC3" w:rsidRDefault="00442DC3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2DC3">
        <w:rPr>
          <w:rFonts w:asciiTheme="majorHAnsi" w:hAnsiTheme="majorHAnsi"/>
        </w:rPr>
        <w:t xml:space="preserve">After the beginning of the next academic year (e.g. Fall quarter) archive </w:t>
      </w:r>
      <w:r w:rsidR="00E3080D">
        <w:rPr>
          <w:rFonts w:asciiTheme="majorHAnsi" w:hAnsiTheme="majorHAnsi"/>
        </w:rPr>
        <w:t xml:space="preserve">and then remove </w:t>
      </w:r>
      <w:r w:rsidRPr="00442DC3">
        <w:rPr>
          <w:rFonts w:asciiTheme="majorHAnsi" w:hAnsiTheme="majorHAnsi"/>
        </w:rPr>
        <w:t>courses from the oldest academic year; e.g. in Fall 2017 archive from Fall 2014 up to Summer 2015.</w:t>
      </w:r>
    </w:p>
    <w:p w14:paraId="0ACB7DA1" w14:textId="3BC93289" w:rsidR="00D67A19" w:rsidRDefault="00356013" w:rsidP="00FB5BF8">
      <w:pPr>
        <w:pStyle w:val="Heading1"/>
      </w:pPr>
      <w:r>
        <w:t>Budget Considerations</w:t>
      </w:r>
    </w:p>
    <w:p w14:paraId="3B9F48F4" w14:textId="0C2713C0" w:rsidR="008E1A18" w:rsidRDefault="00356013" w:rsidP="002437AD">
      <w:pPr>
        <w:ind w:firstLine="720"/>
      </w:pPr>
      <w:r>
        <w:t>None</w:t>
      </w:r>
    </w:p>
    <w:p w14:paraId="1EFA257F" w14:textId="30C6AD55" w:rsidR="00386228" w:rsidRPr="00356013" w:rsidRDefault="00137433" w:rsidP="00FB5BF8">
      <w:pPr>
        <w:pStyle w:val="Heading2"/>
        <w:rPr>
          <w:b w:val="0"/>
          <w:color w:val="365F91" w:themeColor="accent1" w:themeShade="BF"/>
          <w:sz w:val="32"/>
          <w:szCs w:val="32"/>
        </w:rPr>
      </w:pPr>
      <w:r>
        <w:rPr>
          <w:b w:val="0"/>
          <w:color w:val="365F91" w:themeColor="accent1" w:themeShade="BF"/>
          <w:sz w:val="32"/>
          <w:szCs w:val="32"/>
        </w:rPr>
        <w:t>Other considerations</w:t>
      </w:r>
    </w:p>
    <w:p w14:paraId="63087D6A" w14:textId="2A039B1E" w:rsidR="00356013" w:rsidRPr="00442DC3" w:rsidRDefault="00356013" w:rsidP="00E3080D">
      <w:pPr>
        <w:pStyle w:val="ListParagraph"/>
        <w:numPr>
          <w:ilvl w:val="0"/>
          <w:numId w:val="6"/>
        </w:numPr>
      </w:pPr>
      <w:r>
        <w:rPr>
          <w:rFonts w:asciiTheme="majorHAnsi" w:hAnsiTheme="majorHAnsi"/>
        </w:rPr>
        <w:t xml:space="preserve">Blackboard is </w:t>
      </w:r>
      <w:r w:rsidR="002437AD">
        <w:rPr>
          <w:rFonts w:asciiTheme="majorHAnsi" w:hAnsiTheme="majorHAnsi"/>
        </w:rPr>
        <w:t xml:space="preserve">a course management system and should </w:t>
      </w:r>
      <w:r>
        <w:rPr>
          <w:rFonts w:asciiTheme="majorHAnsi" w:hAnsiTheme="majorHAnsi"/>
        </w:rPr>
        <w:t xml:space="preserve">not </w:t>
      </w:r>
      <w:r w:rsidR="002437AD">
        <w:rPr>
          <w:rFonts w:asciiTheme="majorHAnsi" w:hAnsiTheme="majorHAnsi"/>
        </w:rPr>
        <w:t xml:space="preserve">be used as </w:t>
      </w:r>
      <w:r>
        <w:rPr>
          <w:rFonts w:asciiTheme="majorHAnsi" w:hAnsiTheme="majorHAnsi"/>
        </w:rPr>
        <w:t>a file repository</w:t>
      </w:r>
      <w:r w:rsidR="00E3080D">
        <w:rPr>
          <w:rFonts w:asciiTheme="majorHAnsi" w:hAnsiTheme="majorHAnsi"/>
        </w:rPr>
        <w:t xml:space="preserve"> nor as </w:t>
      </w:r>
      <w:r w:rsidRPr="00E3080D">
        <w:rPr>
          <w:rFonts w:asciiTheme="majorHAnsi" w:hAnsiTheme="majorHAnsi"/>
        </w:rPr>
        <w:t>an official reporting tool</w:t>
      </w:r>
      <w:r w:rsidR="00E3080D">
        <w:rPr>
          <w:rFonts w:asciiTheme="majorHAnsi" w:hAnsiTheme="majorHAnsi"/>
        </w:rPr>
        <w:t>.</w:t>
      </w:r>
    </w:p>
    <w:p w14:paraId="35ED8326" w14:textId="7AC67B61" w:rsidR="00442DC3" w:rsidRDefault="00442DC3" w:rsidP="00FB5BF8">
      <w:pPr>
        <w:pStyle w:val="ListParagraph"/>
        <w:numPr>
          <w:ilvl w:val="0"/>
          <w:numId w:val="6"/>
        </w:numPr>
      </w:pPr>
      <w:r>
        <w:rPr>
          <w:rFonts w:asciiTheme="majorHAnsi" w:hAnsiTheme="majorHAnsi"/>
        </w:rPr>
        <w:t>Archival and removal of courses that fall outside of the proposed action plan should begin prior to full implementation</w:t>
      </w:r>
    </w:p>
    <w:p w14:paraId="09286B47" w14:textId="7E7AE405" w:rsidR="00964FD5" w:rsidRDefault="00964FD5" w:rsidP="00FB5BF8">
      <w:pPr>
        <w:pStyle w:val="Heading1"/>
      </w:pPr>
      <w:r>
        <w:t>Assessment</w:t>
      </w:r>
      <w:r w:rsidR="002437AD">
        <w:t xml:space="preserve"> KPIs</w:t>
      </w:r>
    </w:p>
    <w:p w14:paraId="1555250B" w14:textId="6AB56C50" w:rsidR="002437AD" w:rsidRDefault="00D93B30" w:rsidP="002437AD">
      <w:pPr>
        <w:pStyle w:val="ListParagraph"/>
        <w:numPr>
          <w:ilvl w:val="0"/>
          <w:numId w:val="10"/>
        </w:numPr>
      </w:pPr>
      <w:r>
        <w:t xml:space="preserve">Increased stability </w:t>
      </w:r>
      <w:r w:rsidR="002437AD">
        <w:t>of Blackboard</w:t>
      </w:r>
      <w:r w:rsidR="00CA514B">
        <w:t>.</w:t>
      </w:r>
    </w:p>
    <w:p w14:paraId="4D093166" w14:textId="13FFE247" w:rsidR="00301AA9" w:rsidRDefault="00301AA9" w:rsidP="002437AD">
      <w:pPr>
        <w:pStyle w:val="ListParagraph"/>
        <w:numPr>
          <w:ilvl w:val="0"/>
          <w:numId w:val="10"/>
        </w:numPr>
      </w:pPr>
      <w:r>
        <w:t xml:space="preserve">Improved performance of </w:t>
      </w:r>
      <w:r w:rsidR="00483634">
        <w:t xml:space="preserve">Blackboard production </w:t>
      </w:r>
      <w:r>
        <w:t>system.</w:t>
      </w:r>
    </w:p>
    <w:p w14:paraId="74B8E4F4" w14:textId="14D794A4" w:rsidR="00301AA9" w:rsidRDefault="00301AA9" w:rsidP="002437AD">
      <w:pPr>
        <w:pStyle w:val="ListParagraph"/>
        <w:numPr>
          <w:ilvl w:val="0"/>
          <w:numId w:val="10"/>
        </w:numPr>
      </w:pPr>
      <w:r>
        <w:t>Improved end-user experience.</w:t>
      </w:r>
    </w:p>
    <w:p w14:paraId="4F128A6C" w14:textId="77777777" w:rsidR="002437AD" w:rsidRPr="002437AD" w:rsidRDefault="002437AD" w:rsidP="002437AD"/>
    <w:p w14:paraId="59A8A5FD" w14:textId="77777777" w:rsidR="00386228" w:rsidRPr="000972BD" w:rsidRDefault="000972BD" w:rsidP="00FB5BF8">
      <w:pPr>
        <w:pStyle w:val="Heading2"/>
      </w:pPr>
      <w:r w:rsidRPr="000972BD">
        <w:t>Estimated Timeline</w:t>
      </w:r>
      <w:r w:rsidR="0085188F">
        <w:br/>
      </w:r>
    </w:p>
    <w:p w14:paraId="35F4D1BF" w14:textId="4DF847B5" w:rsidR="000972BD" w:rsidRPr="000F6A47" w:rsidRDefault="000972BD" w:rsidP="00FB5BF8">
      <w:pPr>
        <w:ind w:firstLine="720"/>
        <w:rPr>
          <w:rFonts w:asciiTheme="majorHAnsi" w:hAnsiTheme="majorHAnsi"/>
        </w:rPr>
      </w:pPr>
      <w:r w:rsidRPr="005A3297">
        <w:rPr>
          <w:rFonts w:asciiTheme="majorHAnsi" w:hAnsiTheme="majorHAnsi"/>
        </w:rPr>
        <w:t>Project Start Date:</w:t>
      </w:r>
      <w:r w:rsidR="00984D8B" w:rsidRPr="005A3297">
        <w:rPr>
          <w:rFonts w:asciiTheme="majorHAnsi" w:hAnsiTheme="majorHAnsi"/>
        </w:rPr>
        <w:t xml:space="preserve"> </w:t>
      </w:r>
      <w:r w:rsidR="000F6A47" w:rsidRPr="000F6A47">
        <w:rPr>
          <w:rFonts w:asciiTheme="majorHAnsi" w:hAnsiTheme="majorHAnsi"/>
          <w:u w:val="single"/>
        </w:rPr>
        <w:t xml:space="preserve">21 </w:t>
      </w:r>
      <w:r w:rsidR="009147BA">
        <w:rPr>
          <w:rFonts w:asciiTheme="majorHAnsi" w:hAnsiTheme="majorHAnsi"/>
          <w:u w:val="single"/>
        </w:rPr>
        <w:t>April</w:t>
      </w:r>
      <w:r w:rsidR="00B37BCC" w:rsidRPr="000F6A47">
        <w:rPr>
          <w:rFonts w:asciiTheme="majorHAnsi" w:hAnsiTheme="majorHAnsi"/>
          <w:u w:val="single"/>
        </w:rPr>
        <w:t xml:space="preserve"> </w:t>
      </w:r>
      <w:r w:rsidR="00B37BCC" w:rsidRPr="005A3297">
        <w:rPr>
          <w:rFonts w:asciiTheme="majorHAnsi" w:hAnsiTheme="majorHAnsi"/>
          <w:u w:val="single"/>
        </w:rPr>
        <w:t>2017</w:t>
      </w:r>
    </w:p>
    <w:p w14:paraId="0C1F6960" w14:textId="62C8D6AB" w:rsidR="000972BD" w:rsidRPr="005A3297" w:rsidRDefault="000972BD" w:rsidP="00FB5BF8">
      <w:pPr>
        <w:ind w:firstLine="720"/>
        <w:rPr>
          <w:rFonts w:asciiTheme="majorHAnsi" w:hAnsiTheme="majorHAnsi"/>
          <w:u w:val="single"/>
        </w:rPr>
      </w:pPr>
      <w:r w:rsidRPr="005A3297">
        <w:rPr>
          <w:rFonts w:asciiTheme="majorHAnsi" w:hAnsiTheme="majorHAnsi"/>
        </w:rPr>
        <w:t>Project Completion Date</w:t>
      </w:r>
      <w:r w:rsidR="0029518A" w:rsidRPr="005A3297">
        <w:rPr>
          <w:rFonts w:asciiTheme="majorHAnsi" w:hAnsiTheme="majorHAnsi"/>
        </w:rPr>
        <w:t xml:space="preserve"> (on or before)</w:t>
      </w:r>
      <w:r w:rsidRPr="005A3297">
        <w:rPr>
          <w:rFonts w:asciiTheme="majorHAnsi" w:hAnsiTheme="majorHAnsi"/>
        </w:rPr>
        <w:t>:</w:t>
      </w:r>
      <w:r w:rsidR="00984D8B" w:rsidRPr="005A3297">
        <w:rPr>
          <w:rFonts w:asciiTheme="majorHAnsi" w:hAnsiTheme="majorHAnsi"/>
        </w:rPr>
        <w:t xml:space="preserve"> </w:t>
      </w:r>
      <w:r w:rsidR="00D070DB" w:rsidRPr="005A3297">
        <w:rPr>
          <w:rFonts w:asciiTheme="majorHAnsi" w:hAnsiTheme="majorHAnsi"/>
          <w:u w:val="single"/>
        </w:rPr>
        <w:t>2</w:t>
      </w:r>
      <w:r w:rsidR="000F6A47">
        <w:rPr>
          <w:rFonts w:asciiTheme="majorHAnsi" w:hAnsiTheme="majorHAnsi"/>
          <w:u w:val="single"/>
        </w:rPr>
        <w:t>1</w:t>
      </w:r>
      <w:r w:rsidR="00D070DB" w:rsidRPr="005A3297">
        <w:rPr>
          <w:rFonts w:asciiTheme="majorHAnsi" w:hAnsiTheme="majorHAnsi"/>
          <w:u w:val="single"/>
        </w:rPr>
        <w:t xml:space="preserve"> </w:t>
      </w:r>
      <w:r w:rsidR="000F6A47">
        <w:rPr>
          <w:rFonts w:asciiTheme="majorHAnsi" w:hAnsiTheme="majorHAnsi"/>
          <w:u w:val="single"/>
        </w:rPr>
        <w:t>October</w:t>
      </w:r>
      <w:r w:rsidR="0085188F" w:rsidRPr="005A3297">
        <w:rPr>
          <w:rFonts w:asciiTheme="majorHAnsi" w:hAnsiTheme="majorHAnsi"/>
          <w:u w:val="single"/>
        </w:rPr>
        <w:t xml:space="preserve"> </w:t>
      </w:r>
      <w:r w:rsidR="00D070DB" w:rsidRPr="005A3297">
        <w:rPr>
          <w:rFonts w:asciiTheme="majorHAnsi" w:hAnsiTheme="majorHAnsi"/>
          <w:u w:val="single"/>
        </w:rPr>
        <w:t>2017</w:t>
      </w:r>
    </w:p>
    <w:p w14:paraId="2C1A4B50" w14:textId="77777777" w:rsidR="0085188F" w:rsidRPr="005A3297" w:rsidRDefault="0085188F" w:rsidP="00FB5BF8">
      <w:pPr>
        <w:pStyle w:val="Heading2"/>
      </w:pPr>
      <w:r w:rsidRPr="005A3297">
        <w:t>Departmental Resource Allocation</w:t>
      </w:r>
      <w:r w:rsidRPr="005A3297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1258"/>
        <w:gridCol w:w="1259"/>
        <w:gridCol w:w="1259"/>
        <w:gridCol w:w="1259"/>
        <w:gridCol w:w="1259"/>
        <w:gridCol w:w="1259"/>
        <w:gridCol w:w="1259"/>
      </w:tblGrid>
      <w:tr w:rsidR="0085188F" w:rsidRPr="005A3297" w14:paraId="3A69E0E2" w14:textId="77777777" w:rsidTr="0085188F">
        <w:tc>
          <w:tcPr>
            <w:tcW w:w="1258" w:type="dxa"/>
          </w:tcPr>
          <w:p w14:paraId="07C801D3" w14:textId="3374A4ED" w:rsidR="0085188F" w:rsidRPr="005A3297" w:rsidRDefault="00B00AD3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318812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ACBI</w:t>
            </w:r>
          </w:p>
        </w:tc>
        <w:tc>
          <w:tcPr>
            <w:tcW w:w="1258" w:type="dxa"/>
          </w:tcPr>
          <w:p w14:paraId="1EFAB340" w14:textId="78394843" w:rsidR="0085188F" w:rsidRPr="005A3297" w:rsidRDefault="00B00AD3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4988485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ATI</w:t>
            </w:r>
          </w:p>
        </w:tc>
        <w:tc>
          <w:tcPr>
            <w:tcW w:w="1259" w:type="dxa"/>
          </w:tcPr>
          <w:p w14:paraId="12BB6F8D" w14:textId="6B7E8836" w:rsidR="0085188F" w:rsidRPr="005A3297" w:rsidRDefault="00B00AD3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26373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DDTS</w:t>
            </w:r>
          </w:p>
        </w:tc>
        <w:tc>
          <w:tcPr>
            <w:tcW w:w="1259" w:type="dxa"/>
          </w:tcPr>
          <w:p w14:paraId="3BB32AC5" w14:textId="407D4BEC" w:rsidR="0085188F" w:rsidRPr="005A3297" w:rsidRDefault="00B00AD3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33411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AE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ECS</w:t>
            </w:r>
          </w:p>
        </w:tc>
        <w:tc>
          <w:tcPr>
            <w:tcW w:w="1259" w:type="dxa"/>
          </w:tcPr>
          <w:p w14:paraId="637CAA65" w14:textId="4689FFB0" w:rsidR="0085188F" w:rsidRPr="005A3297" w:rsidRDefault="00B00AD3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52555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ISET</w:t>
            </w:r>
            <w:r w:rsidR="0085188F" w:rsidRPr="005A3297">
              <w:rPr>
                <w:rFonts w:asciiTheme="majorHAnsi" w:hAnsiTheme="majorHAnsi"/>
              </w:rPr>
              <w:tab/>
            </w:r>
          </w:p>
        </w:tc>
        <w:tc>
          <w:tcPr>
            <w:tcW w:w="1259" w:type="dxa"/>
          </w:tcPr>
          <w:p w14:paraId="40A1D4EF" w14:textId="77777777" w:rsidR="0085188F" w:rsidRPr="005A3297" w:rsidRDefault="00B00AD3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1325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88F" w:rsidRPr="005A32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TNS</w:t>
            </w:r>
          </w:p>
        </w:tc>
        <w:tc>
          <w:tcPr>
            <w:tcW w:w="1259" w:type="dxa"/>
          </w:tcPr>
          <w:p w14:paraId="1B72B26A" w14:textId="5A056240" w:rsidR="0085188F" w:rsidRPr="005A3297" w:rsidRDefault="00B00AD3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00223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PMO</w:t>
            </w:r>
          </w:p>
        </w:tc>
        <w:tc>
          <w:tcPr>
            <w:tcW w:w="1259" w:type="dxa"/>
          </w:tcPr>
          <w:p w14:paraId="1A333AF7" w14:textId="77777777" w:rsidR="0085188F" w:rsidRPr="005A3297" w:rsidRDefault="00B00AD3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93317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88F" w:rsidRPr="005A32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Web</w:t>
            </w:r>
          </w:p>
        </w:tc>
      </w:tr>
    </w:tbl>
    <w:p w14:paraId="0AE51F10" w14:textId="77777777" w:rsidR="00386228" w:rsidRPr="005A3297" w:rsidRDefault="000972BD" w:rsidP="00FB5BF8">
      <w:pPr>
        <w:pStyle w:val="Heading1"/>
      </w:pPr>
      <w:r w:rsidRPr="005A3297">
        <w:t>Approval</w:t>
      </w:r>
    </w:p>
    <w:p w14:paraId="12E55DF1" w14:textId="77777777" w:rsidR="000972BD" w:rsidRPr="005A3297" w:rsidRDefault="00B00AD3" w:rsidP="00FB5BF8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6730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2BD" w:rsidRPr="005A3297">
            <w:rPr>
              <w:rFonts w:ascii="Segoe UI Symbol" w:eastAsia="MS Gothic" w:hAnsi="Segoe UI Symbol" w:cs="Segoe UI Symbol"/>
            </w:rPr>
            <w:t>☐</w:t>
          </w:r>
        </w:sdtContent>
      </w:sdt>
      <w:r w:rsidR="000972BD" w:rsidRPr="005A3297">
        <w:rPr>
          <w:rFonts w:asciiTheme="majorHAnsi" w:hAnsiTheme="majorHAnsi"/>
        </w:rPr>
        <w:t xml:space="preserve"> This project will require IT Governance review during the _________________ monthly meeting.</w:t>
      </w:r>
    </w:p>
    <w:p w14:paraId="364EBD82" w14:textId="77777777" w:rsidR="000972BD" w:rsidRPr="005A3297" w:rsidRDefault="000972BD" w:rsidP="00FB5BF8">
      <w:pPr>
        <w:rPr>
          <w:rFonts w:asciiTheme="majorHAnsi" w:hAnsiTheme="majorHAnsi"/>
        </w:rPr>
      </w:pPr>
      <w:r w:rsidRPr="005A3297">
        <w:rPr>
          <w:rFonts w:asciiTheme="majorHAnsi" w:hAnsiTheme="majorHAnsi"/>
        </w:rPr>
        <w:t>_____________________________________________________________</w:t>
      </w:r>
      <w:r w:rsidR="00126375" w:rsidRPr="005A3297">
        <w:rPr>
          <w:rFonts w:asciiTheme="majorHAnsi" w:hAnsiTheme="majorHAnsi"/>
        </w:rPr>
        <w:t>_______</w:t>
      </w:r>
      <w:r w:rsidRPr="005A3297">
        <w:rPr>
          <w:rFonts w:asciiTheme="majorHAnsi" w:hAnsiTheme="majorHAnsi"/>
        </w:rPr>
        <w:t>__</w:t>
      </w:r>
    </w:p>
    <w:p w14:paraId="05C8EF3C" w14:textId="77777777" w:rsidR="000972BD" w:rsidRPr="005A3297" w:rsidRDefault="000972BD" w:rsidP="00FB5BF8">
      <w:pPr>
        <w:rPr>
          <w:rFonts w:asciiTheme="majorHAnsi" w:hAnsiTheme="majorHAnsi"/>
        </w:rPr>
      </w:pPr>
      <w:r w:rsidRPr="005A3297">
        <w:rPr>
          <w:rFonts w:asciiTheme="majorHAnsi" w:hAnsiTheme="majorHAnsi"/>
        </w:rPr>
        <w:t xml:space="preserve">Submitting MPP </w:t>
      </w:r>
      <w:r w:rsidRPr="005A3297">
        <w:rPr>
          <w:rFonts w:asciiTheme="majorHAnsi" w:hAnsiTheme="majorHAnsi"/>
        </w:rPr>
        <w:tab/>
      </w:r>
      <w:r w:rsidRPr="005A3297">
        <w:rPr>
          <w:rFonts w:asciiTheme="majorHAnsi" w:hAnsiTheme="majorHAnsi"/>
        </w:rPr>
        <w:tab/>
      </w:r>
      <w:r w:rsidRPr="005A3297">
        <w:rPr>
          <w:rFonts w:asciiTheme="majorHAnsi" w:hAnsiTheme="majorHAnsi"/>
        </w:rPr>
        <w:tab/>
      </w:r>
      <w:r w:rsidRPr="005A3297">
        <w:rPr>
          <w:rFonts w:asciiTheme="majorHAnsi" w:hAnsiTheme="majorHAnsi"/>
        </w:rPr>
        <w:tab/>
      </w:r>
      <w:r w:rsidR="00126375" w:rsidRPr="005A3297">
        <w:rPr>
          <w:rFonts w:asciiTheme="majorHAnsi" w:hAnsiTheme="majorHAnsi"/>
        </w:rPr>
        <w:t xml:space="preserve">Submittal </w:t>
      </w:r>
      <w:r w:rsidRPr="005A3297">
        <w:rPr>
          <w:rFonts w:asciiTheme="majorHAnsi" w:hAnsiTheme="majorHAnsi"/>
        </w:rPr>
        <w:t>Date</w:t>
      </w:r>
    </w:p>
    <w:p w14:paraId="088E7D75" w14:textId="77777777" w:rsidR="000972BD" w:rsidRPr="005A3297" w:rsidRDefault="000972BD" w:rsidP="00FB5BF8">
      <w:pPr>
        <w:rPr>
          <w:rFonts w:asciiTheme="majorHAnsi" w:hAnsiTheme="majorHAnsi"/>
        </w:rPr>
      </w:pPr>
    </w:p>
    <w:p w14:paraId="5D6FAEDE" w14:textId="77777777" w:rsidR="0085188F" w:rsidRPr="005A3297" w:rsidRDefault="0085188F" w:rsidP="00FB5BF8">
      <w:pPr>
        <w:rPr>
          <w:rFonts w:asciiTheme="majorHAnsi" w:hAnsiTheme="majorHAnsi"/>
        </w:rPr>
      </w:pPr>
    </w:p>
    <w:p w14:paraId="209471C9" w14:textId="77777777" w:rsidR="000972BD" w:rsidRPr="005A3297" w:rsidRDefault="000972BD" w:rsidP="00FB5BF8">
      <w:pPr>
        <w:rPr>
          <w:rFonts w:asciiTheme="majorHAnsi" w:hAnsiTheme="majorHAnsi"/>
        </w:rPr>
      </w:pPr>
      <w:r w:rsidRPr="005A3297">
        <w:rPr>
          <w:rFonts w:asciiTheme="majorHAnsi" w:hAnsiTheme="majorHAnsi"/>
        </w:rPr>
        <w:t>____________________________________________________________</w:t>
      </w:r>
      <w:r w:rsidR="00126375" w:rsidRPr="005A3297">
        <w:rPr>
          <w:rFonts w:asciiTheme="majorHAnsi" w:hAnsiTheme="majorHAnsi"/>
        </w:rPr>
        <w:t>_______</w:t>
      </w:r>
      <w:r w:rsidRPr="005A3297">
        <w:rPr>
          <w:rFonts w:asciiTheme="majorHAnsi" w:hAnsiTheme="majorHAnsi"/>
        </w:rPr>
        <w:t>___</w:t>
      </w:r>
    </w:p>
    <w:p w14:paraId="79DDFE83" w14:textId="77777777" w:rsidR="000972BD" w:rsidRPr="005A3297" w:rsidRDefault="000972BD" w:rsidP="00FB5BF8">
      <w:pPr>
        <w:rPr>
          <w:rFonts w:asciiTheme="majorHAnsi" w:hAnsiTheme="majorHAnsi"/>
        </w:rPr>
      </w:pPr>
      <w:r w:rsidRPr="005A3297">
        <w:rPr>
          <w:rFonts w:asciiTheme="majorHAnsi" w:hAnsiTheme="majorHAnsi"/>
        </w:rPr>
        <w:t xml:space="preserve">Approving MPP </w:t>
      </w:r>
      <w:r w:rsidRPr="005A3297">
        <w:rPr>
          <w:rFonts w:asciiTheme="majorHAnsi" w:hAnsiTheme="majorHAnsi"/>
        </w:rPr>
        <w:tab/>
      </w:r>
      <w:r w:rsidRPr="005A3297">
        <w:rPr>
          <w:rFonts w:asciiTheme="majorHAnsi" w:hAnsiTheme="majorHAnsi"/>
        </w:rPr>
        <w:tab/>
      </w:r>
      <w:r w:rsidRPr="005A3297">
        <w:rPr>
          <w:rFonts w:asciiTheme="majorHAnsi" w:hAnsiTheme="majorHAnsi"/>
        </w:rPr>
        <w:tab/>
      </w:r>
      <w:r w:rsidRPr="005A3297">
        <w:rPr>
          <w:rFonts w:asciiTheme="majorHAnsi" w:hAnsiTheme="majorHAnsi"/>
        </w:rPr>
        <w:tab/>
      </w:r>
      <w:r w:rsidR="00126375" w:rsidRPr="005A3297">
        <w:rPr>
          <w:rFonts w:asciiTheme="majorHAnsi" w:hAnsiTheme="majorHAnsi"/>
        </w:rPr>
        <w:t xml:space="preserve">Approval </w:t>
      </w:r>
      <w:r w:rsidRPr="005A3297">
        <w:rPr>
          <w:rFonts w:asciiTheme="majorHAnsi" w:hAnsiTheme="majorHAnsi"/>
        </w:rPr>
        <w:t>Date</w:t>
      </w:r>
    </w:p>
    <w:sectPr w:rsidR="000972BD" w:rsidRPr="005A3297" w:rsidSect="00795CA9">
      <w:headerReference w:type="default" r:id="rId8"/>
      <w:footerReference w:type="default" r:id="rId9"/>
      <w:pgSz w:w="12240" w:h="15840"/>
      <w:pgMar w:top="180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B59EC" w14:textId="77777777" w:rsidR="00B00AD3" w:rsidRDefault="00B00AD3" w:rsidP="00503DA0">
      <w:r>
        <w:separator/>
      </w:r>
    </w:p>
  </w:endnote>
  <w:endnote w:type="continuationSeparator" w:id="0">
    <w:p w14:paraId="1AE64B61" w14:textId="77777777" w:rsidR="00B00AD3" w:rsidRDefault="00B00AD3" w:rsidP="0050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Athelas Bold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B203C" w14:textId="77777777" w:rsidR="009728D5" w:rsidRDefault="009728D5" w:rsidP="000D0ABC">
    <w:pPr>
      <w:pStyle w:val="Footer"/>
      <w:jc w:val="right"/>
      <w:rPr>
        <w:sz w:val="22"/>
        <w:szCs w:val="2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9728D5" w:rsidRPr="00E11CFE" w14:paraId="1764E7D3" w14:textId="77777777" w:rsidTr="00417887">
      <w:trPr>
        <w:trHeight w:val="270"/>
      </w:trPr>
      <w:tc>
        <w:tcPr>
          <w:tcW w:w="5035" w:type="dxa"/>
        </w:tcPr>
        <w:p w14:paraId="2350717E" w14:textId="77777777" w:rsidR="009728D5" w:rsidRPr="00E11CFE" w:rsidRDefault="009728D5" w:rsidP="00E11CFE">
          <w:pPr>
            <w:pStyle w:val="Footer"/>
            <w:rPr>
              <w:i/>
              <w:sz w:val="20"/>
              <w:szCs w:val="22"/>
            </w:rPr>
          </w:pPr>
          <w:r w:rsidRPr="00E11CFE">
            <w:rPr>
              <w:i/>
              <w:sz w:val="20"/>
              <w:szCs w:val="22"/>
            </w:rPr>
            <w:t>Management Action Plan (MAP)</w:t>
          </w:r>
        </w:p>
      </w:tc>
      <w:tc>
        <w:tcPr>
          <w:tcW w:w="5035" w:type="dxa"/>
        </w:tcPr>
        <w:p w14:paraId="601EC47D" w14:textId="77777777" w:rsidR="009728D5" w:rsidRPr="00E11CFE" w:rsidRDefault="009728D5" w:rsidP="00417887">
          <w:pPr>
            <w:pStyle w:val="Footer"/>
            <w:jc w:val="right"/>
            <w:rPr>
              <w:i/>
              <w:sz w:val="20"/>
              <w:szCs w:val="22"/>
            </w:rPr>
          </w:pPr>
          <w:r>
            <w:rPr>
              <w:i/>
              <w:sz w:val="20"/>
              <w:szCs w:val="22"/>
            </w:rPr>
            <w:t>1/19/17</w:t>
          </w:r>
        </w:p>
      </w:tc>
    </w:tr>
  </w:tbl>
  <w:p w14:paraId="151E3929" w14:textId="77777777" w:rsidR="009728D5" w:rsidRPr="000D0ABC" w:rsidRDefault="009728D5" w:rsidP="00E11CFE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3176A" w14:textId="77777777" w:rsidR="00B00AD3" w:rsidRDefault="00B00AD3" w:rsidP="00503DA0">
      <w:r>
        <w:separator/>
      </w:r>
    </w:p>
  </w:footnote>
  <w:footnote w:type="continuationSeparator" w:id="0">
    <w:p w14:paraId="5D3712E6" w14:textId="77777777" w:rsidR="00B00AD3" w:rsidRDefault="00B00AD3" w:rsidP="0050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99F0E" w14:textId="77777777" w:rsidR="009728D5" w:rsidRPr="00983362" w:rsidRDefault="009728D5" w:rsidP="00503DA0">
    <w:pPr>
      <w:pStyle w:val="Header"/>
      <w:jc w:val="center"/>
      <w:rPr>
        <w:rFonts w:asciiTheme="majorHAnsi" w:hAnsiTheme="majorHAnsi"/>
        <w:sz w:val="22"/>
        <w:szCs w:val="22"/>
      </w:rPr>
    </w:pPr>
    <w:r w:rsidRPr="00983362">
      <w:rPr>
        <w:rFonts w:asciiTheme="majorHAnsi" w:eastAsia="Times New Roman" w:hAnsiTheme="maj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98C730F" wp14:editId="5C26E4C8">
          <wp:simplePos x="0" y="0"/>
          <wp:positionH relativeFrom="column">
            <wp:posOffset>2424430</wp:posOffset>
          </wp:positionH>
          <wp:positionV relativeFrom="paragraph">
            <wp:posOffset>-177165</wp:posOffset>
          </wp:positionV>
          <wp:extent cx="1549400" cy="875030"/>
          <wp:effectExtent l="0" t="0" r="0" b="1270"/>
          <wp:wrapTight wrapText="bothSides">
            <wp:wrapPolygon edited="0">
              <wp:start x="0" y="0"/>
              <wp:lineTo x="0" y="21161"/>
              <wp:lineTo x="21246" y="21161"/>
              <wp:lineTo x="21246" y="0"/>
              <wp:lineTo x="0" y="0"/>
            </wp:wrapPolygon>
          </wp:wrapTight>
          <wp:docPr id="5" name="Picture 5" descr="cid:1E973287-0DB3-4468-A91C-403F613D076E@csusb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628584-7B77-4BCB-AE3E-417C8DD228EC" descr="cid:1E973287-0DB3-4468-A91C-403F613D076E@csusb.ed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4C2"/>
    <w:multiLevelType w:val="hybridMultilevel"/>
    <w:tmpl w:val="0816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232E5"/>
    <w:multiLevelType w:val="hybridMultilevel"/>
    <w:tmpl w:val="8252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F7D1A"/>
    <w:multiLevelType w:val="hybridMultilevel"/>
    <w:tmpl w:val="44AE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05F42"/>
    <w:multiLevelType w:val="hybridMultilevel"/>
    <w:tmpl w:val="69C65408"/>
    <w:lvl w:ilvl="0" w:tplc="2ED648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91CCA"/>
    <w:multiLevelType w:val="hybridMultilevel"/>
    <w:tmpl w:val="5E4C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713FF"/>
    <w:multiLevelType w:val="hybridMultilevel"/>
    <w:tmpl w:val="8766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464C7"/>
    <w:multiLevelType w:val="hybridMultilevel"/>
    <w:tmpl w:val="DE1C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1245B"/>
    <w:multiLevelType w:val="hybridMultilevel"/>
    <w:tmpl w:val="DA4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D5A08"/>
    <w:multiLevelType w:val="hybridMultilevel"/>
    <w:tmpl w:val="729E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D3EFF"/>
    <w:multiLevelType w:val="hybridMultilevel"/>
    <w:tmpl w:val="F754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A0"/>
    <w:rsid w:val="000105BE"/>
    <w:rsid w:val="00024556"/>
    <w:rsid w:val="00054E15"/>
    <w:rsid w:val="00066101"/>
    <w:rsid w:val="00077034"/>
    <w:rsid w:val="000862C4"/>
    <w:rsid w:val="00087016"/>
    <w:rsid w:val="000972BD"/>
    <w:rsid w:val="000D0ABC"/>
    <w:rsid w:val="000D2A56"/>
    <w:rsid w:val="000D4808"/>
    <w:rsid w:val="000F4698"/>
    <w:rsid w:val="000F6A47"/>
    <w:rsid w:val="00100FAA"/>
    <w:rsid w:val="001135CE"/>
    <w:rsid w:val="00126375"/>
    <w:rsid w:val="00131E20"/>
    <w:rsid w:val="00136C40"/>
    <w:rsid w:val="00137433"/>
    <w:rsid w:val="001515C7"/>
    <w:rsid w:val="001826CC"/>
    <w:rsid w:val="00185C86"/>
    <w:rsid w:val="00186531"/>
    <w:rsid w:val="001A3DC4"/>
    <w:rsid w:val="001E3862"/>
    <w:rsid w:val="001E422E"/>
    <w:rsid w:val="001F15AB"/>
    <w:rsid w:val="001F1C97"/>
    <w:rsid w:val="002010D3"/>
    <w:rsid w:val="00234B89"/>
    <w:rsid w:val="002437AD"/>
    <w:rsid w:val="00250AED"/>
    <w:rsid w:val="002652BE"/>
    <w:rsid w:val="00270FEC"/>
    <w:rsid w:val="0029518A"/>
    <w:rsid w:val="002B31FA"/>
    <w:rsid w:val="002B4871"/>
    <w:rsid w:val="002F3687"/>
    <w:rsid w:val="00301AA9"/>
    <w:rsid w:val="003316F5"/>
    <w:rsid w:val="00335222"/>
    <w:rsid w:val="00335E37"/>
    <w:rsid w:val="00356013"/>
    <w:rsid w:val="00383F16"/>
    <w:rsid w:val="00386228"/>
    <w:rsid w:val="003926DE"/>
    <w:rsid w:val="0039651A"/>
    <w:rsid w:val="00417887"/>
    <w:rsid w:val="00440D7C"/>
    <w:rsid w:val="00442DC3"/>
    <w:rsid w:val="0045176E"/>
    <w:rsid w:val="004561CF"/>
    <w:rsid w:val="00483634"/>
    <w:rsid w:val="00497124"/>
    <w:rsid w:val="004B0224"/>
    <w:rsid w:val="004B53CC"/>
    <w:rsid w:val="004E43F5"/>
    <w:rsid w:val="00503DA0"/>
    <w:rsid w:val="00507481"/>
    <w:rsid w:val="0050798E"/>
    <w:rsid w:val="005808E0"/>
    <w:rsid w:val="005A3297"/>
    <w:rsid w:val="005A3B76"/>
    <w:rsid w:val="0061077F"/>
    <w:rsid w:val="006230E6"/>
    <w:rsid w:val="00624075"/>
    <w:rsid w:val="00641654"/>
    <w:rsid w:val="0067108F"/>
    <w:rsid w:val="00674355"/>
    <w:rsid w:val="006847AB"/>
    <w:rsid w:val="006E225D"/>
    <w:rsid w:val="00710320"/>
    <w:rsid w:val="00715DE9"/>
    <w:rsid w:val="0072017C"/>
    <w:rsid w:val="00720C47"/>
    <w:rsid w:val="00791E8D"/>
    <w:rsid w:val="00794F82"/>
    <w:rsid w:val="00795CA9"/>
    <w:rsid w:val="00813364"/>
    <w:rsid w:val="00815C5C"/>
    <w:rsid w:val="00825B51"/>
    <w:rsid w:val="00831685"/>
    <w:rsid w:val="00833C9B"/>
    <w:rsid w:val="0085188F"/>
    <w:rsid w:val="00855D66"/>
    <w:rsid w:val="00890CE3"/>
    <w:rsid w:val="008B01EB"/>
    <w:rsid w:val="008B443F"/>
    <w:rsid w:val="008C255C"/>
    <w:rsid w:val="008E1A18"/>
    <w:rsid w:val="009133FA"/>
    <w:rsid w:val="009147BA"/>
    <w:rsid w:val="00921159"/>
    <w:rsid w:val="00942E05"/>
    <w:rsid w:val="00964FD5"/>
    <w:rsid w:val="009728D5"/>
    <w:rsid w:val="00974D30"/>
    <w:rsid w:val="00983362"/>
    <w:rsid w:val="00984D8B"/>
    <w:rsid w:val="009967C3"/>
    <w:rsid w:val="009A44BA"/>
    <w:rsid w:val="009C473A"/>
    <w:rsid w:val="009D14D6"/>
    <w:rsid w:val="009D237D"/>
    <w:rsid w:val="009D2E46"/>
    <w:rsid w:val="009D3BA2"/>
    <w:rsid w:val="009D75EF"/>
    <w:rsid w:val="009E08CC"/>
    <w:rsid w:val="009F06BC"/>
    <w:rsid w:val="00A024C0"/>
    <w:rsid w:val="00A106F3"/>
    <w:rsid w:val="00A13D77"/>
    <w:rsid w:val="00A153D1"/>
    <w:rsid w:val="00A328E9"/>
    <w:rsid w:val="00A56141"/>
    <w:rsid w:val="00B00AD3"/>
    <w:rsid w:val="00B055C6"/>
    <w:rsid w:val="00B10215"/>
    <w:rsid w:val="00B117E4"/>
    <w:rsid w:val="00B37BCC"/>
    <w:rsid w:val="00B71FB0"/>
    <w:rsid w:val="00B8617C"/>
    <w:rsid w:val="00B96E5D"/>
    <w:rsid w:val="00BD3716"/>
    <w:rsid w:val="00BD3DC1"/>
    <w:rsid w:val="00BE2B06"/>
    <w:rsid w:val="00C0241D"/>
    <w:rsid w:val="00C07110"/>
    <w:rsid w:val="00C07A03"/>
    <w:rsid w:val="00C263FE"/>
    <w:rsid w:val="00C30E7D"/>
    <w:rsid w:val="00C42A77"/>
    <w:rsid w:val="00C57F6D"/>
    <w:rsid w:val="00C84EE8"/>
    <w:rsid w:val="00C92A60"/>
    <w:rsid w:val="00CA514B"/>
    <w:rsid w:val="00CC3DA7"/>
    <w:rsid w:val="00CF1976"/>
    <w:rsid w:val="00CF255A"/>
    <w:rsid w:val="00D00D25"/>
    <w:rsid w:val="00D0483E"/>
    <w:rsid w:val="00D070DB"/>
    <w:rsid w:val="00D1308D"/>
    <w:rsid w:val="00D67A19"/>
    <w:rsid w:val="00D910AB"/>
    <w:rsid w:val="00D93B30"/>
    <w:rsid w:val="00D94401"/>
    <w:rsid w:val="00DA31AB"/>
    <w:rsid w:val="00E11CFE"/>
    <w:rsid w:val="00E24CEE"/>
    <w:rsid w:val="00E3080D"/>
    <w:rsid w:val="00E4606D"/>
    <w:rsid w:val="00E57B80"/>
    <w:rsid w:val="00E71DEF"/>
    <w:rsid w:val="00E7466D"/>
    <w:rsid w:val="00EA6641"/>
    <w:rsid w:val="00EC70D9"/>
    <w:rsid w:val="00ED7E1C"/>
    <w:rsid w:val="00EF33B1"/>
    <w:rsid w:val="00F41881"/>
    <w:rsid w:val="00F4278F"/>
    <w:rsid w:val="00F473F2"/>
    <w:rsid w:val="00F60677"/>
    <w:rsid w:val="00F62E91"/>
    <w:rsid w:val="00F72211"/>
    <w:rsid w:val="00F7368F"/>
    <w:rsid w:val="00F738EC"/>
    <w:rsid w:val="00F946DC"/>
    <w:rsid w:val="00FB5BF8"/>
    <w:rsid w:val="00FD7881"/>
    <w:rsid w:val="00FF1D5B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81A6B"/>
  <w14:defaultImageDpi w14:val="300"/>
  <w15:docId w15:val="{F0A14B87-071B-4DAB-8656-2A9AADB6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84D8B"/>
    <w:pPr>
      <w:spacing w:before="100" w:beforeAutospacing="1"/>
      <w:outlineLvl w:val="1"/>
    </w:pPr>
    <w:rPr>
      <w:rFonts w:asciiTheme="majorHAnsi" w:hAnsiTheme="majorHAnsi"/>
      <w:b/>
      <w:bCs/>
      <w:color w:val="4F81BD" w:themeColor="accent1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D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DA0"/>
  </w:style>
  <w:style w:type="paragraph" w:styleId="Footer">
    <w:name w:val="footer"/>
    <w:basedOn w:val="Normal"/>
    <w:link w:val="FooterChar"/>
    <w:uiPriority w:val="99"/>
    <w:unhideWhenUsed/>
    <w:rsid w:val="00503D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DA0"/>
  </w:style>
  <w:style w:type="paragraph" w:styleId="BalloonText">
    <w:name w:val="Balloon Text"/>
    <w:basedOn w:val="Normal"/>
    <w:link w:val="BalloonTextChar"/>
    <w:uiPriority w:val="99"/>
    <w:semiHidden/>
    <w:unhideWhenUsed/>
    <w:rsid w:val="00503D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A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DA0"/>
    <w:pPr>
      <w:ind w:left="720"/>
      <w:contextualSpacing/>
    </w:pPr>
  </w:style>
  <w:style w:type="table" w:styleId="TableGrid">
    <w:name w:val="Table Grid"/>
    <w:basedOn w:val="TableNormal"/>
    <w:uiPriority w:val="59"/>
    <w:rsid w:val="00B7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4D8B"/>
    <w:rPr>
      <w:rFonts w:asciiTheme="majorHAnsi" w:hAnsiTheme="majorHAnsi"/>
      <w:b/>
      <w:bCs/>
      <w:color w:val="4F81BD" w:themeColor="accent1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D67A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7A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67A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E973287-0DB3-4468-A91C-403F613D076E@csusb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B361B-671E-40A3-B222-72FF2B15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Au</dc:creator>
  <cp:keywords/>
  <dc:description/>
  <cp:lastModifiedBy>Elsa Lopez</cp:lastModifiedBy>
  <cp:revision>2</cp:revision>
  <cp:lastPrinted>2017-02-10T01:07:00Z</cp:lastPrinted>
  <dcterms:created xsi:type="dcterms:W3CDTF">2017-09-25T22:30:00Z</dcterms:created>
  <dcterms:modified xsi:type="dcterms:W3CDTF">2017-09-25T22:30:00Z</dcterms:modified>
</cp:coreProperties>
</file>