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A" w:rsidRPr="00811E35" w:rsidRDefault="006148CA">
      <w:pPr>
        <w:rPr>
          <w:u w:val="single"/>
        </w:rPr>
      </w:pPr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Pr="00811E35">
        <w:rPr>
          <w:u w:val="single"/>
        </w:rPr>
        <w:t xml:space="preserve">ISET </w:t>
      </w:r>
      <w:r w:rsidR="00AD1DDA" w:rsidRPr="00811E35">
        <w:rPr>
          <w:u w:val="single"/>
        </w:rPr>
        <w:t xml:space="preserve">Subcommittee </w:t>
      </w:r>
      <w:r w:rsidR="009C16A3">
        <w:rPr>
          <w:u w:val="single"/>
        </w:rPr>
        <w:t>Report</w:t>
      </w:r>
      <w:bookmarkStart w:id="0" w:name="_GoBack"/>
      <w:bookmarkEnd w:id="0"/>
    </w:p>
    <w:p w:rsidR="00AD1DDA" w:rsidRDefault="009C3950">
      <w:r>
        <w:t>December 13</w:t>
      </w:r>
      <w:r w:rsidR="00AD27D8">
        <w:t>, 2017</w:t>
      </w:r>
    </w:p>
    <w:p w:rsidR="00AD1DDA" w:rsidRDefault="00AD1DDA">
      <w:pPr>
        <w:rPr>
          <w:b/>
        </w:rPr>
      </w:pPr>
      <w:r w:rsidRPr="00811E35">
        <w:rPr>
          <w:b/>
        </w:rPr>
        <w:t>Discussion/Action Items:</w:t>
      </w:r>
    </w:p>
    <w:p w:rsidR="002D2388" w:rsidRDefault="002D2388" w:rsidP="002D2388">
      <w:pPr>
        <w:pStyle w:val="ListParagraph"/>
        <w:numPr>
          <w:ilvl w:val="0"/>
          <w:numId w:val="5"/>
        </w:numPr>
      </w:pPr>
      <w:r>
        <w:t xml:space="preserve">Reviewed and approved Policies and Standards - </w:t>
      </w:r>
    </w:p>
    <w:p w:rsidR="009C3950" w:rsidRDefault="002D2388" w:rsidP="009C3950">
      <w:pPr>
        <w:pStyle w:val="ListParagraph"/>
      </w:pPr>
      <w:r>
        <w:tab/>
        <w:t>a.</w:t>
      </w:r>
      <w:r w:rsidR="009C3950" w:rsidRPr="009C3950">
        <w:t xml:space="preserve"> </w:t>
      </w:r>
      <w:r w:rsidR="009C3950">
        <w:t>Information Technology Accessibility Policy</w:t>
      </w:r>
    </w:p>
    <w:p w:rsidR="002D2388" w:rsidRDefault="002D2388" w:rsidP="002D2388">
      <w:pPr>
        <w:pStyle w:val="ListParagraph"/>
      </w:pPr>
      <w:r>
        <w:tab/>
      </w:r>
    </w:p>
    <w:p w:rsidR="002D2388" w:rsidRDefault="002D2388" w:rsidP="009C3950">
      <w:pPr>
        <w:pStyle w:val="ListParagraph"/>
      </w:pPr>
      <w:r>
        <w:tab/>
        <w:t xml:space="preserve">PENDING – </w:t>
      </w:r>
    </w:p>
    <w:p w:rsidR="002D2388" w:rsidRDefault="002D2388" w:rsidP="002D2388">
      <w:pPr>
        <w:pStyle w:val="ListParagraph"/>
      </w:pPr>
      <w:r>
        <w:tab/>
        <w:t xml:space="preserve">a. </w:t>
      </w:r>
      <w:r w:rsidR="009C3950">
        <w:t>CSUSB Cloud Computing Standard</w:t>
      </w:r>
    </w:p>
    <w:p w:rsidR="009C3950" w:rsidRPr="00453324" w:rsidRDefault="009C3950" w:rsidP="002D2388">
      <w:pPr>
        <w:pStyle w:val="ListParagraph"/>
      </w:pPr>
      <w:r>
        <w:tab/>
        <w:t>b. CSU Information Security Asset Management – Cloud Storage &amp; Service</w:t>
      </w:r>
    </w:p>
    <w:p w:rsidR="00AD1DDA" w:rsidRPr="00811E35" w:rsidRDefault="00AD1DDA" w:rsidP="00AD1DDA">
      <w:pPr>
        <w:rPr>
          <w:b/>
        </w:rPr>
      </w:pPr>
      <w:r w:rsidRPr="00811E35">
        <w:rPr>
          <w:b/>
        </w:rPr>
        <w:t>Recommendations to IT Governance:</w:t>
      </w:r>
    </w:p>
    <w:p w:rsidR="002D2388" w:rsidRDefault="009C3950" w:rsidP="00453324">
      <w:pPr>
        <w:pStyle w:val="ListParagraph"/>
        <w:numPr>
          <w:ilvl w:val="0"/>
          <w:numId w:val="4"/>
        </w:numPr>
      </w:pPr>
      <w:r>
        <w:t>Information Technology Accessibility Policy</w:t>
      </w:r>
    </w:p>
    <w:p w:rsidR="009C3950" w:rsidRDefault="009C3950" w:rsidP="009C3950">
      <w:pPr>
        <w:pStyle w:val="ListParagraph"/>
      </w:pPr>
      <w:r>
        <w:tab/>
        <w:t>a. Remove “Compliance” section</w:t>
      </w:r>
    </w:p>
    <w:sectPr w:rsidR="009C3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8B4"/>
    <w:multiLevelType w:val="hybridMultilevel"/>
    <w:tmpl w:val="C0A2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62AA"/>
    <w:multiLevelType w:val="hybridMultilevel"/>
    <w:tmpl w:val="B6C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223876"/>
    <w:rsid w:val="0025267C"/>
    <w:rsid w:val="002D2388"/>
    <w:rsid w:val="00341719"/>
    <w:rsid w:val="003D6137"/>
    <w:rsid w:val="00453324"/>
    <w:rsid w:val="004A4D24"/>
    <w:rsid w:val="004E5CAC"/>
    <w:rsid w:val="00554C3B"/>
    <w:rsid w:val="005A68DF"/>
    <w:rsid w:val="005D31D7"/>
    <w:rsid w:val="006148CA"/>
    <w:rsid w:val="00644E4B"/>
    <w:rsid w:val="006B070D"/>
    <w:rsid w:val="00811E35"/>
    <w:rsid w:val="00856833"/>
    <w:rsid w:val="009C16A3"/>
    <w:rsid w:val="009C3950"/>
    <w:rsid w:val="00A56A33"/>
    <w:rsid w:val="00AA2EAE"/>
    <w:rsid w:val="00AD1DDA"/>
    <w:rsid w:val="00AD27D8"/>
    <w:rsid w:val="00C96482"/>
    <w:rsid w:val="00CA2EF5"/>
    <w:rsid w:val="00D2415A"/>
    <w:rsid w:val="00D64C4A"/>
    <w:rsid w:val="00D825DC"/>
    <w:rsid w:val="00E05242"/>
    <w:rsid w:val="00F3628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Elsa Lopez</cp:lastModifiedBy>
  <cp:revision>3</cp:revision>
  <cp:lastPrinted>2017-02-08T18:19:00Z</cp:lastPrinted>
  <dcterms:created xsi:type="dcterms:W3CDTF">2017-12-14T23:47:00Z</dcterms:created>
  <dcterms:modified xsi:type="dcterms:W3CDTF">2017-12-14T23:47:00Z</dcterms:modified>
</cp:coreProperties>
</file>