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Pr="00811E35">
        <w:rPr>
          <w:u w:val="single"/>
        </w:rPr>
        <w:t>Meeting</w:t>
      </w:r>
    </w:p>
    <w:p w:rsidR="00AD1DDA" w:rsidRDefault="00D2415A">
      <w:r>
        <w:t>January 11</w:t>
      </w:r>
      <w:r w:rsidR="00554C3B">
        <w:t>, 2016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5267C" w:rsidRDefault="00F62D70" w:rsidP="00AD1DDA">
      <w:pPr>
        <w:pStyle w:val="ListParagraph"/>
        <w:numPr>
          <w:ilvl w:val="0"/>
          <w:numId w:val="1"/>
        </w:numPr>
      </w:pPr>
      <w:r>
        <w:t>ISET Subcommittee Charge review</w:t>
      </w:r>
    </w:p>
    <w:p w:rsidR="006B070D" w:rsidRDefault="00F62D70" w:rsidP="00CA2EF5">
      <w:pPr>
        <w:pStyle w:val="ListParagraph"/>
        <w:numPr>
          <w:ilvl w:val="0"/>
          <w:numId w:val="1"/>
        </w:numPr>
      </w:pPr>
      <w:r>
        <w:t>Update for the next audit follow up, May-June 2017</w:t>
      </w:r>
    </w:p>
    <w:p w:rsidR="00F62D70" w:rsidRDefault="00F62D70" w:rsidP="00CA2EF5">
      <w:pPr>
        <w:pStyle w:val="ListParagraph"/>
        <w:numPr>
          <w:ilvl w:val="0"/>
          <w:numId w:val="1"/>
        </w:numPr>
      </w:pPr>
      <w:r>
        <w:t>Review of Information Security Standards</w:t>
      </w:r>
    </w:p>
    <w:p w:rsidR="00AD1DDA" w:rsidRPr="00811E35" w:rsidRDefault="00AD1DDA" w:rsidP="00AD1DDA">
      <w:pPr>
        <w:rPr>
          <w:b/>
        </w:rPr>
      </w:pPr>
      <w:r w:rsidRPr="00811E35">
        <w:rPr>
          <w:b/>
        </w:rPr>
        <w:t>Recommendations to IT Governance:</w:t>
      </w:r>
    </w:p>
    <w:p w:rsidR="00AD1DDA" w:rsidRDefault="00F62D70" w:rsidP="003D6137">
      <w:pPr>
        <w:pStyle w:val="ListParagraph"/>
        <w:numPr>
          <w:ilvl w:val="0"/>
          <w:numId w:val="3"/>
        </w:numPr>
      </w:pPr>
      <w:r>
        <w:t>CSUSB Access Control Standard</w:t>
      </w:r>
    </w:p>
    <w:p w:rsidR="00F62D70" w:rsidRDefault="00F62D70" w:rsidP="003D6137">
      <w:pPr>
        <w:pStyle w:val="ListParagraph"/>
        <w:numPr>
          <w:ilvl w:val="0"/>
          <w:numId w:val="3"/>
        </w:numPr>
      </w:pPr>
      <w:r>
        <w:t xml:space="preserve">Phishing Program </w:t>
      </w:r>
    </w:p>
    <w:p w:rsidR="004E5CAC" w:rsidRDefault="004E5CAC" w:rsidP="00AD1DDA">
      <w:pPr>
        <w:pStyle w:val="ListParagraph"/>
      </w:pPr>
    </w:p>
    <w:p w:rsidR="004E5CAC" w:rsidRDefault="004E5CAC" w:rsidP="00AD1DDA">
      <w:pPr>
        <w:pStyle w:val="ListParagraph"/>
      </w:pPr>
      <w:bookmarkStart w:id="0" w:name="_GoBack"/>
      <w:bookmarkEnd w:id="0"/>
    </w:p>
    <w:sectPr w:rsidR="004E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5267C"/>
    <w:rsid w:val="00341719"/>
    <w:rsid w:val="003D6137"/>
    <w:rsid w:val="004E5CAC"/>
    <w:rsid w:val="00554C3B"/>
    <w:rsid w:val="006148CA"/>
    <w:rsid w:val="006B070D"/>
    <w:rsid w:val="00811E35"/>
    <w:rsid w:val="00AD1DDA"/>
    <w:rsid w:val="00C96482"/>
    <w:rsid w:val="00CA2EF5"/>
    <w:rsid w:val="00D2415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4</cp:revision>
  <cp:lastPrinted>2015-08-12T18:57:00Z</cp:lastPrinted>
  <dcterms:created xsi:type="dcterms:W3CDTF">2017-01-13T21:06:00Z</dcterms:created>
  <dcterms:modified xsi:type="dcterms:W3CDTF">2017-01-13T21:15:00Z</dcterms:modified>
</cp:coreProperties>
</file>