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CA" w:rsidRPr="00811E35" w:rsidRDefault="006148CA">
      <w:pPr>
        <w:rPr>
          <w:u w:val="single"/>
        </w:rPr>
      </w:pPr>
      <w:r w:rsidRPr="00811E35">
        <w:rPr>
          <w:u w:val="single"/>
        </w:rPr>
        <w:t>IT Governance</w:t>
      </w:r>
      <w:r w:rsidR="00AD1DDA" w:rsidRPr="00811E35">
        <w:rPr>
          <w:u w:val="single"/>
        </w:rPr>
        <w:t xml:space="preserve"> </w:t>
      </w:r>
      <w:r w:rsidR="005361D5">
        <w:rPr>
          <w:u w:val="single"/>
        </w:rPr>
        <w:t>ATDL</w:t>
      </w:r>
      <w:bookmarkStart w:id="0" w:name="_GoBack"/>
      <w:bookmarkEnd w:id="0"/>
      <w:r w:rsidRPr="00811E35">
        <w:rPr>
          <w:u w:val="single"/>
        </w:rPr>
        <w:t xml:space="preserve"> </w:t>
      </w:r>
      <w:r w:rsidR="00AD1DDA" w:rsidRPr="00811E35">
        <w:rPr>
          <w:u w:val="single"/>
        </w:rPr>
        <w:t xml:space="preserve">Subcommittee </w:t>
      </w:r>
      <w:r w:rsidRPr="00811E35">
        <w:rPr>
          <w:u w:val="single"/>
        </w:rPr>
        <w:t>Meeting</w:t>
      </w:r>
    </w:p>
    <w:p w:rsidR="00AD1DDA" w:rsidRDefault="00D2415A">
      <w:r>
        <w:t>January 11</w:t>
      </w:r>
      <w:r w:rsidR="00554C3B">
        <w:t>, 2016</w:t>
      </w:r>
    </w:p>
    <w:p w:rsidR="00AD1DDA" w:rsidRPr="00811E35" w:rsidRDefault="00AD1DDA">
      <w:pPr>
        <w:rPr>
          <w:b/>
        </w:rPr>
      </w:pPr>
      <w:r w:rsidRPr="00811E35">
        <w:rPr>
          <w:b/>
        </w:rPr>
        <w:t>Discussion/Action Items:</w:t>
      </w:r>
    </w:p>
    <w:p w:rsidR="009450DA" w:rsidRDefault="009450DA" w:rsidP="009450DA">
      <w:pPr>
        <w:pStyle w:val="ListParagraph"/>
        <w:numPr>
          <w:ilvl w:val="0"/>
          <w:numId w:val="1"/>
        </w:numPr>
      </w:pPr>
      <w:proofErr w:type="spellStart"/>
      <w:r>
        <w:t>GoReact</w:t>
      </w:r>
      <w:proofErr w:type="spellEnd"/>
    </w:p>
    <w:p w:rsidR="009450DA" w:rsidRDefault="009450DA" w:rsidP="009450DA">
      <w:pPr>
        <w:pStyle w:val="ListParagraph"/>
        <w:numPr>
          <w:ilvl w:val="0"/>
          <w:numId w:val="1"/>
        </w:numPr>
      </w:pPr>
      <w:r>
        <w:t>Mobile app implementation for Blackboard</w:t>
      </w:r>
    </w:p>
    <w:p w:rsidR="009450DA" w:rsidRPr="009450DA" w:rsidRDefault="009450DA" w:rsidP="009450DA">
      <w:pPr>
        <w:pStyle w:val="ListParagraph"/>
        <w:numPr>
          <w:ilvl w:val="0"/>
          <w:numId w:val="1"/>
        </w:numPr>
      </w:pPr>
      <w:r>
        <w:t>Campus recommendation for course certification (QM, QOLT)</w:t>
      </w:r>
    </w:p>
    <w:p w:rsidR="004E5CAC" w:rsidRPr="009450DA" w:rsidRDefault="00AD1DDA" w:rsidP="009450DA">
      <w:pPr>
        <w:rPr>
          <w:b/>
        </w:rPr>
      </w:pPr>
      <w:r w:rsidRPr="009450DA">
        <w:rPr>
          <w:b/>
        </w:rPr>
        <w:t>Recommendations to IT Governance:</w:t>
      </w:r>
      <w:r w:rsidR="009450DA">
        <w:rPr>
          <w:b/>
        </w:rPr>
        <w:t xml:space="preserve"> </w:t>
      </w:r>
      <w:r w:rsidR="009450DA" w:rsidRPr="009450DA">
        <w:t>None</w:t>
      </w:r>
    </w:p>
    <w:p w:rsidR="004E5CAC" w:rsidRDefault="004E5CAC" w:rsidP="00AD1DDA">
      <w:pPr>
        <w:pStyle w:val="ListParagraph"/>
      </w:pPr>
    </w:p>
    <w:sectPr w:rsidR="004E5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12BF"/>
    <w:multiLevelType w:val="hybridMultilevel"/>
    <w:tmpl w:val="683A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A2052"/>
    <w:multiLevelType w:val="hybridMultilevel"/>
    <w:tmpl w:val="6ECC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67F51"/>
    <w:multiLevelType w:val="hybridMultilevel"/>
    <w:tmpl w:val="E724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DA"/>
    <w:rsid w:val="000E59B7"/>
    <w:rsid w:val="0025267C"/>
    <w:rsid w:val="00341719"/>
    <w:rsid w:val="003D6137"/>
    <w:rsid w:val="004E5CAC"/>
    <w:rsid w:val="005361D5"/>
    <w:rsid w:val="00554C3B"/>
    <w:rsid w:val="006148CA"/>
    <w:rsid w:val="006B070D"/>
    <w:rsid w:val="00811E35"/>
    <w:rsid w:val="009450DA"/>
    <w:rsid w:val="00AD1DDA"/>
    <w:rsid w:val="00C96482"/>
    <w:rsid w:val="00CA2EF5"/>
    <w:rsid w:val="00D2415A"/>
    <w:rsid w:val="00E05242"/>
    <w:rsid w:val="00F6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2E407A-83E6-4FD2-B5C1-9F629471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719"/>
  </w:style>
  <w:style w:type="paragraph" w:styleId="Heading1">
    <w:name w:val="heading 1"/>
    <w:basedOn w:val="Normal"/>
    <w:next w:val="Normal"/>
    <w:link w:val="Heading1Char"/>
    <w:uiPriority w:val="9"/>
    <w:qFormat/>
    <w:rsid w:val="00341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7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7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7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76E0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7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B4A0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17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17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17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1719"/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719"/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719"/>
    <w:rPr>
      <w:rFonts w:asciiTheme="majorHAnsi" w:eastAsiaTheme="majorEastAsia" w:hAnsiTheme="majorHAnsi" w:cstheme="majorBidi"/>
      <w:color w:val="B76E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1719"/>
    <w:rPr>
      <w:rFonts w:asciiTheme="majorHAnsi" w:eastAsiaTheme="majorEastAsia" w:hAnsiTheme="majorHAnsi" w:cstheme="majorBidi"/>
      <w:color w:val="7B4A0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1719"/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171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17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1719"/>
    <w:pPr>
      <w:spacing w:after="200" w:line="240" w:lineRule="auto"/>
    </w:pPr>
    <w:rPr>
      <w:i/>
      <w:iCs/>
      <w:color w:val="9D360E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17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7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7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4171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4171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41719"/>
    <w:rPr>
      <w:i/>
      <w:iCs/>
      <w:color w:val="auto"/>
    </w:rPr>
  </w:style>
  <w:style w:type="paragraph" w:styleId="NoSpacing">
    <w:name w:val="No Spacing"/>
    <w:uiPriority w:val="1"/>
    <w:qFormat/>
    <w:rsid w:val="003417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17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17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1719"/>
    <w:pPr>
      <w:pBdr>
        <w:top w:val="single" w:sz="4" w:space="10" w:color="F09415" w:themeColor="accent1"/>
        <w:bottom w:val="single" w:sz="4" w:space="10" w:color="F09415" w:themeColor="accent1"/>
      </w:pBdr>
      <w:spacing w:before="360" w:after="360"/>
      <w:ind w:left="864" w:right="864"/>
      <w:jc w:val="center"/>
    </w:pPr>
    <w:rPr>
      <w:i/>
      <w:iCs/>
      <w:color w:val="F0941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1719"/>
    <w:rPr>
      <w:i/>
      <w:iCs/>
      <w:color w:val="F09415" w:themeColor="accent1"/>
    </w:rPr>
  </w:style>
  <w:style w:type="character" w:styleId="SubtleEmphasis">
    <w:name w:val="Subtle Emphasis"/>
    <w:basedOn w:val="DefaultParagraphFont"/>
    <w:uiPriority w:val="19"/>
    <w:qFormat/>
    <w:rsid w:val="003417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41719"/>
    <w:rPr>
      <w:i/>
      <w:iCs/>
      <w:color w:val="F09415" w:themeColor="accent1"/>
    </w:rPr>
  </w:style>
  <w:style w:type="character" w:styleId="SubtleReference">
    <w:name w:val="Subtle Reference"/>
    <w:basedOn w:val="DefaultParagraphFont"/>
    <w:uiPriority w:val="31"/>
    <w:qFormat/>
    <w:rsid w:val="0034171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41719"/>
    <w:rPr>
      <w:b/>
      <w:bCs/>
      <w:smallCaps/>
      <w:color w:val="F0941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4171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719"/>
    <w:pPr>
      <w:outlineLvl w:val="9"/>
    </w:pPr>
  </w:style>
  <w:style w:type="paragraph" w:styleId="ListParagraph">
    <w:name w:val="List Paragraph"/>
    <w:basedOn w:val="Normal"/>
    <w:uiPriority w:val="34"/>
    <w:qFormat/>
    <w:rsid w:val="00AD1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Lopez</dc:creator>
  <cp:lastModifiedBy>Cierra Lavarias</cp:lastModifiedBy>
  <cp:revision>2</cp:revision>
  <cp:lastPrinted>2015-08-12T18:57:00Z</cp:lastPrinted>
  <dcterms:created xsi:type="dcterms:W3CDTF">2018-04-20T16:09:00Z</dcterms:created>
  <dcterms:modified xsi:type="dcterms:W3CDTF">2018-04-20T16:09:00Z</dcterms:modified>
</cp:coreProperties>
</file>