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8CA" w:rsidRPr="00811E35" w:rsidRDefault="006148CA">
      <w:pPr>
        <w:rPr>
          <w:u w:val="single"/>
        </w:rPr>
      </w:pPr>
      <w:bookmarkStart w:id="0" w:name="_GoBack"/>
      <w:bookmarkEnd w:id="0"/>
      <w:r w:rsidRPr="00811E35">
        <w:rPr>
          <w:u w:val="single"/>
        </w:rPr>
        <w:t>IT Governance</w:t>
      </w:r>
      <w:r w:rsidR="00AD1DDA" w:rsidRPr="00811E35">
        <w:rPr>
          <w:u w:val="single"/>
        </w:rPr>
        <w:t xml:space="preserve"> </w:t>
      </w:r>
      <w:r w:rsidRPr="00811E35">
        <w:rPr>
          <w:u w:val="single"/>
        </w:rPr>
        <w:t xml:space="preserve">ISET </w:t>
      </w:r>
      <w:r w:rsidR="00AD1DDA" w:rsidRPr="00811E35">
        <w:rPr>
          <w:u w:val="single"/>
        </w:rPr>
        <w:t xml:space="preserve">Subcommittee </w:t>
      </w:r>
      <w:r w:rsidRPr="00811E35">
        <w:rPr>
          <w:u w:val="single"/>
        </w:rPr>
        <w:t>Meeting</w:t>
      </w:r>
    </w:p>
    <w:p w:rsidR="00AD1DDA" w:rsidRDefault="00A56A33">
      <w:r>
        <w:t>March</w:t>
      </w:r>
      <w:r w:rsidR="00AD27D8">
        <w:t xml:space="preserve"> 8, 2017</w:t>
      </w:r>
    </w:p>
    <w:p w:rsidR="00AD1DDA" w:rsidRPr="00811E35" w:rsidRDefault="00AD1DDA">
      <w:pPr>
        <w:rPr>
          <w:b/>
        </w:rPr>
      </w:pPr>
      <w:r w:rsidRPr="00811E35">
        <w:rPr>
          <w:b/>
        </w:rPr>
        <w:t>Discussion/Action Items:</w:t>
      </w:r>
    </w:p>
    <w:p w:rsidR="0025267C" w:rsidRDefault="00A56A33" w:rsidP="00AD1DDA">
      <w:pPr>
        <w:pStyle w:val="ListParagraph"/>
        <w:numPr>
          <w:ilvl w:val="0"/>
          <w:numId w:val="1"/>
        </w:numPr>
      </w:pPr>
      <w:r>
        <w:t>ICSUAM 8000</w:t>
      </w:r>
    </w:p>
    <w:p w:rsidR="00F62D70" w:rsidRDefault="00F62D70" w:rsidP="00CA2EF5">
      <w:pPr>
        <w:pStyle w:val="ListParagraph"/>
        <w:numPr>
          <w:ilvl w:val="0"/>
          <w:numId w:val="1"/>
        </w:numPr>
      </w:pPr>
      <w:r>
        <w:t>Review of Information Security Standards</w:t>
      </w:r>
    </w:p>
    <w:p w:rsidR="00A56A33" w:rsidRDefault="00A56A33" w:rsidP="00A56A33">
      <w:pPr>
        <w:pStyle w:val="ListParagraph"/>
        <w:numPr>
          <w:ilvl w:val="1"/>
          <w:numId w:val="1"/>
        </w:numPr>
      </w:pPr>
      <w:r>
        <w:t>Information Retention Management</w:t>
      </w:r>
    </w:p>
    <w:p w:rsidR="00AD1DDA" w:rsidRPr="00811E35" w:rsidRDefault="00AD1DDA" w:rsidP="00AD1DDA">
      <w:pPr>
        <w:rPr>
          <w:b/>
        </w:rPr>
      </w:pPr>
      <w:r w:rsidRPr="00811E35">
        <w:rPr>
          <w:b/>
        </w:rPr>
        <w:t>Recommendations to IT Governance:</w:t>
      </w:r>
    </w:p>
    <w:p w:rsidR="004E5CAC" w:rsidRDefault="00644E4B" w:rsidP="00AD27D8">
      <w:pPr>
        <w:pStyle w:val="ListParagraph"/>
        <w:numPr>
          <w:ilvl w:val="0"/>
          <w:numId w:val="4"/>
        </w:numPr>
      </w:pPr>
      <w:r>
        <w:t>None</w:t>
      </w:r>
    </w:p>
    <w:p w:rsidR="004E5CAC" w:rsidRDefault="004E5CAC" w:rsidP="00AD1DDA">
      <w:pPr>
        <w:pStyle w:val="ListParagraph"/>
      </w:pPr>
    </w:p>
    <w:p w:rsidR="00644E4B" w:rsidRDefault="00644E4B" w:rsidP="00AD1DDA">
      <w:pPr>
        <w:pStyle w:val="ListParagraph"/>
      </w:pPr>
    </w:p>
    <w:p w:rsidR="00644E4B" w:rsidRDefault="00644E4B" w:rsidP="00AD1DDA">
      <w:pPr>
        <w:pStyle w:val="ListParagraph"/>
      </w:pPr>
    </w:p>
    <w:sectPr w:rsidR="00644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612BF"/>
    <w:multiLevelType w:val="hybridMultilevel"/>
    <w:tmpl w:val="683AF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A2052"/>
    <w:multiLevelType w:val="hybridMultilevel"/>
    <w:tmpl w:val="6ECC0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967F51"/>
    <w:multiLevelType w:val="hybridMultilevel"/>
    <w:tmpl w:val="E724F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BA62AA"/>
    <w:multiLevelType w:val="hybridMultilevel"/>
    <w:tmpl w:val="B6CC33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DDA"/>
    <w:rsid w:val="0025267C"/>
    <w:rsid w:val="00341719"/>
    <w:rsid w:val="003D6137"/>
    <w:rsid w:val="004E5CAC"/>
    <w:rsid w:val="00554C3B"/>
    <w:rsid w:val="006148CA"/>
    <w:rsid w:val="00644E4B"/>
    <w:rsid w:val="006B070D"/>
    <w:rsid w:val="00811E35"/>
    <w:rsid w:val="00924BDB"/>
    <w:rsid w:val="00A56A33"/>
    <w:rsid w:val="00AD1DDA"/>
    <w:rsid w:val="00AD27D8"/>
    <w:rsid w:val="00C96482"/>
    <w:rsid w:val="00CA2EF5"/>
    <w:rsid w:val="00D2415A"/>
    <w:rsid w:val="00E05242"/>
    <w:rsid w:val="00F6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96A086-FB52-4C98-9363-BC0A5991D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719"/>
  </w:style>
  <w:style w:type="paragraph" w:styleId="Heading1">
    <w:name w:val="heading 1"/>
    <w:basedOn w:val="Normal"/>
    <w:next w:val="Normal"/>
    <w:link w:val="Heading1Char"/>
    <w:uiPriority w:val="9"/>
    <w:qFormat/>
    <w:rsid w:val="003417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76E0B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17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B76E0B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17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B4A08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17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76E0B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4171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76E0B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4171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B4A08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4171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B4A08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4171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4171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1719"/>
    <w:rPr>
      <w:rFonts w:asciiTheme="majorHAnsi" w:eastAsiaTheme="majorEastAsia" w:hAnsiTheme="majorHAnsi" w:cstheme="majorBidi"/>
      <w:color w:val="B76E0B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41719"/>
    <w:rPr>
      <w:rFonts w:asciiTheme="majorHAnsi" w:eastAsiaTheme="majorEastAsia" w:hAnsiTheme="majorHAnsi" w:cstheme="majorBidi"/>
      <w:color w:val="B76E0B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41719"/>
    <w:rPr>
      <w:rFonts w:asciiTheme="majorHAnsi" w:eastAsiaTheme="majorEastAsia" w:hAnsiTheme="majorHAnsi" w:cstheme="majorBidi"/>
      <w:color w:val="7B4A08" w:themeColor="accent1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1719"/>
    <w:rPr>
      <w:rFonts w:asciiTheme="majorHAnsi" w:eastAsiaTheme="majorEastAsia" w:hAnsiTheme="majorHAnsi" w:cstheme="majorBidi"/>
      <w:i/>
      <w:iCs/>
      <w:color w:val="B76E0B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41719"/>
    <w:rPr>
      <w:rFonts w:asciiTheme="majorHAnsi" w:eastAsiaTheme="majorEastAsia" w:hAnsiTheme="majorHAnsi" w:cstheme="majorBidi"/>
      <w:color w:val="B76E0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41719"/>
    <w:rPr>
      <w:rFonts w:asciiTheme="majorHAnsi" w:eastAsiaTheme="majorEastAsia" w:hAnsiTheme="majorHAnsi" w:cstheme="majorBidi"/>
      <w:color w:val="7B4A08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41719"/>
    <w:rPr>
      <w:rFonts w:asciiTheme="majorHAnsi" w:eastAsiaTheme="majorEastAsia" w:hAnsiTheme="majorHAnsi" w:cstheme="majorBidi"/>
      <w:i/>
      <w:iCs/>
      <w:color w:val="7B4A08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41719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41719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41719"/>
    <w:pPr>
      <w:spacing w:after="200" w:line="240" w:lineRule="auto"/>
    </w:pPr>
    <w:rPr>
      <w:i/>
      <w:iCs/>
      <w:color w:val="9D360E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417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41719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41719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41719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341719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341719"/>
    <w:rPr>
      <w:i/>
      <w:iCs/>
      <w:color w:val="auto"/>
    </w:rPr>
  </w:style>
  <w:style w:type="paragraph" w:styleId="NoSpacing">
    <w:name w:val="No Spacing"/>
    <w:uiPriority w:val="1"/>
    <w:qFormat/>
    <w:rsid w:val="0034171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41719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4171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41719"/>
    <w:pPr>
      <w:pBdr>
        <w:top w:val="single" w:sz="4" w:space="10" w:color="F09415" w:themeColor="accent1"/>
        <w:bottom w:val="single" w:sz="4" w:space="10" w:color="F09415" w:themeColor="accent1"/>
      </w:pBdr>
      <w:spacing w:before="360" w:after="360"/>
      <w:ind w:left="864" w:right="864"/>
      <w:jc w:val="center"/>
    </w:pPr>
    <w:rPr>
      <w:i/>
      <w:iCs/>
      <w:color w:val="F0941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41719"/>
    <w:rPr>
      <w:i/>
      <w:iCs/>
      <w:color w:val="F09415" w:themeColor="accent1"/>
    </w:rPr>
  </w:style>
  <w:style w:type="character" w:styleId="SubtleEmphasis">
    <w:name w:val="Subtle Emphasis"/>
    <w:basedOn w:val="DefaultParagraphFont"/>
    <w:uiPriority w:val="19"/>
    <w:qFormat/>
    <w:rsid w:val="00341719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341719"/>
    <w:rPr>
      <w:i/>
      <w:iCs/>
      <w:color w:val="F09415" w:themeColor="accent1"/>
    </w:rPr>
  </w:style>
  <w:style w:type="character" w:styleId="SubtleReference">
    <w:name w:val="Subtle Reference"/>
    <w:basedOn w:val="DefaultParagraphFont"/>
    <w:uiPriority w:val="31"/>
    <w:qFormat/>
    <w:rsid w:val="00341719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341719"/>
    <w:rPr>
      <w:b/>
      <w:bCs/>
      <w:smallCaps/>
      <w:color w:val="F0941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341719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41719"/>
    <w:pPr>
      <w:outlineLvl w:val="9"/>
    </w:pPr>
  </w:style>
  <w:style w:type="paragraph" w:styleId="ListParagraph">
    <w:name w:val="List Paragraph"/>
    <w:basedOn w:val="Normal"/>
    <w:uiPriority w:val="34"/>
    <w:qFormat/>
    <w:rsid w:val="00AD1D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5C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C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Berlin">
  <a:themeElements>
    <a:clrScheme name="Berlin">
      <a:dk1>
        <a:sysClr val="windowText" lastClr="000000"/>
      </a:dk1>
      <a:lt1>
        <a:sysClr val="window" lastClr="FFFFFF"/>
      </a:lt1>
      <a:dk2>
        <a:srgbClr val="9D360E"/>
      </a:dk2>
      <a:lt2>
        <a:srgbClr val="E7E6E6"/>
      </a:lt2>
      <a:accent1>
        <a:srgbClr val="F09415"/>
      </a:accent1>
      <a:accent2>
        <a:srgbClr val="C1B56B"/>
      </a:accent2>
      <a:accent3>
        <a:srgbClr val="4BAF73"/>
      </a:accent3>
      <a:accent4>
        <a:srgbClr val="5AA6C0"/>
      </a:accent4>
      <a:accent5>
        <a:srgbClr val="D17DF9"/>
      </a:accent5>
      <a:accent6>
        <a:srgbClr val="FA7E5C"/>
      </a:accent6>
      <a:hlink>
        <a:srgbClr val="FFAE3E"/>
      </a:hlink>
      <a:folHlink>
        <a:srgbClr val="FCC77E"/>
      </a:folHlink>
    </a:clrScheme>
    <a:fontScheme name="Berlin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i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Elsa Lopez</dc:creator>
  <cp:keywords/>
  <dc:description/>
  <cp:lastModifiedBy>Elsa Lopez</cp:lastModifiedBy>
  <cp:revision>2</cp:revision>
  <cp:lastPrinted>2017-02-08T18:19:00Z</cp:lastPrinted>
  <dcterms:created xsi:type="dcterms:W3CDTF">2017-09-25T22:31:00Z</dcterms:created>
  <dcterms:modified xsi:type="dcterms:W3CDTF">2017-09-25T22:31:00Z</dcterms:modified>
</cp:coreProperties>
</file>