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9BAB" w14:textId="77777777" w:rsidR="00893707" w:rsidRDefault="00893707" w:rsidP="00893707"/>
    <w:p w14:paraId="242EC1C5" w14:textId="77777777" w:rsidR="002352FB" w:rsidRDefault="002352FB" w:rsidP="002352FB">
      <w:pPr>
        <w:jc w:val="center"/>
        <w:rPr>
          <w:rStyle w:val="TitleChar"/>
        </w:rPr>
      </w:pPr>
      <w:r>
        <w:rPr>
          <w:rFonts w:asciiTheme="majorHAnsi" w:eastAsiaTheme="majorEastAsia" w:hAnsiTheme="majorHAnsi" w:cstheme="majorBidi"/>
          <w:noProof/>
          <w:spacing w:val="-10"/>
          <w:kern w:val="28"/>
          <w:sz w:val="56"/>
          <w:szCs w:val="56"/>
        </w:rPr>
        <w:drawing>
          <wp:inline distT="0" distB="0" distL="0" distR="0" wp14:anchorId="09B90805" wp14:editId="1A754EDB">
            <wp:extent cx="2000250" cy="113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b_logo_1-main_INFORMATION-TECHNOLOGY-SERVICES_rgb_rgb_600_34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7994" cy="1146980"/>
                    </a:xfrm>
                    <a:prstGeom prst="rect">
                      <a:avLst/>
                    </a:prstGeom>
                  </pic:spPr>
                </pic:pic>
              </a:graphicData>
            </a:graphic>
          </wp:inline>
        </w:drawing>
      </w:r>
    </w:p>
    <w:p w14:paraId="30CC6375" w14:textId="6FC3BA81" w:rsidR="00893707" w:rsidRPr="002352FB" w:rsidRDefault="00893707" w:rsidP="002352FB">
      <w:pPr>
        <w:jc w:val="center"/>
        <w:rPr>
          <w:sz w:val="18"/>
        </w:rPr>
      </w:pPr>
      <w:r w:rsidRPr="002352FB">
        <w:rPr>
          <w:rStyle w:val="TitleChar"/>
          <w:sz w:val="48"/>
        </w:rPr>
        <w:t>Drupal Hosting Migration</w:t>
      </w:r>
      <w:r w:rsidR="00B20C84">
        <w:rPr>
          <w:rStyle w:val="TitleChar"/>
          <w:sz w:val="48"/>
        </w:rPr>
        <w:t xml:space="preserve"> Plan</w:t>
      </w:r>
      <w:bookmarkStart w:id="0" w:name="_GoBack"/>
      <w:bookmarkEnd w:id="0"/>
    </w:p>
    <w:p w14:paraId="2C103E85" w14:textId="77777777" w:rsidR="00893707" w:rsidRDefault="00893707" w:rsidP="00893707"/>
    <w:p w14:paraId="063B44F1" w14:textId="77777777" w:rsidR="00893707" w:rsidRPr="002352FB" w:rsidRDefault="00893707" w:rsidP="00893707">
      <w:pPr>
        <w:rPr>
          <w:b/>
          <w:sz w:val="28"/>
        </w:rPr>
      </w:pPr>
      <w:r w:rsidRPr="002352FB">
        <w:rPr>
          <w:b/>
          <w:sz w:val="28"/>
        </w:rPr>
        <w:t>Background</w:t>
      </w:r>
    </w:p>
    <w:p w14:paraId="2AD0961D" w14:textId="77777777" w:rsidR="00893707" w:rsidRDefault="00893707" w:rsidP="00893707">
      <w:r>
        <w:t xml:space="preserve">The contract with our original hosting company, Pantheon, ended on April 1, 2017.  </w:t>
      </w:r>
      <w:r w:rsidR="00DD3879">
        <w:t>We signed a contract with a new hosting company, Acquia, beginning May 8, 2017. The migration schedule for this transition follows:</w:t>
      </w:r>
    </w:p>
    <w:p w14:paraId="1F1B91BB" w14:textId="77777777" w:rsidR="00893707" w:rsidRDefault="00893707" w:rsidP="00893707"/>
    <w:p w14:paraId="7FB27970" w14:textId="77777777" w:rsidR="00893707" w:rsidRPr="002352FB" w:rsidRDefault="00893707" w:rsidP="00893707">
      <w:pPr>
        <w:rPr>
          <w:b/>
          <w:bCs/>
          <w:sz w:val="28"/>
        </w:rPr>
      </w:pPr>
      <w:r w:rsidRPr="002352FB">
        <w:rPr>
          <w:b/>
          <w:bCs/>
          <w:sz w:val="28"/>
        </w:rPr>
        <w:t>Phase 1: May 1 – June 30</w:t>
      </w:r>
    </w:p>
    <w:p w14:paraId="7CE9BAF7" w14:textId="77777777" w:rsidR="00893707" w:rsidRDefault="00DD3879" w:rsidP="00893707">
      <w:r>
        <w:t>W</w:t>
      </w:r>
      <w:r w:rsidR="00893707">
        <w:t>e will be migrating the existing Drupal installations from Pantheon hosting to Acquia hosting. Users should see minimum impact during this time</w:t>
      </w:r>
      <w:r>
        <w:t xml:space="preserve">, limited </w:t>
      </w:r>
      <w:r w:rsidR="00893707">
        <w:t>to only several days of possible downtime</w:t>
      </w:r>
      <w:r>
        <w:t>, during</w:t>
      </w:r>
      <w:r w:rsidR="00893707">
        <w:t xml:space="preserve"> which content editors will not be able to edits their sites. </w:t>
      </w:r>
    </w:p>
    <w:p w14:paraId="2DB68A8C" w14:textId="77777777" w:rsidR="00893707" w:rsidRDefault="00893707" w:rsidP="00893707"/>
    <w:p w14:paraId="4EEDD73A" w14:textId="77777777" w:rsidR="00893707" w:rsidRPr="002352FB" w:rsidRDefault="00893707" w:rsidP="00893707">
      <w:pPr>
        <w:rPr>
          <w:b/>
          <w:bCs/>
          <w:sz w:val="28"/>
        </w:rPr>
      </w:pPr>
      <w:r w:rsidRPr="002352FB">
        <w:rPr>
          <w:b/>
          <w:bCs/>
          <w:sz w:val="28"/>
        </w:rPr>
        <w:t>Phase 2: July 1 – October 31</w:t>
      </w:r>
    </w:p>
    <w:p w14:paraId="1566B905" w14:textId="77777777" w:rsidR="00893707" w:rsidRDefault="00DD3879" w:rsidP="00893707">
      <w:r>
        <w:t>W</w:t>
      </w:r>
      <w:r w:rsidR="00893707">
        <w:t xml:space="preserve">e will be restructuring Drupal to overcome some of the inherent problems that we have with our current Drupal configuration. The timeline for Phase 2 coincides with the additional support we are receiving from the Acquia development team. There will be some impact on users during this time and some of the processes with which they are currently </w:t>
      </w:r>
      <w:r w:rsidR="002352FB">
        <w:t>familiar. We will</w:t>
      </w:r>
      <w:r w:rsidR="00893707">
        <w:t xml:space="preserve"> update our documents and videos to reflect these changes and keep all content editors aware of the changes.</w:t>
      </w:r>
    </w:p>
    <w:p w14:paraId="20D4AC57" w14:textId="77777777" w:rsidR="00893707" w:rsidRDefault="00893707" w:rsidP="00893707"/>
    <w:p w14:paraId="19E44FF0" w14:textId="77777777" w:rsidR="00893707" w:rsidRDefault="00893707" w:rsidP="00893707"/>
    <w:p w14:paraId="66DB64DB" w14:textId="77777777" w:rsidR="002E11E4" w:rsidRDefault="002E11E4"/>
    <w:sectPr w:rsidR="002E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07"/>
    <w:rsid w:val="002352FB"/>
    <w:rsid w:val="002E11E4"/>
    <w:rsid w:val="00893707"/>
    <w:rsid w:val="00B20C84"/>
    <w:rsid w:val="00DD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CFF5"/>
  <w15:chartTrackingRefBased/>
  <w15:docId w15:val="{6CB0FE77-3965-4D94-900E-8FE0821C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37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7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7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Casadonte</dc:creator>
  <cp:keywords/>
  <dc:description/>
  <cp:lastModifiedBy>Samuel Sudhakar</cp:lastModifiedBy>
  <cp:revision>3</cp:revision>
  <dcterms:created xsi:type="dcterms:W3CDTF">2017-05-17T19:34:00Z</dcterms:created>
  <dcterms:modified xsi:type="dcterms:W3CDTF">2017-05-17T19:34:00Z</dcterms:modified>
</cp:coreProperties>
</file>