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id w:val="244310379"/>
        <w:docPartObj>
          <w:docPartGallery w:val="Cover Pages"/>
          <w:docPartUnique/>
        </w:docPartObj>
      </w:sdtPr>
      <w:sdtEndPr>
        <w:rPr>
          <w:sz w:val="56"/>
          <w:szCs w:val="56"/>
        </w:rPr>
      </w:sdtEndPr>
      <w:sdtContent>
        <w:p w14:paraId="027E7807" w14:textId="2D1B3188" w:rsidR="004363FA" w:rsidRPr="002F7FF3" w:rsidRDefault="004363FA">
          <w:pPr>
            <w:rPr>
              <w:sz w:val="32"/>
              <w:szCs w:val="32"/>
            </w:rPr>
          </w:pPr>
        </w:p>
        <w:p w14:paraId="56B6B8EE" w14:textId="77777777" w:rsidR="002F7FF3" w:rsidRPr="002F7FF3" w:rsidRDefault="002F7FF3" w:rsidP="002F7FF3">
          <w:pPr>
            <w:pStyle w:val="Title"/>
            <w:jc w:val="center"/>
            <w:rPr>
              <w:sz w:val="32"/>
              <w:szCs w:val="32"/>
            </w:rPr>
          </w:pPr>
        </w:p>
        <w:p w14:paraId="3BC6A3A4" w14:textId="49C77B7E" w:rsidR="002F7FF3" w:rsidRPr="002F7FF3" w:rsidRDefault="002F7FF3" w:rsidP="002F7FF3">
          <w:pPr>
            <w:pStyle w:val="Title"/>
            <w:jc w:val="center"/>
            <w:rPr>
              <w:b/>
              <w:sz w:val="32"/>
              <w:szCs w:val="32"/>
            </w:rPr>
          </w:pPr>
          <w:r w:rsidRPr="002F7FF3">
            <w:rPr>
              <w:b/>
              <w:sz w:val="32"/>
              <w:szCs w:val="32"/>
            </w:rPr>
            <w:t>Campus Leadership Responses on the Meaning of a CSUSB Degree</w:t>
          </w:r>
          <w:r w:rsidR="000E7673">
            <w:rPr>
              <w:b/>
              <w:sz w:val="32"/>
              <w:szCs w:val="32"/>
            </w:rPr>
            <w:t xml:space="preserve"> from the </w:t>
          </w:r>
          <w:r w:rsidR="000E7673" w:rsidRPr="000E7673">
            <w:rPr>
              <w:b/>
              <w:sz w:val="32"/>
              <w:szCs w:val="32"/>
            </w:rPr>
            <w:t xml:space="preserve">WSCUC event on </w:t>
          </w:r>
          <w:r w:rsidR="000E7673">
            <w:rPr>
              <w:b/>
              <w:sz w:val="32"/>
              <w:szCs w:val="32"/>
            </w:rPr>
            <w:t>November 8, 2019</w:t>
          </w:r>
        </w:p>
        <w:p w14:paraId="50AFDFB9" w14:textId="77777777" w:rsidR="002F7FF3" w:rsidRDefault="002F7FF3" w:rsidP="002F7FF3">
          <w:pPr>
            <w:pStyle w:val="Title"/>
            <w:jc w:val="center"/>
            <w:rPr>
              <w:sz w:val="32"/>
              <w:szCs w:val="32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-502052100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017BE437" w14:textId="175F9191" w:rsidR="002F7FF3" w:rsidRDefault="002F7FF3" w:rsidP="002F7FF3">
              <w:pPr>
                <w:pStyle w:val="TOCHeading"/>
                <w:jc w:val="center"/>
              </w:pPr>
              <w:r>
                <w:t>Table of Contents</w:t>
              </w:r>
            </w:p>
            <w:p w14:paraId="486013CF" w14:textId="77777777" w:rsidR="002F7FF3" w:rsidRPr="002F7FF3" w:rsidRDefault="002F7FF3" w:rsidP="002F7FF3"/>
            <w:p w14:paraId="512760EF" w14:textId="506250AB" w:rsidR="002F7FF3" w:rsidRPr="002F7FF3" w:rsidRDefault="002F7FF3">
              <w:pPr>
                <w:pStyle w:val="TOC1"/>
                <w:tabs>
                  <w:tab w:val="right" w:leader="dot" w:pos="10790"/>
                </w:tabs>
                <w:rPr>
                  <w:rFonts w:eastAsiaTheme="minorEastAsia"/>
                  <w:noProof/>
                  <w:sz w:val="24"/>
                  <w:szCs w:val="24"/>
                </w:rPr>
              </w:pPr>
              <w:r w:rsidRPr="002F7FF3">
                <w:rPr>
                  <w:b/>
                  <w:bCs/>
                  <w:noProof/>
                  <w:sz w:val="24"/>
                  <w:szCs w:val="24"/>
                </w:rPr>
                <w:fldChar w:fldCharType="begin"/>
              </w:r>
              <w:r w:rsidRPr="002F7FF3">
                <w:rPr>
                  <w:b/>
                  <w:bCs/>
                  <w:noProof/>
                  <w:sz w:val="24"/>
                  <w:szCs w:val="24"/>
                </w:rPr>
                <w:instrText xml:space="preserve"> TOC \o "1-3" \h \z \u </w:instrText>
              </w:r>
              <w:r w:rsidRPr="002F7FF3">
                <w:rPr>
                  <w:b/>
                  <w:bCs/>
                  <w:noProof/>
                  <w:sz w:val="24"/>
                  <w:szCs w:val="24"/>
                </w:rPr>
                <w:fldChar w:fldCharType="separate"/>
              </w:r>
              <w:hyperlink w:anchor="_Toc31292916" w:history="1">
                <w:r w:rsidRPr="002F7FF3">
                  <w:rPr>
                    <w:rStyle w:val="Hyperlink"/>
                    <w:noProof/>
                    <w:sz w:val="24"/>
                    <w:szCs w:val="24"/>
                  </w:rPr>
                  <w:t>Meaning of a CSUSB Degree Survey Responses</w:t>
                </w:r>
                <w:r w:rsidRPr="002F7FF3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Pr="002F7FF3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2F7FF3">
                  <w:rPr>
                    <w:noProof/>
                    <w:webHidden/>
                    <w:sz w:val="24"/>
                    <w:szCs w:val="24"/>
                  </w:rPr>
                  <w:instrText xml:space="preserve"> PAGEREF _Toc31292916 \h </w:instrText>
                </w:r>
                <w:r w:rsidRPr="002F7FF3">
                  <w:rPr>
                    <w:noProof/>
                    <w:webHidden/>
                    <w:sz w:val="24"/>
                    <w:szCs w:val="24"/>
                  </w:rPr>
                </w:r>
                <w:r w:rsidRPr="002F7FF3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2F7FF3">
                  <w:rPr>
                    <w:noProof/>
                    <w:webHidden/>
                    <w:sz w:val="24"/>
                    <w:szCs w:val="24"/>
                  </w:rPr>
                  <w:t>1</w:t>
                </w:r>
                <w:r w:rsidRPr="002F7FF3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8EECB9B" w14:textId="66BD86F6" w:rsidR="002F7FF3" w:rsidRDefault="002F7FF3">
              <w:r w:rsidRPr="002F7FF3">
                <w:rPr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  <w:p w14:paraId="290280F2" w14:textId="149FC75C" w:rsidR="004363FA" w:rsidRDefault="004363FA" w:rsidP="002F7FF3">
          <w:pPr>
            <w:pStyle w:val="Title"/>
            <w:jc w:val="center"/>
            <w:rPr>
              <w:sz w:val="32"/>
              <w:szCs w:val="32"/>
            </w:rPr>
          </w:pPr>
          <w:r w:rsidRPr="002F7FF3">
            <w:rPr>
              <w:sz w:val="32"/>
              <w:szCs w:val="32"/>
            </w:rPr>
            <w:br w:type="page"/>
          </w:r>
        </w:p>
      </w:sdtContent>
    </w:sdt>
    <w:p w14:paraId="6793EF5C" w14:textId="35DAE150" w:rsidR="004145E6" w:rsidRPr="00507AC2" w:rsidRDefault="00E04DA7" w:rsidP="004145E6">
      <w:pPr>
        <w:pStyle w:val="Heading1"/>
        <w:jc w:val="center"/>
        <w:rPr>
          <w:color w:val="auto"/>
        </w:rPr>
      </w:pPr>
      <w:bookmarkStart w:id="1" w:name="_Toc31292916"/>
      <w:r w:rsidRPr="00507AC2">
        <w:rPr>
          <w:color w:val="auto"/>
        </w:rPr>
        <w:lastRenderedPageBreak/>
        <w:t xml:space="preserve">Meaning of </w:t>
      </w:r>
      <w:r w:rsidR="00EE2F4A" w:rsidRPr="00507AC2">
        <w:rPr>
          <w:color w:val="auto"/>
        </w:rPr>
        <w:t xml:space="preserve">a CSUSB </w:t>
      </w:r>
      <w:r w:rsidRPr="00507AC2">
        <w:rPr>
          <w:color w:val="auto"/>
        </w:rPr>
        <w:t>Degree</w:t>
      </w:r>
      <w:r w:rsidR="00EE2F4A" w:rsidRPr="00507AC2">
        <w:rPr>
          <w:color w:val="auto"/>
        </w:rPr>
        <w:t xml:space="preserve"> Survey Responses</w:t>
      </w:r>
      <w:bookmarkEnd w:id="1"/>
    </w:p>
    <w:p w14:paraId="345FBAA5" w14:textId="77777777" w:rsidR="009368F3" w:rsidRPr="009368F3" w:rsidRDefault="009368F3" w:rsidP="009368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2"/>
        <w:gridCol w:w="5428"/>
      </w:tblGrid>
      <w:tr w:rsidR="00E04DA7" w:rsidRPr="00A474D3" w14:paraId="04FC0C35" w14:textId="77777777" w:rsidTr="00E04DA7">
        <w:trPr>
          <w:trHeight w:val="630"/>
        </w:trPr>
        <w:tc>
          <w:tcPr>
            <w:tcW w:w="6100" w:type="dxa"/>
            <w:hideMark/>
          </w:tcPr>
          <w:p w14:paraId="682C12FC" w14:textId="7414E183" w:rsidR="00507AC2" w:rsidRPr="00A474D3" w:rsidRDefault="00E04DA7">
            <w:pPr>
              <w:rPr>
                <w:rFonts w:cstheme="minorHAnsi"/>
                <w:b/>
                <w:sz w:val="28"/>
                <w:szCs w:val="28"/>
              </w:rPr>
            </w:pPr>
            <w:r w:rsidRPr="00A474D3">
              <w:rPr>
                <w:rFonts w:cstheme="minorHAnsi"/>
                <w:b/>
                <w:sz w:val="28"/>
                <w:szCs w:val="28"/>
              </w:rPr>
              <w:t>What does it mean for a graduate to hold a degree from the institution?</w:t>
            </w:r>
          </w:p>
          <w:p w14:paraId="560616BC" w14:textId="6E1B470B" w:rsidR="009368F3" w:rsidRPr="00A474D3" w:rsidRDefault="009368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42A31226" w14:textId="77777777" w:rsidR="00E04DA7" w:rsidRPr="00A474D3" w:rsidRDefault="00E04DA7">
            <w:pPr>
              <w:rPr>
                <w:rFonts w:cstheme="minorHAnsi"/>
                <w:b/>
                <w:sz w:val="28"/>
                <w:szCs w:val="28"/>
              </w:rPr>
            </w:pPr>
            <w:r w:rsidRPr="00A474D3">
              <w:rPr>
                <w:rFonts w:cstheme="minorHAnsi"/>
                <w:b/>
                <w:sz w:val="28"/>
                <w:szCs w:val="28"/>
              </w:rPr>
              <w:t>What are the distinctive experiences and learning outcomes?</w:t>
            </w:r>
          </w:p>
        </w:tc>
      </w:tr>
      <w:tr w:rsidR="00E04DA7" w:rsidRPr="00A474D3" w14:paraId="53721646" w14:textId="77777777" w:rsidTr="00E04DA7">
        <w:trPr>
          <w:trHeight w:val="945"/>
        </w:trPr>
        <w:tc>
          <w:tcPr>
            <w:tcW w:w="6100" w:type="dxa"/>
            <w:hideMark/>
          </w:tcPr>
          <w:p w14:paraId="44354F81" w14:textId="2B7EC7AC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A well rounded and applied experience that facilitates creating upward mobility for self, family, and community.</w:t>
            </w:r>
          </w:p>
          <w:p w14:paraId="39BEE481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546CFCE8" w14:textId="75EA9A7B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742F3E33" w14:textId="52110D8D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Access to opportunities for student development through community engagement, applied scholarship, leadership</w:t>
            </w:r>
            <w:r w:rsidR="00C64988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and practical experience.</w:t>
            </w:r>
          </w:p>
        </w:tc>
      </w:tr>
      <w:tr w:rsidR="00E04DA7" w:rsidRPr="00A474D3" w14:paraId="7D1675AD" w14:textId="77777777" w:rsidTr="00E04DA7">
        <w:trPr>
          <w:trHeight w:val="945"/>
        </w:trPr>
        <w:tc>
          <w:tcPr>
            <w:tcW w:w="6100" w:type="dxa"/>
            <w:hideMark/>
          </w:tcPr>
          <w:p w14:paraId="14D51F58" w14:textId="6B510C97" w:rsidR="00E04DA7" w:rsidRPr="00A474D3" w:rsidRDefault="00C64988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C</w:t>
            </w:r>
            <w:r w:rsidR="00E04DA7" w:rsidRPr="00A474D3">
              <w:rPr>
                <w:rFonts w:cstheme="minorHAnsi"/>
                <w:sz w:val="28"/>
                <w:szCs w:val="28"/>
              </w:rPr>
              <w:t>onfidence, socio-eco mobility, balanced education, how to become better citizens in the community and world, to be transformed</w:t>
            </w:r>
            <w:r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1F5CF3FE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5ACD5D0F" w14:textId="4C37D437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1377FC4B" w14:textId="0FCC930B" w:rsidR="00E04DA7" w:rsidRPr="00A474D3" w:rsidRDefault="00C64988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W</w:t>
            </w:r>
            <w:r w:rsidR="00E04DA7" w:rsidRPr="00A474D3">
              <w:rPr>
                <w:rFonts w:cstheme="minorHAnsi"/>
                <w:sz w:val="28"/>
                <w:szCs w:val="28"/>
              </w:rPr>
              <w:t>orking productively with a diverse population</w:t>
            </w:r>
            <w:r w:rsidR="0019664F" w:rsidRPr="00A474D3">
              <w:rPr>
                <w:rFonts w:cstheme="minorHAnsi"/>
                <w:sz w:val="28"/>
                <w:szCs w:val="28"/>
              </w:rPr>
              <w:t>,</w:t>
            </w:r>
            <w:r w:rsidR="00E04DA7"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Pr="00A474D3">
              <w:rPr>
                <w:rFonts w:cstheme="minorHAnsi"/>
                <w:sz w:val="28"/>
                <w:szCs w:val="28"/>
              </w:rPr>
              <w:t>P</w:t>
            </w:r>
            <w:r w:rsidR="00E04DA7" w:rsidRPr="00A474D3">
              <w:rPr>
                <w:rFonts w:cstheme="minorHAnsi"/>
                <w:sz w:val="28"/>
                <w:szCs w:val="28"/>
              </w:rPr>
              <w:t>roviding marketable skills</w:t>
            </w:r>
            <w:r w:rsidR="0019664F" w:rsidRPr="00A474D3">
              <w:rPr>
                <w:rFonts w:cstheme="minorHAnsi"/>
                <w:sz w:val="28"/>
                <w:szCs w:val="28"/>
              </w:rPr>
              <w:t>,</w:t>
            </w:r>
            <w:r w:rsidR="00E04DA7"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Pr="00A474D3">
              <w:rPr>
                <w:rFonts w:cstheme="minorHAnsi"/>
                <w:sz w:val="28"/>
                <w:szCs w:val="28"/>
              </w:rPr>
              <w:t>S</w:t>
            </w:r>
            <w:r w:rsidR="00E04DA7" w:rsidRPr="00A474D3">
              <w:rPr>
                <w:rFonts w:cstheme="minorHAnsi"/>
                <w:sz w:val="28"/>
                <w:szCs w:val="28"/>
              </w:rPr>
              <w:t>upportive campus community</w:t>
            </w:r>
            <w:r w:rsidR="0019664F" w:rsidRPr="00A474D3">
              <w:rPr>
                <w:rFonts w:cstheme="minorHAnsi"/>
                <w:sz w:val="28"/>
                <w:szCs w:val="28"/>
              </w:rPr>
              <w:t>,</w:t>
            </w:r>
            <w:r w:rsidR="00E04DA7"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="00B47321" w:rsidRPr="00A474D3">
              <w:rPr>
                <w:rFonts w:cstheme="minorHAnsi"/>
                <w:sz w:val="28"/>
                <w:szCs w:val="28"/>
              </w:rPr>
              <w:t>C</w:t>
            </w:r>
            <w:r w:rsidRPr="00A474D3">
              <w:rPr>
                <w:rFonts w:cstheme="minorHAnsi"/>
                <w:sz w:val="28"/>
                <w:szCs w:val="28"/>
              </w:rPr>
              <w:t>ommunity</w:t>
            </w:r>
            <w:r w:rsidR="00E04DA7" w:rsidRPr="00A474D3">
              <w:rPr>
                <w:rFonts w:cstheme="minorHAnsi"/>
                <w:sz w:val="28"/>
                <w:szCs w:val="28"/>
              </w:rPr>
              <w:t xml:space="preserve"> engagement</w:t>
            </w:r>
            <w:r w:rsidRPr="00A474D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04DA7" w:rsidRPr="00A474D3" w14:paraId="1B83C028" w14:textId="77777777" w:rsidTr="00E04DA7">
        <w:trPr>
          <w:trHeight w:val="945"/>
        </w:trPr>
        <w:tc>
          <w:tcPr>
            <w:tcW w:w="6100" w:type="dxa"/>
            <w:hideMark/>
          </w:tcPr>
          <w:p w14:paraId="214CDF9F" w14:textId="4C0929EB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This degree means a commitment to learning, opportunity, financial stability, and a shift from life happening to you to making it happen.</w:t>
            </w:r>
          </w:p>
          <w:p w14:paraId="169A03A0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61AD6309" w14:textId="4F2032E2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53BD2D68" w14:textId="20C96898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Historical personal local family context, variety of service opportunities, diverse people and ideas, appreciation of multiple perspectives</w:t>
            </w:r>
            <w:r w:rsidR="00C64988" w:rsidRPr="00A474D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04DA7" w:rsidRPr="00A474D3" w14:paraId="2ED9F7CB" w14:textId="77777777" w:rsidTr="00E04DA7">
        <w:trPr>
          <w:trHeight w:val="945"/>
        </w:trPr>
        <w:tc>
          <w:tcPr>
            <w:tcW w:w="6100" w:type="dxa"/>
            <w:hideMark/>
          </w:tcPr>
          <w:p w14:paraId="2B490D7D" w14:textId="2D89D024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Transforms one's self-image to be an active contributing member to the global society while having marketable career skills.</w:t>
            </w:r>
          </w:p>
          <w:p w14:paraId="1B02C5B4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286F7C0D" w14:textId="1D2B903C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57F6B711" w14:textId="77777777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Learn and achieve navigating life, collaborative relationships, working in diverse groups, leadership skills through HIPS, hard/soft skills.</w:t>
            </w:r>
          </w:p>
        </w:tc>
      </w:tr>
      <w:tr w:rsidR="00E04DA7" w:rsidRPr="00A474D3" w14:paraId="0924FE66" w14:textId="77777777" w:rsidTr="00E04DA7">
        <w:trPr>
          <w:trHeight w:val="945"/>
        </w:trPr>
        <w:tc>
          <w:tcPr>
            <w:tcW w:w="6100" w:type="dxa"/>
            <w:hideMark/>
          </w:tcPr>
          <w:p w14:paraId="4026A703" w14:textId="08DDD1BD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Expands opportunities, enrich lives, provides meaningful personal growth, changes socio-economic trajectory, strong value-added reputation</w:t>
            </w:r>
            <w:r w:rsidR="00C64988"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1A4CA1D6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7B0400CE" w14:textId="2C973706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639FEBC6" w14:textId="33214CDB" w:rsidR="00E04DA7" w:rsidRPr="00A474D3" w:rsidRDefault="004F3B7A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A l</w:t>
            </w:r>
            <w:r w:rsidR="00E04DA7" w:rsidRPr="00A474D3">
              <w:rPr>
                <w:rFonts w:cstheme="minorHAnsi"/>
                <w:sz w:val="28"/>
                <w:szCs w:val="28"/>
              </w:rPr>
              <w:t>arge institution with a small-town feel, hands-on experience &amp; rapport with faculty, developing resilience,</w:t>
            </w:r>
            <w:r w:rsidR="00F56F2A"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="00E04DA7" w:rsidRPr="00A474D3">
              <w:rPr>
                <w:rFonts w:cstheme="minorHAnsi"/>
                <w:sz w:val="28"/>
                <w:szCs w:val="28"/>
              </w:rPr>
              <w:t>diversity &amp; inclusion, community</w:t>
            </w:r>
            <w:r w:rsidR="00C64988" w:rsidRPr="00A474D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04DA7" w:rsidRPr="00A474D3" w14:paraId="08F1C0DF" w14:textId="77777777" w:rsidTr="00E04DA7">
        <w:trPr>
          <w:trHeight w:val="945"/>
        </w:trPr>
        <w:tc>
          <w:tcPr>
            <w:tcW w:w="6100" w:type="dxa"/>
            <w:hideMark/>
          </w:tcPr>
          <w:p w14:paraId="6A9AA3FE" w14:textId="2801695B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 xml:space="preserve">Job and degree </w:t>
            </w:r>
            <w:r w:rsidR="00C64988" w:rsidRPr="00A474D3">
              <w:rPr>
                <w:rFonts w:cstheme="minorHAnsi"/>
                <w:sz w:val="28"/>
                <w:szCs w:val="28"/>
              </w:rPr>
              <w:t>f</w:t>
            </w:r>
            <w:r w:rsidRPr="00A474D3">
              <w:rPr>
                <w:rFonts w:cstheme="minorHAnsi"/>
                <w:sz w:val="28"/>
                <w:szCs w:val="28"/>
              </w:rPr>
              <w:t>ulfill student</w:t>
            </w:r>
            <w:r w:rsidR="00F56F2A" w:rsidRPr="00A474D3">
              <w:rPr>
                <w:rFonts w:cstheme="minorHAnsi"/>
                <w:sz w:val="28"/>
                <w:szCs w:val="28"/>
              </w:rPr>
              <w:t>’s</w:t>
            </w:r>
            <w:r w:rsidRPr="00A474D3">
              <w:rPr>
                <w:rFonts w:cstheme="minorHAnsi"/>
                <w:sz w:val="28"/>
                <w:szCs w:val="28"/>
              </w:rPr>
              <w:t xml:space="preserve"> goal, gaining skills</w:t>
            </w:r>
            <w:r w:rsidR="00C64988" w:rsidRPr="00A474D3">
              <w:rPr>
                <w:rFonts w:cstheme="minorHAnsi"/>
                <w:sz w:val="28"/>
                <w:szCs w:val="28"/>
              </w:rPr>
              <w:t>, e</w:t>
            </w:r>
            <w:r w:rsidRPr="00A474D3">
              <w:rPr>
                <w:rFonts w:cstheme="minorHAnsi"/>
                <w:sz w:val="28"/>
                <w:szCs w:val="28"/>
              </w:rPr>
              <w:t>xposure to peers &amp; instructors of diverse background &amp; experience, community connections</w:t>
            </w:r>
            <w:r w:rsidR="00C64988"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59338559" w14:textId="77777777" w:rsidR="00300361" w:rsidRPr="00A474D3" w:rsidRDefault="00300361">
            <w:pPr>
              <w:rPr>
                <w:rFonts w:cstheme="minorHAnsi"/>
                <w:sz w:val="28"/>
                <w:szCs w:val="28"/>
              </w:rPr>
            </w:pPr>
          </w:p>
          <w:p w14:paraId="6B403F02" w14:textId="25E20305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7A784F2A" w14:textId="77777777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 xml:space="preserve">Community </w:t>
            </w:r>
            <w:r w:rsidR="00C64988" w:rsidRPr="00A474D3">
              <w:rPr>
                <w:rFonts w:cstheme="minorHAnsi"/>
                <w:sz w:val="28"/>
                <w:szCs w:val="28"/>
              </w:rPr>
              <w:t>engagement</w:t>
            </w:r>
            <w:r w:rsidRPr="00A474D3">
              <w:rPr>
                <w:rFonts w:cstheme="minorHAnsi"/>
                <w:sz w:val="28"/>
                <w:szCs w:val="28"/>
              </w:rPr>
              <w:t>, lecturers add diversity, access to instructors, support for non-traditional students, cultural &amp; geographic diversity</w:t>
            </w:r>
            <w:r w:rsidR="00C64988"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1ABE1329" w14:textId="08E95541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4DA7" w:rsidRPr="00A474D3" w14:paraId="51AB7483" w14:textId="77777777" w:rsidTr="00E04DA7">
        <w:trPr>
          <w:trHeight w:val="945"/>
        </w:trPr>
        <w:tc>
          <w:tcPr>
            <w:tcW w:w="6100" w:type="dxa"/>
            <w:hideMark/>
          </w:tcPr>
          <w:p w14:paraId="06916143" w14:textId="40146995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A CSUSB degree is the result of access to quality and world-class education that impacts the region and beyond</w:t>
            </w:r>
            <w:r w:rsidR="003602A7"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6A235211" w14:textId="77777777" w:rsidR="00F6575C" w:rsidRPr="00A474D3" w:rsidRDefault="00F6575C">
            <w:pPr>
              <w:rPr>
                <w:rFonts w:cstheme="minorHAnsi"/>
                <w:sz w:val="28"/>
                <w:szCs w:val="28"/>
              </w:rPr>
            </w:pPr>
          </w:p>
          <w:p w14:paraId="3D80EE99" w14:textId="4992248F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3856DA46" w14:textId="77777777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Transformative community leaders engaging students in real-world experiences and applications. Hands-on learning experiences.</w:t>
            </w:r>
          </w:p>
          <w:p w14:paraId="164E3748" w14:textId="7481F311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4DA7" w:rsidRPr="00A474D3" w14:paraId="34E5EB9D" w14:textId="77777777" w:rsidTr="00E04DA7">
        <w:trPr>
          <w:trHeight w:val="315"/>
        </w:trPr>
        <w:tc>
          <w:tcPr>
            <w:tcW w:w="6100" w:type="dxa"/>
            <w:hideMark/>
          </w:tcPr>
          <w:p w14:paraId="2E83F27F" w14:textId="77007616" w:rsidR="00E04DA7" w:rsidRPr="00A474D3" w:rsidRDefault="00C64988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M</w:t>
            </w:r>
            <w:r w:rsidR="00E04DA7" w:rsidRPr="00A474D3">
              <w:rPr>
                <w:rFonts w:cstheme="minorHAnsi"/>
                <w:sz w:val="28"/>
                <w:szCs w:val="28"/>
              </w:rPr>
              <w:t>ore than a degree</w:t>
            </w:r>
            <w:r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67BF0ED8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39A197A3" w14:textId="124CFC9E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07431E16" w14:textId="1C4F633F" w:rsidR="00E04DA7" w:rsidRPr="00A474D3" w:rsidRDefault="00C64988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W</w:t>
            </w:r>
            <w:r w:rsidR="00E04DA7" w:rsidRPr="00A474D3">
              <w:rPr>
                <w:rFonts w:cstheme="minorHAnsi"/>
                <w:sz w:val="28"/>
                <w:szCs w:val="28"/>
              </w:rPr>
              <w:t>orking productively with diverse colleagues</w:t>
            </w:r>
            <w:r w:rsidRPr="00A474D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04DA7" w:rsidRPr="00A474D3" w14:paraId="4A4A27A5" w14:textId="77777777" w:rsidTr="00E04DA7">
        <w:trPr>
          <w:trHeight w:val="945"/>
        </w:trPr>
        <w:tc>
          <w:tcPr>
            <w:tcW w:w="6100" w:type="dxa"/>
            <w:hideMark/>
          </w:tcPr>
          <w:p w14:paraId="2B0BEE8D" w14:textId="27A96131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lastRenderedPageBreak/>
              <w:t>To possess the knowledge and skills to advance one's self, family, and community through more opportunities for a better future.</w:t>
            </w:r>
          </w:p>
          <w:p w14:paraId="28025DC8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738CB3A8" w14:textId="16FAB55A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7D4E696C" w14:textId="77777777" w:rsidR="00D80581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A practical and career-focused education while developing cultural competency and responsibility to the community through fac/staff/stu</w:t>
            </w:r>
            <w:r w:rsidR="009419E6" w:rsidRPr="00A474D3">
              <w:rPr>
                <w:rFonts w:cstheme="minorHAnsi"/>
                <w:sz w:val="28"/>
                <w:szCs w:val="28"/>
              </w:rPr>
              <w:t>dent</w:t>
            </w:r>
            <w:r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="00D80581" w:rsidRPr="00A474D3">
              <w:rPr>
                <w:rFonts w:cstheme="minorHAnsi"/>
                <w:sz w:val="28"/>
                <w:szCs w:val="28"/>
              </w:rPr>
              <w:t xml:space="preserve">engagement. </w:t>
            </w:r>
          </w:p>
          <w:p w14:paraId="77D53B20" w14:textId="3B6A6FC3" w:rsidR="00B71F7B" w:rsidRPr="00A474D3" w:rsidRDefault="00B71F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4DA7" w:rsidRPr="00A474D3" w14:paraId="564837B9" w14:textId="77777777" w:rsidTr="00E04DA7">
        <w:trPr>
          <w:trHeight w:val="945"/>
        </w:trPr>
        <w:tc>
          <w:tcPr>
            <w:tcW w:w="6100" w:type="dxa"/>
            <w:hideMark/>
          </w:tcPr>
          <w:p w14:paraId="2B75EA40" w14:textId="1FEB0A7B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Elevate student lives, their families, and communities; higher attainment in critical thinking &amp; career</w:t>
            </w:r>
            <w:r w:rsidR="00C64988"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16FDD7B8" w14:textId="77777777" w:rsidR="00D46381" w:rsidRPr="00A474D3" w:rsidRDefault="00D46381">
            <w:pPr>
              <w:rPr>
                <w:rFonts w:cstheme="minorHAnsi"/>
                <w:sz w:val="28"/>
                <w:szCs w:val="28"/>
              </w:rPr>
            </w:pPr>
          </w:p>
          <w:p w14:paraId="19DFC9DF" w14:textId="03CB5B30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5FE56E3D" w14:textId="77777777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First-generation students engage with invested faculty, experience service-learning/community engagement; acquire knowledge to succeed</w:t>
            </w:r>
            <w:r w:rsidR="00C64988"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39503D30" w14:textId="7DD49858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4DA7" w:rsidRPr="00A474D3" w14:paraId="70A92250" w14:textId="77777777" w:rsidTr="00E04DA7">
        <w:trPr>
          <w:trHeight w:val="945"/>
        </w:trPr>
        <w:tc>
          <w:tcPr>
            <w:tcW w:w="6100" w:type="dxa"/>
            <w:hideMark/>
          </w:tcPr>
          <w:p w14:paraId="59E506D4" w14:textId="3041EFC9" w:rsidR="00BF0C1C" w:rsidRPr="00A474D3" w:rsidRDefault="00E04DA7" w:rsidP="003B1B5F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Graduates are persistent, persevering, resourceful, resilient, purposeful, and connected citizens to the community, state, and the world.</w:t>
            </w:r>
          </w:p>
          <w:p w14:paraId="6C98C4BD" w14:textId="77777777" w:rsidR="004F3B7A" w:rsidRPr="00A474D3" w:rsidRDefault="004F3B7A" w:rsidP="003B1B5F">
            <w:pPr>
              <w:rPr>
                <w:rFonts w:cstheme="minorHAnsi"/>
                <w:sz w:val="28"/>
                <w:szCs w:val="28"/>
              </w:rPr>
            </w:pPr>
          </w:p>
          <w:p w14:paraId="2B8E9384" w14:textId="1E205837" w:rsidR="003B1B5F" w:rsidRPr="00A474D3" w:rsidRDefault="003B1B5F" w:rsidP="003B1B5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17BE0A98" w14:textId="075325F3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CSUSB provides High-</w:t>
            </w:r>
            <w:r w:rsidR="00C64988" w:rsidRPr="00A474D3">
              <w:rPr>
                <w:rFonts w:cstheme="minorHAnsi"/>
                <w:sz w:val="28"/>
                <w:szCs w:val="28"/>
              </w:rPr>
              <w:t>I</w:t>
            </w:r>
            <w:r w:rsidRPr="00A474D3">
              <w:rPr>
                <w:rFonts w:cstheme="minorHAnsi"/>
                <w:sz w:val="28"/>
                <w:szCs w:val="28"/>
              </w:rPr>
              <w:t>mpact global and diverse learning experiences to develop critical thinking and knowledge skills in a holistic setting.</w:t>
            </w:r>
          </w:p>
        </w:tc>
      </w:tr>
      <w:tr w:rsidR="00E04DA7" w:rsidRPr="00A474D3" w14:paraId="1DFA3A28" w14:textId="77777777" w:rsidTr="00E04DA7">
        <w:trPr>
          <w:trHeight w:val="945"/>
        </w:trPr>
        <w:tc>
          <w:tcPr>
            <w:tcW w:w="6100" w:type="dxa"/>
            <w:hideMark/>
          </w:tcPr>
          <w:p w14:paraId="1BF71024" w14:textId="4D24ECD8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A ticket to opportunity and transformative experience that broadens one's perspective and helps one find one's place in society.</w:t>
            </w:r>
          </w:p>
          <w:p w14:paraId="1C9F0B2A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239640A3" w14:textId="2E736504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563A8481" w14:textId="77777777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Experiential learning opportunities within diverse settings (urban to rural) that impact the local community but with a global perspective.</w:t>
            </w:r>
          </w:p>
        </w:tc>
      </w:tr>
      <w:tr w:rsidR="00E04DA7" w:rsidRPr="00A474D3" w14:paraId="69D69894" w14:textId="77777777" w:rsidTr="00E04DA7">
        <w:trPr>
          <w:trHeight w:val="945"/>
        </w:trPr>
        <w:tc>
          <w:tcPr>
            <w:tcW w:w="6100" w:type="dxa"/>
            <w:hideMark/>
          </w:tcPr>
          <w:p w14:paraId="6BA3262B" w14:textId="59AE828B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 xml:space="preserve">The meaning of a degree includes the following:  *Achieving purpose in </w:t>
            </w:r>
            <w:r w:rsidR="00F228A2" w:rsidRPr="00A474D3">
              <w:rPr>
                <w:rFonts w:cstheme="minorHAnsi"/>
                <w:sz w:val="28"/>
                <w:szCs w:val="28"/>
              </w:rPr>
              <w:t>lifelong</w:t>
            </w:r>
            <w:r w:rsidRPr="00A474D3">
              <w:rPr>
                <w:rFonts w:cstheme="minorHAnsi"/>
                <w:sz w:val="28"/>
                <w:szCs w:val="28"/>
              </w:rPr>
              <w:t xml:space="preserve"> learning using problem-solving*</w:t>
            </w:r>
            <w:r w:rsidR="004F3B7A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Upward mobility</w:t>
            </w:r>
            <w:r w:rsidR="00B877CE"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5CD5DA8D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2395DC96" w14:textId="7032E5B4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473C27FB" w14:textId="53855FA6" w:rsidR="004145E6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Distinctive experiences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="00B877CE" w:rsidRPr="00A474D3">
              <w:rPr>
                <w:rFonts w:cstheme="minorHAnsi"/>
                <w:sz w:val="28"/>
                <w:szCs w:val="28"/>
              </w:rPr>
              <w:t>s</w:t>
            </w:r>
            <w:r w:rsidRPr="00A474D3">
              <w:rPr>
                <w:rFonts w:cstheme="minorHAnsi"/>
                <w:sz w:val="28"/>
                <w:szCs w:val="28"/>
              </w:rPr>
              <w:t>et priorities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="00B877CE" w:rsidRPr="00A474D3">
              <w:rPr>
                <w:rFonts w:cstheme="minorHAnsi"/>
                <w:sz w:val="28"/>
                <w:szCs w:val="28"/>
              </w:rPr>
              <w:t>c</w:t>
            </w:r>
            <w:r w:rsidRPr="00A474D3">
              <w:rPr>
                <w:rFonts w:cstheme="minorHAnsi"/>
                <w:sz w:val="28"/>
                <w:szCs w:val="28"/>
              </w:rPr>
              <w:t>ultural diversity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="00B877CE" w:rsidRPr="00A474D3">
              <w:rPr>
                <w:rFonts w:cstheme="minorHAnsi"/>
                <w:sz w:val="28"/>
                <w:szCs w:val="28"/>
              </w:rPr>
              <w:t>c</w:t>
            </w:r>
            <w:r w:rsidRPr="00A474D3">
              <w:rPr>
                <w:rFonts w:cstheme="minorHAnsi"/>
                <w:sz w:val="28"/>
                <w:szCs w:val="28"/>
              </w:rPr>
              <w:t>ollaboration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="00B877CE" w:rsidRPr="00A474D3">
              <w:rPr>
                <w:rFonts w:cstheme="minorHAnsi"/>
                <w:sz w:val="28"/>
                <w:szCs w:val="28"/>
              </w:rPr>
              <w:t>l</w:t>
            </w:r>
            <w:r w:rsidRPr="00A474D3">
              <w:rPr>
                <w:rFonts w:cstheme="minorHAnsi"/>
                <w:sz w:val="28"/>
                <w:szCs w:val="28"/>
              </w:rPr>
              <w:t>iteracy skills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="00B877CE" w:rsidRPr="00A474D3">
              <w:rPr>
                <w:rFonts w:cstheme="minorHAnsi"/>
                <w:sz w:val="28"/>
                <w:szCs w:val="28"/>
              </w:rPr>
              <w:t>l</w:t>
            </w:r>
            <w:r w:rsidRPr="00A474D3">
              <w:rPr>
                <w:rFonts w:cstheme="minorHAnsi"/>
                <w:sz w:val="28"/>
                <w:szCs w:val="28"/>
              </w:rPr>
              <w:t>eadership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="00B877CE" w:rsidRPr="00A474D3">
              <w:rPr>
                <w:rFonts w:cstheme="minorHAnsi"/>
                <w:sz w:val="28"/>
                <w:szCs w:val="28"/>
              </w:rPr>
              <w:t>a</w:t>
            </w:r>
            <w:r w:rsidRPr="00A474D3">
              <w:rPr>
                <w:rFonts w:cstheme="minorHAnsi"/>
                <w:sz w:val="28"/>
                <w:szCs w:val="28"/>
              </w:rPr>
              <w:t>utonomy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="00B877CE" w:rsidRPr="00A474D3">
              <w:rPr>
                <w:rFonts w:cstheme="minorHAnsi"/>
                <w:sz w:val="28"/>
                <w:szCs w:val="28"/>
              </w:rPr>
              <w:t>c</w:t>
            </w:r>
            <w:r w:rsidRPr="00A474D3">
              <w:rPr>
                <w:rFonts w:cstheme="minorHAnsi"/>
                <w:sz w:val="28"/>
                <w:szCs w:val="28"/>
              </w:rPr>
              <w:t xml:space="preserve">ritical </w:t>
            </w:r>
            <w:r w:rsidR="00B877CE" w:rsidRPr="00A474D3">
              <w:rPr>
                <w:rFonts w:cstheme="minorHAnsi"/>
                <w:sz w:val="28"/>
                <w:szCs w:val="28"/>
              </w:rPr>
              <w:t>t</w:t>
            </w:r>
            <w:r w:rsidRPr="00A474D3">
              <w:rPr>
                <w:rFonts w:cstheme="minorHAnsi"/>
                <w:sz w:val="28"/>
                <w:szCs w:val="28"/>
              </w:rPr>
              <w:t>hinking</w:t>
            </w:r>
            <w:r w:rsidR="00B877CE" w:rsidRPr="00A474D3">
              <w:rPr>
                <w:rFonts w:cstheme="minorHAnsi"/>
                <w:sz w:val="28"/>
                <w:szCs w:val="28"/>
              </w:rPr>
              <w:t xml:space="preserve">. </w:t>
            </w:r>
            <w:r w:rsidR="004F3B7A" w:rsidRPr="00A474D3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E04DA7" w:rsidRPr="00A474D3" w14:paraId="49559C2B" w14:textId="77777777" w:rsidTr="00E04DA7">
        <w:trPr>
          <w:trHeight w:val="945"/>
        </w:trPr>
        <w:tc>
          <w:tcPr>
            <w:tcW w:w="6100" w:type="dxa"/>
            <w:hideMark/>
          </w:tcPr>
          <w:p w14:paraId="2490CEBF" w14:textId="132E46FD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A CSUSB degree means opportunity; transformation; competency; status; regional and community impact; leadership - change agents, role models</w:t>
            </w:r>
            <w:r w:rsidR="00B877CE"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716623BC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68A86225" w14:textId="6CFC4285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1ECA135D" w14:textId="6F6F11F9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Social justice &amp; capital; identity; engagement with high-impact practices; experiential learning; student research; community engagement</w:t>
            </w:r>
            <w:r w:rsidR="00B877CE" w:rsidRPr="00A474D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04DA7" w:rsidRPr="00A474D3" w14:paraId="4655275F" w14:textId="77777777" w:rsidTr="00E04DA7">
        <w:trPr>
          <w:trHeight w:val="945"/>
        </w:trPr>
        <w:tc>
          <w:tcPr>
            <w:tcW w:w="6100" w:type="dxa"/>
            <w:hideMark/>
          </w:tcPr>
          <w:p w14:paraId="7454FF1A" w14:textId="0632830B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Graduates infuse the I</w:t>
            </w:r>
            <w:r w:rsidR="004F3B7A" w:rsidRPr="00A474D3">
              <w:rPr>
                <w:rFonts w:cstheme="minorHAnsi"/>
                <w:sz w:val="28"/>
                <w:szCs w:val="28"/>
              </w:rPr>
              <w:t xml:space="preserve">nland </w:t>
            </w:r>
            <w:r w:rsidRPr="00A474D3">
              <w:rPr>
                <w:rFonts w:cstheme="minorHAnsi"/>
                <w:sz w:val="28"/>
                <w:szCs w:val="28"/>
              </w:rPr>
              <w:t>E</w:t>
            </w:r>
            <w:r w:rsidR="004F3B7A" w:rsidRPr="00A474D3">
              <w:rPr>
                <w:rFonts w:cstheme="minorHAnsi"/>
                <w:sz w:val="28"/>
                <w:szCs w:val="28"/>
              </w:rPr>
              <w:t>mpire</w:t>
            </w:r>
            <w:r w:rsidRPr="00A474D3">
              <w:rPr>
                <w:rFonts w:cstheme="minorHAnsi"/>
                <w:sz w:val="28"/>
                <w:szCs w:val="28"/>
              </w:rPr>
              <w:t xml:space="preserve"> community with innovation, skills, and the intellect to foster growth and success.</w:t>
            </w:r>
          </w:p>
        </w:tc>
        <w:tc>
          <w:tcPr>
            <w:tcW w:w="6100" w:type="dxa"/>
            <w:hideMark/>
          </w:tcPr>
          <w:p w14:paraId="6CE4E3C8" w14:textId="7675DC9A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Student-centeredness prepares students for the workforce, be innovative leaders, engage in workforce development and civic engagement.</w:t>
            </w:r>
          </w:p>
          <w:p w14:paraId="229D0326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7BCB6E58" w14:textId="6258348D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4DA7" w:rsidRPr="00A474D3" w14:paraId="64F8C798" w14:textId="77777777" w:rsidTr="00E04DA7">
        <w:trPr>
          <w:trHeight w:val="945"/>
        </w:trPr>
        <w:tc>
          <w:tcPr>
            <w:tcW w:w="6100" w:type="dxa"/>
            <w:hideMark/>
          </w:tcPr>
          <w:p w14:paraId="2E7A8FA0" w14:textId="7C8E7E60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Empower students to develop their agency, transform their communities and expand their worldview through quality &amp; affordable education</w:t>
            </w:r>
            <w:r w:rsidR="00B877CE"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01932436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4BD435A9" w14:textId="24035257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271B7F8B" w14:textId="1F2E83AB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Opportunities for holistic development and becoming engaged, creative citizens, exposure to diverse perspectives, going beyond one's reality</w:t>
            </w:r>
            <w:r w:rsidR="00B877CE" w:rsidRPr="00A474D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04DA7" w:rsidRPr="00A474D3" w14:paraId="17B5C7EC" w14:textId="77777777" w:rsidTr="00E04DA7">
        <w:trPr>
          <w:trHeight w:val="945"/>
        </w:trPr>
        <w:tc>
          <w:tcPr>
            <w:tcW w:w="6100" w:type="dxa"/>
            <w:hideMark/>
          </w:tcPr>
          <w:p w14:paraId="16C944E7" w14:textId="04E0DE7F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lastRenderedPageBreak/>
              <w:t>A CSUSB degree changes the lives of its graduates. Graduates are critical thinkers, prepared for life-long learning in a global society.</w:t>
            </w:r>
          </w:p>
          <w:p w14:paraId="41C46E6D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370DF2BA" w14:textId="2EE4B38F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2D25A19D" w14:textId="713E2E59" w:rsidR="00E04DA7" w:rsidRPr="00A474D3" w:rsidRDefault="00B9603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C</w:t>
            </w:r>
            <w:r w:rsidR="00E04DA7" w:rsidRPr="00A474D3">
              <w:rPr>
                <w:rFonts w:cstheme="minorHAnsi"/>
                <w:sz w:val="28"/>
                <w:szCs w:val="28"/>
              </w:rPr>
              <w:t>ommunity service learning, coyote pride, affordable education, career-ready, leadership development. More assessment of ILOs needed.</w:t>
            </w:r>
          </w:p>
        </w:tc>
      </w:tr>
      <w:tr w:rsidR="00E04DA7" w:rsidRPr="00A474D3" w14:paraId="7B59C590" w14:textId="77777777" w:rsidTr="00E04DA7">
        <w:trPr>
          <w:trHeight w:val="945"/>
        </w:trPr>
        <w:tc>
          <w:tcPr>
            <w:tcW w:w="6100" w:type="dxa"/>
            <w:hideMark/>
          </w:tcPr>
          <w:p w14:paraId="3775F1E9" w14:textId="27CD2B17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Personal achievement, social mobility, and family educational attainment impacting the inland empire.</w:t>
            </w:r>
          </w:p>
          <w:p w14:paraId="04FAE3A1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33C371F1" w14:textId="4264FE20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6BF6EFC8" w14:textId="23B7BA67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Integration of campus activities, faculty interaction, and exploration of a diverse community to develop critical thinking and problem</w:t>
            </w:r>
            <w:r w:rsidR="00B877CE" w:rsidRPr="00A474D3">
              <w:rPr>
                <w:rFonts w:cstheme="minorHAnsi"/>
                <w:sz w:val="28"/>
                <w:szCs w:val="28"/>
              </w:rPr>
              <w:t>-</w:t>
            </w:r>
            <w:r w:rsidRPr="00A474D3">
              <w:rPr>
                <w:rFonts w:cstheme="minorHAnsi"/>
                <w:sz w:val="28"/>
                <w:szCs w:val="28"/>
              </w:rPr>
              <w:t>solving</w:t>
            </w:r>
            <w:r w:rsidR="00B877CE" w:rsidRPr="00A474D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04DA7" w:rsidRPr="00A474D3" w14:paraId="15C50FA1" w14:textId="77777777" w:rsidTr="00E04DA7">
        <w:trPr>
          <w:trHeight w:val="945"/>
        </w:trPr>
        <w:tc>
          <w:tcPr>
            <w:tcW w:w="6100" w:type="dxa"/>
            <w:hideMark/>
          </w:tcPr>
          <w:p w14:paraId="7CB1DAE7" w14:textId="668A99D1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Student experience was high quality with caring faculty &amp;</w:t>
            </w:r>
            <w:r w:rsidR="00B96037"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Pr="00A474D3">
              <w:rPr>
                <w:rFonts w:cstheme="minorHAnsi"/>
                <w:sz w:val="28"/>
                <w:szCs w:val="28"/>
              </w:rPr>
              <w:t>staff, but gaps in verbal, written and social skills to help find employment/life.</w:t>
            </w:r>
          </w:p>
          <w:p w14:paraId="71015A2C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3DFD1388" w14:textId="42CE3AC8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30E329BD" w14:textId="1B3F563D" w:rsidR="00E04DA7" w:rsidRPr="00A474D3" w:rsidRDefault="00B877CE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C</w:t>
            </w:r>
            <w:r w:rsidR="00E04DA7" w:rsidRPr="00A474D3">
              <w:rPr>
                <w:rFonts w:cstheme="minorHAnsi"/>
                <w:sz w:val="28"/>
                <w:szCs w:val="28"/>
              </w:rPr>
              <w:t>lose faculty/staff contact &amp; experience that are distinctive. Lacks social, written and verbal skills.</w:t>
            </w:r>
          </w:p>
        </w:tc>
      </w:tr>
      <w:tr w:rsidR="00E04DA7" w:rsidRPr="00A474D3" w14:paraId="52BEBE08" w14:textId="77777777" w:rsidTr="00E04DA7">
        <w:trPr>
          <w:trHeight w:val="945"/>
        </w:trPr>
        <w:tc>
          <w:tcPr>
            <w:tcW w:w="6100" w:type="dxa"/>
            <w:hideMark/>
          </w:tcPr>
          <w:p w14:paraId="62B48FDE" w14:textId="5BED3F19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Skills Knowledge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Critical thinking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Lifetime Networks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Self Exploration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</w:t>
            </w:r>
            <w:r w:rsidR="00F56F2A" w:rsidRPr="00A474D3">
              <w:rPr>
                <w:rFonts w:cstheme="minorHAnsi"/>
                <w:sz w:val="28"/>
                <w:szCs w:val="28"/>
              </w:rPr>
              <w:t>Leadership Validation</w:t>
            </w:r>
            <w:r w:rsidRPr="00A474D3">
              <w:rPr>
                <w:rFonts w:cstheme="minorHAnsi"/>
                <w:sz w:val="28"/>
                <w:szCs w:val="28"/>
              </w:rPr>
              <w:t xml:space="preserve"> to be </w:t>
            </w:r>
            <w:r w:rsidR="00F56F2A" w:rsidRPr="00A474D3">
              <w:rPr>
                <w:rFonts w:cstheme="minorHAnsi"/>
                <w:sz w:val="28"/>
                <w:szCs w:val="28"/>
              </w:rPr>
              <w:t>Successful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="00F56F2A" w:rsidRPr="00A474D3">
              <w:rPr>
                <w:rFonts w:cstheme="minorHAnsi"/>
                <w:sz w:val="28"/>
                <w:szCs w:val="28"/>
              </w:rPr>
              <w:t xml:space="preserve"> Local</w:t>
            </w:r>
            <w:r w:rsidRPr="00A474D3">
              <w:rPr>
                <w:rFonts w:cstheme="minorHAnsi"/>
                <w:sz w:val="28"/>
                <w:szCs w:val="28"/>
              </w:rPr>
              <w:t xml:space="preserve"> Community Connection</w:t>
            </w:r>
            <w:r w:rsidR="00BF0C1C" w:rsidRPr="00A474D3">
              <w:rPr>
                <w:rFonts w:cstheme="minorHAnsi"/>
                <w:sz w:val="28"/>
                <w:szCs w:val="28"/>
              </w:rPr>
              <w:t>.</w:t>
            </w:r>
          </w:p>
          <w:p w14:paraId="379A7853" w14:textId="77777777" w:rsidR="009368F3" w:rsidRPr="00A474D3" w:rsidRDefault="009368F3">
            <w:pPr>
              <w:rPr>
                <w:rFonts w:cstheme="minorHAnsi"/>
                <w:sz w:val="28"/>
                <w:szCs w:val="28"/>
              </w:rPr>
            </w:pPr>
          </w:p>
          <w:p w14:paraId="43F55068" w14:textId="65BEC5BB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351A731C" w14:textId="440017EE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Inclusive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Student Ready University Mentorship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Accessibility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Global Leadership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National Reputation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School/Work/Family Balance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Living/Learning</w:t>
            </w:r>
            <w:r w:rsidR="00BF0C1C" w:rsidRPr="00A474D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04DA7" w:rsidRPr="00A474D3" w14:paraId="7CC2F9F5" w14:textId="77777777" w:rsidTr="00E04DA7">
        <w:trPr>
          <w:trHeight w:val="630"/>
        </w:trPr>
        <w:tc>
          <w:tcPr>
            <w:tcW w:w="6100" w:type="dxa"/>
            <w:hideMark/>
          </w:tcPr>
          <w:p w14:paraId="4FB6239D" w14:textId="5D4D63B7" w:rsidR="00B877CE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An accomplished multi-</w:t>
            </w:r>
            <w:r w:rsidR="00F56F2A" w:rsidRPr="00A474D3">
              <w:rPr>
                <w:rFonts w:cstheme="minorHAnsi"/>
                <w:sz w:val="28"/>
                <w:szCs w:val="28"/>
              </w:rPr>
              <w:t>faceted life</w:t>
            </w:r>
            <w:r w:rsidRPr="00A474D3">
              <w:rPr>
                <w:rFonts w:cstheme="minorHAnsi"/>
                <w:sz w:val="28"/>
                <w:szCs w:val="28"/>
              </w:rPr>
              <w:t xml:space="preserve">-long learner with </w:t>
            </w:r>
            <w:r w:rsidR="00F56F2A" w:rsidRPr="00A474D3">
              <w:rPr>
                <w:rFonts w:cstheme="minorHAnsi"/>
                <w:sz w:val="28"/>
                <w:szCs w:val="28"/>
              </w:rPr>
              <w:t>developed intellect</w:t>
            </w:r>
            <w:r w:rsidRPr="00A474D3">
              <w:rPr>
                <w:rFonts w:cstheme="minorHAnsi"/>
                <w:sz w:val="28"/>
                <w:szCs w:val="28"/>
              </w:rPr>
              <w:t>, character, and essential skill</w:t>
            </w:r>
            <w:r w:rsidR="00B877CE" w:rsidRPr="00A474D3">
              <w:rPr>
                <w:rFonts w:cstheme="minorHAnsi"/>
                <w:sz w:val="28"/>
                <w:szCs w:val="28"/>
              </w:rPr>
              <w:t>s.</w:t>
            </w:r>
          </w:p>
          <w:p w14:paraId="7CF74F26" w14:textId="77777777" w:rsidR="001230CC" w:rsidRPr="00A474D3" w:rsidRDefault="001230CC">
            <w:pPr>
              <w:rPr>
                <w:rFonts w:cstheme="minorHAnsi"/>
                <w:sz w:val="28"/>
                <w:szCs w:val="28"/>
              </w:rPr>
            </w:pPr>
          </w:p>
          <w:p w14:paraId="7A8D0FF8" w14:textId="52A2EEF6" w:rsidR="00BF0C1C" w:rsidRPr="00A474D3" w:rsidRDefault="00BF0C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14:paraId="10AA9FD9" w14:textId="79F8E724" w:rsidR="00E04DA7" w:rsidRPr="00A474D3" w:rsidRDefault="00E04DA7">
            <w:pPr>
              <w:rPr>
                <w:rFonts w:cstheme="minorHAnsi"/>
                <w:sz w:val="28"/>
                <w:szCs w:val="28"/>
              </w:rPr>
            </w:pPr>
            <w:r w:rsidRPr="00A474D3">
              <w:rPr>
                <w:rFonts w:cstheme="minorHAnsi"/>
                <w:sz w:val="28"/>
                <w:szCs w:val="28"/>
              </w:rPr>
              <w:t>Exposure to diverse people and experiences</w:t>
            </w:r>
            <w:r w:rsidR="00B877CE" w:rsidRPr="00A474D3">
              <w:rPr>
                <w:rFonts w:cstheme="minorHAnsi"/>
                <w:sz w:val="28"/>
                <w:szCs w:val="28"/>
              </w:rPr>
              <w:t>,</w:t>
            </w:r>
            <w:r w:rsidRPr="00A474D3">
              <w:rPr>
                <w:rFonts w:cstheme="minorHAnsi"/>
                <w:sz w:val="28"/>
                <w:szCs w:val="28"/>
              </w:rPr>
              <w:t xml:space="preserve"> Delight in learning</w:t>
            </w:r>
            <w:r w:rsidR="00B877CE" w:rsidRPr="00A474D3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0E7CED82" w14:textId="1FCC3C81" w:rsidR="00180EBB" w:rsidRDefault="00180EBB" w:rsidP="00A84184">
      <w:pPr>
        <w:tabs>
          <w:tab w:val="left" w:pos="3045"/>
        </w:tabs>
      </w:pPr>
    </w:p>
    <w:p w14:paraId="7939D276" w14:textId="3A4C0283" w:rsidR="009A22DF" w:rsidRPr="009A22DF" w:rsidRDefault="009A22DF" w:rsidP="009A22DF"/>
    <w:p w14:paraId="110928FE" w14:textId="2776641A" w:rsidR="009A22DF" w:rsidRPr="009A22DF" w:rsidRDefault="009A22DF" w:rsidP="009A22DF"/>
    <w:p w14:paraId="03EB0C65" w14:textId="6B473516" w:rsidR="009A22DF" w:rsidRPr="009A22DF" w:rsidRDefault="009A22DF" w:rsidP="009A22DF"/>
    <w:p w14:paraId="25CC8840" w14:textId="3293D173" w:rsidR="009A22DF" w:rsidRPr="009A22DF" w:rsidRDefault="009A22DF" w:rsidP="009A22DF"/>
    <w:p w14:paraId="6BD6E637" w14:textId="2E4ACA16" w:rsidR="009A22DF" w:rsidRPr="009A22DF" w:rsidRDefault="009A22DF" w:rsidP="009A22DF"/>
    <w:p w14:paraId="06377C72" w14:textId="19ADDBB6" w:rsidR="009A22DF" w:rsidRPr="009A22DF" w:rsidRDefault="009A22DF" w:rsidP="009A22DF"/>
    <w:p w14:paraId="3DD294BB" w14:textId="52A0ABF0" w:rsidR="009A22DF" w:rsidRPr="009A22DF" w:rsidRDefault="009A22DF" w:rsidP="009A22DF"/>
    <w:p w14:paraId="78F10680" w14:textId="5193676B" w:rsidR="009A22DF" w:rsidRPr="009A22DF" w:rsidRDefault="009A22DF" w:rsidP="009A22DF"/>
    <w:p w14:paraId="1EF344B9" w14:textId="75A0204E" w:rsidR="009A22DF" w:rsidRPr="009A22DF" w:rsidRDefault="009A22DF" w:rsidP="009A22DF"/>
    <w:p w14:paraId="1B044BE5" w14:textId="0EE057E7" w:rsidR="009A22DF" w:rsidRPr="009A22DF" w:rsidRDefault="009A22DF" w:rsidP="009A22DF"/>
    <w:p w14:paraId="4F98E5E0" w14:textId="37B79B9E" w:rsidR="009A22DF" w:rsidRPr="009A22DF" w:rsidRDefault="009A22DF" w:rsidP="009A22DF"/>
    <w:p w14:paraId="19D9BCB1" w14:textId="745B3E55" w:rsidR="009A22DF" w:rsidRPr="009A22DF" w:rsidRDefault="009A22DF" w:rsidP="009A22DF">
      <w:pPr>
        <w:tabs>
          <w:tab w:val="left" w:pos="4171"/>
        </w:tabs>
      </w:pPr>
      <w:r>
        <w:tab/>
      </w:r>
    </w:p>
    <w:sectPr w:rsidR="009A22DF" w:rsidRPr="009A22DF" w:rsidSect="004363FA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3735" w14:textId="77777777" w:rsidR="00E04DA7" w:rsidRDefault="00E04DA7" w:rsidP="00E04DA7">
      <w:pPr>
        <w:spacing w:after="0" w:line="240" w:lineRule="auto"/>
      </w:pPr>
      <w:r>
        <w:separator/>
      </w:r>
    </w:p>
  </w:endnote>
  <w:endnote w:type="continuationSeparator" w:id="0">
    <w:p w14:paraId="10A36CCB" w14:textId="77777777" w:rsidR="00E04DA7" w:rsidRDefault="00E04DA7" w:rsidP="00E0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F89C" w14:textId="7C9D2BB5" w:rsidR="00EE2F4A" w:rsidRPr="009A22DF" w:rsidRDefault="00EE2F4A" w:rsidP="009A22DF">
    <w:pPr>
      <w:pStyle w:val="Footer"/>
      <w:jc w:val="center"/>
      <w:rPr>
        <w:color w:val="7F7F7F" w:themeColor="text1" w:themeTint="80"/>
        <w:sz w:val="16"/>
        <w:szCs w:val="16"/>
      </w:rPr>
    </w:pPr>
    <w:r w:rsidRPr="009A22DF">
      <w:rPr>
        <w:color w:val="7F7F7F" w:themeColor="text1" w:themeTint="80"/>
        <w:sz w:val="16"/>
        <w:szCs w:val="16"/>
      </w:rPr>
      <w:t>Office of the Deputy Provost and Vice Provost for Academic Programs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F349" w14:textId="1C9F8094" w:rsidR="002F7FF3" w:rsidRDefault="002F7FF3">
    <w:pPr>
      <w:pStyle w:val="Footer"/>
    </w:pPr>
    <w:r>
      <w:ptab w:relativeTo="margin" w:alignment="center" w:leader="none"/>
    </w:r>
    <w:r w:rsidRPr="001E257C">
      <w:rPr>
        <w:color w:val="7F7F7F" w:themeColor="text1" w:themeTint="80"/>
        <w:sz w:val="16"/>
        <w:szCs w:val="16"/>
      </w:rPr>
      <w:t>Office of the Deputy Provost and Vice Provost for Academic Programs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17956" w14:textId="77777777" w:rsidR="00E04DA7" w:rsidRDefault="00E04DA7" w:rsidP="00E04DA7">
      <w:pPr>
        <w:spacing w:after="0" w:line="240" w:lineRule="auto"/>
      </w:pPr>
      <w:r>
        <w:separator/>
      </w:r>
    </w:p>
  </w:footnote>
  <w:footnote w:type="continuationSeparator" w:id="0">
    <w:p w14:paraId="522889D4" w14:textId="77777777" w:rsidR="00E04DA7" w:rsidRDefault="00E04DA7" w:rsidP="00E0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4AE7" w14:textId="1C038F65" w:rsidR="00E04DA7" w:rsidRDefault="003B1B5F" w:rsidP="00E04DA7">
    <w:pPr>
      <w:pStyle w:val="Header"/>
      <w:jc w:val="right"/>
    </w:pPr>
    <w:r w:rsidRPr="003B1B5F"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A0DC7F" wp14:editId="6937E6E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F0B30" w14:textId="52086EA4" w:rsidR="003B1B5F" w:rsidRPr="000019CC" w:rsidRDefault="003B1B5F" w:rsidP="006A14F0">
                          <w:pPr>
                            <w:spacing w:after="0" w:line="240" w:lineRule="auto"/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instrText xml:space="preserve"> If </w:instrText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instrText xml:space="preserve"> STYLEREF “Heading 1”  </w:instrText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1D50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instrText>Meaning of a CSUSB Degree Survey Responses</w:instrText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instrText>&lt;&gt; “Error*” “</w:instrText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instrText xml:space="preserve"> STYLEREF “Heading 1” </w:instrText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1D50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instrText>Meaning of a CSUSB Degree Survey Responses</w:instrText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instrText>""Add a heading to your document""</w:instrText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1D50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t>Meaning of a CSUSB Degree Survey Responses</w:t>
                          </w:r>
                          <w:r w:rsidRPr="000019CC">
                            <w:rPr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C2B87FC" w14:textId="3B645C4E" w:rsidR="00CA4F86" w:rsidRPr="002F7FF3" w:rsidRDefault="00CA4F86" w:rsidP="006A14F0">
                          <w:pPr>
                            <w:spacing w:after="0" w:line="240" w:lineRule="auto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2F7FF3">
                            <w:rPr>
                              <w:noProof/>
                              <w:color w:val="7F7F7F" w:themeColor="text1" w:themeTint="80"/>
                              <w:sz w:val="24"/>
                              <w:szCs w:val="24"/>
                            </w:rPr>
                            <w:t>WSCUC Leadership Meeting and the 2021 University Reaffirmation of Accreditation: November 8, 2019</w:t>
                          </w:r>
                          <w:r w:rsidRPr="002F7FF3">
                            <w:rPr>
                              <w:noProof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0DC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47EF0B30" w14:textId="52086EA4" w:rsidR="003B1B5F" w:rsidRPr="000019CC" w:rsidRDefault="003B1B5F" w:rsidP="006A14F0">
                    <w:pPr>
                      <w:spacing w:after="0" w:line="240" w:lineRule="auto"/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</w:pP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fldChar w:fldCharType="begin"/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instrText xml:space="preserve"> If </w:instrText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fldChar w:fldCharType="begin"/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instrText xml:space="preserve"> STYLEREF “Heading 1”  </w:instrText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fldChar w:fldCharType="separate"/>
                    </w:r>
                    <w:r w:rsidR="00CA1D50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instrText>Meaning of a CSUSB Degree Survey Responses</w:instrText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fldChar w:fldCharType="end"/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instrText>&lt;&gt; “Error*” “</w:instrText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fldChar w:fldCharType="begin"/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instrText xml:space="preserve"> STYLEREF “Heading 1” </w:instrText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fldChar w:fldCharType="separate"/>
                    </w:r>
                    <w:r w:rsidR="00CA1D50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instrText>Meaning of a CSUSB Degree Survey Responses</w:instrText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fldChar w:fldCharType="end"/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instrText>""Add a heading to your document""</w:instrText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fldChar w:fldCharType="separate"/>
                    </w:r>
                    <w:r w:rsidR="00CA1D50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t>Meaning of a CSUSB Degree Survey Responses</w:t>
                    </w:r>
                    <w:r w:rsidRPr="000019CC">
                      <w:rPr>
                        <w:noProof/>
                        <w:color w:val="7F7F7F" w:themeColor="text1" w:themeTint="80"/>
                        <w:sz w:val="18"/>
                        <w:szCs w:val="18"/>
                      </w:rPr>
                      <w:fldChar w:fldCharType="end"/>
                    </w:r>
                  </w:p>
                  <w:p w14:paraId="1C2B87FC" w14:textId="3B645C4E" w:rsidR="00CA4F86" w:rsidRPr="002F7FF3" w:rsidRDefault="00CA4F86" w:rsidP="006A14F0">
                    <w:pPr>
                      <w:spacing w:after="0" w:line="240" w:lineRule="auto"/>
                      <w:rPr>
                        <w:noProof/>
                        <w:sz w:val="24"/>
                        <w:szCs w:val="24"/>
                      </w:rPr>
                    </w:pPr>
                    <w:r w:rsidRPr="002F7FF3">
                      <w:rPr>
                        <w:noProof/>
                        <w:color w:val="7F7F7F" w:themeColor="text1" w:themeTint="80"/>
                        <w:sz w:val="24"/>
                        <w:szCs w:val="24"/>
                      </w:rPr>
                      <w:t>WSCUC Leadership Meeting and the 2021 University Reaffirmation of Accreditation: November 8, 2019</w:t>
                    </w:r>
                    <w:r w:rsidRPr="002F7FF3">
                      <w:rPr>
                        <w:noProof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B1B5F"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A2F66E" wp14:editId="411A1DE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D1824" w14:textId="77777777" w:rsidR="003B1B5F" w:rsidRPr="003B1B5F" w:rsidRDefault="003B1B5F">
                          <w:pPr>
                            <w:spacing w:after="0" w:line="240" w:lineRule="auto"/>
                          </w:pPr>
                          <w:r w:rsidRPr="003B1B5F">
                            <w:fldChar w:fldCharType="begin"/>
                          </w:r>
                          <w:r w:rsidRPr="003B1B5F">
                            <w:instrText xml:space="preserve"> PAGE   \* MERGEFORMAT </w:instrText>
                          </w:r>
                          <w:r w:rsidRPr="003B1B5F">
                            <w:fldChar w:fldCharType="separate"/>
                          </w:r>
                          <w:r w:rsidRPr="003B1B5F">
                            <w:rPr>
                              <w:noProof/>
                            </w:rPr>
                            <w:t>2</w:t>
                          </w:r>
                          <w:r w:rsidRPr="003B1B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2F66E" id="Text Box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388D1824" w14:textId="77777777" w:rsidR="003B1B5F" w:rsidRPr="003B1B5F" w:rsidRDefault="003B1B5F">
                    <w:pPr>
                      <w:spacing w:after="0" w:line="240" w:lineRule="auto"/>
                    </w:pPr>
                    <w:r w:rsidRPr="003B1B5F">
                      <w:fldChar w:fldCharType="begin"/>
                    </w:r>
                    <w:r w:rsidRPr="003B1B5F">
                      <w:instrText xml:space="preserve"> PAGE   \* MERGEFORMAT </w:instrText>
                    </w:r>
                    <w:r w:rsidRPr="003B1B5F">
                      <w:fldChar w:fldCharType="separate"/>
                    </w:r>
                    <w:r w:rsidRPr="003B1B5F">
                      <w:rPr>
                        <w:noProof/>
                      </w:rPr>
                      <w:t>2</w:t>
                    </w:r>
                    <w:r w:rsidRPr="003B1B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D821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6E8D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C886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5071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7A3D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2EA0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06F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C90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C035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022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NTGytDA2MjA3NzFU0lEKTi0uzszPAykwNKoFAHiOLMwtAAAA"/>
  </w:docVars>
  <w:rsids>
    <w:rsidRoot w:val="00E04DA7"/>
    <w:rsid w:val="000019CC"/>
    <w:rsid w:val="000E7673"/>
    <w:rsid w:val="001230CC"/>
    <w:rsid w:val="00180EBB"/>
    <w:rsid w:val="0019664F"/>
    <w:rsid w:val="002F7FF3"/>
    <w:rsid w:val="00300361"/>
    <w:rsid w:val="003602A7"/>
    <w:rsid w:val="003B1B5F"/>
    <w:rsid w:val="004145E6"/>
    <w:rsid w:val="004363FA"/>
    <w:rsid w:val="004F3B7A"/>
    <w:rsid w:val="00507AC2"/>
    <w:rsid w:val="006A14F0"/>
    <w:rsid w:val="0073554A"/>
    <w:rsid w:val="008709B1"/>
    <w:rsid w:val="00891337"/>
    <w:rsid w:val="009368F3"/>
    <w:rsid w:val="009419E6"/>
    <w:rsid w:val="009A22DF"/>
    <w:rsid w:val="00A474D3"/>
    <w:rsid w:val="00A84184"/>
    <w:rsid w:val="00B47321"/>
    <w:rsid w:val="00B67AAB"/>
    <w:rsid w:val="00B71F7B"/>
    <w:rsid w:val="00B877CE"/>
    <w:rsid w:val="00B96037"/>
    <w:rsid w:val="00BF0C1C"/>
    <w:rsid w:val="00C64988"/>
    <w:rsid w:val="00CA1D50"/>
    <w:rsid w:val="00CA4F86"/>
    <w:rsid w:val="00CD588B"/>
    <w:rsid w:val="00D46381"/>
    <w:rsid w:val="00D80581"/>
    <w:rsid w:val="00E04DA7"/>
    <w:rsid w:val="00EE2F4A"/>
    <w:rsid w:val="00EF3EA2"/>
    <w:rsid w:val="00F228A2"/>
    <w:rsid w:val="00F56F2A"/>
    <w:rsid w:val="00F6575C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C625CBD"/>
  <w15:chartTrackingRefBased/>
  <w15:docId w15:val="{B7DE65BF-62DA-4EF1-B2B4-E1202DE5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4D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A7"/>
  </w:style>
  <w:style w:type="paragraph" w:styleId="Footer">
    <w:name w:val="footer"/>
    <w:basedOn w:val="Normal"/>
    <w:link w:val="FooterChar"/>
    <w:uiPriority w:val="99"/>
    <w:unhideWhenUsed/>
    <w:rsid w:val="00E0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A7"/>
  </w:style>
  <w:style w:type="paragraph" w:styleId="BalloonText">
    <w:name w:val="Balloon Text"/>
    <w:basedOn w:val="Normal"/>
    <w:link w:val="BalloonTextChar"/>
    <w:uiPriority w:val="99"/>
    <w:semiHidden/>
    <w:unhideWhenUsed/>
    <w:rsid w:val="006A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F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A14F0"/>
  </w:style>
  <w:style w:type="paragraph" w:styleId="BlockText">
    <w:name w:val="Block Text"/>
    <w:basedOn w:val="Normal"/>
    <w:uiPriority w:val="99"/>
    <w:semiHidden/>
    <w:unhideWhenUsed/>
    <w:rsid w:val="006A14F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A1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14F0"/>
  </w:style>
  <w:style w:type="paragraph" w:styleId="BodyText2">
    <w:name w:val="Body Text 2"/>
    <w:basedOn w:val="Normal"/>
    <w:link w:val="BodyText2Char"/>
    <w:uiPriority w:val="99"/>
    <w:semiHidden/>
    <w:unhideWhenUsed/>
    <w:rsid w:val="006A14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14F0"/>
  </w:style>
  <w:style w:type="paragraph" w:styleId="BodyText3">
    <w:name w:val="Body Text 3"/>
    <w:basedOn w:val="Normal"/>
    <w:link w:val="BodyText3Char"/>
    <w:uiPriority w:val="99"/>
    <w:semiHidden/>
    <w:unhideWhenUsed/>
    <w:rsid w:val="006A14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14F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A14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A14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14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14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A14F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A14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14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14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4F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4F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4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A14F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A14F0"/>
  </w:style>
  <w:style w:type="paragraph" w:styleId="CommentText">
    <w:name w:val="annotation text"/>
    <w:basedOn w:val="Normal"/>
    <w:link w:val="CommentTextChar"/>
    <w:uiPriority w:val="99"/>
    <w:semiHidden/>
    <w:unhideWhenUsed/>
    <w:rsid w:val="006A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F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14F0"/>
  </w:style>
  <w:style w:type="character" w:customStyle="1" w:styleId="DateChar">
    <w:name w:val="Date Char"/>
    <w:basedOn w:val="DefaultParagraphFont"/>
    <w:link w:val="Date"/>
    <w:uiPriority w:val="99"/>
    <w:semiHidden/>
    <w:rsid w:val="006A14F0"/>
  </w:style>
  <w:style w:type="paragraph" w:styleId="DocumentMap">
    <w:name w:val="Document Map"/>
    <w:basedOn w:val="Normal"/>
    <w:link w:val="DocumentMapChar"/>
    <w:uiPriority w:val="99"/>
    <w:semiHidden/>
    <w:unhideWhenUsed/>
    <w:rsid w:val="006A14F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14F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A14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A14F0"/>
  </w:style>
  <w:style w:type="paragraph" w:styleId="EndnoteText">
    <w:name w:val="endnote text"/>
    <w:basedOn w:val="Normal"/>
    <w:link w:val="EndnoteTextChar"/>
    <w:uiPriority w:val="99"/>
    <w:semiHidden/>
    <w:unhideWhenUsed/>
    <w:rsid w:val="006A14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4F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14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14F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4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4F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4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4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4F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4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4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4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4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14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14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14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14F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14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14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A14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A14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A14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A14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A14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A14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A14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A14F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4F0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6A14F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A14F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A14F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A14F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A14F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A14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A14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A14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A14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A14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A14F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A14F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A14F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A14F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A14F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A14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A14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A14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A14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A14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A14F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A14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14F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A14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A14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6A14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14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A14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A14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A14F0"/>
  </w:style>
  <w:style w:type="paragraph" w:styleId="PlainText">
    <w:name w:val="Plain Text"/>
    <w:basedOn w:val="Normal"/>
    <w:link w:val="PlainTextChar"/>
    <w:uiPriority w:val="99"/>
    <w:semiHidden/>
    <w:unhideWhenUsed/>
    <w:rsid w:val="006A14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14F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A14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14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A14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A14F0"/>
  </w:style>
  <w:style w:type="paragraph" w:styleId="Signature">
    <w:name w:val="Signature"/>
    <w:basedOn w:val="Normal"/>
    <w:link w:val="SignatureChar"/>
    <w:uiPriority w:val="99"/>
    <w:semiHidden/>
    <w:unhideWhenUsed/>
    <w:rsid w:val="006A14F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14F0"/>
  </w:style>
  <w:style w:type="paragraph" w:styleId="Subtitle">
    <w:name w:val="Subtitle"/>
    <w:basedOn w:val="Normal"/>
    <w:next w:val="Normal"/>
    <w:link w:val="SubtitleChar"/>
    <w:uiPriority w:val="11"/>
    <w:qFormat/>
    <w:rsid w:val="006A14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14F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A14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A14F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A14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4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A14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A14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A14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A14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A14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14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14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14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14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14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6A14F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363FA"/>
  </w:style>
  <w:style w:type="character" w:styleId="Hyperlink">
    <w:name w:val="Hyperlink"/>
    <w:basedOn w:val="DefaultParagraphFont"/>
    <w:uiPriority w:val="99"/>
    <w:unhideWhenUsed/>
    <w:rsid w:val="002F7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2F58E3087B94E9679203F13817157" ma:contentTypeVersion="10" ma:contentTypeDescription="Create a new document." ma:contentTypeScope="" ma:versionID="99d51fcafb523212c13f9d0e71827603">
  <xsd:schema xmlns:xsd="http://www.w3.org/2001/XMLSchema" xmlns:xs="http://www.w3.org/2001/XMLSchema" xmlns:p="http://schemas.microsoft.com/office/2006/metadata/properties" xmlns:ns3="0d2804b1-76f5-410d-b946-f8ab8268b80a" targetNamespace="http://schemas.microsoft.com/office/2006/metadata/properties" ma:root="true" ma:fieldsID="79f6b94d638d31aa55f350299af72d6b" ns3:_="">
    <xsd:import namespace="0d2804b1-76f5-410d-b946-f8ab8268b8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804b1-76f5-410d-b946-f8ab8268b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7676-8440-429A-BFB2-4C2E3CE39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53482-2062-483B-B009-F0F8A5A43003}">
  <ds:schemaRefs>
    <ds:schemaRef ds:uri="0d2804b1-76f5-410d-b946-f8ab8268b80a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440311-7CB5-4170-8427-F68B79837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804b1-76f5-410d-b946-f8ab8268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AC80D-6216-435F-9BC8-F80EBB2F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Faika Lor</dc:creator>
  <cp:keywords/>
  <dc:description/>
  <cp:lastModifiedBy>Andrew Montgomery</cp:lastModifiedBy>
  <cp:revision>2</cp:revision>
  <cp:lastPrinted>2019-12-02T22:34:00Z</cp:lastPrinted>
  <dcterms:created xsi:type="dcterms:W3CDTF">2020-05-14T18:08:00Z</dcterms:created>
  <dcterms:modified xsi:type="dcterms:W3CDTF">2020-05-14T18:08:00Z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0x010100F1D2F58E3087B94E9679203F13817157</vt:lpwstr>
  </property>
</Properties>
</file>